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8C9" w:rsidRDefault="008D38C9" w:rsidP="00F57DFE">
      <w:pPr>
        <w:spacing w:before="100" w:beforeAutospacing="1" w:after="100" w:afterAutospacing="1" w:line="240" w:lineRule="auto"/>
        <w:rPr>
          <w:rFonts w:ascii="Franklin Gothic Medium" w:eastAsia="Times New Roman" w:hAnsi="Franklin Gothic Medium" w:cs="Arial"/>
          <w:sz w:val="28"/>
          <w:szCs w:val="28"/>
          <w:u w:val="single"/>
        </w:rPr>
      </w:pPr>
      <w:bookmarkStart w:id="0" w:name="_GoBack"/>
      <w:bookmarkEnd w:id="0"/>
    </w:p>
    <w:p w:rsidR="008D38C9" w:rsidRDefault="008D38C9" w:rsidP="00F57DFE">
      <w:pPr>
        <w:spacing w:before="100" w:beforeAutospacing="1" w:after="100" w:afterAutospacing="1" w:line="240" w:lineRule="auto"/>
        <w:rPr>
          <w:rFonts w:ascii="Franklin Gothic Medium" w:eastAsia="Times New Roman" w:hAnsi="Franklin Gothic Medium" w:cs="Arial"/>
          <w:sz w:val="28"/>
          <w:szCs w:val="28"/>
          <w:u w:val="single"/>
        </w:rPr>
      </w:pPr>
    </w:p>
    <w:p w:rsidR="00F57DFE" w:rsidRPr="008D38C9" w:rsidRDefault="00F57DFE" w:rsidP="00F57DFE">
      <w:pPr>
        <w:spacing w:before="100" w:beforeAutospacing="1" w:after="100" w:afterAutospacing="1" w:line="240" w:lineRule="auto"/>
        <w:rPr>
          <w:rFonts w:ascii="Franklin Gothic Medium" w:eastAsia="Times New Roman" w:hAnsi="Franklin Gothic Medium" w:cs="Arial"/>
          <w:sz w:val="28"/>
          <w:szCs w:val="28"/>
          <w:u w:val="single"/>
        </w:rPr>
      </w:pPr>
      <w:r w:rsidRPr="008D38C9">
        <w:rPr>
          <w:rFonts w:ascii="Franklin Gothic Medium" w:eastAsia="Times New Roman" w:hAnsi="Franklin Gothic Medium" w:cs="Arial"/>
          <w:sz w:val="28"/>
          <w:szCs w:val="28"/>
          <w:u w:val="single"/>
        </w:rPr>
        <w:t>DRUG FREE WORKPLACE REQUIREMENT</w:t>
      </w:r>
    </w:p>
    <w:p w:rsidR="008D38C9" w:rsidRDefault="008D38C9" w:rsidP="00F57DFE">
      <w:pPr>
        <w:spacing w:before="100" w:beforeAutospacing="1" w:after="100" w:afterAutospacing="1" w:line="240" w:lineRule="auto"/>
        <w:rPr>
          <w:rFonts w:ascii="Franklin Gothic Book" w:eastAsia="Times New Roman" w:hAnsi="Franklin Gothic Book" w:cs="Arial"/>
          <w:sz w:val="28"/>
          <w:szCs w:val="28"/>
        </w:rPr>
      </w:pPr>
    </w:p>
    <w:p w:rsidR="00F57DFE" w:rsidRPr="008D38C9" w:rsidRDefault="00835012" w:rsidP="00F57DFE">
      <w:pPr>
        <w:spacing w:before="100" w:beforeAutospacing="1" w:after="100" w:afterAutospacing="1" w:line="240" w:lineRule="auto"/>
        <w:rPr>
          <w:rFonts w:ascii="Franklin Gothic Book" w:eastAsia="Times New Roman" w:hAnsi="Franklin Gothic Book" w:cs="Arial"/>
          <w:sz w:val="28"/>
          <w:szCs w:val="28"/>
        </w:rPr>
      </w:pPr>
      <w:r w:rsidRPr="008D38C9">
        <w:rPr>
          <w:rFonts w:ascii="Franklin Gothic Book" w:eastAsia="Times New Roman" w:hAnsi="Franklin Gothic Book" w:cs="Arial"/>
          <w:sz w:val="28"/>
          <w:szCs w:val="28"/>
        </w:rPr>
        <w:t xml:space="preserve">The </w:t>
      </w:r>
      <w:hyperlink r:id="rId4" w:history="1">
        <w:r w:rsidRPr="008D38C9">
          <w:rPr>
            <w:rStyle w:val="Hyperlink"/>
            <w:rFonts w:ascii="Franklin Gothic Book" w:eastAsia="Times New Roman" w:hAnsi="Franklin Gothic Book" w:cs="Arial"/>
            <w:sz w:val="28"/>
            <w:szCs w:val="28"/>
          </w:rPr>
          <w:t>OMB Super Circular</w:t>
        </w:r>
      </w:hyperlink>
      <w:r w:rsidRPr="008D38C9">
        <w:rPr>
          <w:rFonts w:ascii="Franklin Gothic Book" w:eastAsia="Times New Roman" w:hAnsi="Franklin Gothic Book" w:cs="Arial"/>
          <w:sz w:val="28"/>
          <w:szCs w:val="28"/>
        </w:rPr>
        <w:t xml:space="preserve"> requires that your agency publish a statement that: </w:t>
      </w:r>
    </w:p>
    <w:p w:rsidR="002F73A5" w:rsidRPr="008D38C9" w:rsidRDefault="00835012" w:rsidP="00F57DFE">
      <w:pPr>
        <w:spacing w:before="100" w:beforeAutospacing="1" w:after="100" w:afterAutospacing="1" w:line="240" w:lineRule="auto"/>
        <w:rPr>
          <w:rFonts w:ascii="Franklin Gothic Book" w:eastAsia="Times New Roman" w:hAnsi="Franklin Gothic Book" w:cs="Arial"/>
          <w:sz w:val="28"/>
          <w:szCs w:val="28"/>
        </w:rPr>
      </w:pPr>
      <w:r w:rsidRPr="008D38C9">
        <w:rPr>
          <w:rFonts w:ascii="Franklin Gothic Book" w:eastAsia="Times New Roman" w:hAnsi="Franklin Gothic Book" w:cs="Arial"/>
          <w:sz w:val="28"/>
          <w:szCs w:val="28"/>
        </w:rPr>
        <w:t xml:space="preserve"> </w:t>
      </w:r>
      <w:r w:rsidR="002F73A5" w:rsidRPr="008D38C9">
        <w:rPr>
          <w:rFonts w:ascii="Franklin Gothic Book" w:eastAsia="Times New Roman" w:hAnsi="Franklin Gothic Book" w:cs="Arial"/>
          <w:sz w:val="28"/>
          <w:szCs w:val="28"/>
        </w:rPr>
        <w:t>(a) Tells your employees that the unlawful manufacture, distribution,</w:t>
      </w:r>
      <w:r w:rsidR="00F57DFE" w:rsidRPr="008D38C9">
        <w:rPr>
          <w:rFonts w:ascii="Franklin Gothic Book" w:eastAsia="Times New Roman" w:hAnsi="Franklin Gothic Book" w:cs="Arial"/>
          <w:sz w:val="28"/>
          <w:szCs w:val="28"/>
        </w:rPr>
        <w:t xml:space="preserve"> dispensing, possession, or use of </w:t>
      </w:r>
      <w:r w:rsidR="002F73A5" w:rsidRPr="008D38C9">
        <w:rPr>
          <w:rFonts w:ascii="Franklin Gothic Book" w:eastAsia="Times New Roman" w:hAnsi="Franklin Gothic Book" w:cs="Arial"/>
          <w:sz w:val="28"/>
          <w:szCs w:val="28"/>
        </w:rPr>
        <w:t>a controlled substance is prohibited in your workplace;</w:t>
      </w:r>
    </w:p>
    <w:p w:rsidR="002F73A5" w:rsidRPr="008D38C9" w:rsidRDefault="00F57DFE" w:rsidP="00F57DFE">
      <w:pPr>
        <w:spacing w:before="100" w:beforeAutospacing="1" w:after="100" w:afterAutospacing="1" w:line="240" w:lineRule="auto"/>
        <w:rPr>
          <w:rFonts w:ascii="Franklin Gothic Book" w:eastAsia="Times New Roman" w:hAnsi="Franklin Gothic Book" w:cs="Arial"/>
          <w:sz w:val="28"/>
          <w:szCs w:val="28"/>
        </w:rPr>
      </w:pPr>
      <w:r w:rsidRPr="008D38C9">
        <w:rPr>
          <w:rFonts w:ascii="Franklin Gothic Book" w:eastAsia="Times New Roman" w:hAnsi="Franklin Gothic Book" w:cs="Arial"/>
          <w:sz w:val="28"/>
          <w:szCs w:val="28"/>
        </w:rPr>
        <w:t>(b) S</w:t>
      </w:r>
      <w:r w:rsidR="002F73A5" w:rsidRPr="008D38C9">
        <w:rPr>
          <w:rFonts w:ascii="Franklin Gothic Book" w:eastAsia="Times New Roman" w:hAnsi="Franklin Gothic Book" w:cs="Arial"/>
          <w:sz w:val="28"/>
          <w:szCs w:val="28"/>
        </w:rPr>
        <w:t>pecifies the actions that you will take against employees for violating that prohibition; and</w:t>
      </w:r>
    </w:p>
    <w:p w:rsidR="002F73A5" w:rsidRPr="008D38C9" w:rsidRDefault="002F73A5" w:rsidP="00F57DFE">
      <w:pPr>
        <w:spacing w:before="100" w:beforeAutospacing="1" w:after="100" w:afterAutospacing="1" w:line="240" w:lineRule="auto"/>
        <w:rPr>
          <w:rFonts w:ascii="Franklin Gothic Book" w:eastAsia="Times New Roman" w:hAnsi="Franklin Gothic Book" w:cs="Arial"/>
          <w:sz w:val="28"/>
          <w:szCs w:val="28"/>
        </w:rPr>
      </w:pPr>
      <w:r w:rsidRPr="008D38C9">
        <w:rPr>
          <w:rFonts w:ascii="Franklin Gothic Book" w:eastAsia="Times New Roman" w:hAnsi="Franklin Gothic Book" w:cs="Arial"/>
          <w:sz w:val="28"/>
          <w:szCs w:val="28"/>
        </w:rPr>
        <w:t>(c) Lets each employee know that, as a condition of employment under any award, he or she:</w:t>
      </w:r>
    </w:p>
    <w:p w:rsidR="002F73A5" w:rsidRPr="008D38C9" w:rsidRDefault="002F73A5" w:rsidP="00F57DFE">
      <w:pPr>
        <w:spacing w:before="100" w:beforeAutospacing="1" w:after="100" w:afterAutospacing="1" w:line="240" w:lineRule="auto"/>
        <w:rPr>
          <w:rFonts w:ascii="Franklin Gothic Book" w:eastAsia="Times New Roman" w:hAnsi="Franklin Gothic Book" w:cs="Arial"/>
          <w:sz w:val="28"/>
          <w:szCs w:val="28"/>
        </w:rPr>
      </w:pPr>
      <w:r w:rsidRPr="008D38C9">
        <w:rPr>
          <w:rFonts w:ascii="Franklin Gothic Book" w:eastAsia="Times New Roman" w:hAnsi="Franklin Gothic Book" w:cs="Arial"/>
          <w:sz w:val="28"/>
          <w:szCs w:val="28"/>
        </w:rPr>
        <w:t>(1) Will abide by the terms of the statement; and</w:t>
      </w:r>
    </w:p>
    <w:p w:rsidR="007949C8" w:rsidRPr="008D38C9" w:rsidRDefault="002F73A5" w:rsidP="00F57DFE">
      <w:pPr>
        <w:rPr>
          <w:rFonts w:ascii="Franklin Gothic Book" w:eastAsia="Times New Roman" w:hAnsi="Franklin Gothic Book" w:cs="Arial"/>
          <w:sz w:val="28"/>
          <w:szCs w:val="28"/>
        </w:rPr>
      </w:pPr>
      <w:r w:rsidRPr="008D38C9">
        <w:rPr>
          <w:rFonts w:ascii="Franklin Gothic Book" w:eastAsia="Times New Roman" w:hAnsi="Franklin Gothic Book" w:cs="Arial"/>
          <w:sz w:val="28"/>
          <w:szCs w:val="28"/>
        </w:rPr>
        <w:t>(2) Must notify you in writing if he or she is convicted for a violation of a criminal drug statute occurring in the workplace and must do so no more than five calendar days after the conviction.</w:t>
      </w:r>
    </w:p>
    <w:p w:rsidR="00422B21" w:rsidRPr="008D38C9" w:rsidRDefault="00422B21" w:rsidP="00F57DFE">
      <w:pPr>
        <w:rPr>
          <w:rFonts w:ascii="Franklin Gothic Book" w:eastAsia="Times New Roman" w:hAnsi="Franklin Gothic Book" w:cs="Arial"/>
          <w:sz w:val="28"/>
          <w:szCs w:val="28"/>
        </w:rPr>
      </w:pPr>
    </w:p>
    <w:p w:rsidR="00422B21" w:rsidRPr="008D38C9" w:rsidRDefault="00422B21" w:rsidP="00422B21">
      <w:pPr>
        <w:rPr>
          <w:rFonts w:ascii="Franklin Gothic Medium" w:hAnsi="Franklin Gothic Medium"/>
          <w:sz w:val="28"/>
          <w:szCs w:val="28"/>
        </w:rPr>
      </w:pPr>
      <w:r w:rsidRPr="008D38C9">
        <w:rPr>
          <w:rFonts w:ascii="Franklin Gothic Medium" w:hAnsi="Franklin Gothic Medium"/>
          <w:sz w:val="28"/>
          <w:szCs w:val="28"/>
        </w:rPr>
        <w:t>NOTE: Policy is to be put on Agency Letterhead and signed and dated</w:t>
      </w:r>
    </w:p>
    <w:p w:rsidR="00835012" w:rsidRDefault="00835012" w:rsidP="00422B21">
      <w:pPr>
        <w:rPr>
          <w:b/>
        </w:rPr>
      </w:pPr>
    </w:p>
    <w:p w:rsidR="00422B21" w:rsidRDefault="00422B21" w:rsidP="00835012"/>
    <w:sectPr w:rsidR="00422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A5"/>
    <w:rsid w:val="002F73A5"/>
    <w:rsid w:val="00422B21"/>
    <w:rsid w:val="00431743"/>
    <w:rsid w:val="007949C8"/>
    <w:rsid w:val="00835012"/>
    <w:rsid w:val="008D38C9"/>
    <w:rsid w:val="00F5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F69D"/>
  <w15:chartTrackingRefBased/>
  <w15:docId w15:val="{E6BB50BC-354E-4524-900E-279D2815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0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9386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707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fr.gov/cgi-bin/text-idx?SID=7347003a91622d430d9f9e6bca7d44b7&amp;mc=true&amp;node=se2.1.182_1205&amp;rgn=di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Johnston</dc:creator>
  <cp:keywords/>
  <dc:description/>
  <cp:lastModifiedBy>Lynn Winchell-Mendy</cp:lastModifiedBy>
  <cp:revision>3</cp:revision>
  <dcterms:created xsi:type="dcterms:W3CDTF">2019-06-17T15:36:00Z</dcterms:created>
  <dcterms:modified xsi:type="dcterms:W3CDTF">2019-06-17T15:37:00Z</dcterms:modified>
</cp:coreProperties>
</file>