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AA" w:rsidRDefault="00B372AA" w:rsidP="00086276">
      <w:pPr>
        <w:ind w:left="1440"/>
      </w:pPr>
    </w:p>
    <w:p w:rsidR="00B372AA" w:rsidRDefault="00B372AA" w:rsidP="00086276">
      <w:pPr>
        <w:ind w:left="1440"/>
      </w:pPr>
    </w:p>
    <w:p w:rsidR="00B372AA" w:rsidRDefault="00B372AA" w:rsidP="00361FFA">
      <w:pPr>
        <w:ind w:left="1440"/>
      </w:pPr>
    </w:p>
    <w:p w:rsidR="00B372AA" w:rsidRPr="001D6A1A" w:rsidRDefault="00B372AA" w:rsidP="00877792">
      <w:pPr>
        <w:tabs>
          <w:tab w:val="center" w:pos="4320"/>
        </w:tabs>
        <w:jc w:val="center"/>
        <w:rPr>
          <w:b/>
          <w:sz w:val="24"/>
        </w:rPr>
      </w:pPr>
      <w:r w:rsidRPr="001D6A1A">
        <w:rPr>
          <w:b/>
          <w:sz w:val="24"/>
        </w:rPr>
        <w:t>AVIATION TECHNICAL SUBCOMMITTEE</w:t>
      </w:r>
    </w:p>
    <w:p w:rsidR="00B372AA" w:rsidRPr="000D540E" w:rsidRDefault="00B372AA" w:rsidP="00877792">
      <w:pPr>
        <w:jc w:val="center"/>
        <w:rPr>
          <w:sz w:val="24"/>
        </w:rPr>
      </w:pPr>
    </w:p>
    <w:p w:rsidR="00B372AA" w:rsidRPr="0089347C" w:rsidRDefault="00B372AA" w:rsidP="00877792">
      <w:pPr>
        <w:tabs>
          <w:tab w:val="left" w:pos="2520"/>
        </w:tabs>
        <w:ind w:left="360" w:firstLine="1620"/>
        <w:jc w:val="both"/>
        <w:rPr>
          <w:b/>
          <w:sz w:val="24"/>
        </w:rPr>
      </w:pPr>
      <w:r w:rsidRPr="000D540E">
        <w:rPr>
          <w:b/>
          <w:bCs/>
          <w:sz w:val="24"/>
        </w:rPr>
        <w:t>Date:</w:t>
      </w:r>
      <w:r w:rsidRPr="000D540E">
        <w:rPr>
          <w:sz w:val="24"/>
        </w:rPr>
        <w:tab/>
      </w:r>
      <w:r w:rsidRPr="000D540E">
        <w:rPr>
          <w:b/>
          <w:sz w:val="24"/>
        </w:rPr>
        <w:t>Thursday –</w:t>
      </w:r>
      <w:r>
        <w:rPr>
          <w:b/>
          <w:sz w:val="24"/>
        </w:rPr>
        <w:t xml:space="preserve"> </w:t>
      </w:r>
      <w:r w:rsidR="003A1314">
        <w:rPr>
          <w:b/>
          <w:sz w:val="24"/>
        </w:rPr>
        <w:t>January 27, 2011</w:t>
      </w:r>
      <w:r>
        <w:rPr>
          <w:b/>
          <w:sz w:val="24"/>
        </w:rPr>
        <w:t xml:space="preserve"> </w:t>
      </w:r>
    </w:p>
    <w:p w:rsidR="00B372AA" w:rsidRPr="000D540E" w:rsidRDefault="00B372AA" w:rsidP="00877792">
      <w:pPr>
        <w:tabs>
          <w:tab w:val="left" w:pos="2520"/>
        </w:tabs>
        <w:ind w:left="360" w:firstLine="1620"/>
        <w:jc w:val="both"/>
        <w:rPr>
          <w:b/>
          <w:sz w:val="24"/>
        </w:rPr>
      </w:pPr>
      <w:r w:rsidRPr="000D540E">
        <w:rPr>
          <w:b/>
          <w:bCs/>
          <w:sz w:val="24"/>
        </w:rPr>
        <w:t>Time:</w:t>
      </w:r>
      <w:r w:rsidRPr="000D540E">
        <w:rPr>
          <w:b/>
          <w:bCs/>
          <w:sz w:val="24"/>
        </w:rPr>
        <w:tab/>
      </w:r>
      <w:r w:rsidRPr="000D540E">
        <w:rPr>
          <w:b/>
          <w:sz w:val="24"/>
        </w:rPr>
        <w:t xml:space="preserve">10:30 am – </w:t>
      </w:r>
      <w:r>
        <w:rPr>
          <w:b/>
          <w:sz w:val="24"/>
        </w:rPr>
        <w:t>12:00 pm</w:t>
      </w:r>
    </w:p>
    <w:p w:rsidR="00B372AA" w:rsidRDefault="00B372AA" w:rsidP="00677ACA">
      <w:pPr>
        <w:tabs>
          <w:tab w:val="left" w:pos="2520"/>
        </w:tabs>
        <w:ind w:left="2880" w:hanging="900"/>
        <w:rPr>
          <w:b/>
          <w:bCs/>
          <w:sz w:val="24"/>
        </w:rPr>
      </w:pPr>
      <w:r w:rsidRPr="000D540E">
        <w:rPr>
          <w:b/>
          <w:bCs/>
          <w:sz w:val="24"/>
        </w:rPr>
        <w:t>Place:</w:t>
      </w:r>
      <w:r w:rsidRPr="000D540E">
        <w:rPr>
          <w:b/>
          <w:bCs/>
          <w:sz w:val="24"/>
        </w:rPr>
        <w:tab/>
        <w:t xml:space="preserve">COG Headquarters – Conference Room </w:t>
      </w:r>
      <w:r>
        <w:rPr>
          <w:b/>
          <w:bCs/>
          <w:sz w:val="24"/>
        </w:rPr>
        <w:t>3</w:t>
      </w:r>
    </w:p>
    <w:p w:rsidR="00B372AA" w:rsidRPr="000D540E" w:rsidRDefault="00B372AA" w:rsidP="00877792">
      <w:pPr>
        <w:tabs>
          <w:tab w:val="center" w:pos="4320"/>
        </w:tabs>
        <w:rPr>
          <w:b/>
          <w:bCs/>
          <w:sz w:val="24"/>
        </w:rPr>
      </w:pPr>
    </w:p>
    <w:p w:rsidR="00B372AA" w:rsidRPr="000D540E" w:rsidRDefault="00B372AA" w:rsidP="00877792">
      <w:pPr>
        <w:tabs>
          <w:tab w:val="center" w:pos="4320"/>
        </w:tabs>
        <w:jc w:val="center"/>
        <w:rPr>
          <w:szCs w:val="21"/>
        </w:rPr>
      </w:pPr>
      <w:r w:rsidRPr="000D540E">
        <w:rPr>
          <w:b/>
          <w:bCs/>
          <w:sz w:val="24"/>
        </w:rPr>
        <w:t>A</w:t>
      </w:r>
      <w:r>
        <w:rPr>
          <w:b/>
          <w:bCs/>
          <w:sz w:val="24"/>
        </w:rPr>
        <w:t xml:space="preserve"> </w:t>
      </w:r>
      <w:r w:rsidRPr="000D540E">
        <w:rPr>
          <w:b/>
          <w:bCs/>
          <w:sz w:val="24"/>
        </w:rPr>
        <w:t>G</w:t>
      </w:r>
      <w:r w:rsidRPr="000D540E">
        <w:rPr>
          <w:b/>
          <w:sz w:val="24"/>
        </w:rPr>
        <w:t xml:space="preserve"> E N D A</w:t>
      </w:r>
    </w:p>
    <w:p w:rsidR="00B372AA" w:rsidRPr="000D540E" w:rsidRDefault="00B372AA" w:rsidP="00877792">
      <w:pPr>
        <w:rPr>
          <w:b/>
          <w:sz w:val="24"/>
        </w:rPr>
      </w:pPr>
    </w:p>
    <w:p w:rsidR="00B372AA" w:rsidRPr="000D540E" w:rsidRDefault="00B372AA" w:rsidP="00877792">
      <w:pPr>
        <w:widowControl/>
        <w:numPr>
          <w:ilvl w:val="0"/>
          <w:numId w:val="7"/>
        </w:numPr>
        <w:tabs>
          <w:tab w:val="clear" w:pos="1800"/>
        </w:tabs>
        <w:autoSpaceDE/>
        <w:autoSpaceDN/>
        <w:adjustRightInd/>
        <w:ind w:left="1620" w:right="-360"/>
        <w:rPr>
          <w:b/>
          <w:szCs w:val="21"/>
        </w:rPr>
      </w:pPr>
      <w:r w:rsidRPr="000D540E">
        <w:rPr>
          <w:b/>
          <w:sz w:val="24"/>
        </w:rPr>
        <w:t xml:space="preserve">Call to Order/Approval of </w:t>
      </w:r>
      <w:r w:rsidR="003A1314">
        <w:rPr>
          <w:b/>
          <w:sz w:val="24"/>
        </w:rPr>
        <w:t>November 18</w:t>
      </w:r>
      <w:r>
        <w:rPr>
          <w:b/>
          <w:sz w:val="24"/>
        </w:rPr>
        <w:t>, 2010 Meeting</w:t>
      </w:r>
      <w:r w:rsidRPr="000D540E">
        <w:rPr>
          <w:b/>
          <w:sz w:val="24"/>
        </w:rPr>
        <w:t xml:space="preserve"> Highlights</w:t>
      </w:r>
    </w:p>
    <w:p w:rsidR="00B372AA" w:rsidRPr="000D540E" w:rsidRDefault="00B372AA" w:rsidP="00440178">
      <w:pPr>
        <w:tabs>
          <w:tab w:val="right" w:leader="dot" w:pos="9360"/>
        </w:tabs>
        <w:ind w:left="1620"/>
        <w:rPr>
          <w:sz w:val="24"/>
        </w:rPr>
      </w:pPr>
      <w:r w:rsidRPr="000D540E">
        <w:rPr>
          <w:bCs/>
          <w:sz w:val="24"/>
        </w:rPr>
        <w:tab/>
      </w:r>
      <w:r>
        <w:rPr>
          <w:bCs/>
          <w:sz w:val="24"/>
        </w:rPr>
        <w:t>Mark Rawlings, DDOT, Subcommittee Chair</w:t>
      </w:r>
    </w:p>
    <w:p w:rsidR="00B372AA" w:rsidRPr="000D540E" w:rsidRDefault="00B372AA" w:rsidP="00440178">
      <w:pPr>
        <w:ind w:left="1440" w:right="-360"/>
        <w:rPr>
          <w:b/>
          <w:szCs w:val="21"/>
        </w:rPr>
      </w:pPr>
    </w:p>
    <w:p w:rsidR="00B67EFC" w:rsidRPr="000D540E" w:rsidRDefault="00B67EFC" w:rsidP="00B67EFC">
      <w:pPr>
        <w:widowControl/>
        <w:numPr>
          <w:ilvl w:val="0"/>
          <w:numId w:val="7"/>
        </w:numPr>
        <w:tabs>
          <w:tab w:val="clear" w:pos="1800"/>
        </w:tabs>
        <w:autoSpaceDE/>
        <w:autoSpaceDN/>
        <w:adjustRightInd/>
        <w:ind w:left="1620" w:right="-360"/>
        <w:rPr>
          <w:b/>
          <w:szCs w:val="21"/>
        </w:rPr>
      </w:pPr>
      <w:r>
        <w:rPr>
          <w:b/>
          <w:bCs/>
          <w:sz w:val="24"/>
        </w:rPr>
        <w:t>Selection of New Subcommittee Chair</w:t>
      </w:r>
    </w:p>
    <w:p w:rsidR="00B67EFC" w:rsidRPr="00A15D05" w:rsidRDefault="00B67EFC" w:rsidP="00B67EFC">
      <w:pPr>
        <w:tabs>
          <w:tab w:val="right" w:leader="dot" w:pos="9360"/>
        </w:tabs>
        <w:ind w:left="1620"/>
        <w:rPr>
          <w:sz w:val="24"/>
        </w:rPr>
      </w:pPr>
      <w:r w:rsidRPr="00A15D05">
        <w:rPr>
          <w:bCs/>
          <w:sz w:val="24"/>
        </w:rPr>
        <w:tab/>
      </w:r>
      <w:r>
        <w:rPr>
          <w:bCs/>
          <w:sz w:val="24"/>
        </w:rPr>
        <w:t>Subcommittee Members</w:t>
      </w:r>
    </w:p>
    <w:p w:rsidR="00B67EFC" w:rsidRPr="00A15D05" w:rsidRDefault="00B67EFC" w:rsidP="00B67EFC">
      <w:pPr>
        <w:ind w:left="1620" w:right="-360"/>
        <w:rPr>
          <w:bCs/>
          <w:sz w:val="24"/>
        </w:rPr>
      </w:pPr>
      <w:r>
        <w:rPr>
          <w:bCs/>
          <w:sz w:val="24"/>
        </w:rPr>
        <w:t>Members will select a new Subcommittee chair for calendar year 2010.</w:t>
      </w:r>
      <w:r w:rsidRPr="00A15D05">
        <w:rPr>
          <w:sz w:val="24"/>
        </w:rPr>
        <w:t xml:space="preserve"> </w:t>
      </w:r>
    </w:p>
    <w:p w:rsidR="003A1314" w:rsidRPr="003A1314" w:rsidRDefault="003A1314" w:rsidP="003A1314">
      <w:pPr>
        <w:widowControl/>
        <w:autoSpaceDE/>
        <w:autoSpaceDN/>
        <w:adjustRightInd/>
        <w:ind w:left="1620" w:right="-360"/>
        <w:rPr>
          <w:b/>
          <w:szCs w:val="21"/>
        </w:rPr>
      </w:pPr>
    </w:p>
    <w:p w:rsidR="00B372AA" w:rsidRPr="00E248C8" w:rsidRDefault="002F71DD" w:rsidP="00A27292">
      <w:pPr>
        <w:widowControl/>
        <w:numPr>
          <w:ilvl w:val="0"/>
          <w:numId w:val="7"/>
        </w:numPr>
        <w:tabs>
          <w:tab w:val="clear" w:pos="1800"/>
        </w:tabs>
        <w:autoSpaceDE/>
        <w:autoSpaceDN/>
        <w:adjustRightInd/>
        <w:ind w:left="1620" w:right="-360"/>
        <w:rPr>
          <w:b/>
          <w:szCs w:val="21"/>
        </w:rPr>
      </w:pPr>
      <w:r>
        <w:rPr>
          <w:b/>
          <w:bCs/>
          <w:sz w:val="24"/>
        </w:rPr>
        <w:t xml:space="preserve">Progress on </w:t>
      </w:r>
      <w:r w:rsidR="00B372AA" w:rsidRPr="00E248C8">
        <w:rPr>
          <w:b/>
          <w:bCs/>
          <w:sz w:val="24"/>
        </w:rPr>
        <w:t xml:space="preserve">the Ground Access </w:t>
      </w:r>
      <w:r w:rsidR="00B372AA">
        <w:rPr>
          <w:b/>
          <w:bCs/>
          <w:sz w:val="24"/>
        </w:rPr>
        <w:t>Travel Time Study</w:t>
      </w:r>
      <w:r w:rsidR="00B372AA" w:rsidRPr="00E248C8">
        <w:rPr>
          <w:b/>
          <w:bCs/>
          <w:sz w:val="24"/>
        </w:rPr>
        <w:t>, Phase 1</w:t>
      </w:r>
    </w:p>
    <w:p w:rsidR="00B372AA" w:rsidRPr="00E248C8" w:rsidRDefault="00B67EFC" w:rsidP="00A27292">
      <w:pPr>
        <w:tabs>
          <w:tab w:val="right" w:leader="dot" w:pos="9360"/>
        </w:tabs>
        <w:ind w:left="1440"/>
        <w:rPr>
          <w:bCs/>
          <w:sz w:val="24"/>
        </w:rPr>
      </w:pPr>
      <w:r>
        <w:rPr>
          <w:bCs/>
          <w:sz w:val="24"/>
        </w:rPr>
        <w:t xml:space="preserve">   </w:t>
      </w:r>
      <w:r w:rsidR="00B372AA" w:rsidRPr="00E248C8">
        <w:rPr>
          <w:bCs/>
          <w:sz w:val="24"/>
        </w:rPr>
        <w:tab/>
      </w:r>
      <w:r w:rsidR="00B372AA">
        <w:rPr>
          <w:bCs/>
          <w:sz w:val="24"/>
        </w:rPr>
        <w:t>Andrew Burke</w:t>
      </w:r>
      <w:r w:rsidR="00B372AA" w:rsidRPr="00E248C8">
        <w:rPr>
          <w:bCs/>
          <w:sz w:val="24"/>
        </w:rPr>
        <w:t>, COG/DTP</w:t>
      </w:r>
    </w:p>
    <w:p w:rsidR="00B372AA" w:rsidRPr="00E248C8" w:rsidRDefault="00B372AA" w:rsidP="00A27292">
      <w:pPr>
        <w:ind w:left="1620" w:right="-360"/>
        <w:rPr>
          <w:sz w:val="24"/>
        </w:rPr>
      </w:pPr>
      <w:r w:rsidRPr="00E248C8">
        <w:rPr>
          <w:sz w:val="24"/>
        </w:rPr>
        <w:t xml:space="preserve">Staff will </w:t>
      </w:r>
      <w:r w:rsidR="005B45C1">
        <w:rPr>
          <w:sz w:val="24"/>
        </w:rPr>
        <w:t xml:space="preserve">present </w:t>
      </w:r>
      <w:r w:rsidRPr="00E248C8">
        <w:rPr>
          <w:sz w:val="24"/>
        </w:rPr>
        <w:t xml:space="preserve">the </w:t>
      </w:r>
      <w:r w:rsidR="003A1314">
        <w:rPr>
          <w:sz w:val="24"/>
        </w:rPr>
        <w:t xml:space="preserve">data collection plan for </w:t>
      </w:r>
      <w:r w:rsidR="005B45C1">
        <w:rPr>
          <w:sz w:val="24"/>
        </w:rPr>
        <w:t>review</w:t>
      </w:r>
      <w:r>
        <w:rPr>
          <w:sz w:val="24"/>
        </w:rPr>
        <w:t>.</w:t>
      </w:r>
    </w:p>
    <w:p w:rsidR="00B372AA" w:rsidRDefault="00B372AA" w:rsidP="00A557B6">
      <w:pPr>
        <w:ind w:left="1620" w:right="-360"/>
        <w:jc w:val="center"/>
        <w:rPr>
          <w:sz w:val="24"/>
        </w:rPr>
      </w:pPr>
    </w:p>
    <w:p w:rsidR="005B45C1" w:rsidRPr="002041D7" w:rsidRDefault="005B45C1" w:rsidP="005B45C1">
      <w:pPr>
        <w:widowControl/>
        <w:numPr>
          <w:ilvl w:val="0"/>
          <w:numId w:val="7"/>
        </w:numPr>
        <w:tabs>
          <w:tab w:val="clear" w:pos="1800"/>
        </w:tabs>
        <w:autoSpaceDE/>
        <w:autoSpaceDN/>
        <w:adjustRightInd/>
        <w:ind w:left="1620" w:right="-360"/>
        <w:rPr>
          <w:b/>
          <w:szCs w:val="21"/>
        </w:rPr>
      </w:pPr>
      <w:r w:rsidRPr="002041D7">
        <w:rPr>
          <w:b/>
          <w:bCs/>
          <w:sz w:val="24"/>
        </w:rPr>
        <w:t>Progress on the Ground Access Forecast Update, Phase 1</w:t>
      </w:r>
    </w:p>
    <w:p w:rsidR="005B45C1" w:rsidRPr="002041D7" w:rsidRDefault="005B45C1" w:rsidP="005B45C1">
      <w:pPr>
        <w:tabs>
          <w:tab w:val="right" w:leader="dot" w:pos="9360"/>
        </w:tabs>
        <w:ind w:left="1440"/>
        <w:rPr>
          <w:bCs/>
          <w:sz w:val="24"/>
        </w:rPr>
      </w:pPr>
      <w:r w:rsidRPr="002041D7">
        <w:rPr>
          <w:bCs/>
          <w:sz w:val="24"/>
        </w:rPr>
        <w:tab/>
        <w:t>Abdul Mohammed, COG/DTP</w:t>
      </w:r>
    </w:p>
    <w:p w:rsidR="005B45C1" w:rsidRPr="002041D7" w:rsidRDefault="005B45C1" w:rsidP="005B45C1">
      <w:pPr>
        <w:ind w:left="1620" w:right="-360"/>
        <w:rPr>
          <w:sz w:val="24"/>
        </w:rPr>
      </w:pPr>
      <w:r w:rsidRPr="002041D7">
        <w:rPr>
          <w:sz w:val="24"/>
        </w:rPr>
        <w:t xml:space="preserve">Staff will present draft enplanement forecasts for all three regional airports for </w:t>
      </w:r>
    </w:p>
    <w:p w:rsidR="005B45C1" w:rsidRDefault="005B45C1" w:rsidP="00F53C41">
      <w:pPr>
        <w:tabs>
          <w:tab w:val="left" w:pos="4706"/>
        </w:tabs>
        <w:ind w:left="1620" w:right="-360"/>
        <w:rPr>
          <w:sz w:val="24"/>
        </w:rPr>
      </w:pPr>
      <w:r w:rsidRPr="002041D7">
        <w:rPr>
          <w:sz w:val="24"/>
        </w:rPr>
        <w:t>20</w:t>
      </w:r>
      <w:r w:rsidR="002041D7">
        <w:rPr>
          <w:sz w:val="24"/>
        </w:rPr>
        <w:t>1</w:t>
      </w:r>
      <w:r w:rsidRPr="002041D7">
        <w:rPr>
          <w:sz w:val="24"/>
        </w:rPr>
        <w:t>0 – 2040 forecast years.</w:t>
      </w:r>
      <w:r w:rsidR="00F53C41" w:rsidRPr="002041D7">
        <w:rPr>
          <w:sz w:val="24"/>
        </w:rPr>
        <w:tab/>
      </w:r>
    </w:p>
    <w:p w:rsidR="005B45C1" w:rsidRPr="00E248C8" w:rsidRDefault="005B45C1" w:rsidP="005B45C1">
      <w:pPr>
        <w:ind w:left="1620" w:right="-360"/>
        <w:rPr>
          <w:sz w:val="24"/>
        </w:rPr>
      </w:pPr>
    </w:p>
    <w:p w:rsidR="00B67EFC" w:rsidRPr="00877792" w:rsidRDefault="00B67EFC" w:rsidP="00B67EFC">
      <w:pPr>
        <w:widowControl/>
        <w:numPr>
          <w:ilvl w:val="0"/>
          <w:numId w:val="7"/>
        </w:numPr>
        <w:tabs>
          <w:tab w:val="clear" w:pos="1800"/>
        </w:tabs>
        <w:autoSpaceDE/>
        <w:autoSpaceDN/>
        <w:adjustRightInd/>
        <w:ind w:left="1620" w:right="-360"/>
        <w:rPr>
          <w:b/>
          <w:bCs/>
          <w:iCs/>
          <w:sz w:val="24"/>
        </w:rPr>
      </w:pPr>
      <w:r>
        <w:rPr>
          <w:b/>
          <w:bCs/>
          <w:iCs/>
          <w:sz w:val="24"/>
        </w:rPr>
        <w:t>Draft Airport Capital Improvement Program (ACIP)</w:t>
      </w:r>
    </w:p>
    <w:p w:rsidR="00B67EFC" w:rsidRDefault="00B67EFC" w:rsidP="00B67EFC">
      <w:pPr>
        <w:ind w:left="1620" w:right="-360"/>
        <w:rPr>
          <w:sz w:val="24"/>
        </w:rPr>
      </w:pPr>
      <w:r w:rsidRPr="00A15D05">
        <w:rPr>
          <w:sz w:val="24"/>
        </w:rPr>
        <w:t xml:space="preserve">Staff will review </w:t>
      </w:r>
      <w:r>
        <w:rPr>
          <w:sz w:val="24"/>
        </w:rPr>
        <w:t xml:space="preserve">development of </w:t>
      </w:r>
      <w:r w:rsidRPr="00A15D05">
        <w:rPr>
          <w:sz w:val="24"/>
        </w:rPr>
        <w:t xml:space="preserve">the </w:t>
      </w:r>
      <w:r>
        <w:rPr>
          <w:sz w:val="24"/>
        </w:rPr>
        <w:t xml:space="preserve">CASP Program </w:t>
      </w:r>
      <w:r w:rsidRPr="00A15D05">
        <w:rPr>
          <w:sz w:val="24"/>
        </w:rPr>
        <w:t xml:space="preserve">Airport Capital Improvement </w:t>
      </w:r>
      <w:r>
        <w:rPr>
          <w:sz w:val="24"/>
        </w:rPr>
        <w:t>Program (ACIP)</w:t>
      </w:r>
      <w:r w:rsidR="00F53C41">
        <w:rPr>
          <w:sz w:val="24"/>
        </w:rPr>
        <w:t xml:space="preserve"> Federal FY 2011-2015</w:t>
      </w:r>
      <w:r>
        <w:rPr>
          <w:sz w:val="24"/>
        </w:rPr>
        <w:t>.</w:t>
      </w:r>
    </w:p>
    <w:p w:rsidR="00B67EFC" w:rsidRPr="00B67EFC" w:rsidRDefault="00B67EFC" w:rsidP="00B67EFC">
      <w:pPr>
        <w:pStyle w:val="ListParagraph"/>
        <w:tabs>
          <w:tab w:val="right" w:leader="dot" w:pos="9360"/>
        </w:tabs>
        <w:ind w:left="1800"/>
        <w:rPr>
          <w:bCs/>
          <w:sz w:val="24"/>
        </w:rPr>
      </w:pPr>
      <w:r w:rsidRPr="00B67EFC">
        <w:rPr>
          <w:bCs/>
          <w:sz w:val="24"/>
        </w:rPr>
        <w:tab/>
      </w:r>
      <w:r>
        <w:rPr>
          <w:bCs/>
          <w:sz w:val="24"/>
        </w:rPr>
        <w:t>Jen</w:t>
      </w:r>
      <w:r w:rsidR="00F53C41">
        <w:rPr>
          <w:bCs/>
          <w:sz w:val="24"/>
        </w:rPr>
        <w:t>nifer</w:t>
      </w:r>
      <w:r>
        <w:rPr>
          <w:bCs/>
          <w:sz w:val="24"/>
        </w:rPr>
        <w:t xml:space="preserve"> Coady</w:t>
      </w:r>
      <w:r w:rsidRPr="00B67EFC">
        <w:rPr>
          <w:bCs/>
          <w:sz w:val="24"/>
        </w:rPr>
        <w:t>, COG/DTP</w:t>
      </w:r>
    </w:p>
    <w:p w:rsidR="00B67EFC" w:rsidRPr="003A1314" w:rsidRDefault="00B67EFC" w:rsidP="00B67EFC">
      <w:pPr>
        <w:widowControl/>
        <w:autoSpaceDE/>
        <w:autoSpaceDN/>
        <w:adjustRightInd/>
        <w:ind w:left="1620" w:right="-360"/>
        <w:rPr>
          <w:b/>
          <w:sz w:val="24"/>
        </w:rPr>
      </w:pPr>
    </w:p>
    <w:p w:rsidR="00B372AA" w:rsidRPr="00E248C8" w:rsidRDefault="00B372AA" w:rsidP="00877792">
      <w:pPr>
        <w:widowControl/>
        <w:numPr>
          <w:ilvl w:val="0"/>
          <w:numId w:val="7"/>
        </w:numPr>
        <w:tabs>
          <w:tab w:val="clear" w:pos="1800"/>
        </w:tabs>
        <w:autoSpaceDE/>
        <w:autoSpaceDN/>
        <w:adjustRightInd/>
        <w:ind w:left="1620" w:right="-360"/>
        <w:rPr>
          <w:b/>
          <w:sz w:val="24"/>
        </w:rPr>
      </w:pPr>
      <w:r w:rsidRPr="00E248C8">
        <w:rPr>
          <w:b/>
          <w:bCs/>
          <w:sz w:val="24"/>
        </w:rPr>
        <w:t xml:space="preserve">Regional Airport, Airline and Aviation Industry News </w:t>
      </w:r>
      <w:r w:rsidRPr="00E248C8">
        <w:rPr>
          <w:b/>
          <w:sz w:val="24"/>
        </w:rPr>
        <w:t>Group Discussion</w:t>
      </w:r>
    </w:p>
    <w:p w:rsidR="00B372AA" w:rsidRPr="00E248C8" w:rsidRDefault="00B372AA" w:rsidP="00877792">
      <w:pPr>
        <w:ind w:left="1440" w:right="-360"/>
        <w:rPr>
          <w:b/>
          <w:szCs w:val="21"/>
        </w:rPr>
      </w:pPr>
    </w:p>
    <w:p w:rsidR="00B372AA" w:rsidRPr="00E248C8" w:rsidRDefault="00B372AA" w:rsidP="00877792">
      <w:pPr>
        <w:ind w:left="1620" w:right="-360"/>
        <w:rPr>
          <w:sz w:val="24"/>
        </w:rPr>
      </w:pPr>
      <w:r w:rsidRPr="00E248C8">
        <w:rPr>
          <w:sz w:val="24"/>
        </w:rPr>
        <w:t>Subcommittee members will share information on regional airport, airline and aviation industry news.</w:t>
      </w:r>
    </w:p>
    <w:p w:rsidR="00B372AA" w:rsidRPr="00E248C8" w:rsidRDefault="00B372AA" w:rsidP="00877792">
      <w:pPr>
        <w:ind w:left="1440" w:right="-360"/>
        <w:rPr>
          <w:sz w:val="24"/>
        </w:rPr>
      </w:pPr>
    </w:p>
    <w:p w:rsidR="00B372AA" w:rsidRPr="00E248C8" w:rsidRDefault="00B372AA" w:rsidP="00877792">
      <w:pPr>
        <w:widowControl/>
        <w:numPr>
          <w:ilvl w:val="0"/>
          <w:numId w:val="7"/>
        </w:numPr>
        <w:tabs>
          <w:tab w:val="clear" w:pos="1800"/>
        </w:tabs>
        <w:autoSpaceDE/>
        <w:autoSpaceDN/>
        <w:adjustRightInd/>
        <w:ind w:left="1620" w:right="-360"/>
        <w:rPr>
          <w:b/>
          <w:szCs w:val="21"/>
        </w:rPr>
      </w:pPr>
      <w:r w:rsidRPr="00E248C8">
        <w:rPr>
          <w:b/>
          <w:sz w:val="24"/>
        </w:rPr>
        <w:t>Other Business</w:t>
      </w:r>
    </w:p>
    <w:p w:rsidR="00B372AA" w:rsidRPr="00E248C8" w:rsidRDefault="00B372AA" w:rsidP="00877792">
      <w:pPr>
        <w:ind w:left="1440" w:right="-360"/>
        <w:rPr>
          <w:sz w:val="24"/>
        </w:rPr>
      </w:pPr>
    </w:p>
    <w:p w:rsidR="00B372AA" w:rsidRPr="00E248C8" w:rsidRDefault="00B372AA" w:rsidP="0078177C">
      <w:pPr>
        <w:ind w:left="1620" w:right="-360"/>
        <w:rPr>
          <w:b/>
          <w:sz w:val="18"/>
          <w:szCs w:val="18"/>
        </w:rPr>
      </w:pPr>
      <w:r w:rsidRPr="00E248C8">
        <w:rPr>
          <w:sz w:val="24"/>
        </w:rPr>
        <w:t xml:space="preserve">The next Aviation Technical Subcommittee meeting is scheduled for Thursday, </w:t>
      </w:r>
      <w:r w:rsidR="003A1314">
        <w:rPr>
          <w:sz w:val="24"/>
        </w:rPr>
        <w:t>March 24</w:t>
      </w:r>
      <w:r w:rsidRPr="00E248C8">
        <w:rPr>
          <w:sz w:val="24"/>
        </w:rPr>
        <w:t>, 201</w:t>
      </w:r>
      <w:r w:rsidR="005B45C1">
        <w:rPr>
          <w:sz w:val="24"/>
        </w:rPr>
        <w:t>1</w:t>
      </w:r>
      <w:r w:rsidRPr="00E248C8">
        <w:rPr>
          <w:sz w:val="24"/>
        </w:rPr>
        <w:t xml:space="preserve">. </w:t>
      </w:r>
    </w:p>
    <w:sectPr w:rsidR="00B372AA" w:rsidRPr="00E248C8" w:rsidSect="00B67EF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360" w:footer="44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EFC" w:rsidRDefault="00B67EFC">
      <w:r>
        <w:separator/>
      </w:r>
    </w:p>
  </w:endnote>
  <w:endnote w:type="continuationSeparator" w:id="0">
    <w:p w:rsidR="00B67EFC" w:rsidRDefault="00B67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EFC" w:rsidRDefault="00B67EFC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EFC" w:rsidRDefault="00B67EFC">
    <w:pPr>
      <w:pStyle w:val="Footer"/>
      <w:jc w:val="center"/>
      <w:rPr>
        <w:b/>
        <w:bCs/>
        <w:color w:val="333399"/>
      </w:rPr>
    </w:pPr>
    <w:smartTag w:uri="urn:schemas-microsoft-com:office:smarttags" w:element="PostalCode">
      <w:smartTag w:uri="urn:schemas-microsoft-com:office:smarttags" w:element="address">
        <w:smartTag w:uri="urn:schemas-microsoft-com:office:smarttags" w:element="address">
          <w:smartTag w:uri="urn:schemas-microsoft-com:office:smarttags" w:element="Street">
            <w:r>
              <w:rPr>
                <w:b/>
                <w:bCs/>
                <w:color w:val="333399"/>
              </w:rPr>
              <w:t>777 North Capitol Street, N.E. Suite 300</w:t>
            </w:r>
          </w:smartTag>
        </w:smartTag>
        <w:r>
          <w:rPr>
            <w:b/>
            <w:bCs/>
            <w:color w:val="333399"/>
          </w:rPr>
          <w:t xml:space="preserve"> </w:t>
        </w:r>
        <w:smartTag w:uri="urn:schemas-microsoft-com:office:smarttags" w:element="address">
          <w:r>
            <w:rPr>
              <w:b/>
              <w:bCs/>
              <w:color w:val="333399"/>
            </w:rPr>
            <w:t>Washington</w:t>
          </w:r>
        </w:smartTag>
        <w:r>
          <w:rPr>
            <w:b/>
            <w:bCs/>
            <w:color w:val="333399"/>
          </w:rPr>
          <w:t xml:space="preserve">, </w:t>
        </w:r>
        <w:smartTag w:uri="urn:schemas-microsoft-com:office:smarttags" w:element="address">
          <w:r>
            <w:rPr>
              <w:b/>
              <w:bCs/>
              <w:color w:val="333399"/>
            </w:rPr>
            <w:t>D.C.</w:t>
          </w:r>
        </w:smartTag>
        <w:r>
          <w:rPr>
            <w:b/>
            <w:bCs/>
            <w:color w:val="333399"/>
          </w:rPr>
          <w:t xml:space="preserve"> </w:t>
        </w:r>
        <w:smartTag w:uri="urn:schemas-microsoft-com:office:smarttags" w:element="address">
          <w:r>
            <w:rPr>
              <w:b/>
              <w:bCs/>
              <w:color w:val="333399"/>
            </w:rPr>
            <w:t>20002-4290</w:t>
          </w:r>
        </w:smartTag>
      </w:smartTag>
    </w:smartTag>
  </w:p>
  <w:p w:rsidR="00B67EFC" w:rsidRDefault="00B67EFC">
    <w:pPr>
      <w:pStyle w:val="Footer"/>
      <w:jc w:val="center"/>
      <w:rPr>
        <w:b/>
        <w:bCs/>
        <w:color w:val="333399"/>
      </w:rPr>
    </w:pPr>
    <w:r>
      <w:rPr>
        <w:b/>
        <w:bCs/>
        <w:color w:val="333399"/>
      </w:rPr>
      <w:t xml:space="preserve">Telephone (202) 962-3200 Fax (202) 962-3201 TDD (202) 962-3213 Website </w:t>
    </w:r>
    <w:hyperlink r:id="rId1" w:history="1">
      <w:r w:rsidRPr="005F5442">
        <w:rPr>
          <w:rStyle w:val="Hyperlink"/>
          <w:b/>
          <w:bCs/>
        </w:rPr>
        <w:t>www.mwcog.org</w:t>
      </w:r>
    </w:hyperlink>
  </w:p>
  <w:p w:rsidR="00B67EFC" w:rsidRDefault="00B67EFC">
    <w:pPr>
      <w:pStyle w:val="Footer"/>
      <w:jc w:val="center"/>
      <w:rPr>
        <w:b/>
        <w:bCs/>
        <w:color w:val="333399"/>
      </w:rPr>
    </w:pPr>
  </w:p>
  <w:p w:rsidR="00B67EFC" w:rsidRDefault="00B67EF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EFC" w:rsidRDefault="00B67EFC">
      <w:r>
        <w:separator/>
      </w:r>
    </w:p>
  </w:footnote>
  <w:footnote w:type="continuationSeparator" w:id="0">
    <w:p w:rsidR="00B67EFC" w:rsidRDefault="00B67E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EFC" w:rsidRDefault="00B67EFC">
    <w:pPr>
      <w:pStyle w:val="Header"/>
      <w:jc w:val="right"/>
      <w:rPr>
        <w:b/>
        <w:bCs/>
      </w:rPr>
    </w:pPr>
  </w:p>
  <w:p w:rsidR="00B67EFC" w:rsidRDefault="00B67EFC">
    <w:pPr>
      <w:pStyle w:val="Header"/>
      <w:tabs>
        <w:tab w:val="clear" w:pos="8640"/>
      </w:tabs>
      <w:jc w:val="right"/>
    </w:pPr>
    <w:r>
      <w:rPr>
        <w:rStyle w:val="PageNumber"/>
      </w:rPr>
      <w:t xml:space="preserve">Page </w:t>
    </w:r>
    <w:r w:rsidR="0061407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1407B">
      <w:rPr>
        <w:rStyle w:val="PageNumber"/>
      </w:rPr>
      <w:fldChar w:fldCharType="separate"/>
    </w:r>
    <w:r>
      <w:rPr>
        <w:rStyle w:val="PageNumber"/>
        <w:noProof/>
      </w:rPr>
      <w:t>2</w:t>
    </w:r>
    <w:r w:rsidR="0061407B"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EFC" w:rsidRDefault="0061407B">
    <w:pPr>
      <w:pStyle w:val="Header"/>
      <w:ind w:left="-1440" w:right="-144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36pt;margin-top:135pt;width:108pt;height:315pt;z-index:251660288" stroked="f">
          <v:textbox style="mso-next-textbox:#_x0000_s2049">
            <w:txbxContent>
              <w:p w:rsidR="00B67EFC" w:rsidRPr="00553D2F" w:rsidRDefault="00B67EFC">
                <w:pPr>
                  <w:pStyle w:val="Heading1"/>
                  <w:spacing w:line="360" w:lineRule="auto"/>
                  <w:rPr>
                    <w:color w:val="333399"/>
                    <w:sz w:val="15"/>
                    <w:szCs w:val="15"/>
                  </w:rPr>
                </w:pPr>
                <w:smartTag w:uri="urn:schemas-microsoft-com:office:smarttags" w:element="State">
                  <w:smartTag w:uri="urn:schemas-microsoft-com:office:smarttags" w:element="place">
                    <w:r w:rsidRPr="00553D2F">
                      <w:rPr>
                        <w:color w:val="333399"/>
                        <w:sz w:val="15"/>
                        <w:szCs w:val="15"/>
                      </w:rPr>
                      <w:t>District of Columbia</w:t>
                    </w:r>
                  </w:smartTag>
                </w:smartTag>
              </w:p>
              <w:p w:rsidR="00B67EFC" w:rsidRPr="00553D2F" w:rsidRDefault="00B67EFC" w:rsidP="00553D2F">
                <w:pPr>
                  <w:spacing w:line="360" w:lineRule="auto"/>
                  <w:ind w:right="-108"/>
                  <w:rPr>
                    <w:rFonts w:ascii="Georgia" w:hAnsi="Georgia"/>
                    <w:i/>
                    <w:iCs/>
                    <w:color w:val="333399"/>
                    <w:sz w:val="15"/>
                    <w:szCs w:val="15"/>
                  </w:rPr>
                </w:pPr>
                <w:r w:rsidRPr="00553D2F"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  <w:t>Bladensburg*</w:t>
                </w:r>
              </w:p>
              <w:p w:rsidR="00B67EFC" w:rsidRPr="00553D2F" w:rsidRDefault="00B67EFC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Bowie</w:t>
                    </w:r>
                  </w:smartTag>
                </w:smartTag>
              </w:p>
              <w:p w:rsidR="00B67EFC" w:rsidRPr="00553D2F" w:rsidRDefault="00B67EFC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College Park</w:t>
                    </w:r>
                  </w:smartTag>
                </w:smartTag>
              </w:p>
              <w:p w:rsidR="00B67EFC" w:rsidRDefault="00B67EFC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Frederick</w:t>
                    </w:r>
                  </w:smartTag>
                </w:smartTag>
              </w:p>
              <w:p w:rsidR="00B67EFC" w:rsidRPr="00553D2F" w:rsidRDefault="00B67EFC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Name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Frederick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B67EFC" w:rsidRPr="00553D2F" w:rsidRDefault="00B67EFC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Gaithersburg</w:t>
                    </w:r>
                  </w:smartTag>
                </w:smartTag>
              </w:p>
              <w:p w:rsidR="00B67EFC" w:rsidRPr="00553D2F" w:rsidRDefault="00B67EFC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Greenbelt</w:t>
                    </w:r>
                  </w:smartTag>
                </w:smartTag>
              </w:p>
              <w:p w:rsidR="00B67EFC" w:rsidRPr="00553D2F" w:rsidRDefault="00B67EFC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Name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Montgomery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Typ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B67EFC" w:rsidRPr="00553D2F" w:rsidRDefault="00B67EFC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Prince George</w:t>
                    </w:r>
                  </w:smartTag>
                </w:smartTag>
                <w:r w:rsidRPr="00553D2F"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  <w:t>’s County</w:t>
                </w:r>
              </w:p>
              <w:p w:rsidR="00B67EFC" w:rsidRPr="00553D2F" w:rsidRDefault="00B67EFC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Rockville</w:t>
                    </w:r>
                  </w:smartTag>
                </w:smartTag>
              </w:p>
              <w:p w:rsidR="00B67EFC" w:rsidRPr="00553D2F" w:rsidRDefault="00B67EFC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Takoma Park</w:t>
                    </w:r>
                  </w:smartTag>
                </w:smartTag>
              </w:p>
              <w:p w:rsidR="00B67EFC" w:rsidRPr="00553D2F" w:rsidRDefault="00B67EFC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Alexandria</w:t>
                    </w:r>
                  </w:smartTag>
                </w:smartTag>
              </w:p>
              <w:p w:rsidR="00B67EFC" w:rsidRPr="00553D2F" w:rsidRDefault="00B67EFC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Name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Arlington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Typ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B67EFC" w:rsidRPr="00553D2F" w:rsidRDefault="00B67EFC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Fairfax</w:t>
                    </w:r>
                  </w:smartTag>
                </w:smartTag>
              </w:p>
              <w:p w:rsidR="00B67EFC" w:rsidRPr="00553D2F" w:rsidRDefault="00B67EFC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Name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Fairfax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Typ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B67EFC" w:rsidRPr="00553D2F" w:rsidRDefault="00B67EFC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Falls Church</w:t>
                    </w:r>
                  </w:smartTag>
                </w:smartTag>
              </w:p>
              <w:p w:rsidR="00B67EFC" w:rsidRPr="00553D2F" w:rsidRDefault="00B67EFC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Name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Loudoun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Typ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B67EFC" w:rsidRPr="00553D2F" w:rsidRDefault="00B67EFC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Manassas</w:t>
                    </w:r>
                  </w:smartTag>
                </w:smartTag>
              </w:p>
              <w:p w:rsidR="00B67EFC" w:rsidRPr="00553D2F" w:rsidRDefault="00B67EFC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Name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Manassas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Typ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Park</w:t>
                    </w:r>
                  </w:smartTag>
                </w:smartTag>
              </w:p>
              <w:p w:rsidR="00B67EFC" w:rsidRDefault="00B67EFC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  <w:smartTag w:uri="urn:schemas-microsoft-com:office:smarttags" w:element="PlaceName">
                  <w:smartTag w:uri="urn:schemas-microsoft-com:office:smarttags" w:element="plac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Prince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William</w:t>
                    </w:r>
                  </w:smartTag>
                  <w:r w:rsidRPr="00553D2F">
                    <w:rPr>
                      <w:rFonts w:ascii="Arial" w:hAnsi="Arial" w:cs="Arial"/>
                      <w:i/>
                      <w:iCs/>
                      <w:color w:val="333399"/>
                      <w:sz w:val="15"/>
                      <w:szCs w:val="15"/>
                    </w:rPr>
                    <w:t xml:space="preserve"> </w:t>
                  </w:r>
                  <w:smartTag w:uri="urn:schemas-microsoft-com:office:smarttags" w:element="PlaceName">
                    <w:r w:rsidRPr="00553D2F">
                      <w:rPr>
                        <w:rFonts w:ascii="Arial" w:hAnsi="Arial" w:cs="Arial"/>
                        <w:i/>
                        <w:iCs/>
                        <w:color w:val="333399"/>
                        <w:sz w:val="15"/>
                        <w:szCs w:val="15"/>
                      </w:rPr>
                      <w:t>County</w:t>
                    </w:r>
                  </w:smartTag>
                </w:smartTag>
              </w:p>
              <w:p w:rsidR="00B67EFC" w:rsidRDefault="00B67EFC">
                <w:pPr>
                  <w:spacing w:line="360" w:lineRule="auto"/>
                  <w:rPr>
                    <w:rFonts w:ascii="Arial" w:hAnsi="Arial" w:cs="Arial"/>
                    <w:i/>
                    <w:iCs/>
                    <w:color w:val="333399"/>
                    <w:sz w:val="15"/>
                    <w:szCs w:val="15"/>
                  </w:rPr>
                </w:pPr>
              </w:p>
              <w:p w:rsidR="00B67EFC" w:rsidRPr="009A15B1" w:rsidRDefault="00B67EFC" w:rsidP="00553D2F">
                <w:pPr>
                  <w:spacing w:line="360" w:lineRule="auto"/>
                  <w:ind w:right="-108"/>
                  <w:rPr>
                    <w:rFonts w:ascii="Arial" w:hAnsi="Arial" w:cs="Arial"/>
                    <w:i/>
                    <w:iCs/>
                    <w:color w:val="333399"/>
                    <w:sz w:val="14"/>
                    <w:szCs w:val="14"/>
                  </w:rPr>
                </w:pPr>
                <w:r w:rsidRPr="009A15B1">
                  <w:rPr>
                    <w:rFonts w:ascii="Arial" w:hAnsi="Arial" w:cs="Arial"/>
                    <w:i/>
                    <w:iCs/>
                    <w:color w:val="333399"/>
                    <w:sz w:val="14"/>
                    <w:szCs w:val="14"/>
                  </w:rPr>
                  <w:t>*Adjunct member</w:t>
                </w:r>
              </w:p>
            </w:txbxContent>
          </v:textbox>
        </v:shape>
      </w:pict>
    </w:r>
    <w:r w:rsidR="00B67EFC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457200</wp:posOffset>
          </wp:positionV>
          <wp:extent cx="7762875" cy="676275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upperRoman"/>
      <w:pStyle w:val="QuickI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30654C4C"/>
    <w:multiLevelType w:val="hybridMultilevel"/>
    <w:tmpl w:val="19B24ACA"/>
    <w:lvl w:ilvl="0" w:tplc="06BEFE8A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>
    <w:nsid w:val="502A1BBA"/>
    <w:multiLevelType w:val="hybridMultilevel"/>
    <w:tmpl w:val="A9DE431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5C9B017F"/>
    <w:multiLevelType w:val="hybridMultilevel"/>
    <w:tmpl w:val="D236E052"/>
    <w:lvl w:ilvl="0" w:tplc="04090013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1" w:tplc="672EC0E0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65AA69C9"/>
    <w:multiLevelType w:val="hybridMultilevel"/>
    <w:tmpl w:val="89EEE6BA"/>
    <w:lvl w:ilvl="0" w:tplc="98CC42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>
    <w:nsid w:val="675C00B7"/>
    <w:multiLevelType w:val="hybridMultilevel"/>
    <w:tmpl w:val="C3CE5374"/>
    <w:lvl w:ilvl="0" w:tplc="502E565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E341380"/>
    <w:multiLevelType w:val="hybridMultilevel"/>
    <w:tmpl w:val="7CEAB56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QuickI"/>
        <w:lvlText w:val="%1."/>
        <w:lvlJc w:val="left"/>
        <w:rPr>
          <w:rFonts w:cs="Times New Roman"/>
        </w:rPr>
      </w:lvl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33278"/>
    <w:rsid w:val="00000607"/>
    <w:rsid w:val="00015761"/>
    <w:rsid w:val="0004689D"/>
    <w:rsid w:val="00055128"/>
    <w:rsid w:val="00065C77"/>
    <w:rsid w:val="00086276"/>
    <w:rsid w:val="00087C90"/>
    <w:rsid w:val="00096B7B"/>
    <w:rsid w:val="000D540E"/>
    <w:rsid w:val="0011659A"/>
    <w:rsid w:val="0012098E"/>
    <w:rsid w:val="00126A48"/>
    <w:rsid w:val="00192C96"/>
    <w:rsid w:val="001C241C"/>
    <w:rsid w:val="001C69D0"/>
    <w:rsid w:val="001D6A1A"/>
    <w:rsid w:val="0020330D"/>
    <w:rsid w:val="002041D7"/>
    <w:rsid w:val="00214809"/>
    <w:rsid w:val="00250E0C"/>
    <w:rsid w:val="00263EFA"/>
    <w:rsid w:val="002652B0"/>
    <w:rsid w:val="00274DB7"/>
    <w:rsid w:val="002C2B10"/>
    <w:rsid w:val="002D3A48"/>
    <w:rsid w:val="002E1A2D"/>
    <w:rsid w:val="002F71DD"/>
    <w:rsid w:val="00322618"/>
    <w:rsid w:val="00333278"/>
    <w:rsid w:val="00352206"/>
    <w:rsid w:val="00355D99"/>
    <w:rsid w:val="00361FFA"/>
    <w:rsid w:val="00367C5E"/>
    <w:rsid w:val="00375303"/>
    <w:rsid w:val="003A1314"/>
    <w:rsid w:val="003A30CF"/>
    <w:rsid w:val="003C361C"/>
    <w:rsid w:val="003C6DD1"/>
    <w:rsid w:val="004024C1"/>
    <w:rsid w:val="00404093"/>
    <w:rsid w:val="004235F7"/>
    <w:rsid w:val="00440178"/>
    <w:rsid w:val="004428ED"/>
    <w:rsid w:val="0046651D"/>
    <w:rsid w:val="00474857"/>
    <w:rsid w:val="0048617D"/>
    <w:rsid w:val="004A69AC"/>
    <w:rsid w:val="004E1F56"/>
    <w:rsid w:val="004E6BFD"/>
    <w:rsid w:val="005071E5"/>
    <w:rsid w:val="00507E34"/>
    <w:rsid w:val="0051143A"/>
    <w:rsid w:val="005264C0"/>
    <w:rsid w:val="00553D2F"/>
    <w:rsid w:val="00556989"/>
    <w:rsid w:val="00592AA2"/>
    <w:rsid w:val="005B45C1"/>
    <w:rsid w:val="005B561B"/>
    <w:rsid w:val="005C4383"/>
    <w:rsid w:val="005D19B6"/>
    <w:rsid w:val="005F5442"/>
    <w:rsid w:val="00601A2F"/>
    <w:rsid w:val="006077D0"/>
    <w:rsid w:val="0061407B"/>
    <w:rsid w:val="00633AC1"/>
    <w:rsid w:val="00636D89"/>
    <w:rsid w:val="0064510C"/>
    <w:rsid w:val="00647440"/>
    <w:rsid w:val="006574F0"/>
    <w:rsid w:val="006652EF"/>
    <w:rsid w:val="00677ACA"/>
    <w:rsid w:val="006A532C"/>
    <w:rsid w:val="006C4358"/>
    <w:rsid w:val="00731491"/>
    <w:rsid w:val="00732E71"/>
    <w:rsid w:val="00736325"/>
    <w:rsid w:val="0074276B"/>
    <w:rsid w:val="00745465"/>
    <w:rsid w:val="00755551"/>
    <w:rsid w:val="0078177C"/>
    <w:rsid w:val="0079369C"/>
    <w:rsid w:val="007E2ACD"/>
    <w:rsid w:val="007E6EF1"/>
    <w:rsid w:val="00833F89"/>
    <w:rsid w:val="00846238"/>
    <w:rsid w:val="00855AE9"/>
    <w:rsid w:val="00877792"/>
    <w:rsid w:val="00890E57"/>
    <w:rsid w:val="00892BF9"/>
    <w:rsid w:val="0089347C"/>
    <w:rsid w:val="00897145"/>
    <w:rsid w:val="008A36CA"/>
    <w:rsid w:val="008D029F"/>
    <w:rsid w:val="0090088D"/>
    <w:rsid w:val="00912C83"/>
    <w:rsid w:val="00916A01"/>
    <w:rsid w:val="00916CEF"/>
    <w:rsid w:val="009372EC"/>
    <w:rsid w:val="0095682E"/>
    <w:rsid w:val="009A15B1"/>
    <w:rsid w:val="009A4167"/>
    <w:rsid w:val="00A125D9"/>
    <w:rsid w:val="00A15D05"/>
    <w:rsid w:val="00A21C68"/>
    <w:rsid w:val="00A27292"/>
    <w:rsid w:val="00A34754"/>
    <w:rsid w:val="00A557B6"/>
    <w:rsid w:val="00A83391"/>
    <w:rsid w:val="00A939E7"/>
    <w:rsid w:val="00AD088A"/>
    <w:rsid w:val="00AE5BD7"/>
    <w:rsid w:val="00AF4119"/>
    <w:rsid w:val="00B025CD"/>
    <w:rsid w:val="00B07D7E"/>
    <w:rsid w:val="00B27388"/>
    <w:rsid w:val="00B360A6"/>
    <w:rsid w:val="00B372AA"/>
    <w:rsid w:val="00B41E64"/>
    <w:rsid w:val="00B67EFC"/>
    <w:rsid w:val="00B73B17"/>
    <w:rsid w:val="00B82FC4"/>
    <w:rsid w:val="00BA7AA4"/>
    <w:rsid w:val="00BC20E3"/>
    <w:rsid w:val="00BC2DD0"/>
    <w:rsid w:val="00BC6CEF"/>
    <w:rsid w:val="00BD16C4"/>
    <w:rsid w:val="00BE59A3"/>
    <w:rsid w:val="00C05790"/>
    <w:rsid w:val="00C3148B"/>
    <w:rsid w:val="00C61268"/>
    <w:rsid w:val="00C63AAD"/>
    <w:rsid w:val="00C77621"/>
    <w:rsid w:val="00C916B6"/>
    <w:rsid w:val="00C92FBE"/>
    <w:rsid w:val="00CB53E6"/>
    <w:rsid w:val="00CE79EB"/>
    <w:rsid w:val="00D57B2A"/>
    <w:rsid w:val="00DA3F0A"/>
    <w:rsid w:val="00DB1E26"/>
    <w:rsid w:val="00DC4BC6"/>
    <w:rsid w:val="00DF0454"/>
    <w:rsid w:val="00DF1417"/>
    <w:rsid w:val="00DF49D3"/>
    <w:rsid w:val="00E06028"/>
    <w:rsid w:val="00E248C8"/>
    <w:rsid w:val="00E32F1D"/>
    <w:rsid w:val="00E81F8D"/>
    <w:rsid w:val="00E860EB"/>
    <w:rsid w:val="00E87097"/>
    <w:rsid w:val="00EE1A79"/>
    <w:rsid w:val="00F0489C"/>
    <w:rsid w:val="00F17695"/>
    <w:rsid w:val="00F34CF9"/>
    <w:rsid w:val="00F527C1"/>
    <w:rsid w:val="00F531CA"/>
    <w:rsid w:val="00F53C41"/>
    <w:rsid w:val="00F7335D"/>
    <w:rsid w:val="00F7613F"/>
    <w:rsid w:val="00FA23C4"/>
    <w:rsid w:val="00FB33BF"/>
    <w:rsid w:val="00FD14B1"/>
    <w:rsid w:val="00FF14C4"/>
    <w:rsid w:val="00FF2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278"/>
    <w:pPr>
      <w:widowControl w:val="0"/>
      <w:autoSpaceDE w:val="0"/>
      <w:autoSpaceDN w:val="0"/>
      <w:adjustRightInd w:val="0"/>
    </w:pPr>
    <w:rPr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3278"/>
    <w:pPr>
      <w:keepNext/>
      <w:outlineLvl w:val="0"/>
    </w:pPr>
    <w:rPr>
      <w:rFonts w:ascii="Arial" w:hAnsi="Arial" w:cs="Arial"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6CEF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3332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6CE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332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6CEF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33278"/>
    <w:rPr>
      <w:rFonts w:cs="Times New Roman"/>
    </w:rPr>
  </w:style>
  <w:style w:type="paragraph" w:customStyle="1" w:styleId="QuickI">
    <w:name w:val="Quick I."/>
    <w:basedOn w:val="Normal"/>
    <w:uiPriority w:val="99"/>
    <w:rsid w:val="00333278"/>
    <w:pPr>
      <w:numPr>
        <w:numId w:val="1"/>
      </w:numPr>
      <w:ind w:left="720" w:hanging="720"/>
    </w:pPr>
  </w:style>
  <w:style w:type="paragraph" w:styleId="BalloonText">
    <w:name w:val="Balloon Text"/>
    <w:basedOn w:val="Normal"/>
    <w:link w:val="BalloonTextChar"/>
    <w:uiPriority w:val="99"/>
    <w:semiHidden/>
    <w:rsid w:val="007E2A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6CEF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F34CF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877792"/>
    <w:pPr>
      <w:autoSpaceDE/>
      <w:autoSpaceDN/>
      <w:adjustRightInd/>
      <w:jc w:val="center"/>
    </w:pPr>
    <w:rPr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916CEF"/>
    <w:rPr>
      <w:rFonts w:ascii="Cambria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F761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wcog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176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Metropolitan Washington Council of Governments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Abdul Mohammed</dc:creator>
  <cp:lastModifiedBy>jcoady</cp:lastModifiedBy>
  <cp:revision>6</cp:revision>
  <cp:lastPrinted>2010-12-28T17:03:00Z</cp:lastPrinted>
  <dcterms:created xsi:type="dcterms:W3CDTF">2010-12-13T20:02:00Z</dcterms:created>
  <dcterms:modified xsi:type="dcterms:W3CDTF">2011-01-20T16:51:00Z</dcterms:modified>
</cp:coreProperties>
</file>