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8E44" w14:textId="754F27AF" w:rsidR="008A1415" w:rsidRPr="001A1721" w:rsidRDefault="007630BA" w:rsidP="001A1721">
      <w:pPr>
        <w:pStyle w:val="1Head"/>
      </w:pPr>
      <w:r w:rsidRPr="4C64F452">
        <w:rPr>
          <w:lang w:val="en-GB"/>
        </w:rPr>
        <w:t>regional electric vehicle deployment working group</w:t>
      </w:r>
      <w:r w:rsidR="001A1721" w:rsidRPr="4C64F452">
        <w:rPr>
          <w:lang w:val="en-GB"/>
        </w:rPr>
        <w:t xml:space="preserve"> (</w:t>
      </w:r>
      <w:r w:rsidRPr="4C64F452">
        <w:rPr>
          <w:lang w:val="en-GB"/>
        </w:rPr>
        <w:t>revd</w:t>
      </w:r>
      <w:r w:rsidR="001A1721" w:rsidRPr="4C64F452">
        <w:rPr>
          <w:lang w:val="en-GB"/>
        </w:rPr>
        <w:t>)</w:t>
      </w:r>
    </w:p>
    <w:p w14:paraId="0B5E8FB3" w14:textId="77777777" w:rsidR="007705CA" w:rsidRDefault="007705CA" w:rsidP="00E00317">
      <w:pPr>
        <w:jc w:val="center"/>
        <w:rPr>
          <w:rFonts w:ascii="Franklin Gothic Book" w:hAnsi="Franklin Gothic Book"/>
          <w:szCs w:val="22"/>
        </w:rPr>
      </w:pPr>
    </w:p>
    <w:p w14:paraId="4A40ACD5" w14:textId="67083E10" w:rsidR="00DC78E3" w:rsidRDefault="3B867104" w:rsidP="4C64F452">
      <w:pPr>
        <w:jc w:val="center"/>
        <w:rPr>
          <w:rFonts w:ascii="Franklin Gothic Book" w:hAnsi="Franklin Gothic Book"/>
        </w:rPr>
      </w:pPr>
      <w:r w:rsidRPr="7A717644">
        <w:rPr>
          <w:rFonts w:ascii="Franklin Gothic Book" w:hAnsi="Franklin Gothic Book"/>
        </w:rPr>
        <w:t xml:space="preserve">Meeting </w:t>
      </w:r>
      <w:r w:rsidR="24337764" w:rsidRPr="7A717644">
        <w:rPr>
          <w:rFonts w:ascii="Franklin Gothic Book" w:hAnsi="Franklin Gothic Book"/>
        </w:rPr>
        <w:t xml:space="preserve">Summary: </w:t>
      </w:r>
      <w:r w:rsidR="00965607">
        <w:rPr>
          <w:rFonts w:ascii="Franklin Gothic Book" w:hAnsi="Franklin Gothic Book"/>
        </w:rPr>
        <w:t>Ma</w:t>
      </w:r>
      <w:r w:rsidR="00057ED0">
        <w:rPr>
          <w:rFonts w:ascii="Franklin Gothic Book" w:hAnsi="Franklin Gothic Book"/>
        </w:rPr>
        <w:t>y</w:t>
      </w:r>
      <w:r w:rsidR="1DA735C7" w:rsidRPr="7A717644">
        <w:rPr>
          <w:rFonts w:ascii="Franklin Gothic Book" w:hAnsi="Franklin Gothic Book"/>
        </w:rPr>
        <w:t xml:space="preserve"> </w:t>
      </w:r>
      <w:r w:rsidR="00057ED0">
        <w:rPr>
          <w:rFonts w:ascii="Franklin Gothic Book" w:hAnsi="Franklin Gothic Book"/>
        </w:rPr>
        <w:t>2</w:t>
      </w:r>
      <w:r w:rsidR="000C627A">
        <w:rPr>
          <w:rFonts w:ascii="Franklin Gothic Book" w:hAnsi="Franklin Gothic Book"/>
        </w:rPr>
        <w:t>1</w:t>
      </w:r>
      <w:r w:rsidR="37A088C9" w:rsidRPr="7A717644">
        <w:rPr>
          <w:rFonts w:ascii="Franklin Gothic Book" w:hAnsi="Franklin Gothic Book"/>
        </w:rPr>
        <w:t>, 202</w:t>
      </w:r>
      <w:r w:rsidR="00965607">
        <w:rPr>
          <w:rFonts w:ascii="Franklin Gothic Book" w:hAnsi="Franklin Gothic Book"/>
        </w:rPr>
        <w:t>6</w:t>
      </w:r>
      <w:r w:rsidR="1DA971E6" w:rsidRPr="7A717644">
        <w:rPr>
          <w:rFonts w:ascii="Franklin Gothic Book" w:hAnsi="Franklin Gothic Book"/>
        </w:rPr>
        <w:t xml:space="preserve">, 1:00 PM – </w:t>
      </w:r>
      <w:r w:rsidR="002D1946">
        <w:rPr>
          <w:rFonts w:ascii="Franklin Gothic Book" w:hAnsi="Franklin Gothic Book"/>
        </w:rPr>
        <w:t>3</w:t>
      </w:r>
      <w:r w:rsidR="1DA971E6" w:rsidRPr="7A717644">
        <w:rPr>
          <w:rFonts w:ascii="Franklin Gothic Book" w:hAnsi="Franklin Gothic Book"/>
        </w:rPr>
        <w:t>:</w:t>
      </w:r>
      <w:r w:rsidR="002D1946">
        <w:rPr>
          <w:rFonts w:ascii="Franklin Gothic Book" w:hAnsi="Franklin Gothic Book"/>
        </w:rPr>
        <w:t>0</w:t>
      </w:r>
      <w:r w:rsidR="1DA971E6" w:rsidRPr="7A717644">
        <w:rPr>
          <w:rFonts w:ascii="Franklin Gothic Book" w:hAnsi="Franklin Gothic Book"/>
        </w:rPr>
        <w:t>0 PM</w:t>
      </w:r>
    </w:p>
    <w:p w14:paraId="0268B058" w14:textId="77777777" w:rsidR="00E00317" w:rsidRPr="00E00317" w:rsidRDefault="00E00317" w:rsidP="00E00317">
      <w:pPr>
        <w:jc w:val="center"/>
        <w:rPr>
          <w:rFonts w:ascii="Franklin Gothic Book" w:hAnsi="Franklin Gothic Book"/>
          <w:szCs w:val="22"/>
        </w:rPr>
      </w:pPr>
    </w:p>
    <w:p w14:paraId="0E4C0195" w14:textId="603FACC8" w:rsidR="00894513" w:rsidRDefault="00894513" w:rsidP="004928CA">
      <w:pPr>
        <w:pStyle w:val="4Item"/>
      </w:pPr>
    </w:p>
    <w:p w14:paraId="72EC6F54" w14:textId="77777777" w:rsidR="00753253" w:rsidRDefault="00753253" w:rsidP="00F815A5">
      <w:pPr>
        <w:pStyle w:val="5Presenter"/>
        <w:ind w:left="0"/>
        <w:rPr>
          <w:rFonts w:ascii="Franklin Gothic Medium" w:hAnsi="Franklin Gothic Medium"/>
          <w:i w:val="0"/>
        </w:rPr>
        <w:sectPr w:rsidR="00753253" w:rsidSect="00AA1DD6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160" w:right="1440" w:bottom="1440" w:left="1440" w:header="720" w:footer="576" w:gutter="0"/>
          <w:pgBorders w:display="firstPage">
            <w:top w:val="single" w:sz="48" w:space="1" w:color="0087CD"/>
          </w:pgBorders>
          <w:cols w:space="720"/>
          <w:titlePg/>
          <w:docGrid w:linePitch="360"/>
        </w:sectPr>
      </w:pPr>
    </w:p>
    <w:p w14:paraId="3B988472" w14:textId="03847511" w:rsidR="00F7420E" w:rsidRPr="003A1239" w:rsidRDefault="47B7EA54" w:rsidP="003A1239">
      <w:pPr>
        <w:pStyle w:val="5Presenter"/>
        <w:ind w:left="0"/>
        <w:rPr>
          <w:rFonts w:ascii="Franklin Gothic Medium" w:hAnsi="Franklin Gothic Medium"/>
          <w:i w:val="0"/>
          <w:iCs w:val="0"/>
        </w:rPr>
      </w:pPr>
      <w:r w:rsidRPr="7A717644">
        <w:rPr>
          <w:rFonts w:ascii="Franklin Gothic Medium" w:hAnsi="Franklin Gothic Medium"/>
          <w:i w:val="0"/>
          <w:iCs w:val="0"/>
        </w:rPr>
        <w:t>REVD</w:t>
      </w:r>
      <w:r w:rsidR="278E8A16" w:rsidRPr="7A717644">
        <w:rPr>
          <w:rFonts w:ascii="Franklin Gothic Medium" w:hAnsi="Franklin Gothic Medium"/>
          <w:i w:val="0"/>
          <w:iCs w:val="0"/>
        </w:rPr>
        <w:t xml:space="preserve"> </w:t>
      </w:r>
      <w:r w:rsidR="0ED7B82D" w:rsidRPr="7A717644">
        <w:rPr>
          <w:rFonts w:ascii="Franklin Gothic Medium" w:hAnsi="Franklin Gothic Medium"/>
          <w:i w:val="0"/>
          <w:iCs w:val="0"/>
        </w:rPr>
        <w:t xml:space="preserve">Local and State Government </w:t>
      </w:r>
      <w:r w:rsidR="278E8A16" w:rsidRPr="7A717644">
        <w:rPr>
          <w:rFonts w:ascii="Franklin Gothic Medium" w:hAnsi="Franklin Gothic Medium"/>
          <w:i w:val="0"/>
          <w:iCs w:val="0"/>
        </w:rPr>
        <w:t>Members i</w:t>
      </w:r>
      <w:r w:rsidR="076AE905" w:rsidRPr="7A717644">
        <w:rPr>
          <w:rFonts w:ascii="Franklin Gothic Medium" w:hAnsi="Franklin Gothic Medium"/>
          <w:i w:val="0"/>
          <w:iCs w:val="0"/>
        </w:rPr>
        <w:t>n</w:t>
      </w:r>
      <w:r w:rsidR="071826ED" w:rsidRPr="7A717644">
        <w:rPr>
          <w:rFonts w:ascii="Franklin Gothic Medium" w:hAnsi="Franklin Gothic Medium"/>
          <w:i w:val="0"/>
          <w:iCs w:val="0"/>
        </w:rPr>
        <w:t xml:space="preserve"> Attendance:</w:t>
      </w:r>
      <w:bookmarkStart w:id="0" w:name="_Hlk14858526"/>
    </w:p>
    <w:bookmarkEnd w:id="0"/>
    <w:p w14:paraId="3E4CEA07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Amy Posner, City of Alexandria, REVD Chair</w:t>
      </w:r>
    </w:p>
    <w:p w14:paraId="27BAD115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Al Carr, DC DOEE</w:t>
      </w:r>
    </w:p>
    <w:p w14:paraId="44F3D17E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Amanda Campbell, City of Rockville</w:t>
      </w:r>
    </w:p>
    <w:p w14:paraId="58B8B7D2" w14:textId="77777777" w:rsid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Anthony Inhorn, DC DOEE</w:t>
      </w:r>
    </w:p>
    <w:p w14:paraId="1C822951" w14:textId="5638F68E" w:rsidR="00556D24" w:rsidRPr="00594570" w:rsidRDefault="00556D24" w:rsidP="00594570">
      <w:pPr>
        <w:pStyle w:val="5Presenter"/>
        <w:numPr>
          <w:ilvl w:val="0"/>
          <w:numId w:val="4"/>
        </w:numPr>
        <w:rPr>
          <w:i w:val="0"/>
        </w:rPr>
      </w:pPr>
      <w:r>
        <w:rPr>
          <w:i w:val="0"/>
        </w:rPr>
        <w:t>Brian Booher, Montgomery County</w:t>
      </w:r>
    </w:p>
    <w:p w14:paraId="4170E674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Denzel John, City of Rockville</w:t>
      </w:r>
    </w:p>
    <w:p w14:paraId="2345D0F3" w14:textId="77777777" w:rsid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Emily Nachbar, Arlington County</w:t>
      </w:r>
    </w:p>
    <w:p w14:paraId="7557222D" w14:textId="222790E9" w:rsidR="00FF532C" w:rsidRPr="00594570" w:rsidRDefault="00FF532C" w:rsidP="00594570">
      <w:pPr>
        <w:pStyle w:val="5Presenter"/>
        <w:numPr>
          <w:ilvl w:val="0"/>
          <w:numId w:val="4"/>
        </w:numPr>
        <w:rPr>
          <w:i w:val="0"/>
        </w:rPr>
      </w:pPr>
      <w:r>
        <w:rPr>
          <w:i w:val="0"/>
        </w:rPr>
        <w:t>Erica Shingara, City of Rockville</w:t>
      </w:r>
    </w:p>
    <w:p w14:paraId="486DC7D4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Erin Belt, VDOT</w:t>
      </w:r>
    </w:p>
    <w:p w14:paraId="3697E9C8" w14:textId="77777777" w:rsid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Ethan Van Berkel, NVTA</w:t>
      </w:r>
    </w:p>
    <w:p w14:paraId="5CE0AC5C" w14:textId="1E64F340" w:rsidR="00FF532C" w:rsidRPr="00594570" w:rsidRDefault="00FF532C" w:rsidP="00594570">
      <w:pPr>
        <w:pStyle w:val="5Presenter"/>
        <w:numPr>
          <w:ilvl w:val="0"/>
          <w:numId w:val="4"/>
        </w:numPr>
        <w:rPr>
          <w:i w:val="0"/>
        </w:rPr>
      </w:pPr>
      <w:r>
        <w:rPr>
          <w:i w:val="0"/>
        </w:rPr>
        <w:t>Jamie Shearn, City of Manassas Park</w:t>
      </w:r>
    </w:p>
    <w:p w14:paraId="7CF0685B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Khalid Afzal, Montgomery County</w:t>
      </w:r>
    </w:p>
    <w:p w14:paraId="2DE06EEF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Lindsey Robinett Shaw, Montgomery County</w:t>
      </w:r>
    </w:p>
    <w:p w14:paraId="160C94AD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Luisa Robles, City of Greenbelt</w:t>
      </w:r>
    </w:p>
    <w:p w14:paraId="7BB0801E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Mati Bazurto, City of Bowie</w:t>
      </w:r>
    </w:p>
    <w:p w14:paraId="3D3005D8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Mel Hogg, DC DOEE</w:t>
      </w:r>
    </w:p>
    <w:p w14:paraId="765D0E8D" w14:textId="77777777" w:rsidR="00594570" w:rsidRPr="00594570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proofErr w:type="spellStart"/>
      <w:r w:rsidRPr="00594570">
        <w:rPr>
          <w:i w:val="0"/>
        </w:rPr>
        <w:t>Sosina</w:t>
      </w:r>
      <w:proofErr w:type="spellEnd"/>
      <w:r w:rsidRPr="00594570">
        <w:rPr>
          <w:i w:val="0"/>
        </w:rPr>
        <w:t xml:space="preserve"> Tadesse, DC DOEE</w:t>
      </w:r>
    </w:p>
    <w:p w14:paraId="020D53DE" w14:textId="6B042451" w:rsidR="00F81F88" w:rsidRDefault="00594570" w:rsidP="00594570">
      <w:pPr>
        <w:pStyle w:val="5Presenter"/>
        <w:numPr>
          <w:ilvl w:val="0"/>
          <w:numId w:val="4"/>
        </w:numPr>
        <w:rPr>
          <w:i w:val="0"/>
        </w:rPr>
      </w:pPr>
      <w:r w:rsidRPr="00594570">
        <w:rPr>
          <w:i w:val="0"/>
        </w:rPr>
        <w:t>Steve Skolnik, City of Greenbelt</w:t>
      </w:r>
    </w:p>
    <w:p w14:paraId="178F0D56" w14:textId="5D6EE4E9" w:rsidR="00323BA3" w:rsidRDefault="00323BA3" w:rsidP="001A4A2E">
      <w:pPr>
        <w:pStyle w:val="5Presenter"/>
        <w:ind w:left="720"/>
        <w:rPr>
          <w:i w:val="0"/>
        </w:rPr>
      </w:pPr>
    </w:p>
    <w:p w14:paraId="3A6324B8" w14:textId="77777777" w:rsidR="00323BA3" w:rsidRPr="00323BA3" w:rsidRDefault="00323BA3" w:rsidP="00323BA3">
      <w:pPr>
        <w:pStyle w:val="5Presenter"/>
        <w:rPr>
          <w:i w:val="0"/>
        </w:rPr>
      </w:pPr>
    </w:p>
    <w:p w14:paraId="35446B8C" w14:textId="63C0EEE9" w:rsidR="000D0D1E" w:rsidRPr="00DC7B57" w:rsidRDefault="004469DE" w:rsidP="000D0D1E">
      <w:pPr>
        <w:pStyle w:val="5Presenter"/>
        <w:ind w:left="0"/>
        <w:rPr>
          <w:rFonts w:ascii="Franklin Gothic Medium" w:hAnsi="Franklin Gothic Medium"/>
          <w:i w:val="0"/>
        </w:rPr>
      </w:pPr>
      <w:r w:rsidRPr="00DC7B57">
        <w:rPr>
          <w:rFonts w:ascii="Franklin Gothic Medium" w:hAnsi="Franklin Gothic Medium"/>
          <w:i w:val="0"/>
        </w:rPr>
        <w:t>Additional Attendees:</w:t>
      </w:r>
    </w:p>
    <w:p w14:paraId="16377EBB" w14:textId="2537D263" w:rsidR="00DD3923" w:rsidRDefault="0089491F" w:rsidP="00E3576B">
      <w:pPr>
        <w:pStyle w:val="5Presenter"/>
        <w:numPr>
          <w:ilvl w:val="0"/>
          <w:numId w:val="3"/>
        </w:numPr>
        <w:rPr>
          <w:i w:val="0"/>
          <w:lang w:val="en-GB"/>
        </w:rPr>
      </w:pPr>
      <w:r w:rsidRPr="0089491F">
        <w:rPr>
          <w:i w:val="0"/>
          <w:lang w:val="en-GB"/>
        </w:rPr>
        <w:t>Alleyn Harned, Virginia Clean Cities</w:t>
      </w:r>
    </w:p>
    <w:p w14:paraId="1BB86DB9" w14:textId="77777777" w:rsidR="0089491F" w:rsidRPr="0089491F" w:rsidRDefault="0089491F" w:rsidP="0089491F">
      <w:pPr>
        <w:pStyle w:val="5Presenter"/>
        <w:numPr>
          <w:ilvl w:val="0"/>
          <w:numId w:val="3"/>
        </w:numPr>
        <w:rPr>
          <w:i w:val="0"/>
          <w:lang w:val="en-GB"/>
        </w:rPr>
      </w:pPr>
      <w:r w:rsidRPr="0089491F">
        <w:rPr>
          <w:i w:val="0"/>
          <w:lang w:val="en-GB"/>
        </w:rPr>
        <w:t xml:space="preserve">Owen Mabbott, </w:t>
      </w:r>
      <w:proofErr w:type="spellStart"/>
      <w:r w:rsidRPr="0089491F">
        <w:rPr>
          <w:i w:val="0"/>
          <w:lang w:val="en-GB"/>
        </w:rPr>
        <w:t>Omility</w:t>
      </w:r>
      <w:proofErr w:type="spellEnd"/>
    </w:p>
    <w:p w14:paraId="61777BBF" w14:textId="0D560C5B" w:rsidR="00E3576B" w:rsidRDefault="0089491F" w:rsidP="0089491F">
      <w:pPr>
        <w:pStyle w:val="5Presenter"/>
        <w:numPr>
          <w:ilvl w:val="0"/>
          <w:numId w:val="3"/>
        </w:numPr>
        <w:rPr>
          <w:i w:val="0"/>
          <w:lang w:val="en-GB"/>
        </w:rPr>
      </w:pPr>
      <w:r w:rsidRPr="0089491F">
        <w:rPr>
          <w:i w:val="0"/>
          <w:lang w:val="en-GB"/>
        </w:rPr>
        <w:t>Emily Pape, Electrification Coalition</w:t>
      </w:r>
    </w:p>
    <w:p w14:paraId="1CC83416" w14:textId="3232723C" w:rsidR="000D6905" w:rsidRDefault="000D6905" w:rsidP="000D6905">
      <w:pPr>
        <w:pStyle w:val="5Presenter"/>
        <w:ind w:left="0"/>
        <w:rPr>
          <w:i w:val="0"/>
          <w:lang w:val="en-GB"/>
        </w:rPr>
      </w:pPr>
    </w:p>
    <w:p w14:paraId="7ADEF44F" w14:textId="474FF363" w:rsidR="004B6C68" w:rsidRPr="00A71048" w:rsidRDefault="004469DE" w:rsidP="00A71048">
      <w:pPr>
        <w:pStyle w:val="5Presenter"/>
        <w:ind w:left="0"/>
        <w:rPr>
          <w:rFonts w:ascii="Franklin Gothic Medium" w:hAnsi="Franklin Gothic Medium"/>
          <w:i w:val="0"/>
        </w:rPr>
      </w:pPr>
      <w:r w:rsidRPr="00A53DA7">
        <w:rPr>
          <w:rFonts w:ascii="Franklin Gothic Medium" w:hAnsi="Franklin Gothic Medium"/>
          <w:i w:val="0"/>
        </w:rPr>
        <w:t>COG Staff:</w:t>
      </w:r>
    </w:p>
    <w:p w14:paraId="345C9C8A" w14:textId="47FFCC88" w:rsidR="0089491F" w:rsidRDefault="0089491F" w:rsidP="00A1058A">
      <w:pPr>
        <w:pStyle w:val="5Presenter"/>
        <w:numPr>
          <w:ilvl w:val="0"/>
          <w:numId w:val="2"/>
        </w:numPr>
        <w:rPr>
          <w:i w:val="0"/>
        </w:rPr>
      </w:pPr>
      <w:r>
        <w:rPr>
          <w:i w:val="0"/>
        </w:rPr>
        <w:t>Alissa Boggs, COG DEP</w:t>
      </w:r>
    </w:p>
    <w:p w14:paraId="51D7C3EE" w14:textId="65B037E1" w:rsidR="00F30812" w:rsidRDefault="00F30812" w:rsidP="00A1058A">
      <w:pPr>
        <w:pStyle w:val="5Presenter"/>
        <w:numPr>
          <w:ilvl w:val="0"/>
          <w:numId w:val="2"/>
        </w:numPr>
        <w:rPr>
          <w:i w:val="0"/>
        </w:rPr>
      </w:pPr>
      <w:r>
        <w:rPr>
          <w:i w:val="0"/>
        </w:rPr>
        <w:t>Erin Morrow, DTP Staff</w:t>
      </w:r>
    </w:p>
    <w:p w14:paraId="02CB8DE5" w14:textId="780DCC1F" w:rsidR="00703A87" w:rsidRDefault="00703A87" w:rsidP="00A1058A">
      <w:pPr>
        <w:pStyle w:val="5Presenter"/>
        <w:numPr>
          <w:ilvl w:val="0"/>
          <w:numId w:val="2"/>
        </w:numPr>
        <w:rPr>
          <w:i w:val="0"/>
        </w:rPr>
      </w:pPr>
      <w:r>
        <w:rPr>
          <w:i w:val="0"/>
        </w:rPr>
        <w:t>Leah Boggs, COG DEP</w:t>
      </w:r>
    </w:p>
    <w:p w14:paraId="40BE109A" w14:textId="423732C4" w:rsidR="00615491" w:rsidRDefault="00A13C1F" w:rsidP="00A1058A">
      <w:pPr>
        <w:pStyle w:val="5Presenter"/>
        <w:numPr>
          <w:ilvl w:val="0"/>
          <w:numId w:val="2"/>
        </w:numPr>
        <w:rPr>
          <w:i w:val="0"/>
        </w:rPr>
      </w:pPr>
      <w:r>
        <w:rPr>
          <w:i w:val="0"/>
        </w:rPr>
        <w:t>Maia Davis, COG DEP</w:t>
      </w:r>
    </w:p>
    <w:p w14:paraId="7E112A65" w14:textId="44F08C11" w:rsidR="00AB3F0D" w:rsidRDefault="00AB3F0D" w:rsidP="001A4A2E">
      <w:pPr>
        <w:pStyle w:val="5Presenter"/>
        <w:ind w:left="720"/>
        <w:rPr>
          <w:i w:val="0"/>
        </w:rPr>
      </w:pPr>
    </w:p>
    <w:p w14:paraId="59E3AE73" w14:textId="77777777" w:rsidR="00753253" w:rsidRDefault="00753253" w:rsidP="00615491">
      <w:pPr>
        <w:pStyle w:val="5Presenter"/>
        <w:ind w:left="0"/>
        <w:rPr>
          <w:b/>
          <w:i w:val="0"/>
        </w:rPr>
      </w:pPr>
    </w:p>
    <w:p w14:paraId="0EA85835" w14:textId="6B4CA857" w:rsidR="00753253" w:rsidRDefault="00753253">
      <w:pPr>
        <w:rPr>
          <w:rFonts w:cs="ITCFranklinGothicStd-BookIt"/>
          <w:b/>
          <w:iCs/>
          <w:color w:val="000000"/>
          <w:szCs w:val="22"/>
        </w:rPr>
      </w:pPr>
      <w:r>
        <w:rPr>
          <w:b/>
          <w:i/>
        </w:rPr>
        <w:br w:type="page"/>
      </w:r>
    </w:p>
    <w:p w14:paraId="76E30F8F" w14:textId="77777777" w:rsidR="00753253" w:rsidRDefault="00753253" w:rsidP="00615491">
      <w:pPr>
        <w:pStyle w:val="5Presenter"/>
        <w:ind w:left="0"/>
        <w:rPr>
          <w:b/>
          <w:i w:val="0"/>
        </w:rPr>
        <w:sectPr w:rsidR="00753253" w:rsidSect="00753253">
          <w:type w:val="continuous"/>
          <w:pgSz w:w="12240" w:h="15840"/>
          <w:pgMar w:top="2160" w:right="1440" w:bottom="1440" w:left="1440" w:header="720" w:footer="576" w:gutter="0"/>
          <w:pgBorders w:display="firstPage">
            <w:top w:val="single" w:sz="48" w:space="1" w:color="0087CD"/>
          </w:pgBorders>
          <w:cols w:num="2" w:space="720"/>
          <w:titlePg/>
          <w:docGrid w:linePitch="360"/>
        </w:sectPr>
      </w:pPr>
    </w:p>
    <w:p w14:paraId="4DB2A52E" w14:textId="7377E6F1" w:rsidR="004469DE" w:rsidRPr="004469DE" w:rsidRDefault="004469DE" w:rsidP="00615491">
      <w:pPr>
        <w:pStyle w:val="5Presenter"/>
        <w:ind w:left="0"/>
        <w:rPr>
          <w:b/>
          <w:i w:val="0"/>
        </w:rPr>
      </w:pPr>
    </w:p>
    <w:p w14:paraId="10E88160" w14:textId="319596A6" w:rsidR="00573335" w:rsidRPr="007471A3" w:rsidRDefault="0012219E" w:rsidP="00A06D38">
      <w:pPr>
        <w:pStyle w:val="4Item"/>
        <w:numPr>
          <w:ilvl w:val="0"/>
          <w:numId w:val="1"/>
        </w:numPr>
        <w:ind w:left="360"/>
        <w:rPr>
          <w:b/>
          <w:i/>
        </w:rPr>
      </w:pPr>
      <w:r>
        <w:t>introduction and welcome</w:t>
      </w:r>
    </w:p>
    <w:p w14:paraId="5F8F15B0" w14:textId="4207733E" w:rsidR="00DB392B" w:rsidRDefault="006D183E" w:rsidP="003D69AE">
      <w:pPr>
        <w:pStyle w:val="5Presenter"/>
        <w:ind w:left="0"/>
        <w:rPr>
          <w:i w:val="0"/>
        </w:rPr>
      </w:pPr>
      <w:r>
        <w:t>Amy Posner</w:t>
      </w:r>
      <w:r w:rsidR="0012219E">
        <w:t xml:space="preserve">, </w:t>
      </w:r>
      <w:r w:rsidR="00CA5C8A">
        <w:t>Electric Vehicle Planner</w:t>
      </w:r>
      <w:r w:rsidR="001352DE">
        <w:t>,</w:t>
      </w:r>
      <w:r w:rsidR="00CA5C8A">
        <w:t xml:space="preserve"> City of Alexandria, REVD Chair</w:t>
      </w:r>
    </w:p>
    <w:p w14:paraId="54DF0547" w14:textId="14DA6E99" w:rsidR="00EF3282" w:rsidRPr="00CF5F87" w:rsidRDefault="004854EC" w:rsidP="00CF5F87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4854EC">
        <w:rPr>
          <w:rFonts w:ascii="Franklin Gothic Book" w:eastAsia="Times New Roman" w:hAnsi="Franklin Gothic Book"/>
          <w:sz w:val="22"/>
          <w:szCs w:val="22"/>
          <w:lang w:val="en-US" w:eastAsia="en-US"/>
        </w:rPr>
        <w:t>Chair Posner welcomed attendees and introduced the meeting agenda, which included Office Hours discussion, a presentation on fleet transition planning tools, and a presentation on EV safety and insurance considerations.</w:t>
      </w:r>
      <w:r w:rsidR="00913FA7" w:rsidRPr="00CF5F87">
        <w:rPr>
          <w:rFonts w:ascii="Franklin Gothic Book" w:hAnsi="Franklin Gothic Book"/>
          <w:sz w:val="22"/>
          <w:szCs w:val="22"/>
        </w:rPr>
        <w:t xml:space="preserve"> </w:t>
      </w:r>
    </w:p>
    <w:p w14:paraId="3ADEE0AB" w14:textId="56B814D6" w:rsidR="00740E19" w:rsidRDefault="008B38D4" w:rsidP="00A06D38">
      <w:pPr>
        <w:pStyle w:val="4Item"/>
        <w:numPr>
          <w:ilvl w:val="0"/>
          <w:numId w:val="1"/>
        </w:numPr>
        <w:ind w:left="360"/>
      </w:pPr>
      <w:r>
        <w:t>office hours</w:t>
      </w:r>
    </w:p>
    <w:p w14:paraId="25125FD0" w14:textId="2D663F77" w:rsidR="7538D4EB" w:rsidRPr="004C0966" w:rsidRDefault="008B38D4" w:rsidP="004C0966">
      <w:pPr>
        <w:pStyle w:val="5Presenter"/>
        <w:ind w:left="0"/>
        <w:jc w:val="both"/>
      </w:pPr>
      <w:r>
        <w:t>REVD Members</w:t>
      </w:r>
    </w:p>
    <w:p w14:paraId="5BB74217" w14:textId="65216372" w:rsidR="003053B4" w:rsidRPr="003053B4" w:rsidRDefault="00B554D4" w:rsidP="003053B4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B554D4">
        <w:rPr>
          <w:rFonts w:ascii="Franklin Gothic Book" w:eastAsia="Times New Roman" w:hAnsi="Franklin Gothic Book"/>
          <w:sz w:val="22"/>
          <w:szCs w:val="22"/>
          <w:lang w:val="en-US" w:eastAsia="en-US"/>
        </w:rPr>
        <w:t>Chair Posner facilitated the recurring Office Hours discussion, providing an informal forum for members to share implementation challenges, lessons learned, and emerging opportunities.</w:t>
      </w:r>
    </w:p>
    <w:p w14:paraId="206F5050" w14:textId="77777777" w:rsidR="003053B4" w:rsidRPr="003053B4" w:rsidRDefault="003053B4" w:rsidP="003053B4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Key Discussion Topics:</w:t>
      </w:r>
    </w:p>
    <w:p w14:paraId="6968CC60" w14:textId="28AE97EA" w:rsidR="003053B4" w:rsidRPr="003053B4" w:rsidRDefault="00B554D4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Charger Reliability and Lifecycle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="009F5D3B" w:rsidRPr="009F5D3B">
        <w:rPr>
          <w:rFonts w:ascii="Franklin Gothic Book" w:eastAsia="Times New Roman" w:hAnsi="Franklin Gothic Book"/>
          <w:sz w:val="22"/>
          <w:szCs w:val="22"/>
          <w:lang w:val="en-US" w:eastAsia="en-US"/>
        </w:rPr>
        <w:t>Members discussed challenges with maintaining first-generation DC fast chargers, noting that many units have a limited operational lifespan (approximately five years) and can become costly to repair. Several jurisdictions shared decisions to replace aging fast chargers with Level 2 infrastructure due to maintenance costs and operational complexity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>.</w:t>
      </w:r>
    </w:p>
    <w:p w14:paraId="74756B5E" w14:textId="72E64736" w:rsidR="003053B4" w:rsidRPr="003053B4" w:rsidRDefault="009F5D3B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Maintenance Models and Contracts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Pr="009F5D3B">
        <w:rPr>
          <w:rFonts w:ascii="Franklin Gothic Book" w:eastAsia="Times New Roman" w:hAnsi="Franklin Gothic Book"/>
          <w:sz w:val="22"/>
          <w:szCs w:val="22"/>
          <w:lang w:val="en-US" w:eastAsia="en-US"/>
        </w:rPr>
        <w:t>Participants explored options for managing charging infrastructure maintenance, including third-party service providers and “charging as a service” models. Members expressed growing interest in outsourcing maintenance rather than owning and maintaining assets internally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>.</w:t>
      </w:r>
    </w:p>
    <w:p w14:paraId="658AC81C" w14:textId="3AA0CF63" w:rsidR="7538D4EB" w:rsidRDefault="00A44831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A44831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Procurement and Partnership Opportunities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="002358AE" w:rsidRPr="002358AE">
        <w:rPr>
          <w:rFonts w:ascii="Franklin Gothic Book" w:eastAsia="Times New Roman" w:hAnsi="Franklin Gothic Book"/>
          <w:sz w:val="22"/>
          <w:szCs w:val="22"/>
          <w:lang w:val="en-US" w:eastAsia="en-US"/>
        </w:rPr>
        <w:t>Members highlighted regional procurement resources and performance contracting options that could support charger installation and maintenance. Coordination through state or regional contract vehicles was identified as a potential strategy to reduce administrative burden.</w:t>
      </w:r>
    </w:p>
    <w:p w14:paraId="4024C336" w14:textId="092C694A" w:rsidR="002358AE" w:rsidRPr="00BB43A4" w:rsidRDefault="002358AE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</w:pPr>
      <w:r w:rsidRPr="002358AE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Federal Tax Credits (30C Direct Pay)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BB43A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  <w:r w:rsidR="00BB43A4" w:rsidRPr="00BB43A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Members shared </w:t>
      </w:r>
      <w:proofErr w:type="gramStart"/>
      <w:r w:rsidR="00BB43A4" w:rsidRPr="00BB43A4">
        <w:rPr>
          <w:rFonts w:ascii="Franklin Gothic Book" w:eastAsia="Times New Roman" w:hAnsi="Franklin Gothic Book"/>
          <w:sz w:val="22"/>
          <w:szCs w:val="22"/>
          <w:lang w:val="en-US" w:eastAsia="en-US"/>
        </w:rPr>
        <w:t>experiences</w:t>
      </w:r>
      <w:proofErr w:type="gramEnd"/>
      <w:r w:rsidR="00BB43A4" w:rsidRPr="00BB43A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utilizing the federal 30C tax credit through direct pay, including successful filings, documentation requirements, and resources such as technical assistance cohorts.</w:t>
      </w:r>
    </w:p>
    <w:p w14:paraId="5B06B90C" w14:textId="4B7D2C48" w:rsidR="00BB43A4" w:rsidRDefault="00BB43A4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BB43A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Codes and Standards Updates: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  <w:r w:rsidR="007D4EAF" w:rsidRPr="007D4EAF">
        <w:rPr>
          <w:rFonts w:ascii="Franklin Gothic Book" w:eastAsia="Times New Roman" w:hAnsi="Franklin Gothic Book"/>
          <w:sz w:val="22"/>
          <w:szCs w:val="22"/>
          <w:lang w:val="en-US" w:eastAsia="en-US"/>
        </w:rPr>
        <w:t>Participants discussed anticipated updates to the National Electrical Code (2026), including requirements for emergency disconnects for permanently installed EV chargers. Members noted that adoption timelines vary by jurisdiction.</w:t>
      </w:r>
    </w:p>
    <w:p w14:paraId="011B26F2" w14:textId="4D742F74" w:rsidR="007D4EAF" w:rsidRDefault="007D4EAF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7D4EAF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Equity, Access, and Curbside Charging Innovation: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  <w:r w:rsidR="00DB5F78" w:rsidRPr="00DB5F78">
        <w:rPr>
          <w:rFonts w:ascii="Franklin Gothic Book" w:eastAsia="Times New Roman" w:hAnsi="Franklin Gothic Book"/>
          <w:sz w:val="22"/>
          <w:szCs w:val="22"/>
          <w:lang w:val="en-US" w:eastAsia="en-US"/>
        </w:rPr>
        <w:t>Members shared updates on emerging curbside charging solutions, including a pilot sidewalk channel system in Rockville that enables residential charging without creating tripping hazards. Participants discussed permitting, right-of-way considerations, and potential for cooperative purchasing.</w:t>
      </w:r>
    </w:p>
    <w:p w14:paraId="16B72156" w14:textId="2AA1BD98" w:rsidR="004E473D" w:rsidRPr="004E473D" w:rsidRDefault="00DB5F78" w:rsidP="00C41931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</w:pPr>
      <w:r w:rsidRPr="00DB5F78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Events and Announcements: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</w:p>
    <w:p w14:paraId="0A86A39B" w14:textId="77777777" w:rsidR="004E473D" w:rsidRPr="004E473D" w:rsidRDefault="004E473D" w:rsidP="00C41931">
      <w:pPr>
        <w:numPr>
          <w:ilvl w:val="1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4E473D">
        <w:rPr>
          <w:rFonts w:ascii="Franklin Gothic Book" w:eastAsia="Times New Roman" w:hAnsi="Franklin Gothic Book"/>
          <w:sz w:val="22"/>
          <w:szCs w:val="22"/>
          <w:lang w:val="en-US" w:eastAsia="en-US"/>
        </w:rPr>
        <w:t>Mid-Atlantic Advanced Transportation Summit (July 22–23)</w:t>
      </w:r>
    </w:p>
    <w:p w14:paraId="6A3F3019" w14:textId="77777777" w:rsidR="004E473D" w:rsidRPr="004E473D" w:rsidRDefault="004E473D" w:rsidP="00C41931">
      <w:pPr>
        <w:numPr>
          <w:ilvl w:val="1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4E473D">
        <w:rPr>
          <w:rFonts w:ascii="Franklin Gothic Book" w:eastAsia="Times New Roman" w:hAnsi="Franklin Gothic Book"/>
          <w:sz w:val="22"/>
          <w:szCs w:val="22"/>
          <w:lang w:val="en-US" w:eastAsia="en-US"/>
        </w:rPr>
        <w:t>Greater Washington Clean Cities job fair (June 17)</w:t>
      </w:r>
    </w:p>
    <w:p w14:paraId="4E1CF3F7" w14:textId="36FDFBB9" w:rsidR="00DB5F78" w:rsidRDefault="004E473D" w:rsidP="00C41931">
      <w:pPr>
        <w:numPr>
          <w:ilvl w:val="1"/>
          <w:numId w:val="5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4E473D">
        <w:rPr>
          <w:rFonts w:ascii="Franklin Gothic Book" w:eastAsia="Times New Roman" w:hAnsi="Franklin Gothic Book"/>
          <w:sz w:val="22"/>
          <w:szCs w:val="22"/>
          <w:lang w:val="en-US" w:eastAsia="en-US"/>
        </w:rPr>
        <w:t>Climate and energy leadership awards nominations (open through June 30)</w:t>
      </w:r>
    </w:p>
    <w:p w14:paraId="0D6D58AB" w14:textId="52B6F975" w:rsidR="00D16A3E" w:rsidRPr="00D16A3E" w:rsidRDefault="00D16A3E" w:rsidP="00D16A3E">
      <w:pPr>
        <w:spacing w:line="300" w:lineRule="atLeast"/>
        <w:rPr>
          <w:rFonts w:ascii="Franklin Gothic Book" w:eastAsia="Times New Roman" w:hAnsi="Franklin Gothic Book" w:cs="Segoe UI"/>
          <w:sz w:val="22"/>
          <w:szCs w:val="22"/>
          <w:lang w:eastAsia="en-US"/>
        </w:rPr>
      </w:pPr>
      <w:r w:rsidRPr="00D16A3E">
        <w:rPr>
          <w:rFonts w:ascii="Franklin Gothic Book" w:eastAsia="Times New Roman" w:hAnsi="Franklin Gothic Book" w:cs="Segoe UI"/>
          <w:b/>
          <w:bCs/>
          <w:sz w:val="22"/>
          <w:szCs w:val="22"/>
          <w:lang w:eastAsia="en-US"/>
        </w:rPr>
        <w:t>Action Item:</w:t>
      </w:r>
      <w:r w:rsidRPr="00D16A3E">
        <w:rPr>
          <w:rFonts w:ascii="Franklin Gothic Book" w:eastAsia="Times New Roman" w:hAnsi="Franklin Gothic Book" w:cs="Segoe UI"/>
          <w:b/>
          <w:bCs/>
          <w:sz w:val="22"/>
          <w:szCs w:val="22"/>
          <w:lang w:eastAsia="en-US"/>
        </w:rPr>
        <w:t xml:space="preserve"> </w:t>
      </w:r>
      <w:r w:rsidRPr="00D16A3E">
        <w:rPr>
          <w:rFonts w:ascii="Franklin Gothic Book" w:eastAsia="Times New Roman" w:hAnsi="Franklin Gothic Book" w:cs="Segoe UI"/>
          <w:sz w:val="22"/>
          <w:szCs w:val="22"/>
          <w:lang w:eastAsia="en-US"/>
        </w:rPr>
        <w:t>COG staff will explore future agenda items on curbside charging policies and collect example agreements and permitting approaches from jurisdictions.</w:t>
      </w:r>
    </w:p>
    <w:p w14:paraId="43786373" w14:textId="77777777" w:rsidR="004E473D" w:rsidRPr="004E473D" w:rsidRDefault="004E473D" w:rsidP="004E473D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</w:p>
    <w:p w14:paraId="7A137A27" w14:textId="0FD3803F" w:rsidR="00806FD1" w:rsidRPr="003C16CA" w:rsidRDefault="00D16A3E" w:rsidP="0078103B">
      <w:pPr>
        <w:pStyle w:val="4Item"/>
        <w:numPr>
          <w:ilvl w:val="0"/>
          <w:numId w:val="1"/>
        </w:numPr>
        <w:ind w:left="360"/>
        <w:jc w:val="both"/>
      </w:pPr>
      <w:r>
        <w:rPr>
          <w:lang w:val="en-GB"/>
        </w:rPr>
        <w:t>Fleet Transition</w:t>
      </w:r>
    </w:p>
    <w:p w14:paraId="33776E08" w14:textId="61F1D270" w:rsidR="7538D4EB" w:rsidRPr="004C0966" w:rsidRDefault="00BD0CB4" w:rsidP="004C0966">
      <w:pPr>
        <w:pStyle w:val="5Presenter"/>
        <w:ind w:left="0"/>
        <w:jc w:val="both"/>
      </w:pPr>
      <w:r w:rsidRPr="00BD0CB4">
        <w:t xml:space="preserve">Owen Mabbott, </w:t>
      </w:r>
      <w:proofErr w:type="spellStart"/>
      <w:r w:rsidRPr="00BD0CB4">
        <w:t>Omility</w:t>
      </w:r>
      <w:proofErr w:type="spellEnd"/>
    </w:p>
    <w:p w14:paraId="4103C2C5" w14:textId="71ECCF6D" w:rsidR="003053B4" w:rsidRPr="003053B4" w:rsidRDefault="004F74A2" w:rsidP="003053B4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4F74A2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Owen Mabbott presented </w:t>
      </w:r>
      <w:proofErr w:type="spellStart"/>
      <w:r w:rsidRPr="004F74A2">
        <w:rPr>
          <w:rFonts w:ascii="Franklin Gothic Book" w:eastAsia="Times New Roman" w:hAnsi="Franklin Gothic Book"/>
          <w:sz w:val="22"/>
          <w:szCs w:val="22"/>
          <w:lang w:val="en-US" w:eastAsia="en-US"/>
        </w:rPr>
        <w:t>Omility’s</w:t>
      </w:r>
      <w:proofErr w:type="spellEnd"/>
      <w:r w:rsidRPr="004F74A2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fleet transition evaluation tool, which uses vehicle telematics and data modeling to support fleet electrification planning.</w:t>
      </w:r>
    </w:p>
    <w:p w14:paraId="4853D19D" w14:textId="373703EC" w:rsidR="003053B4" w:rsidRPr="003053B4" w:rsidRDefault="005A620E" w:rsidP="003053B4">
      <w:p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Takeaways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</w:p>
    <w:p w14:paraId="529D49E7" w14:textId="28204FEA" w:rsidR="003053B4" w:rsidRPr="003053B4" w:rsidRDefault="005A620E" w:rsidP="00C41931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Data Driven Planning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="00E63DD6" w:rsidRPr="00E63DD6">
        <w:rPr>
          <w:rFonts w:ascii="Franklin Gothic Book" w:eastAsia="Times New Roman" w:hAnsi="Franklin Gothic Book"/>
          <w:sz w:val="22"/>
          <w:szCs w:val="22"/>
          <w:lang w:val="en-US" w:eastAsia="en-US"/>
        </w:rPr>
        <w:t>The platform analyzes real-world vehicle usage data (e.g., route patterns, dwell times, and energy needs) to assess EV suitability and optimize fleet transition strategies.</w:t>
      </w:r>
    </w:p>
    <w:p w14:paraId="772902E6" w14:textId="67C7848E" w:rsidR="003053B4" w:rsidRPr="003053B4" w:rsidRDefault="00A03032" w:rsidP="00C41931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Infrastructure Optimization</w:t>
      </w:r>
      <w:r w:rsidR="003053B4" w:rsidRPr="003053B4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="00CA5240" w:rsidRPr="00CA5240">
        <w:rPr>
          <w:rFonts w:ascii="Franklin Gothic Book" w:eastAsia="Times New Roman" w:hAnsi="Franklin Gothic Book"/>
          <w:sz w:val="22"/>
          <w:szCs w:val="22"/>
          <w:lang w:val="en-US" w:eastAsia="en-US"/>
        </w:rPr>
        <w:t>Modeling identifies optimal charger types and locations based on operational patterns, helping avoid overbuilding infrastructure and unnecessary capital costs.</w:t>
      </w:r>
    </w:p>
    <w:p w14:paraId="7B61258A" w14:textId="71B922B7" w:rsidR="003053B4" w:rsidRDefault="00CA5240" w:rsidP="00C41931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  <w:r w:rsidRPr="00CA5240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Cost and Emissions Analysis:</w:t>
      </w:r>
      <w:r w:rsidR="003053B4" w:rsidRPr="003053B4">
        <w:rPr>
          <w:rFonts w:ascii="Franklin Gothic Book" w:eastAsia="Times New Roman" w:hAnsi="Franklin Gothic Book"/>
          <w:sz w:val="22"/>
          <w:szCs w:val="22"/>
          <w:lang w:val="en-US" w:eastAsia="en-US"/>
        </w:rPr>
        <w:t xml:space="preserve"> </w:t>
      </w:r>
      <w:r w:rsidRPr="00CA5240">
        <w:rPr>
          <w:rFonts w:ascii="Franklin Gothic Book" w:eastAsia="Times New Roman" w:hAnsi="Franklin Gothic Book"/>
          <w:sz w:val="22"/>
          <w:szCs w:val="22"/>
          <w:lang w:val="en-US" w:eastAsia="en-US"/>
        </w:rPr>
        <w:t>The tool integrates lifecycle cost considerations and emissions impacts, allowing users to compare EVs with other fuel options and identify the most effective transition pathways.</w:t>
      </w:r>
    </w:p>
    <w:p w14:paraId="17739B8A" w14:textId="35C40796" w:rsidR="00963477" w:rsidRPr="00963477" w:rsidRDefault="00963477" w:rsidP="00C41931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</w:pPr>
      <w:r w:rsidRPr="00963477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Iterative and Scalable Approach: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  <w:r w:rsidRPr="00963477">
        <w:rPr>
          <w:rFonts w:ascii="Franklin Gothic Book" w:eastAsia="Times New Roman" w:hAnsi="Franklin Gothic Book"/>
          <w:sz w:val="22"/>
          <w:szCs w:val="22"/>
          <w:lang w:val="en-US" w:eastAsia="en-US"/>
        </w:rPr>
        <w:t>The platform supports ongoing analysis rather than static planning, enabling fleets to adapt strategies as technology and operational needs evolve.</w:t>
      </w:r>
    </w:p>
    <w:p w14:paraId="5B56B5C3" w14:textId="18590EB2" w:rsidR="00963477" w:rsidRPr="00B85451" w:rsidRDefault="00B85451" w:rsidP="00C41931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</w:pPr>
      <w:r w:rsidRPr="00B85451"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>Opportunities for Collaboration:</w:t>
      </w:r>
      <w:r>
        <w:rPr>
          <w:rFonts w:ascii="Franklin Gothic Book" w:eastAsia="Times New Roman" w:hAnsi="Franklin Gothic Book"/>
          <w:b/>
          <w:bCs/>
          <w:sz w:val="22"/>
          <w:szCs w:val="22"/>
          <w:lang w:val="en-US" w:eastAsia="en-US"/>
        </w:rPr>
        <w:t xml:space="preserve"> </w:t>
      </w:r>
      <w:r w:rsidRPr="00B85451">
        <w:rPr>
          <w:rFonts w:ascii="Franklin Gothic Book" w:eastAsia="Times New Roman" w:hAnsi="Franklin Gothic Book"/>
          <w:sz w:val="22"/>
          <w:szCs w:val="22"/>
          <w:lang w:val="en-US" w:eastAsia="en-US"/>
        </w:rPr>
        <w:t>The presenter invited jurisdictions to pilot the platform, including support for fleets without existing telematics data.</w:t>
      </w:r>
    </w:p>
    <w:p w14:paraId="6FAD0740" w14:textId="0492211E" w:rsidR="00B85451" w:rsidRPr="00B85451" w:rsidRDefault="00B85451" w:rsidP="00B85451">
      <w:pPr>
        <w:spacing w:line="300" w:lineRule="atLeast"/>
        <w:rPr>
          <w:rFonts w:ascii="Franklin Gothic Book" w:eastAsia="Times New Roman" w:hAnsi="Franklin Gothic Book" w:cs="Segoe UI"/>
          <w:sz w:val="22"/>
          <w:szCs w:val="22"/>
          <w:lang w:eastAsia="en-US"/>
        </w:rPr>
      </w:pPr>
      <w:r w:rsidRPr="00B85451">
        <w:rPr>
          <w:rFonts w:ascii="Franklin Gothic Book" w:eastAsia="Times New Roman" w:hAnsi="Franklin Gothic Book" w:cs="Segoe UI"/>
          <w:b/>
          <w:bCs/>
          <w:sz w:val="22"/>
          <w:szCs w:val="22"/>
          <w:lang w:eastAsia="en-US"/>
        </w:rPr>
        <w:t>Discussion:</w:t>
      </w:r>
      <w:r w:rsidRPr="00B85451">
        <w:rPr>
          <w:rFonts w:ascii="Franklin Gothic Book" w:eastAsia="Times New Roman" w:hAnsi="Franklin Gothic Book" w:cs="Segoe UI"/>
          <w:b/>
          <w:bCs/>
          <w:sz w:val="22"/>
          <w:szCs w:val="22"/>
          <w:lang w:eastAsia="en-US"/>
        </w:rPr>
        <w:t xml:space="preserve"> </w:t>
      </w:r>
      <w:r w:rsidRPr="00B85451">
        <w:rPr>
          <w:rFonts w:ascii="Franklin Gothic Book" w:eastAsia="Times New Roman" w:hAnsi="Franklin Gothic Book" w:cs="Segoe UI"/>
          <w:sz w:val="22"/>
          <w:szCs w:val="22"/>
          <w:lang w:eastAsia="en-US"/>
        </w:rPr>
        <w:t>Members expressed interest in using data-driven tools to support planning and regional coordination, particularly for municipal fleets and local businesses.</w:t>
      </w:r>
    </w:p>
    <w:p w14:paraId="40EF4D8F" w14:textId="77777777" w:rsidR="003750CB" w:rsidRDefault="003750CB" w:rsidP="003750CB">
      <w:pPr>
        <w:spacing w:line="300" w:lineRule="atLeast"/>
        <w:rPr>
          <w:rFonts w:ascii="Segoe UI" w:eastAsia="Times New Roman" w:hAnsi="Segoe UI" w:cs="Segoe UI"/>
          <w:b/>
          <w:bCs/>
          <w:sz w:val="21"/>
          <w:szCs w:val="21"/>
          <w:lang w:val="en-US" w:eastAsia="en-US"/>
        </w:rPr>
      </w:pPr>
    </w:p>
    <w:p w14:paraId="20BF6ACB" w14:textId="59816BBA" w:rsidR="00B85451" w:rsidRPr="003750CB" w:rsidRDefault="003750CB" w:rsidP="003750CB">
      <w:pPr>
        <w:spacing w:line="300" w:lineRule="atLeast"/>
        <w:rPr>
          <w:rFonts w:ascii="Franklin Gothic Book" w:eastAsia="Times New Roman" w:hAnsi="Franklin Gothic Book" w:cs="Segoe UI"/>
          <w:sz w:val="22"/>
          <w:szCs w:val="22"/>
          <w:lang w:val="en-US" w:eastAsia="en-US"/>
        </w:rPr>
      </w:pPr>
      <w:r w:rsidRPr="003750CB">
        <w:rPr>
          <w:rFonts w:ascii="Franklin Gothic Book" w:eastAsia="Times New Roman" w:hAnsi="Franklin Gothic Book" w:cs="Segoe UI"/>
          <w:b/>
          <w:bCs/>
          <w:sz w:val="22"/>
          <w:szCs w:val="22"/>
          <w:lang w:val="en-US" w:eastAsia="en-US"/>
        </w:rPr>
        <w:t>Action Item:</w:t>
      </w:r>
      <w:r w:rsidRPr="003750CB">
        <w:rPr>
          <w:rFonts w:ascii="Franklin Gothic Book" w:eastAsia="Times New Roman" w:hAnsi="Franklin Gothic Book" w:cs="Segoe UI"/>
          <w:b/>
          <w:bCs/>
          <w:sz w:val="22"/>
          <w:szCs w:val="22"/>
          <w:lang w:val="en-US" w:eastAsia="en-US"/>
        </w:rPr>
        <w:t xml:space="preserve"> </w:t>
      </w:r>
      <w:r w:rsidRPr="003750CB">
        <w:rPr>
          <w:rFonts w:ascii="Franklin Gothic Book" w:eastAsia="Times New Roman" w:hAnsi="Franklin Gothic Book" w:cs="Segoe UI"/>
          <w:sz w:val="22"/>
          <w:szCs w:val="22"/>
          <w:lang w:val="en-US" w:eastAsia="en-US"/>
        </w:rPr>
        <w:t xml:space="preserve">Interested members may follow up with </w:t>
      </w:r>
      <w:proofErr w:type="spellStart"/>
      <w:r w:rsidRPr="003750CB">
        <w:rPr>
          <w:rFonts w:ascii="Franklin Gothic Book" w:eastAsia="Times New Roman" w:hAnsi="Franklin Gothic Book" w:cs="Segoe UI"/>
          <w:sz w:val="22"/>
          <w:szCs w:val="22"/>
          <w:lang w:val="en-US" w:eastAsia="en-US"/>
        </w:rPr>
        <w:t>Omility</w:t>
      </w:r>
      <w:proofErr w:type="spellEnd"/>
      <w:r w:rsidRPr="003750CB">
        <w:rPr>
          <w:rFonts w:ascii="Franklin Gothic Book" w:eastAsia="Times New Roman" w:hAnsi="Franklin Gothic Book" w:cs="Segoe UI"/>
          <w:sz w:val="22"/>
          <w:szCs w:val="22"/>
          <w:lang w:val="en-US" w:eastAsia="en-US"/>
        </w:rPr>
        <w:t xml:space="preserve"> to explore pilot opportunities and data sharing.</w:t>
      </w:r>
    </w:p>
    <w:p w14:paraId="285DECC4" w14:textId="1A03DEC5" w:rsidR="7538D4EB" w:rsidRPr="00BB6870" w:rsidRDefault="7538D4EB" w:rsidP="003053B4">
      <w:pPr>
        <w:spacing w:before="100" w:beforeAutospacing="1" w:after="100" w:afterAutospacing="1"/>
        <w:ind w:left="720"/>
        <w:rPr>
          <w:rFonts w:ascii="Franklin Gothic Book" w:eastAsia="Times New Roman" w:hAnsi="Franklin Gothic Book"/>
          <w:sz w:val="22"/>
          <w:szCs w:val="22"/>
          <w:lang w:val="en-US" w:eastAsia="en-US"/>
        </w:rPr>
      </w:pPr>
    </w:p>
    <w:p w14:paraId="725163C1" w14:textId="741E8426" w:rsidR="00913931" w:rsidRPr="003C16CA" w:rsidRDefault="00CD5F5C" w:rsidP="00913931">
      <w:pPr>
        <w:pStyle w:val="4Item"/>
        <w:numPr>
          <w:ilvl w:val="0"/>
          <w:numId w:val="1"/>
        </w:numPr>
        <w:ind w:left="360"/>
        <w:jc w:val="both"/>
      </w:pPr>
      <w:r w:rsidRPr="6C4D4B9D">
        <w:rPr>
          <w:lang w:val="en-GB"/>
        </w:rPr>
        <w:t xml:space="preserve">ev </w:t>
      </w:r>
      <w:r w:rsidR="003750CB">
        <w:rPr>
          <w:lang w:val="en-GB"/>
        </w:rPr>
        <w:t>Safety and insurance</w:t>
      </w:r>
    </w:p>
    <w:p w14:paraId="376CE317" w14:textId="69805912" w:rsidR="00913931" w:rsidRDefault="00A42B16" w:rsidP="00913931">
      <w:pPr>
        <w:pStyle w:val="5Presenter"/>
        <w:ind w:left="0"/>
        <w:jc w:val="both"/>
      </w:pPr>
      <w:r w:rsidRPr="00A42B16">
        <w:rPr>
          <w:lang w:val="en-GB"/>
        </w:rPr>
        <w:t>Emily Pape, Program Manager, Electrification Coalition</w:t>
      </w:r>
    </w:p>
    <w:p w14:paraId="13324E10" w14:textId="77777777" w:rsidR="00913931" w:rsidRPr="00D62B83" w:rsidRDefault="00913931" w:rsidP="00D62B83">
      <w:pPr>
        <w:jc w:val="both"/>
        <w:rPr>
          <w:rFonts w:ascii="Franklin Gothic Book" w:hAnsi="Franklin Gothic Book"/>
          <w:sz w:val="22"/>
          <w:szCs w:val="22"/>
          <w:lang w:val="en-US"/>
        </w:rPr>
      </w:pPr>
    </w:p>
    <w:p w14:paraId="13621F11" w14:textId="6C81653E" w:rsidR="00260500" w:rsidRDefault="00383D85" w:rsidP="00260500">
      <w:p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383D85">
        <w:rPr>
          <w:rFonts w:ascii="Franklin Gothic Book" w:hAnsi="Franklin Gothic Book"/>
          <w:sz w:val="22"/>
          <w:szCs w:val="22"/>
          <w:lang w:val="en-US"/>
        </w:rPr>
        <w:t xml:space="preserve">Emily Pape </w:t>
      </w:r>
      <w:proofErr w:type="gramStart"/>
      <w:r w:rsidRPr="00383D85">
        <w:rPr>
          <w:rFonts w:ascii="Franklin Gothic Book" w:hAnsi="Franklin Gothic Book"/>
          <w:sz w:val="22"/>
          <w:szCs w:val="22"/>
          <w:lang w:val="en-US"/>
        </w:rPr>
        <w:t>presented on</w:t>
      </w:r>
      <w:proofErr w:type="gramEnd"/>
      <w:r w:rsidRPr="00383D85">
        <w:rPr>
          <w:rFonts w:ascii="Franklin Gothic Book" w:hAnsi="Franklin Gothic Book"/>
          <w:sz w:val="22"/>
          <w:szCs w:val="22"/>
          <w:lang w:val="en-US"/>
        </w:rPr>
        <w:t xml:space="preserve"> EV safety, fire risk, and insurance considerations for municipalities deploying EVs and charging infrastructure.</w:t>
      </w:r>
    </w:p>
    <w:p w14:paraId="094B377B" w14:textId="77777777" w:rsidR="00260500" w:rsidRPr="00260500" w:rsidRDefault="00260500" w:rsidP="00260500">
      <w:pPr>
        <w:jc w:val="both"/>
        <w:rPr>
          <w:rFonts w:ascii="Franklin Gothic Book" w:hAnsi="Franklin Gothic Book"/>
          <w:sz w:val="22"/>
          <w:szCs w:val="22"/>
          <w:lang w:val="en-US"/>
        </w:rPr>
      </w:pPr>
    </w:p>
    <w:p w14:paraId="364E7EAE" w14:textId="0760C8F0" w:rsidR="00260500" w:rsidRPr="00260500" w:rsidRDefault="0089031A" w:rsidP="00260500">
      <w:pPr>
        <w:jc w:val="both"/>
        <w:rPr>
          <w:rFonts w:ascii="Franklin Gothic Book" w:hAnsi="Franklin Gothic Book"/>
          <w:sz w:val="22"/>
          <w:szCs w:val="22"/>
          <w:lang w:val="en-US"/>
        </w:rPr>
      </w:pPr>
      <w:r>
        <w:rPr>
          <w:rFonts w:ascii="Franklin Gothic Book" w:hAnsi="Franklin Gothic Book"/>
          <w:b/>
          <w:bCs/>
          <w:sz w:val="22"/>
          <w:szCs w:val="22"/>
          <w:lang w:val="en-US"/>
        </w:rPr>
        <w:t>Takeaways</w:t>
      </w:r>
      <w:r w:rsidR="00260500" w:rsidRPr="00260500">
        <w:rPr>
          <w:rFonts w:ascii="Franklin Gothic Book" w:hAnsi="Franklin Gothic Book"/>
          <w:b/>
          <w:bCs/>
          <w:sz w:val="22"/>
          <w:szCs w:val="22"/>
          <w:lang w:val="en-US"/>
        </w:rPr>
        <w:t>:</w:t>
      </w:r>
    </w:p>
    <w:p w14:paraId="7C5EB931" w14:textId="7A61595F" w:rsidR="00260500" w:rsidRPr="00260500" w:rsidRDefault="0089031A" w:rsidP="00C41931">
      <w:pPr>
        <w:numPr>
          <w:ilvl w:val="0"/>
          <w:numId w:val="7"/>
        </w:num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89031A">
        <w:rPr>
          <w:rFonts w:ascii="Franklin Gothic Book" w:hAnsi="Franklin Gothic Book"/>
          <w:b/>
          <w:bCs/>
          <w:sz w:val="22"/>
          <w:szCs w:val="22"/>
          <w:lang w:val="en-US"/>
        </w:rPr>
        <w:t>Fire Risk Context:</w:t>
      </w:r>
      <w:r w:rsidR="00260500" w:rsidRPr="00260500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="00672D22" w:rsidRPr="00672D22">
        <w:rPr>
          <w:rFonts w:ascii="Franklin Gothic Book" w:hAnsi="Franklin Gothic Book"/>
          <w:sz w:val="22"/>
          <w:szCs w:val="22"/>
          <w:lang w:val="en-US"/>
        </w:rPr>
        <w:t>EV fires are rare relative to internal combustion vehicles, and existing fire response frameworks are generally sufficient to manage EV-related incidents.</w:t>
      </w:r>
    </w:p>
    <w:p w14:paraId="58F380CA" w14:textId="2856B360" w:rsidR="00260500" w:rsidRPr="00260500" w:rsidRDefault="00672D22" w:rsidP="00C41931">
      <w:pPr>
        <w:numPr>
          <w:ilvl w:val="0"/>
          <w:numId w:val="7"/>
        </w:num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672D22">
        <w:rPr>
          <w:rFonts w:ascii="Franklin Gothic Book" w:hAnsi="Franklin Gothic Book"/>
          <w:b/>
          <w:bCs/>
          <w:sz w:val="22"/>
          <w:szCs w:val="22"/>
          <w:lang w:val="en-US"/>
        </w:rPr>
        <w:t>Causes and Risk Mitigation:</w:t>
      </w:r>
      <w:r w:rsidR="00260500" w:rsidRPr="00260500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672D22">
        <w:rPr>
          <w:rFonts w:ascii="Franklin Gothic Book" w:hAnsi="Franklin Gothic Book"/>
          <w:sz w:val="22"/>
          <w:szCs w:val="22"/>
          <w:lang w:val="en-US"/>
        </w:rPr>
        <w:t>Most EV fire incidents are associated with severe damage or faulty equipment. Modern vehicles and chargers include multiple safeguards to prevent such events.</w:t>
      </w:r>
    </w:p>
    <w:p w14:paraId="10A0A61E" w14:textId="2FE63ABF" w:rsidR="00260500" w:rsidRPr="00260500" w:rsidRDefault="00727B8C" w:rsidP="00C41931">
      <w:pPr>
        <w:numPr>
          <w:ilvl w:val="0"/>
          <w:numId w:val="7"/>
        </w:num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727B8C">
        <w:rPr>
          <w:rFonts w:ascii="Franklin Gothic Book" w:hAnsi="Franklin Gothic Book"/>
          <w:b/>
          <w:bCs/>
          <w:sz w:val="22"/>
          <w:szCs w:val="22"/>
          <w:lang w:val="en-US"/>
        </w:rPr>
        <w:t>Codes and Safety Standards:</w:t>
      </w:r>
      <w:r w:rsidR="00260500" w:rsidRPr="00260500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727B8C">
        <w:rPr>
          <w:rFonts w:ascii="Franklin Gothic Book" w:hAnsi="Franklin Gothic Book"/>
          <w:sz w:val="22"/>
          <w:szCs w:val="22"/>
          <w:lang w:val="en-US"/>
        </w:rPr>
        <w:t>EV charging equipment must meet rigorous testing and certification standards (e.g., UL certification, National Electrical Code compliance), ensuring safety in typical use cases.</w:t>
      </w:r>
    </w:p>
    <w:p w14:paraId="7E11937A" w14:textId="65BCD5B2" w:rsidR="00260500" w:rsidRDefault="00727B8C" w:rsidP="00C41931">
      <w:pPr>
        <w:numPr>
          <w:ilvl w:val="0"/>
          <w:numId w:val="7"/>
        </w:num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727B8C">
        <w:rPr>
          <w:rFonts w:ascii="Franklin Gothic Book" w:hAnsi="Franklin Gothic Book"/>
          <w:b/>
          <w:bCs/>
          <w:sz w:val="22"/>
          <w:szCs w:val="22"/>
          <w:lang w:val="en-US"/>
        </w:rPr>
        <w:lastRenderedPageBreak/>
        <w:t>Insurance Considerations:</w:t>
      </w:r>
      <w:r w:rsidR="00260500" w:rsidRPr="00260500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="008B5A21" w:rsidRPr="008B5A21">
        <w:rPr>
          <w:rFonts w:ascii="Franklin Gothic Book" w:hAnsi="Franklin Gothic Book"/>
          <w:sz w:val="22"/>
          <w:szCs w:val="22"/>
          <w:lang w:val="en-US"/>
        </w:rPr>
        <w:t>Charging infrastructure is typically treated as a fixed asset and does not require separate insurance coverage beyond standard property and liability policies.</w:t>
      </w:r>
    </w:p>
    <w:p w14:paraId="11956FF8" w14:textId="679BF455" w:rsidR="008B5A21" w:rsidRDefault="008B5A21" w:rsidP="00C41931">
      <w:pPr>
        <w:numPr>
          <w:ilvl w:val="0"/>
          <w:numId w:val="7"/>
        </w:num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8B5A21">
        <w:rPr>
          <w:rFonts w:ascii="Franklin Gothic Book" w:hAnsi="Franklin Gothic Book"/>
          <w:b/>
          <w:bCs/>
          <w:sz w:val="22"/>
          <w:szCs w:val="22"/>
          <w:lang w:val="en-US"/>
        </w:rPr>
        <w:t>Municipal Risk Management:</w:t>
      </w:r>
      <w:r w:rsidRPr="008B5A21">
        <w:rPr>
          <w:rFonts w:ascii="Franklin Gothic Book" w:hAnsi="Franklin Gothic Book"/>
          <w:b/>
          <w:bCs/>
          <w:sz w:val="22"/>
          <w:szCs w:val="22"/>
          <w:lang w:val="en-US"/>
        </w:rPr>
        <w:t xml:space="preserve"> </w:t>
      </w:r>
      <w:r w:rsidRPr="008B5A21">
        <w:rPr>
          <w:rFonts w:ascii="Franklin Gothic Book" w:hAnsi="Franklin Gothic Book"/>
          <w:sz w:val="22"/>
          <w:szCs w:val="22"/>
          <w:lang w:val="en-US"/>
        </w:rPr>
        <w:t xml:space="preserve">Recommended practices </w:t>
      </w:r>
      <w:proofErr w:type="gramStart"/>
      <w:r w:rsidRPr="008B5A21">
        <w:rPr>
          <w:rFonts w:ascii="Franklin Gothic Book" w:hAnsi="Franklin Gothic Book"/>
          <w:sz w:val="22"/>
          <w:szCs w:val="22"/>
          <w:lang w:val="en-US"/>
        </w:rPr>
        <w:t>include:</w:t>
      </w:r>
      <w:proofErr w:type="gramEnd"/>
      <w:r w:rsidRPr="008B5A21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Pr="008B5A21">
        <w:rPr>
          <w:rFonts w:ascii="Franklin Gothic Book" w:hAnsi="Franklin Gothic Book"/>
          <w:sz w:val="22"/>
          <w:szCs w:val="22"/>
          <w:lang w:val="en-US"/>
        </w:rPr>
        <w:t>Ensuring chargers are included in asset inventories</w:t>
      </w:r>
      <w:r w:rsidRPr="008B5A21">
        <w:rPr>
          <w:rFonts w:ascii="Franklin Gothic Book" w:hAnsi="Franklin Gothic Book"/>
          <w:sz w:val="22"/>
          <w:szCs w:val="22"/>
          <w:lang w:val="en-US"/>
        </w:rPr>
        <w:t xml:space="preserve">; </w:t>
      </w:r>
      <w:r w:rsidRPr="008B5A21">
        <w:rPr>
          <w:rFonts w:ascii="Franklin Gothic Book" w:hAnsi="Franklin Gothic Book"/>
          <w:sz w:val="22"/>
          <w:szCs w:val="22"/>
          <w:lang w:val="en-US"/>
        </w:rPr>
        <w:t>Reviewing liability coverage</w:t>
      </w:r>
      <w:r w:rsidRPr="008B5A21">
        <w:rPr>
          <w:rFonts w:ascii="Franklin Gothic Book" w:hAnsi="Franklin Gothic Book"/>
          <w:sz w:val="22"/>
          <w:szCs w:val="22"/>
          <w:lang w:val="en-US"/>
        </w:rPr>
        <w:t xml:space="preserve">; </w:t>
      </w:r>
      <w:r w:rsidRPr="008B5A21">
        <w:rPr>
          <w:rFonts w:ascii="Franklin Gothic Book" w:hAnsi="Franklin Gothic Book"/>
          <w:sz w:val="22"/>
          <w:szCs w:val="22"/>
          <w:lang w:val="en-US"/>
        </w:rPr>
        <w:t>Updating internal risk and loss modeling assumptions</w:t>
      </w:r>
    </w:p>
    <w:p w14:paraId="536F709A" w14:textId="77777777" w:rsidR="008B5A21" w:rsidRPr="008B5A21" w:rsidRDefault="008B5A21" w:rsidP="008B5A21">
      <w:pPr>
        <w:ind w:left="720"/>
        <w:jc w:val="both"/>
        <w:rPr>
          <w:rFonts w:ascii="Franklin Gothic Book" w:hAnsi="Franklin Gothic Book"/>
          <w:sz w:val="22"/>
          <w:szCs w:val="22"/>
          <w:lang w:val="en-US"/>
        </w:rPr>
      </w:pPr>
    </w:p>
    <w:p w14:paraId="0353B393" w14:textId="0F0AFB7F" w:rsidR="00260500" w:rsidRDefault="00260500" w:rsidP="00AF1BD2">
      <w:p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260500">
        <w:rPr>
          <w:rFonts w:ascii="Franklin Gothic Book" w:hAnsi="Franklin Gothic Book"/>
          <w:b/>
          <w:bCs/>
          <w:sz w:val="22"/>
          <w:szCs w:val="22"/>
          <w:lang w:val="en-US"/>
        </w:rPr>
        <w:t>Discussion:</w:t>
      </w:r>
      <w:r w:rsidRPr="00260500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="00AF1BD2" w:rsidRPr="00AF1BD2">
        <w:rPr>
          <w:rFonts w:ascii="Franklin Gothic Book" w:hAnsi="Franklin Gothic Book"/>
          <w:sz w:val="22"/>
          <w:szCs w:val="22"/>
          <w:lang w:val="en-US"/>
        </w:rPr>
        <w:t>Members asked about variability in local insurance requirements and balancing risk management with practical deployment considerations.</w:t>
      </w:r>
      <w:r w:rsidR="00AF1BD2">
        <w:rPr>
          <w:rFonts w:ascii="Franklin Gothic Book" w:hAnsi="Franklin Gothic Book"/>
          <w:sz w:val="22"/>
          <w:szCs w:val="22"/>
          <w:lang w:val="en-US"/>
        </w:rPr>
        <w:t xml:space="preserve"> </w:t>
      </w:r>
      <w:r w:rsidR="00AF1BD2" w:rsidRPr="00AF1BD2">
        <w:rPr>
          <w:rFonts w:ascii="Franklin Gothic Book" w:hAnsi="Franklin Gothic Book"/>
          <w:sz w:val="22"/>
          <w:szCs w:val="22"/>
          <w:lang w:val="en-US"/>
        </w:rPr>
        <w:t>Questions were raised regarding stormwater management, fire suppression approaches, and shared liability between vehicles and charging equipment.</w:t>
      </w:r>
    </w:p>
    <w:p w14:paraId="5BD9D504" w14:textId="77777777" w:rsidR="00AF1BD2" w:rsidRDefault="00AF1BD2" w:rsidP="00AF1BD2">
      <w:pPr>
        <w:jc w:val="both"/>
        <w:rPr>
          <w:rFonts w:ascii="Franklin Gothic Book" w:hAnsi="Franklin Gothic Book"/>
          <w:sz w:val="22"/>
          <w:szCs w:val="22"/>
          <w:lang w:val="en-US"/>
        </w:rPr>
      </w:pPr>
    </w:p>
    <w:p w14:paraId="3A0887F2" w14:textId="77777777" w:rsidR="00AF1BD2" w:rsidRPr="00AF1BD2" w:rsidRDefault="00AF1BD2" w:rsidP="00AF1BD2">
      <w:pPr>
        <w:jc w:val="both"/>
        <w:rPr>
          <w:rFonts w:ascii="Franklin Gothic Book" w:hAnsi="Franklin Gothic Book"/>
          <w:b/>
          <w:bCs/>
          <w:sz w:val="22"/>
          <w:szCs w:val="22"/>
          <w:lang w:val="en-US"/>
        </w:rPr>
      </w:pPr>
      <w:r w:rsidRPr="00AF1BD2">
        <w:rPr>
          <w:rFonts w:ascii="Franklin Gothic Book" w:hAnsi="Franklin Gothic Book"/>
          <w:b/>
          <w:bCs/>
          <w:sz w:val="22"/>
          <w:szCs w:val="22"/>
          <w:lang w:val="en-US"/>
        </w:rPr>
        <w:t>Action Item:</w:t>
      </w:r>
    </w:p>
    <w:p w14:paraId="4AD74197" w14:textId="74540F59" w:rsidR="00AF1BD2" w:rsidRPr="00260500" w:rsidRDefault="00AF1BD2" w:rsidP="00AF1BD2">
      <w:pPr>
        <w:jc w:val="both"/>
        <w:rPr>
          <w:rFonts w:ascii="Franklin Gothic Book" w:hAnsi="Franklin Gothic Book"/>
          <w:sz w:val="22"/>
          <w:szCs w:val="22"/>
          <w:lang w:val="en-US"/>
        </w:rPr>
      </w:pPr>
      <w:r w:rsidRPr="00AF1BD2">
        <w:rPr>
          <w:rFonts w:ascii="Franklin Gothic Book" w:hAnsi="Franklin Gothic Book"/>
          <w:sz w:val="22"/>
          <w:szCs w:val="22"/>
          <w:lang w:val="en-US"/>
        </w:rPr>
        <w:t xml:space="preserve">The Electrification Coalition will follow up with additional information on </w:t>
      </w:r>
      <w:proofErr w:type="gramStart"/>
      <w:r w:rsidRPr="00AF1BD2">
        <w:rPr>
          <w:rFonts w:ascii="Franklin Gothic Book" w:hAnsi="Franklin Gothic Book"/>
          <w:sz w:val="22"/>
          <w:szCs w:val="22"/>
          <w:lang w:val="en-US"/>
        </w:rPr>
        <w:t>insurance</w:t>
      </w:r>
      <w:proofErr w:type="gramEnd"/>
      <w:r w:rsidRPr="00AF1BD2">
        <w:rPr>
          <w:rFonts w:ascii="Franklin Gothic Book" w:hAnsi="Franklin Gothic Book"/>
          <w:sz w:val="22"/>
          <w:szCs w:val="22"/>
          <w:lang w:val="en-US"/>
        </w:rPr>
        <w:t xml:space="preserve"> best practices and emerging safety considerations as available.</w:t>
      </w:r>
    </w:p>
    <w:p w14:paraId="0A8CC99D" w14:textId="3749D17A" w:rsidR="00653EF3" w:rsidRDefault="00653EF3" w:rsidP="00315DA8">
      <w:pPr>
        <w:jc w:val="both"/>
        <w:rPr>
          <w:rFonts w:ascii="Franklin Gothic Book" w:hAnsi="Franklin Gothic Book"/>
          <w:sz w:val="22"/>
          <w:szCs w:val="22"/>
        </w:rPr>
      </w:pPr>
    </w:p>
    <w:p w14:paraId="5265FD85" w14:textId="230194D8" w:rsidR="00653EF3" w:rsidRPr="003C16CA" w:rsidRDefault="00260500" w:rsidP="00653EF3">
      <w:pPr>
        <w:pStyle w:val="4Item"/>
        <w:numPr>
          <w:ilvl w:val="0"/>
          <w:numId w:val="1"/>
        </w:numPr>
        <w:ind w:left="360"/>
        <w:jc w:val="both"/>
      </w:pPr>
      <w:r>
        <w:t>adjournment</w:t>
      </w:r>
    </w:p>
    <w:p w14:paraId="2DBBC889" w14:textId="55BAA0F7" w:rsidR="00653EF3" w:rsidRDefault="00400990" w:rsidP="00653EF3">
      <w:pPr>
        <w:pStyle w:val="5Presenter"/>
        <w:ind w:left="0"/>
        <w:jc w:val="both"/>
      </w:pPr>
      <w:r w:rsidRPr="00400990">
        <w:t>Amy Posner, Electric Vehicle Planner, City of Alexandria, REVD Chair</w:t>
      </w:r>
    </w:p>
    <w:p w14:paraId="1808F4DB" w14:textId="77777777" w:rsidR="00653EF3" w:rsidRPr="00D62B83" w:rsidRDefault="00653EF3" w:rsidP="00653EF3">
      <w:pPr>
        <w:jc w:val="both"/>
        <w:rPr>
          <w:rFonts w:ascii="Franklin Gothic Book" w:hAnsi="Franklin Gothic Book"/>
          <w:sz w:val="22"/>
          <w:szCs w:val="22"/>
          <w:lang w:val="en-US"/>
        </w:rPr>
      </w:pPr>
    </w:p>
    <w:p w14:paraId="2AA63B2B" w14:textId="3688AE29" w:rsidR="00653EF3" w:rsidRPr="00B7682A" w:rsidRDefault="00A0681D" w:rsidP="00653EF3">
      <w:pPr>
        <w:jc w:val="both"/>
        <w:rPr>
          <w:rFonts w:ascii="Franklin Gothic Book" w:hAnsi="Franklin Gothic Book"/>
          <w:sz w:val="22"/>
          <w:szCs w:val="22"/>
        </w:rPr>
      </w:pPr>
      <w:r w:rsidRPr="00A0681D">
        <w:rPr>
          <w:rFonts w:ascii="Franklin Gothic Book" w:hAnsi="Franklin Gothic Book"/>
          <w:sz w:val="22"/>
          <w:szCs w:val="22"/>
        </w:rPr>
        <w:t xml:space="preserve">Chair Posner thanked participants for their engagement and encouraged members to continue sharing resources and ideas. She noted interest in future sessions on </w:t>
      </w:r>
      <w:proofErr w:type="spellStart"/>
      <w:r w:rsidRPr="00A0681D">
        <w:rPr>
          <w:rFonts w:ascii="Franklin Gothic Book" w:hAnsi="Franklin Gothic Book"/>
          <w:sz w:val="22"/>
          <w:szCs w:val="22"/>
        </w:rPr>
        <w:t>curbside</w:t>
      </w:r>
      <w:proofErr w:type="spellEnd"/>
      <w:r w:rsidRPr="00A0681D">
        <w:rPr>
          <w:rFonts w:ascii="Franklin Gothic Book" w:hAnsi="Franklin Gothic Book"/>
          <w:sz w:val="22"/>
          <w:szCs w:val="22"/>
        </w:rPr>
        <w:t xml:space="preserve"> charging and related policy approaches.</w:t>
      </w:r>
    </w:p>
    <w:p w14:paraId="06039489" w14:textId="77777777" w:rsidR="00653EF3" w:rsidRPr="00B7682A" w:rsidRDefault="00653EF3" w:rsidP="00315DA8">
      <w:pPr>
        <w:jc w:val="both"/>
        <w:rPr>
          <w:rFonts w:ascii="Franklin Gothic Book" w:hAnsi="Franklin Gothic Book"/>
          <w:sz w:val="22"/>
          <w:szCs w:val="22"/>
        </w:rPr>
      </w:pPr>
    </w:p>
    <w:p w14:paraId="68FE1E1A" w14:textId="77777777" w:rsidR="000A7181" w:rsidRPr="00B7682A" w:rsidRDefault="000A7181" w:rsidP="000033BC">
      <w:pPr>
        <w:pStyle w:val="5Presenter"/>
        <w:ind w:left="0"/>
      </w:pPr>
    </w:p>
    <w:p w14:paraId="3128049E" w14:textId="5A830BE9" w:rsidR="00907AED" w:rsidRPr="00B7682A" w:rsidRDefault="000033BC" w:rsidP="005C1E4C">
      <w:pPr>
        <w:pStyle w:val="5Presenter"/>
        <w:ind w:left="0"/>
        <w:jc w:val="center"/>
      </w:pPr>
      <w:r w:rsidRPr="00B7682A">
        <w:t>All meeting m</w:t>
      </w:r>
      <w:r w:rsidR="0080695B" w:rsidRPr="00B7682A">
        <w:t>aterial</w:t>
      </w:r>
      <w:r w:rsidRPr="00B7682A">
        <w:t>s</w:t>
      </w:r>
      <w:r w:rsidR="00A131EA">
        <w:t>,</w:t>
      </w:r>
      <w:r w:rsidR="0080695B" w:rsidRPr="00B7682A">
        <w:t xml:space="preserve"> </w:t>
      </w:r>
      <w:r w:rsidR="00315DA8" w:rsidRPr="00B7682A">
        <w:t>including speaker presentations</w:t>
      </w:r>
      <w:r w:rsidR="00A131EA">
        <w:t>,</w:t>
      </w:r>
      <w:r w:rsidR="00315DA8" w:rsidRPr="00B7682A">
        <w:t xml:space="preserve"> </w:t>
      </w:r>
      <w:r w:rsidR="0080695B" w:rsidRPr="00B7682A">
        <w:t>can</w:t>
      </w:r>
      <w:r w:rsidR="00907AED" w:rsidRPr="00B7682A">
        <w:t xml:space="preserve"> be found </w:t>
      </w:r>
      <w:r w:rsidRPr="00B7682A">
        <w:t xml:space="preserve">on the MWCOG website by clicking the link </w:t>
      </w:r>
      <w:r w:rsidR="00315DA8" w:rsidRPr="00B7682A">
        <w:t>below –</w:t>
      </w:r>
    </w:p>
    <w:p w14:paraId="436D11D4" w14:textId="0E4919E5" w:rsidR="0078103B" w:rsidRPr="00AE7381" w:rsidRDefault="000C627A" w:rsidP="000A7181">
      <w:pPr>
        <w:pStyle w:val="5Presenter"/>
        <w:ind w:left="0"/>
        <w:rPr>
          <w:rStyle w:val="Hyperlink"/>
        </w:rPr>
      </w:pPr>
      <w:hyperlink r:id="rId15" w:history="1">
        <w:r w:rsidRPr="00FB38FC">
          <w:rPr>
            <w:rStyle w:val="Hyperlink"/>
          </w:rPr>
          <w:t>https://www.mwcog.org/events/2026/5/21/regional-electric-vehicle-deployment-working-group/</w:t>
        </w:r>
      </w:hyperlink>
      <w:r>
        <w:t xml:space="preserve"> </w:t>
      </w:r>
      <w:r w:rsidR="00AE7381">
        <w:fldChar w:fldCharType="begin"/>
      </w:r>
      <w:r w:rsidR="00AE7381">
        <w:instrText>HYPERLINK "https://www.mwcog.org/events/2024/6/20/built-environment-and-energy-advisory-committee/"</w:instrText>
      </w:r>
      <w:r w:rsidR="00AE7381">
        <w:fldChar w:fldCharType="separate"/>
      </w:r>
    </w:p>
    <w:p w14:paraId="577000F9" w14:textId="3292ABAE" w:rsidR="00BA062D" w:rsidRPr="006F79F1" w:rsidRDefault="00AE7381" w:rsidP="006F79F1">
      <w:pPr>
        <w:pStyle w:val="5Presenter"/>
        <w:ind w:left="0"/>
        <w:rPr>
          <w:lang w:val="en-GB"/>
        </w:rPr>
      </w:pPr>
      <w:r>
        <w:fldChar w:fldCharType="end"/>
      </w:r>
    </w:p>
    <w:p w14:paraId="6910775D" w14:textId="1D0189E2" w:rsidR="00DA60D6" w:rsidRPr="0097704D" w:rsidRDefault="00894513" w:rsidP="00423C8E">
      <w:pPr>
        <w:pStyle w:val="MoreInfo"/>
      </w:pPr>
      <w:r w:rsidRPr="0097704D">
        <w:t xml:space="preserve">Reasonable </w:t>
      </w:r>
      <w:proofErr w:type="gramStart"/>
      <w:r w:rsidRPr="0097704D">
        <w:t>accommodations are</w:t>
      </w:r>
      <w:proofErr w:type="gramEnd"/>
      <w:r w:rsidRPr="0097704D">
        <w:t xml:space="preserve"> provided upon request, including alternative formats of meeting materials.</w:t>
      </w:r>
      <w:r w:rsidRPr="0097704D">
        <w:br/>
      </w:r>
      <w:r w:rsidR="00E57BC1">
        <w:t>For more information, visit</w:t>
      </w:r>
      <w:r w:rsidRPr="0097704D">
        <w:t xml:space="preserve">: </w:t>
      </w:r>
      <w:r w:rsidRPr="0014380F">
        <w:rPr>
          <w:rStyle w:val="MoreInfoHyperlink"/>
        </w:rPr>
        <w:t>www.mwcog.org/accommodations</w:t>
      </w:r>
      <w:r w:rsidRPr="00423C8E">
        <w:rPr>
          <w:color w:val="0087CD"/>
        </w:rPr>
        <w:t xml:space="preserve"> </w:t>
      </w:r>
      <w:r w:rsidRPr="0097704D">
        <w:t>or call (202) 962-3300 or (202) 962-3213 (TDD)</w:t>
      </w:r>
    </w:p>
    <w:sectPr w:rsidR="00DA60D6" w:rsidRPr="0097704D" w:rsidSect="00AA1DD6"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F81B" w14:textId="77777777" w:rsidR="00C41931" w:rsidRDefault="00C41931" w:rsidP="00143CE3">
      <w:r>
        <w:separator/>
      </w:r>
    </w:p>
    <w:p w14:paraId="44EF1553" w14:textId="77777777" w:rsidR="00C41931" w:rsidRDefault="00C41931"/>
    <w:p w14:paraId="2311F21D" w14:textId="77777777" w:rsidR="00C41931" w:rsidRDefault="00C41931"/>
    <w:p w14:paraId="0281F7AA" w14:textId="77777777" w:rsidR="00C41931" w:rsidRDefault="00C41931"/>
  </w:endnote>
  <w:endnote w:type="continuationSeparator" w:id="0">
    <w:p w14:paraId="55C905D3" w14:textId="77777777" w:rsidR="00C41931" w:rsidRDefault="00C41931" w:rsidP="00143CE3">
      <w:r>
        <w:continuationSeparator/>
      </w:r>
    </w:p>
    <w:p w14:paraId="1BF15D20" w14:textId="77777777" w:rsidR="00C41931" w:rsidRDefault="00C41931"/>
    <w:p w14:paraId="158E5691" w14:textId="77777777" w:rsidR="00C41931" w:rsidRDefault="00C41931"/>
    <w:p w14:paraId="109BA629" w14:textId="77777777" w:rsidR="00C41931" w:rsidRDefault="00C41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658D" w14:textId="77777777" w:rsidR="00955A70" w:rsidRDefault="00955A70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955A70" w:rsidRDefault="00C41931" w:rsidP="00CB1397">
    <w:sdt>
      <w:sdtPr>
        <w:id w:val="-1748490789"/>
        <w:placeholder>
          <w:docPart w:val="5B27C866FA1E974DADA77A0E3FBC8D6A"/>
        </w:placeholder>
        <w:temporary/>
        <w:showingPlcHdr/>
      </w:sdtPr>
      <w:sdtEndPr/>
      <w:sdtContent>
        <w:r w:rsidR="00955A70">
          <w:t>[Type text]</w:t>
        </w:r>
      </w:sdtContent>
    </w:sdt>
    <w:r w:rsidR="00955A70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EndPr/>
      <w:sdtContent>
        <w:r w:rsidR="00955A70">
          <w:t>[Type text]</w:t>
        </w:r>
      </w:sdtContent>
    </w:sdt>
    <w:r w:rsidR="00955A70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EndPr/>
      <w:sdtContent>
        <w:r w:rsidR="00955A70">
          <w:t>[Type text]</w:t>
        </w:r>
      </w:sdtContent>
    </w:sdt>
  </w:p>
  <w:p w14:paraId="12C62BAD" w14:textId="77777777" w:rsidR="00955A70" w:rsidRDefault="00955A70"/>
  <w:p w14:paraId="0CADDBA8" w14:textId="77777777" w:rsidR="00955A70" w:rsidRDefault="00955A70"/>
  <w:p w14:paraId="053BBEC3" w14:textId="77777777" w:rsidR="00955A70" w:rsidRDefault="00955A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DE6C" w14:textId="30E94F12" w:rsidR="00955A70" w:rsidRPr="00A66D77" w:rsidRDefault="00955A70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BC1BF1">
      <w:rPr>
        <w:rStyle w:val="COG-PAGENUMBER"/>
        <w:noProof/>
      </w:rPr>
      <w:t>3</w:t>
    </w:r>
    <w:r w:rsidRPr="00A66D77">
      <w:rPr>
        <w:rStyle w:val="COG-PAGENUMBER"/>
      </w:rPr>
      <w:fldChar w:fldCharType="end"/>
    </w:r>
  </w:p>
  <w:p w14:paraId="186F3C39" w14:textId="76D96DB2" w:rsidR="00955A70" w:rsidRPr="00A66D77" w:rsidRDefault="00955A70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</w:rPr>
      <w:drawing>
        <wp:anchor distT="0" distB="0" distL="114300" distR="114300" simplePos="0" relativeHeight="251659264" behindDoc="0" locked="1" layoutInCell="1" allowOverlap="1" wp14:anchorId="73750173" wp14:editId="6AC5A112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A0E9" w14:textId="77777777" w:rsidR="00955A70" w:rsidRPr="00AC7931" w:rsidRDefault="00955A70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4775F3B0" w14:textId="1D76200D" w:rsidR="00955A70" w:rsidRPr="00AC7931" w:rsidRDefault="00955A70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</w:t>
    </w:r>
    <w:proofErr w:type="gramStart"/>
    <w:r>
      <w:rPr>
        <w:rFonts w:ascii="Franklin Gothic Medium" w:hAnsi="Franklin Gothic Medium"/>
        <w:color w:val="0087CD"/>
        <w:sz w:val="16"/>
        <w:szCs w:val="16"/>
      </w:rPr>
      <w:t xml:space="preserve">   </w:t>
    </w:r>
    <w:r w:rsidRPr="00AC7931">
      <w:rPr>
        <w:rFonts w:ascii="Franklin Gothic Medium" w:hAnsi="Franklin Gothic Medium"/>
        <w:color w:val="0087CD"/>
        <w:sz w:val="16"/>
        <w:szCs w:val="16"/>
      </w:rPr>
      <w:t>(</w:t>
    </w:r>
    <w:proofErr w:type="gramEnd"/>
    <w:r w:rsidRPr="00AC7931">
      <w:rPr>
        <w:rFonts w:ascii="Franklin Gothic Medium" w:hAnsi="Franklin Gothic Medium"/>
        <w:color w:val="0087CD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BBA4" w14:textId="77777777" w:rsidR="00C41931" w:rsidRDefault="00C41931">
      <w:r>
        <w:separator/>
      </w:r>
    </w:p>
  </w:footnote>
  <w:footnote w:type="continuationSeparator" w:id="0">
    <w:p w14:paraId="05E2A1A6" w14:textId="77777777" w:rsidR="00C41931" w:rsidRDefault="00C41931" w:rsidP="00143CE3">
      <w:r>
        <w:continuationSeparator/>
      </w:r>
    </w:p>
    <w:p w14:paraId="626013DA" w14:textId="77777777" w:rsidR="00C41931" w:rsidRDefault="00C41931"/>
    <w:p w14:paraId="1AE67507" w14:textId="77777777" w:rsidR="00C41931" w:rsidRDefault="00C41931"/>
    <w:p w14:paraId="1624576D" w14:textId="77777777" w:rsidR="00C41931" w:rsidRDefault="00C41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1AB9" w14:textId="7B946409" w:rsidR="00955A70" w:rsidRDefault="00955A70">
    <w:r>
      <w:rPr>
        <w:noProof/>
      </w:rPr>
      <w:drawing>
        <wp:inline distT="0" distB="0" distL="0" distR="0" wp14:anchorId="06CEB75E" wp14:editId="6C683A4C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F93"/>
    <w:multiLevelType w:val="hybridMultilevel"/>
    <w:tmpl w:val="17B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6FF8"/>
    <w:multiLevelType w:val="multilevel"/>
    <w:tmpl w:val="899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300C6"/>
    <w:multiLevelType w:val="hybridMultilevel"/>
    <w:tmpl w:val="DAB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2FF"/>
    <w:multiLevelType w:val="multilevel"/>
    <w:tmpl w:val="F7BC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FE"/>
    <w:multiLevelType w:val="hybridMultilevel"/>
    <w:tmpl w:val="946C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79F1"/>
    <w:multiLevelType w:val="multilevel"/>
    <w:tmpl w:val="ACC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A0781"/>
    <w:multiLevelType w:val="hybridMultilevel"/>
    <w:tmpl w:val="3950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92000">
    <w:abstractNumId w:val="4"/>
  </w:num>
  <w:num w:numId="2" w16cid:durableId="164902961">
    <w:abstractNumId w:val="2"/>
  </w:num>
  <w:num w:numId="3" w16cid:durableId="2046715013">
    <w:abstractNumId w:val="6"/>
  </w:num>
  <w:num w:numId="4" w16cid:durableId="87166305">
    <w:abstractNumId w:val="0"/>
  </w:num>
  <w:num w:numId="5" w16cid:durableId="793792064">
    <w:abstractNumId w:val="5"/>
  </w:num>
  <w:num w:numId="6" w16cid:durableId="94714602">
    <w:abstractNumId w:val="3"/>
  </w:num>
  <w:num w:numId="7" w16cid:durableId="6993259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zMzE3szSxNDSytLBQ0lEKTi0uzszPAykwNK8FAJWBPxMtAAAA"/>
  </w:docVars>
  <w:rsids>
    <w:rsidRoot w:val="008323AD"/>
    <w:rsid w:val="00000012"/>
    <w:rsid w:val="00000999"/>
    <w:rsid w:val="000010AF"/>
    <w:rsid w:val="00002367"/>
    <w:rsid w:val="000029DF"/>
    <w:rsid w:val="00002B0B"/>
    <w:rsid w:val="0000330E"/>
    <w:rsid w:val="000033BC"/>
    <w:rsid w:val="00004AC4"/>
    <w:rsid w:val="00005B8F"/>
    <w:rsid w:val="00006760"/>
    <w:rsid w:val="00007504"/>
    <w:rsid w:val="0000778C"/>
    <w:rsid w:val="00007963"/>
    <w:rsid w:val="00010E41"/>
    <w:rsid w:val="00011393"/>
    <w:rsid w:val="000125EB"/>
    <w:rsid w:val="00012B41"/>
    <w:rsid w:val="000140AD"/>
    <w:rsid w:val="00015320"/>
    <w:rsid w:val="0001684B"/>
    <w:rsid w:val="000169A9"/>
    <w:rsid w:val="000176E0"/>
    <w:rsid w:val="000179D6"/>
    <w:rsid w:val="00021976"/>
    <w:rsid w:val="00022184"/>
    <w:rsid w:val="000221AA"/>
    <w:rsid w:val="00022F22"/>
    <w:rsid w:val="00024027"/>
    <w:rsid w:val="00024C1F"/>
    <w:rsid w:val="00025E9D"/>
    <w:rsid w:val="00027C15"/>
    <w:rsid w:val="000315BA"/>
    <w:rsid w:val="00032120"/>
    <w:rsid w:val="0003402C"/>
    <w:rsid w:val="00034342"/>
    <w:rsid w:val="0003523F"/>
    <w:rsid w:val="00037BD1"/>
    <w:rsid w:val="000407BB"/>
    <w:rsid w:val="00040B00"/>
    <w:rsid w:val="00043E14"/>
    <w:rsid w:val="00045E67"/>
    <w:rsid w:val="00046EE2"/>
    <w:rsid w:val="00047271"/>
    <w:rsid w:val="0004730C"/>
    <w:rsid w:val="00047AB6"/>
    <w:rsid w:val="000506BC"/>
    <w:rsid w:val="00050BDC"/>
    <w:rsid w:val="000523B8"/>
    <w:rsid w:val="0005305A"/>
    <w:rsid w:val="0005550B"/>
    <w:rsid w:val="00056726"/>
    <w:rsid w:val="00057ED0"/>
    <w:rsid w:val="000600CD"/>
    <w:rsid w:val="00061077"/>
    <w:rsid w:val="000641F2"/>
    <w:rsid w:val="000645B3"/>
    <w:rsid w:val="00064765"/>
    <w:rsid w:val="00064EA3"/>
    <w:rsid w:val="00065031"/>
    <w:rsid w:val="000652F6"/>
    <w:rsid w:val="0006768C"/>
    <w:rsid w:val="00067C56"/>
    <w:rsid w:val="000704B9"/>
    <w:rsid w:val="00070A52"/>
    <w:rsid w:val="00071370"/>
    <w:rsid w:val="00071A0C"/>
    <w:rsid w:val="00075C0C"/>
    <w:rsid w:val="00075DBB"/>
    <w:rsid w:val="00076D74"/>
    <w:rsid w:val="00076DD0"/>
    <w:rsid w:val="0007720C"/>
    <w:rsid w:val="00077A08"/>
    <w:rsid w:val="000806A0"/>
    <w:rsid w:val="00080F71"/>
    <w:rsid w:val="0008126E"/>
    <w:rsid w:val="00083170"/>
    <w:rsid w:val="00083589"/>
    <w:rsid w:val="00085FB1"/>
    <w:rsid w:val="00086154"/>
    <w:rsid w:val="0008682C"/>
    <w:rsid w:val="00086B43"/>
    <w:rsid w:val="00086C9C"/>
    <w:rsid w:val="000870C1"/>
    <w:rsid w:val="000875DA"/>
    <w:rsid w:val="000877E5"/>
    <w:rsid w:val="0008780A"/>
    <w:rsid w:val="0008796C"/>
    <w:rsid w:val="00090EBA"/>
    <w:rsid w:val="0009334B"/>
    <w:rsid w:val="0009456B"/>
    <w:rsid w:val="00096445"/>
    <w:rsid w:val="00096670"/>
    <w:rsid w:val="00096A75"/>
    <w:rsid w:val="00097F42"/>
    <w:rsid w:val="00097F70"/>
    <w:rsid w:val="000A0078"/>
    <w:rsid w:val="000A023F"/>
    <w:rsid w:val="000A4DF7"/>
    <w:rsid w:val="000A645D"/>
    <w:rsid w:val="000A7181"/>
    <w:rsid w:val="000A7426"/>
    <w:rsid w:val="000B1297"/>
    <w:rsid w:val="000B13B7"/>
    <w:rsid w:val="000B1A47"/>
    <w:rsid w:val="000B4576"/>
    <w:rsid w:val="000B526D"/>
    <w:rsid w:val="000B55EB"/>
    <w:rsid w:val="000B5FEE"/>
    <w:rsid w:val="000B6604"/>
    <w:rsid w:val="000B6D80"/>
    <w:rsid w:val="000C0C71"/>
    <w:rsid w:val="000C3B41"/>
    <w:rsid w:val="000C3B80"/>
    <w:rsid w:val="000C44C5"/>
    <w:rsid w:val="000C5927"/>
    <w:rsid w:val="000C60D9"/>
    <w:rsid w:val="000C627A"/>
    <w:rsid w:val="000D0B91"/>
    <w:rsid w:val="000D0D1E"/>
    <w:rsid w:val="000D1257"/>
    <w:rsid w:val="000D172C"/>
    <w:rsid w:val="000D4274"/>
    <w:rsid w:val="000D474D"/>
    <w:rsid w:val="000D4D32"/>
    <w:rsid w:val="000D6905"/>
    <w:rsid w:val="000D6CB2"/>
    <w:rsid w:val="000D74E6"/>
    <w:rsid w:val="000D7D96"/>
    <w:rsid w:val="000D7F6C"/>
    <w:rsid w:val="000E112F"/>
    <w:rsid w:val="000E2162"/>
    <w:rsid w:val="000E5C43"/>
    <w:rsid w:val="000E7EE0"/>
    <w:rsid w:val="000E7F14"/>
    <w:rsid w:val="000F09CA"/>
    <w:rsid w:val="000F0C93"/>
    <w:rsid w:val="000F21CE"/>
    <w:rsid w:val="000F401D"/>
    <w:rsid w:val="000F4E7A"/>
    <w:rsid w:val="000F54B3"/>
    <w:rsid w:val="000F62C3"/>
    <w:rsid w:val="000F64EC"/>
    <w:rsid w:val="000F690E"/>
    <w:rsid w:val="000F7E7E"/>
    <w:rsid w:val="00100515"/>
    <w:rsid w:val="00100C4E"/>
    <w:rsid w:val="00105B43"/>
    <w:rsid w:val="00106066"/>
    <w:rsid w:val="00107ACC"/>
    <w:rsid w:val="00112166"/>
    <w:rsid w:val="00112695"/>
    <w:rsid w:val="00113103"/>
    <w:rsid w:val="0011374F"/>
    <w:rsid w:val="0011536E"/>
    <w:rsid w:val="00116C2D"/>
    <w:rsid w:val="00117A29"/>
    <w:rsid w:val="00117E8A"/>
    <w:rsid w:val="0012051B"/>
    <w:rsid w:val="00120B13"/>
    <w:rsid w:val="00120D80"/>
    <w:rsid w:val="00121B95"/>
    <w:rsid w:val="0012219E"/>
    <w:rsid w:val="00124509"/>
    <w:rsid w:val="0012489C"/>
    <w:rsid w:val="00125265"/>
    <w:rsid w:val="001256F9"/>
    <w:rsid w:val="00125C4E"/>
    <w:rsid w:val="0013206E"/>
    <w:rsid w:val="00132AB8"/>
    <w:rsid w:val="00134B88"/>
    <w:rsid w:val="001352DE"/>
    <w:rsid w:val="001365E3"/>
    <w:rsid w:val="00136645"/>
    <w:rsid w:val="00136961"/>
    <w:rsid w:val="001378BB"/>
    <w:rsid w:val="00137E4D"/>
    <w:rsid w:val="0014022F"/>
    <w:rsid w:val="00140C08"/>
    <w:rsid w:val="00141841"/>
    <w:rsid w:val="0014204F"/>
    <w:rsid w:val="0014380F"/>
    <w:rsid w:val="00143C97"/>
    <w:rsid w:val="00143CE3"/>
    <w:rsid w:val="00145237"/>
    <w:rsid w:val="001466E5"/>
    <w:rsid w:val="001536C8"/>
    <w:rsid w:val="00153BBA"/>
    <w:rsid w:val="001548E3"/>
    <w:rsid w:val="001556DE"/>
    <w:rsid w:val="001559FB"/>
    <w:rsid w:val="001605EA"/>
    <w:rsid w:val="0016397C"/>
    <w:rsid w:val="00164DE6"/>
    <w:rsid w:val="001651E5"/>
    <w:rsid w:val="00166444"/>
    <w:rsid w:val="00166673"/>
    <w:rsid w:val="001671CF"/>
    <w:rsid w:val="001675B8"/>
    <w:rsid w:val="00170724"/>
    <w:rsid w:val="00170D2A"/>
    <w:rsid w:val="00171220"/>
    <w:rsid w:val="00173E90"/>
    <w:rsid w:val="00174053"/>
    <w:rsid w:val="001740F9"/>
    <w:rsid w:val="001745B7"/>
    <w:rsid w:val="00174D5F"/>
    <w:rsid w:val="001757EB"/>
    <w:rsid w:val="00175C71"/>
    <w:rsid w:val="00176059"/>
    <w:rsid w:val="00176306"/>
    <w:rsid w:val="00177F36"/>
    <w:rsid w:val="001802AE"/>
    <w:rsid w:val="001824BC"/>
    <w:rsid w:val="0018360F"/>
    <w:rsid w:val="00184210"/>
    <w:rsid w:val="001849DA"/>
    <w:rsid w:val="001849EF"/>
    <w:rsid w:val="00184D3E"/>
    <w:rsid w:val="00186341"/>
    <w:rsid w:val="00191191"/>
    <w:rsid w:val="00193867"/>
    <w:rsid w:val="00194333"/>
    <w:rsid w:val="00194476"/>
    <w:rsid w:val="00195901"/>
    <w:rsid w:val="00197561"/>
    <w:rsid w:val="00197993"/>
    <w:rsid w:val="00197BB7"/>
    <w:rsid w:val="001A0F53"/>
    <w:rsid w:val="001A1422"/>
    <w:rsid w:val="001A1721"/>
    <w:rsid w:val="001A30CC"/>
    <w:rsid w:val="001A4A2E"/>
    <w:rsid w:val="001A59E3"/>
    <w:rsid w:val="001A6F09"/>
    <w:rsid w:val="001A7023"/>
    <w:rsid w:val="001A7CAD"/>
    <w:rsid w:val="001B0022"/>
    <w:rsid w:val="001B09ED"/>
    <w:rsid w:val="001B0AC6"/>
    <w:rsid w:val="001B2260"/>
    <w:rsid w:val="001B2C33"/>
    <w:rsid w:val="001B3090"/>
    <w:rsid w:val="001B5A3B"/>
    <w:rsid w:val="001B78F7"/>
    <w:rsid w:val="001B7AF5"/>
    <w:rsid w:val="001C04DA"/>
    <w:rsid w:val="001C051B"/>
    <w:rsid w:val="001C070A"/>
    <w:rsid w:val="001C1077"/>
    <w:rsid w:val="001C119B"/>
    <w:rsid w:val="001C19EB"/>
    <w:rsid w:val="001C259C"/>
    <w:rsid w:val="001C3BDA"/>
    <w:rsid w:val="001C4CDE"/>
    <w:rsid w:val="001C52F6"/>
    <w:rsid w:val="001C6547"/>
    <w:rsid w:val="001C7FDE"/>
    <w:rsid w:val="001D00D5"/>
    <w:rsid w:val="001D11A7"/>
    <w:rsid w:val="001D15F6"/>
    <w:rsid w:val="001D1F70"/>
    <w:rsid w:val="001D3C1D"/>
    <w:rsid w:val="001D4D2D"/>
    <w:rsid w:val="001D5788"/>
    <w:rsid w:val="001D6B08"/>
    <w:rsid w:val="001D6CCA"/>
    <w:rsid w:val="001D75B1"/>
    <w:rsid w:val="001E061C"/>
    <w:rsid w:val="001E0817"/>
    <w:rsid w:val="001E0CEE"/>
    <w:rsid w:val="001E10F7"/>
    <w:rsid w:val="001E248D"/>
    <w:rsid w:val="001E24AA"/>
    <w:rsid w:val="001E29EE"/>
    <w:rsid w:val="001E537C"/>
    <w:rsid w:val="001E7F90"/>
    <w:rsid w:val="001F1240"/>
    <w:rsid w:val="001F3A2D"/>
    <w:rsid w:val="001F3DB0"/>
    <w:rsid w:val="001F4A21"/>
    <w:rsid w:val="001F50B6"/>
    <w:rsid w:val="001F5600"/>
    <w:rsid w:val="001F5F2F"/>
    <w:rsid w:val="001F6F9A"/>
    <w:rsid w:val="001F7251"/>
    <w:rsid w:val="0020157F"/>
    <w:rsid w:val="00201DFA"/>
    <w:rsid w:val="0020230C"/>
    <w:rsid w:val="00202602"/>
    <w:rsid w:val="00205448"/>
    <w:rsid w:val="00207417"/>
    <w:rsid w:val="002120A6"/>
    <w:rsid w:val="002129E5"/>
    <w:rsid w:val="00212AB3"/>
    <w:rsid w:val="002139FE"/>
    <w:rsid w:val="00213B86"/>
    <w:rsid w:val="00215200"/>
    <w:rsid w:val="0021653A"/>
    <w:rsid w:val="002176BD"/>
    <w:rsid w:val="0022171D"/>
    <w:rsid w:val="00221C19"/>
    <w:rsid w:val="00223599"/>
    <w:rsid w:val="002242DB"/>
    <w:rsid w:val="00225FBF"/>
    <w:rsid w:val="0022636A"/>
    <w:rsid w:val="0022647D"/>
    <w:rsid w:val="00230B9F"/>
    <w:rsid w:val="00230DFA"/>
    <w:rsid w:val="002321F1"/>
    <w:rsid w:val="00233F40"/>
    <w:rsid w:val="00233F69"/>
    <w:rsid w:val="002358AE"/>
    <w:rsid w:val="0023634E"/>
    <w:rsid w:val="0024054B"/>
    <w:rsid w:val="00240807"/>
    <w:rsid w:val="002418F6"/>
    <w:rsid w:val="00242CF2"/>
    <w:rsid w:val="002431EB"/>
    <w:rsid w:val="002435DB"/>
    <w:rsid w:val="00243BEB"/>
    <w:rsid w:val="00244302"/>
    <w:rsid w:val="002474F9"/>
    <w:rsid w:val="002501B7"/>
    <w:rsid w:val="00251ED6"/>
    <w:rsid w:val="00252ACC"/>
    <w:rsid w:val="00253E89"/>
    <w:rsid w:val="002559EF"/>
    <w:rsid w:val="0025656E"/>
    <w:rsid w:val="00260500"/>
    <w:rsid w:val="00260CD3"/>
    <w:rsid w:val="0026274B"/>
    <w:rsid w:val="00262D89"/>
    <w:rsid w:val="00263CA0"/>
    <w:rsid w:val="00264267"/>
    <w:rsid w:val="00265730"/>
    <w:rsid w:val="002657E2"/>
    <w:rsid w:val="00265B83"/>
    <w:rsid w:val="00267A9F"/>
    <w:rsid w:val="002719DC"/>
    <w:rsid w:val="00273389"/>
    <w:rsid w:val="0027373C"/>
    <w:rsid w:val="00273751"/>
    <w:rsid w:val="00273A2A"/>
    <w:rsid w:val="00273C99"/>
    <w:rsid w:val="00273DB1"/>
    <w:rsid w:val="00274D6F"/>
    <w:rsid w:val="0027517A"/>
    <w:rsid w:val="00275300"/>
    <w:rsid w:val="00275779"/>
    <w:rsid w:val="002768D3"/>
    <w:rsid w:val="00276CC4"/>
    <w:rsid w:val="00277435"/>
    <w:rsid w:val="002778A4"/>
    <w:rsid w:val="00280103"/>
    <w:rsid w:val="00280EED"/>
    <w:rsid w:val="00284065"/>
    <w:rsid w:val="002866F2"/>
    <w:rsid w:val="00287C73"/>
    <w:rsid w:val="00292B0A"/>
    <w:rsid w:val="00293517"/>
    <w:rsid w:val="00294FF5"/>
    <w:rsid w:val="00296666"/>
    <w:rsid w:val="00297D6A"/>
    <w:rsid w:val="002A0FD5"/>
    <w:rsid w:val="002A117B"/>
    <w:rsid w:val="002A23BF"/>
    <w:rsid w:val="002A2888"/>
    <w:rsid w:val="002A2E6F"/>
    <w:rsid w:val="002A3203"/>
    <w:rsid w:val="002A3734"/>
    <w:rsid w:val="002A4406"/>
    <w:rsid w:val="002A4848"/>
    <w:rsid w:val="002A5215"/>
    <w:rsid w:val="002A5890"/>
    <w:rsid w:val="002A616C"/>
    <w:rsid w:val="002A762E"/>
    <w:rsid w:val="002A7CFA"/>
    <w:rsid w:val="002B0A49"/>
    <w:rsid w:val="002B22CC"/>
    <w:rsid w:val="002B24E8"/>
    <w:rsid w:val="002B37CB"/>
    <w:rsid w:val="002B4383"/>
    <w:rsid w:val="002B453F"/>
    <w:rsid w:val="002B6288"/>
    <w:rsid w:val="002B72A3"/>
    <w:rsid w:val="002B749E"/>
    <w:rsid w:val="002B7841"/>
    <w:rsid w:val="002C00C0"/>
    <w:rsid w:val="002C12B4"/>
    <w:rsid w:val="002C28AD"/>
    <w:rsid w:val="002C3DE1"/>
    <w:rsid w:val="002C402B"/>
    <w:rsid w:val="002C412C"/>
    <w:rsid w:val="002C41A5"/>
    <w:rsid w:val="002C5012"/>
    <w:rsid w:val="002C74C4"/>
    <w:rsid w:val="002C7842"/>
    <w:rsid w:val="002D049D"/>
    <w:rsid w:val="002D084F"/>
    <w:rsid w:val="002D0C3D"/>
    <w:rsid w:val="002D1501"/>
    <w:rsid w:val="002D1946"/>
    <w:rsid w:val="002D1B9C"/>
    <w:rsid w:val="002D29AF"/>
    <w:rsid w:val="002D2BF1"/>
    <w:rsid w:val="002D36B6"/>
    <w:rsid w:val="002D5F2D"/>
    <w:rsid w:val="002D6348"/>
    <w:rsid w:val="002D77B3"/>
    <w:rsid w:val="002D7C43"/>
    <w:rsid w:val="002D7FD2"/>
    <w:rsid w:val="002E0E7E"/>
    <w:rsid w:val="002E15A6"/>
    <w:rsid w:val="002E3A5B"/>
    <w:rsid w:val="002E6E61"/>
    <w:rsid w:val="002F06EB"/>
    <w:rsid w:val="002F0A19"/>
    <w:rsid w:val="002F0E90"/>
    <w:rsid w:val="002F1DDF"/>
    <w:rsid w:val="002F23FF"/>
    <w:rsid w:val="002F4789"/>
    <w:rsid w:val="002F490B"/>
    <w:rsid w:val="002F5A9B"/>
    <w:rsid w:val="002F6542"/>
    <w:rsid w:val="002F75E8"/>
    <w:rsid w:val="0030124D"/>
    <w:rsid w:val="003024FD"/>
    <w:rsid w:val="00302949"/>
    <w:rsid w:val="00302BF4"/>
    <w:rsid w:val="00302D30"/>
    <w:rsid w:val="00303D81"/>
    <w:rsid w:val="003044C0"/>
    <w:rsid w:val="003053B4"/>
    <w:rsid w:val="00305ACA"/>
    <w:rsid w:val="00305FD1"/>
    <w:rsid w:val="003061A2"/>
    <w:rsid w:val="0030647D"/>
    <w:rsid w:val="003077CE"/>
    <w:rsid w:val="00307A11"/>
    <w:rsid w:val="003102E1"/>
    <w:rsid w:val="0031042A"/>
    <w:rsid w:val="00311516"/>
    <w:rsid w:val="0031251F"/>
    <w:rsid w:val="00312C04"/>
    <w:rsid w:val="00313645"/>
    <w:rsid w:val="00314846"/>
    <w:rsid w:val="00315744"/>
    <w:rsid w:val="00315DA8"/>
    <w:rsid w:val="00317D7C"/>
    <w:rsid w:val="003212D0"/>
    <w:rsid w:val="00323BA3"/>
    <w:rsid w:val="00324419"/>
    <w:rsid w:val="003253C4"/>
    <w:rsid w:val="00332BBE"/>
    <w:rsid w:val="00333A7D"/>
    <w:rsid w:val="003347B7"/>
    <w:rsid w:val="00335194"/>
    <w:rsid w:val="00335218"/>
    <w:rsid w:val="0033723A"/>
    <w:rsid w:val="00340962"/>
    <w:rsid w:val="00342026"/>
    <w:rsid w:val="003428C3"/>
    <w:rsid w:val="00343319"/>
    <w:rsid w:val="003464B5"/>
    <w:rsid w:val="003470CD"/>
    <w:rsid w:val="00350455"/>
    <w:rsid w:val="00351379"/>
    <w:rsid w:val="00351385"/>
    <w:rsid w:val="00351A97"/>
    <w:rsid w:val="00351F22"/>
    <w:rsid w:val="00353189"/>
    <w:rsid w:val="003549D3"/>
    <w:rsid w:val="00354C7D"/>
    <w:rsid w:val="00355B3E"/>
    <w:rsid w:val="00355E1D"/>
    <w:rsid w:val="003563DB"/>
    <w:rsid w:val="003569FA"/>
    <w:rsid w:val="00356ED6"/>
    <w:rsid w:val="003577F0"/>
    <w:rsid w:val="00357F66"/>
    <w:rsid w:val="00360364"/>
    <w:rsid w:val="0036215C"/>
    <w:rsid w:val="0036365C"/>
    <w:rsid w:val="00363B6D"/>
    <w:rsid w:val="00363F78"/>
    <w:rsid w:val="00363FE6"/>
    <w:rsid w:val="00364172"/>
    <w:rsid w:val="00364B9C"/>
    <w:rsid w:val="0036575F"/>
    <w:rsid w:val="00365F1B"/>
    <w:rsid w:val="0036634E"/>
    <w:rsid w:val="0036643C"/>
    <w:rsid w:val="00366A6C"/>
    <w:rsid w:val="00367289"/>
    <w:rsid w:val="003704EA"/>
    <w:rsid w:val="00371E52"/>
    <w:rsid w:val="003745E4"/>
    <w:rsid w:val="003750CB"/>
    <w:rsid w:val="003750FF"/>
    <w:rsid w:val="0037570F"/>
    <w:rsid w:val="0037696D"/>
    <w:rsid w:val="003774D4"/>
    <w:rsid w:val="00377ABA"/>
    <w:rsid w:val="00381335"/>
    <w:rsid w:val="00383ACF"/>
    <w:rsid w:val="00383D85"/>
    <w:rsid w:val="00384417"/>
    <w:rsid w:val="00384C4B"/>
    <w:rsid w:val="00385E6B"/>
    <w:rsid w:val="0038603B"/>
    <w:rsid w:val="003868FB"/>
    <w:rsid w:val="003876FC"/>
    <w:rsid w:val="0039008F"/>
    <w:rsid w:val="00394DEE"/>
    <w:rsid w:val="003950F6"/>
    <w:rsid w:val="00396205"/>
    <w:rsid w:val="003A075E"/>
    <w:rsid w:val="003A096D"/>
    <w:rsid w:val="003A0B44"/>
    <w:rsid w:val="003A0F94"/>
    <w:rsid w:val="003A10B0"/>
    <w:rsid w:val="003A1239"/>
    <w:rsid w:val="003A3535"/>
    <w:rsid w:val="003A41FC"/>
    <w:rsid w:val="003A7DE9"/>
    <w:rsid w:val="003B0219"/>
    <w:rsid w:val="003B0644"/>
    <w:rsid w:val="003B0C5C"/>
    <w:rsid w:val="003B10FB"/>
    <w:rsid w:val="003B58E4"/>
    <w:rsid w:val="003B672C"/>
    <w:rsid w:val="003B6CE3"/>
    <w:rsid w:val="003B7715"/>
    <w:rsid w:val="003C0A59"/>
    <w:rsid w:val="003C12EF"/>
    <w:rsid w:val="003C140F"/>
    <w:rsid w:val="003C16CA"/>
    <w:rsid w:val="003C1A82"/>
    <w:rsid w:val="003C210F"/>
    <w:rsid w:val="003C22A6"/>
    <w:rsid w:val="003C3C56"/>
    <w:rsid w:val="003C4469"/>
    <w:rsid w:val="003C5E9E"/>
    <w:rsid w:val="003C69DB"/>
    <w:rsid w:val="003C73D8"/>
    <w:rsid w:val="003D1C85"/>
    <w:rsid w:val="003D1D33"/>
    <w:rsid w:val="003D51C6"/>
    <w:rsid w:val="003D6632"/>
    <w:rsid w:val="003D69AE"/>
    <w:rsid w:val="003D6B7B"/>
    <w:rsid w:val="003E17E3"/>
    <w:rsid w:val="003E21CD"/>
    <w:rsid w:val="003E3824"/>
    <w:rsid w:val="003E3FD1"/>
    <w:rsid w:val="003E4848"/>
    <w:rsid w:val="003E4AF5"/>
    <w:rsid w:val="003E4F9A"/>
    <w:rsid w:val="003E5BC5"/>
    <w:rsid w:val="003E62C5"/>
    <w:rsid w:val="003E6DFB"/>
    <w:rsid w:val="003E726F"/>
    <w:rsid w:val="003E7AD6"/>
    <w:rsid w:val="003F11BF"/>
    <w:rsid w:val="003F1FC5"/>
    <w:rsid w:val="003F3556"/>
    <w:rsid w:val="003F5029"/>
    <w:rsid w:val="003F592B"/>
    <w:rsid w:val="003F6E4B"/>
    <w:rsid w:val="00400990"/>
    <w:rsid w:val="00402427"/>
    <w:rsid w:val="00405993"/>
    <w:rsid w:val="00405F46"/>
    <w:rsid w:val="00406B65"/>
    <w:rsid w:val="00406EE9"/>
    <w:rsid w:val="00407917"/>
    <w:rsid w:val="00410CFE"/>
    <w:rsid w:val="00410F00"/>
    <w:rsid w:val="004137A0"/>
    <w:rsid w:val="0041386C"/>
    <w:rsid w:val="004141F5"/>
    <w:rsid w:val="00414F04"/>
    <w:rsid w:val="004153C8"/>
    <w:rsid w:val="00420530"/>
    <w:rsid w:val="00421811"/>
    <w:rsid w:val="00421A25"/>
    <w:rsid w:val="00422BE2"/>
    <w:rsid w:val="00422FF3"/>
    <w:rsid w:val="00423B29"/>
    <w:rsid w:val="00423C8E"/>
    <w:rsid w:val="00425814"/>
    <w:rsid w:val="0043174D"/>
    <w:rsid w:val="0043298D"/>
    <w:rsid w:val="00432DEE"/>
    <w:rsid w:val="0043313E"/>
    <w:rsid w:val="0043328A"/>
    <w:rsid w:val="0043392E"/>
    <w:rsid w:val="0043783D"/>
    <w:rsid w:val="004404BA"/>
    <w:rsid w:val="00442790"/>
    <w:rsid w:val="0044394A"/>
    <w:rsid w:val="00445DC0"/>
    <w:rsid w:val="004469DE"/>
    <w:rsid w:val="00447B8F"/>
    <w:rsid w:val="0045023F"/>
    <w:rsid w:val="0045042D"/>
    <w:rsid w:val="004505A6"/>
    <w:rsid w:val="00451ED4"/>
    <w:rsid w:val="00453697"/>
    <w:rsid w:val="004536DB"/>
    <w:rsid w:val="00453E61"/>
    <w:rsid w:val="00454C2E"/>
    <w:rsid w:val="00455326"/>
    <w:rsid w:val="004578A1"/>
    <w:rsid w:val="00460DB3"/>
    <w:rsid w:val="00461539"/>
    <w:rsid w:val="004627EB"/>
    <w:rsid w:val="00462BE5"/>
    <w:rsid w:val="004645C9"/>
    <w:rsid w:val="0046524F"/>
    <w:rsid w:val="004659A3"/>
    <w:rsid w:val="004677B0"/>
    <w:rsid w:val="0047092E"/>
    <w:rsid w:val="0047096F"/>
    <w:rsid w:val="00470B5D"/>
    <w:rsid w:val="00471310"/>
    <w:rsid w:val="00474777"/>
    <w:rsid w:val="004748FC"/>
    <w:rsid w:val="00474FDD"/>
    <w:rsid w:val="0047603E"/>
    <w:rsid w:val="00476BED"/>
    <w:rsid w:val="0047709F"/>
    <w:rsid w:val="0047722A"/>
    <w:rsid w:val="00480B61"/>
    <w:rsid w:val="00480DB4"/>
    <w:rsid w:val="0048108A"/>
    <w:rsid w:val="004837F1"/>
    <w:rsid w:val="0048458B"/>
    <w:rsid w:val="00484B61"/>
    <w:rsid w:val="00484F81"/>
    <w:rsid w:val="004854EC"/>
    <w:rsid w:val="00490150"/>
    <w:rsid w:val="0049051B"/>
    <w:rsid w:val="00490DAB"/>
    <w:rsid w:val="00491879"/>
    <w:rsid w:val="00491ECE"/>
    <w:rsid w:val="0049235D"/>
    <w:rsid w:val="004926BA"/>
    <w:rsid w:val="004928CA"/>
    <w:rsid w:val="00494E99"/>
    <w:rsid w:val="0049608B"/>
    <w:rsid w:val="00496EDF"/>
    <w:rsid w:val="004A3A49"/>
    <w:rsid w:val="004A6EC0"/>
    <w:rsid w:val="004B15FE"/>
    <w:rsid w:val="004B2F0E"/>
    <w:rsid w:val="004B3A22"/>
    <w:rsid w:val="004B6141"/>
    <w:rsid w:val="004B61D4"/>
    <w:rsid w:val="004B6C68"/>
    <w:rsid w:val="004B6E0F"/>
    <w:rsid w:val="004B7A21"/>
    <w:rsid w:val="004C0966"/>
    <w:rsid w:val="004C1699"/>
    <w:rsid w:val="004C2ADC"/>
    <w:rsid w:val="004C2FE3"/>
    <w:rsid w:val="004C4C78"/>
    <w:rsid w:val="004C50B1"/>
    <w:rsid w:val="004C51B8"/>
    <w:rsid w:val="004C5BA0"/>
    <w:rsid w:val="004C5CA0"/>
    <w:rsid w:val="004C5DC8"/>
    <w:rsid w:val="004C658F"/>
    <w:rsid w:val="004D08D8"/>
    <w:rsid w:val="004D1211"/>
    <w:rsid w:val="004D2BFE"/>
    <w:rsid w:val="004D34CA"/>
    <w:rsid w:val="004D3F4D"/>
    <w:rsid w:val="004D53EA"/>
    <w:rsid w:val="004D5468"/>
    <w:rsid w:val="004D546B"/>
    <w:rsid w:val="004D70E7"/>
    <w:rsid w:val="004D7BCE"/>
    <w:rsid w:val="004E250D"/>
    <w:rsid w:val="004E473D"/>
    <w:rsid w:val="004E56F9"/>
    <w:rsid w:val="004E5874"/>
    <w:rsid w:val="004E5CD7"/>
    <w:rsid w:val="004E6714"/>
    <w:rsid w:val="004E6E66"/>
    <w:rsid w:val="004E6F6F"/>
    <w:rsid w:val="004E7136"/>
    <w:rsid w:val="004E7ABE"/>
    <w:rsid w:val="004F083C"/>
    <w:rsid w:val="004F27D6"/>
    <w:rsid w:val="004F4470"/>
    <w:rsid w:val="004F4C97"/>
    <w:rsid w:val="004F5DFA"/>
    <w:rsid w:val="004F6D6D"/>
    <w:rsid w:val="004F74A2"/>
    <w:rsid w:val="004F7C42"/>
    <w:rsid w:val="005010A0"/>
    <w:rsid w:val="00501A46"/>
    <w:rsid w:val="00502CF6"/>
    <w:rsid w:val="0050676E"/>
    <w:rsid w:val="005067AC"/>
    <w:rsid w:val="005073F5"/>
    <w:rsid w:val="00511352"/>
    <w:rsid w:val="00514C83"/>
    <w:rsid w:val="005167AE"/>
    <w:rsid w:val="00520EFA"/>
    <w:rsid w:val="005218F7"/>
    <w:rsid w:val="00522A54"/>
    <w:rsid w:val="00523D9D"/>
    <w:rsid w:val="0052580C"/>
    <w:rsid w:val="00525DAB"/>
    <w:rsid w:val="00527CC7"/>
    <w:rsid w:val="005306BA"/>
    <w:rsid w:val="00531057"/>
    <w:rsid w:val="005329AE"/>
    <w:rsid w:val="0053440A"/>
    <w:rsid w:val="00534637"/>
    <w:rsid w:val="00534C35"/>
    <w:rsid w:val="00535840"/>
    <w:rsid w:val="00535A9D"/>
    <w:rsid w:val="00536664"/>
    <w:rsid w:val="00536ABC"/>
    <w:rsid w:val="00536D24"/>
    <w:rsid w:val="0053722E"/>
    <w:rsid w:val="00540D8C"/>
    <w:rsid w:val="00541364"/>
    <w:rsid w:val="00543EAE"/>
    <w:rsid w:val="0054493E"/>
    <w:rsid w:val="0054507D"/>
    <w:rsid w:val="0054585F"/>
    <w:rsid w:val="00545944"/>
    <w:rsid w:val="00550DB0"/>
    <w:rsid w:val="005519FC"/>
    <w:rsid w:val="00552A74"/>
    <w:rsid w:val="0055345F"/>
    <w:rsid w:val="00553959"/>
    <w:rsid w:val="00553A4A"/>
    <w:rsid w:val="005548B9"/>
    <w:rsid w:val="00554A09"/>
    <w:rsid w:val="005561DB"/>
    <w:rsid w:val="00556D24"/>
    <w:rsid w:val="00556DB7"/>
    <w:rsid w:val="00560E15"/>
    <w:rsid w:val="0056192A"/>
    <w:rsid w:val="00563A3E"/>
    <w:rsid w:val="00566571"/>
    <w:rsid w:val="005665FB"/>
    <w:rsid w:val="00566C51"/>
    <w:rsid w:val="005673A5"/>
    <w:rsid w:val="00570AB3"/>
    <w:rsid w:val="00570ED6"/>
    <w:rsid w:val="0057163D"/>
    <w:rsid w:val="00571B9A"/>
    <w:rsid w:val="00571CF5"/>
    <w:rsid w:val="005722F8"/>
    <w:rsid w:val="00572D1C"/>
    <w:rsid w:val="00573335"/>
    <w:rsid w:val="00573DB7"/>
    <w:rsid w:val="00573F15"/>
    <w:rsid w:val="00574334"/>
    <w:rsid w:val="00576646"/>
    <w:rsid w:val="00576A3B"/>
    <w:rsid w:val="00577D94"/>
    <w:rsid w:val="00580648"/>
    <w:rsid w:val="0058326D"/>
    <w:rsid w:val="00583754"/>
    <w:rsid w:val="00583C0A"/>
    <w:rsid w:val="00584135"/>
    <w:rsid w:val="00586024"/>
    <w:rsid w:val="00586089"/>
    <w:rsid w:val="005905CF"/>
    <w:rsid w:val="00591230"/>
    <w:rsid w:val="00591A75"/>
    <w:rsid w:val="00592E62"/>
    <w:rsid w:val="00594396"/>
    <w:rsid w:val="00594570"/>
    <w:rsid w:val="00594E00"/>
    <w:rsid w:val="005953E3"/>
    <w:rsid w:val="00595F33"/>
    <w:rsid w:val="00595F79"/>
    <w:rsid w:val="00596A46"/>
    <w:rsid w:val="00597AB2"/>
    <w:rsid w:val="005A03A5"/>
    <w:rsid w:val="005A1611"/>
    <w:rsid w:val="005A2DCF"/>
    <w:rsid w:val="005A3E85"/>
    <w:rsid w:val="005A3EEE"/>
    <w:rsid w:val="005A620E"/>
    <w:rsid w:val="005A6C07"/>
    <w:rsid w:val="005A6CEB"/>
    <w:rsid w:val="005A6DF8"/>
    <w:rsid w:val="005A7303"/>
    <w:rsid w:val="005B0903"/>
    <w:rsid w:val="005B19DB"/>
    <w:rsid w:val="005B38A2"/>
    <w:rsid w:val="005B5435"/>
    <w:rsid w:val="005B5C55"/>
    <w:rsid w:val="005B7412"/>
    <w:rsid w:val="005C063E"/>
    <w:rsid w:val="005C0655"/>
    <w:rsid w:val="005C1E4C"/>
    <w:rsid w:val="005C2DED"/>
    <w:rsid w:val="005C33C7"/>
    <w:rsid w:val="005C4388"/>
    <w:rsid w:val="005C59C2"/>
    <w:rsid w:val="005C6232"/>
    <w:rsid w:val="005D00B8"/>
    <w:rsid w:val="005D04C4"/>
    <w:rsid w:val="005D0A5A"/>
    <w:rsid w:val="005D0A62"/>
    <w:rsid w:val="005D2287"/>
    <w:rsid w:val="005D4CA1"/>
    <w:rsid w:val="005D5A49"/>
    <w:rsid w:val="005D6405"/>
    <w:rsid w:val="005D6B99"/>
    <w:rsid w:val="005D7603"/>
    <w:rsid w:val="005D7644"/>
    <w:rsid w:val="005D7B98"/>
    <w:rsid w:val="005E1189"/>
    <w:rsid w:val="005E12C5"/>
    <w:rsid w:val="005E29F6"/>
    <w:rsid w:val="005E2CBD"/>
    <w:rsid w:val="005E326A"/>
    <w:rsid w:val="005E36A0"/>
    <w:rsid w:val="005E3F6B"/>
    <w:rsid w:val="005E4C69"/>
    <w:rsid w:val="005E4E96"/>
    <w:rsid w:val="005E4F5C"/>
    <w:rsid w:val="005E5941"/>
    <w:rsid w:val="005E7199"/>
    <w:rsid w:val="005E74A3"/>
    <w:rsid w:val="005E75E4"/>
    <w:rsid w:val="005F10C5"/>
    <w:rsid w:val="005F1405"/>
    <w:rsid w:val="005F1669"/>
    <w:rsid w:val="005F4409"/>
    <w:rsid w:val="005F50D2"/>
    <w:rsid w:val="005F68FA"/>
    <w:rsid w:val="005F6925"/>
    <w:rsid w:val="005F6D37"/>
    <w:rsid w:val="005F6F0C"/>
    <w:rsid w:val="005F755E"/>
    <w:rsid w:val="005F75FA"/>
    <w:rsid w:val="0060125B"/>
    <w:rsid w:val="00601648"/>
    <w:rsid w:val="00601CF5"/>
    <w:rsid w:val="006039EA"/>
    <w:rsid w:val="00604155"/>
    <w:rsid w:val="0060510A"/>
    <w:rsid w:val="006056A3"/>
    <w:rsid w:val="00605DEE"/>
    <w:rsid w:val="00606DDF"/>
    <w:rsid w:val="00610630"/>
    <w:rsid w:val="00611BD5"/>
    <w:rsid w:val="00612970"/>
    <w:rsid w:val="00615491"/>
    <w:rsid w:val="0061571C"/>
    <w:rsid w:val="006158C6"/>
    <w:rsid w:val="00617BB0"/>
    <w:rsid w:val="00617C43"/>
    <w:rsid w:val="00620A1C"/>
    <w:rsid w:val="00620C5C"/>
    <w:rsid w:val="00620E65"/>
    <w:rsid w:val="00623536"/>
    <w:rsid w:val="006247EA"/>
    <w:rsid w:val="00624A28"/>
    <w:rsid w:val="006257CD"/>
    <w:rsid w:val="00625E28"/>
    <w:rsid w:val="00626A1A"/>
    <w:rsid w:val="0062735A"/>
    <w:rsid w:val="0062741B"/>
    <w:rsid w:val="006277AB"/>
    <w:rsid w:val="00630242"/>
    <w:rsid w:val="00630A1E"/>
    <w:rsid w:val="00631A75"/>
    <w:rsid w:val="00631BB6"/>
    <w:rsid w:val="0063200D"/>
    <w:rsid w:val="006324BA"/>
    <w:rsid w:val="00633C40"/>
    <w:rsid w:val="00633E6E"/>
    <w:rsid w:val="00634927"/>
    <w:rsid w:val="00636474"/>
    <w:rsid w:val="0064089A"/>
    <w:rsid w:val="006408B5"/>
    <w:rsid w:val="00640B30"/>
    <w:rsid w:val="00641341"/>
    <w:rsid w:val="0064293D"/>
    <w:rsid w:val="006433AE"/>
    <w:rsid w:val="0064343E"/>
    <w:rsid w:val="00643B69"/>
    <w:rsid w:val="00644F7A"/>
    <w:rsid w:val="00647119"/>
    <w:rsid w:val="00647836"/>
    <w:rsid w:val="00650E15"/>
    <w:rsid w:val="006519CF"/>
    <w:rsid w:val="00651A1E"/>
    <w:rsid w:val="00652152"/>
    <w:rsid w:val="00652CDB"/>
    <w:rsid w:val="00652E01"/>
    <w:rsid w:val="00653395"/>
    <w:rsid w:val="00653EF3"/>
    <w:rsid w:val="0065456E"/>
    <w:rsid w:val="00657609"/>
    <w:rsid w:val="0066057B"/>
    <w:rsid w:val="0066124E"/>
    <w:rsid w:val="00661E5D"/>
    <w:rsid w:val="00662074"/>
    <w:rsid w:val="006627F9"/>
    <w:rsid w:val="00662BBD"/>
    <w:rsid w:val="00662CD9"/>
    <w:rsid w:val="00663A32"/>
    <w:rsid w:val="0066486B"/>
    <w:rsid w:val="0066508A"/>
    <w:rsid w:val="00665AA8"/>
    <w:rsid w:val="0066688B"/>
    <w:rsid w:val="00670505"/>
    <w:rsid w:val="00671205"/>
    <w:rsid w:val="006716EE"/>
    <w:rsid w:val="00671B80"/>
    <w:rsid w:val="00672D22"/>
    <w:rsid w:val="00672DCF"/>
    <w:rsid w:val="00672F5B"/>
    <w:rsid w:val="006731A3"/>
    <w:rsid w:val="006732FC"/>
    <w:rsid w:val="0067411C"/>
    <w:rsid w:val="00680784"/>
    <w:rsid w:val="006814E6"/>
    <w:rsid w:val="00681879"/>
    <w:rsid w:val="00681E5F"/>
    <w:rsid w:val="0068345D"/>
    <w:rsid w:val="00683EDE"/>
    <w:rsid w:val="00684544"/>
    <w:rsid w:val="00684830"/>
    <w:rsid w:val="00685071"/>
    <w:rsid w:val="00685F15"/>
    <w:rsid w:val="00686315"/>
    <w:rsid w:val="00687269"/>
    <w:rsid w:val="00687632"/>
    <w:rsid w:val="00687D2E"/>
    <w:rsid w:val="00687FC9"/>
    <w:rsid w:val="006904AC"/>
    <w:rsid w:val="0069057A"/>
    <w:rsid w:val="00690784"/>
    <w:rsid w:val="006910F8"/>
    <w:rsid w:val="00692928"/>
    <w:rsid w:val="00694094"/>
    <w:rsid w:val="00694289"/>
    <w:rsid w:val="00694C15"/>
    <w:rsid w:val="00696974"/>
    <w:rsid w:val="00696B1A"/>
    <w:rsid w:val="006A02AB"/>
    <w:rsid w:val="006A09FE"/>
    <w:rsid w:val="006A0BC7"/>
    <w:rsid w:val="006A1D5D"/>
    <w:rsid w:val="006A224C"/>
    <w:rsid w:val="006A235F"/>
    <w:rsid w:val="006A41B4"/>
    <w:rsid w:val="006A743C"/>
    <w:rsid w:val="006A7677"/>
    <w:rsid w:val="006B2A2A"/>
    <w:rsid w:val="006B612F"/>
    <w:rsid w:val="006B75AE"/>
    <w:rsid w:val="006B7BE7"/>
    <w:rsid w:val="006C0675"/>
    <w:rsid w:val="006C081D"/>
    <w:rsid w:val="006C324F"/>
    <w:rsid w:val="006C3408"/>
    <w:rsid w:val="006C55FF"/>
    <w:rsid w:val="006C687D"/>
    <w:rsid w:val="006D0AF2"/>
    <w:rsid w:val="006D1269"/>
    <w:rsid w:val="006D13F5"/>
    <w:rsid w:val="006D183E"/>
    <w:rsid w:val="006D291B"/>
    <w:rsid w:val="006D2DAD"/>
    <w:rsid w:val="006D5E7E"/>
    <w:rsid w:val="006D6110"/>
    <w:rsid w:val="006D6BB6"/>
    <w:rsid w:val="006D74AF"/>
    <w:rsid w:val="006D7897"/>
    <w:rsid w:val="006E04C4"/>
    <w:rsid w:val="006E0600"/>
    <w:rsid w:val="006E3D82"/>
    <w:rsid w:val="006E5BBA"/>
    <w:rsid w:val="006E63AA"/>
    <w:rsid w:val="006E665C"/>
    <w:rsid w:val="006E6D3C"/>
    <w:rsid w:val="006E6FA4"/>
    <w:rsid w:val="006F28C9"/>
    <w:rsid w:val="006F2E2D"/>
    <w:rsid w:val="006F5927"/>
    <w:rsid w:val="006F5942"/>
    <w:rsid w:val="006F79F1"/>
    <w:rsid w:val="006F7B86"/>
    <w:rsid w:val="00700146"/>
    <w:rsid w:val="00701D9C"/>
    <w:rsid w:val="00703A87"/>
    <w:rsid w:val="007060B7"/>
    <w:rsid w:val="00706292"/>
    <w:rsid w:val="00707802"/>
    <w:rsid w:val="00712563"/>
    <w:rsid w:val="00715060"/>
    <w:rsid w:val="007164A5"/>
    <w:rsid w:val="0071735E"/>
    <w:rsid w:val="0072090E"/>
    <w:rsid w:val="00720DAB"/>
    <w:rsid w:val="007211B6"/>
    <w:rsid w:val="007215A5"/>
    <w:rsid w:val="00722DD0"/>
    <w:rsid w:val="00722F47"/>
    <w:rsid w:val="00724C8C"/>
    <w:rsid w:val="00726E51"/>
    <w:rsid w:val="0072710F"/>
    <w:rsid w:val="00727145"/>
    <w:rsid w:val="00727A01"/>
    <w:rsid w:val="00727B29"/>
    <w:rsid w:val="00727B8C"/>
    <w:rsid w:val="0073076A"/>
    <w:rsid w:val="007332E0"/>
    <w:rsid w:val="00733735"/>
    <w:rsid w:val="00733892"/>
    <w:rsid w:val="00735BAC"/>
    <w:rsid w:val="00735BBB"/>
    <w:rsid w:val="007371EE"/>
    <w:rsid w:val="007374E9"/>
    <w:rsid w:val="007378F2"/>
    <w:rsid w:val="00737D75"/>
    <w:rsid w:val="0074039A"/>
    <w:rsid w:val="00740E19"/>
    <w:rsid w:val="00740F8A"/>
    <w:rsid w:val="007416AA"/>
    <w:rsid w:val="00742DF1"/>
    <w:rsid w:val="0074360A"/>
    <w:rsid w:val="00745567"/>
    <w:rsid w:val="0074633D"/>
    <w:rsid w:val="007471A3"/>
    <w:rsid w:val="00750D4D"/>
    <w:rsid w:val="00752310"/>
    <w:rsid w:val="00753253"/>
    <w:rsid w:val="007534BD"/>
    <w:rsid w:val="00753857"/>
    <w:rsid w:val="00755000"/>
    <w:rsid w:val="00755907"/>
    <w:rsid w:val="007562A8"/>
    <w:rsid w:val="00756F37"/>
    <w:rsid w:val="00760324"/>
    <w:rsid w:val="007613DD"/>
    <w:rsid w:val="0076156C"/>
    <w:rsid w:val="00762D86"/>
    <w:rsid w:val="00762E26"/>
    <w:rsid w:val="00763077"/>
    <w:rsid w:val="007630BA"/>
    <w:rsid w:val="0076377A"/>
    <w:rsid w:val="00764D57"/>
    <w:rsid w:val="007652C9"/>
    <w:rsid w:val="007652FF"/>
    <w:rsid w:val="00767D1D"/>
    <w:rsid w:val="007705CA"/>
    <w:rsid w:val="00770D57"/>
    <w:rsid w:val="00770E8A"/>
    <w:rsid w:val="00774C2B"/>
    <w:rsid w:val="00776040"/>
    <w:rsid w:val="0077611D"/>
    <w:rsid w:val="007767F3"/>
    <w:rsid w:val="007776AD"/>
    <w:rsid w:val="00777CC8"/>
    <w:rsid w:val="00780143"/>
    <w:rsid w:val="00780417"/>
    <w:rsid w:val="0078103B"/>
    <w:rsid w:val="00781CF6"/>
    <w:rsid w:val="00783878"/>
    <w:rsid w:val="007848C9"/>
    <w:rsid w:val="007848D3"/>
    <w:rsid w:val="00785D25"/>
    <w:rsid w:val="00787ABD"/>
    <w:rsid w:val="007908A1"/>
    <w:rsid w:val="00792B82"/>
    <w:rsid w:val="0079397E"/>
    <w:rsid w:val="00794468"/>
    <w:rsid w:val="00795935"/>
    <w:rsid w:val="00797402"/>
    <w:rsid w:val="007A0EA5"/>
    <w:rsid w:val="007A0EE8"/>
    <w:rsid w:val="007A173D"/>
    <w:rsid w:val="007A2BAA"/>
    <w:rsid w:val="007A33A4"/>
    <w:rsid w:val="007A3B43"/>
    <w:rsid w:val="007A4DE0"/>
    <w:rsid w:val="007A5BE7"/>
    <w:rsid w:val="007B2DF8"/>
    <w:rsid w:val="007B36D6"/>
    <w:rsid w:val="007B4171"/>
    <w:rsid w:val="007B4A1F"/>
    <w:rsid w:val="007B505F"/>
    <w:rsid w:val="007B57B4"/>
    <w:rsid w:val="007B580C"/>
    <w:rsid w:val="007B64F1"/>
    <w:rsid w:val="007B6975"/>
    <w:rsid w:val="007C0376"/>
    <w:rsid w:val="007C0D5A"/>
    <w:rsid w:val="007C0EE7"/>
    <w:rsid w:val="007C13CE"/>
    <w:rsid w:val="007C372F"/>
    <w:rsid w:val="007C40C5"/>
    <w:rsid w:val="007C4BE0"/>
    <w:rsid w:val="007C65B9"/>
    <w:rsid w:val="007C7273"/>
    <w:rsid w:val="007C7C1C"/>
    <w:rsid w:val="007D0B23"/>
    <w:rsid w:val="007D139C"/>
    <w:rsid w:val="007D1F9E"/>
    <w:rsid w:val="007D4EAF"/>
    <w:rsid w:val="007D61ED"/>
    <w:rsid w:val="007D78DC"/>
    <w:rsid w:val="007D79EE"/>
    <w:rsid w:val="007D7D37"/>
    <w:rsid w:val="007E2575"/>
    <w:rsid w:val="007E25E6"/>
    <w:rsid w:val="007E403F"/>
    <w:rsid w:val="007E5007"/>
    <w:rsid w:val="007E5F07"/>
    <w:rsid w:val="007E6BB4"/>
    <w:rsid w:val="007F0D9D"/>
    <w:rsid w:val="007F4E26"/>
    <w:rsid w:val="007F5D13"/>
    <w:rsid w:val="007F6205"/>
    <w:rsid w:val="008003D3"/>
    <w:rsid w:val="00800F83"/>
    <w:rsid w:val="008013E8"/>
    <w:rsid w:val="008016FE"/>
    <w:rsid w:val="00801E1B"/>
    <w:rsid w:val="00802198"/>
    <w:rsid w:val="00806063"/>
    <w:rsid w:val="0080695B"/>
    <w:rsid w:val="00806FD1"/>
    <w:rsid w:val="0080706D"/>
    <w:rsid w:val="008074F6"/>
    <w:rsid w:val="008076FC"/>
    <w:rsid w:val="008116B4"/>
    <w:rsid w:val="0081231A"/>
    <w:rsid w:val="008136D6"/>
    <w:rsid w:val="00814954"/>
    <w:rsid w:val="00814A51"/>
    <w:rsid w:val="00814BB6"/>
    <w:rsid w:val="00816512"/>
    <w:rsid w:val="00817B30"/>
    <w:rsid w:val="0082059B"/>
    <w:rsid w:val="00821295"/>
    <w:rsid w:val="00823626"/>
    <w:rsid w:val="00826874"/>
    <w:rsid w:val="00826FE8"/>
    <w:rsid w:val="00827597"/>
    <w:rsid w:val="0082763E"/>
    <w:rsid w:val="008277CE"/>
    <w:rsid w:val="00827C03"/>
    <w:rsid w:val="00830707"/>
    <w:rsid w:val="00830849"/>
    <w:rsid w:val="00830F05"/>
    <w:rsid w:val="008312C4"/>
    <w:rsid w:val="00831898"/>
    <w:rsid w:val="008323AD"/>
    <w:rsid w:val="008327F8"/>
    <w:rsid w:val="00832D95"/>
    <w:rsid w:val="008339AD"/>
    <w:rsid w:val="00835604"/>
    <w:rsid w:val="00835845"/>
    <w:rsid w:val="00835EB3"/>
    <w:rsid w:val="00836093"/>
    <w:rsid w:val="008368B6"/>
    <w:rsid w:val="00837134"/>
    <w:rsid w:val="008372B9"/>
    <w:rsid w:val="00837534"/>
    <w:rsid w:val="00841A70"/>
    <w:rsid w:val="00842730"/>
    <w:rsid w:val="00842AA6"/>
    <w:rsid w:val="00842B3A"/>
    <w:rsid w:val="00843FDB"/>
    <w:rsid w:val="00844812"/>
    <w:rsid w:val="0084654C"/>
    <w:rsid w:val="008509CB"/>
    <w:rsid w:val="00850FF0"/>
    <w:rsid w:val="00851C36"/>
    <w:rsid w:val="00851DBA"/>
    <w:rsid w:val="008531C3"/>
    <w:rsid w:val="008537DF"/>
    <w:rsid w:val="008547FA"/>
    <w:rsid w:val="0085481A"/>
    <w:rsid w:val="00854C42"/>
    <w:rsid w:val="00855ED5"/>
    <w:rsid w:val="00856214"/>
    <w:rsid w:val="008574E1"/>
    <w:rsid w:val="00857641"/>
    <w:rsid w:val="0086089C"/>
    <w:rsid w:val="00862AF2"/>
    <w:rsid w:val="0086357A"/>
    <w:rsid w:val="00863B99"/>
    <w:rsid w:val="008648D5"/>
    <w:rsid w:val="00864C12"/>
    <w:rsid w:val="0086583B"/>
    <w:rsid w:val="00865B29"/>
    <w:rsid w:val="008672EF"/>
    <w:rsid w:val="0087046F"/>
    <w:rsid w:val="0087127C"/>
    <w:rsid w:val="008715A7"/>
    <w:rsid w:val="008748E7"/>
    <w:rsid w:val="008753A6"/>
    <w:rsid w:val="00875476"/>
    <w:rsid w:val="008756F6"/>
    <w:rsid w:val="00875C94"/>
    <w:rsid w:val="008760D3"/>
    <w:rsid w:val="00876501"/>
    <w:rsid w:val="008779FC"/>
    <w:rsid w:val="00880BC0"/>
    <w:rsid w:val="00880E85"/>
    <w:rsid w:val="00880FBB"/>
    <w:rsid w:val="008811E9"/>
    <w:rsid w:val="00881810"/>
    <w:rsid w:val="00881C51"/>
    <w:rsid w:val="0088212B"/>
    <w:rsid w:val="00883681"/>
    <w:rsid w:val="00883A4A"/>
    <w:rsid w:val="00883ADD"/>
    <w:rsid w:val="00884000"/>
    <w:rsid w:val="00884E60"/>
    <w:rsid w:val="008867CA"/>
    <w:rsid w:val="0089031A"/>
    <w:rsid w:val="008903F2"/>
    <w:rsid w:val="00890ECC"/>
    <w:rsid w:val="00891DB6"/>
    <w:rsid w:val="008924C0"/>
    <w:rsid w:val="008928A0"/>
    <w:rsid w:val="00893826"/>
    <w:rsid w:val="00894513"/>
    <w:rsid w:val="0089491F"/>
    <w:rsid w:val="00894C52"/>
    <w:rsid w:val="00894E45"/>
    <w:rsid w:val="008951B5"/>
    <w:rsid w:val="00895E03"/>
    <w:rsid w:val="00896215"/>
    <w:rsid w:val="00896B83"/>
    <w:rsid w:val="008A04BF"/>
    <w:rsid w:val="008A1415"/>
    <w:rsid w:val="008A2869"/>
    <w:rsid w:val="008A43EB"/>
    <w:rsid w:val="008A78B5"/>
    <w:rsid w:val="008B1EDC"/>
    <w:rsid w:val="008B232B"/>
    <w:rsid w:val="008B274A"/>
    <w:rsid w:val="008B27A4"/>
    <w:rsid w:val="008B2A98"/>
    <w:rsid w:val="008B38D4"/>
    <w:rsid w:val="008B413B"/>
    <w:rsid w:val="008B4C3B"/>
    <w:rsid w:val="008B5527"/>
    <w:rsid w:val="008B5A21"/>
    <w:rsid w:val="008B5B38"/>
    <w:rsid w:val="008B63DE"/>
    <w:rsid w:val="008B6A2D"/>
    <w:rsid w:val="008C05BF"/>
    <w:rsid w:val="008C2024"/>
    <w:rsid w:val="008C38C3"/>
    <w:rsid w:val="008C394E"/>
    <w:rsid w:val="008C4408"/>
    <w:rsid w:val="008C5E18"/>
    <w:rsid w:val="008C7488"/>
    <w:rsid w:val="008C75C6"/>
    <w:rsid w:val="008C788E"/>
    <w:rsid w:val="008D1CBB"/>
    <w:rsid w:val="008D29D9"/>
    <w:rsid w:val="008D3C29"/>
    <w:rsid w:val="008D3C44"/>
    <w:rsid w:val="008D421A"/>
    <w:rsid w:val="008D7971"/>
    <w:rsid w:val="008E16CC"/>
    <w:rsid w:val="008E1AD5"/>
    <w:rsid w:val="008E2858"/>
    <w:rsid w:val="008E2993"/>
    <w:rsid w:val="008E2A79"/>
    <w:rsid w:val="008E3379"/>
    <w:rsid w:val="008E3583"/>
    <w:rsid w:val="008E4400"/>
    <w:rsid w:val="008E5213"/>
    <w:rsid w:val="008F0B37"/>
    <w:rsid w:val="008F251C"/>
    <w:rsid w:val="008F35E6"/>
    <w:rsid w:val="008F3AC9"/>
    <w:rsid w:val="008F4081"/>
    <w:rsid w:val="008F4803"/>
    <w:rsid w:val="008F6653"/>
    <w:rsid w:val="008F6937"/>
    <w:rsid w:val="008F6B12"/>
    <w:rsid w:val="00900F49"/>
    <w:rsid w:val="00901BAD"/>
    <w:rsid w:val="00903364"/>
    <w:rsid w:val="00904767"/>
    <w:rsid w:val="00904890"/>
    <w:rsid w:val="0090575B"/>
    <w:rsid w:val="00907AED"/>
    <w:rsid w:val="0091010D"/>
    <w:rsid w:val="00910EEB"/>
    <w:rsid w:val="00911D06"/>
    <w:rsid w:val="009123C9"/>
    <w:rsid w:val="009127D9"/>
    <w:rsid w:val="00912BB1"/>
    <w:rsid w:val="00913931"/>
    <w:rsid w:val="00913FA7"/>
    <w:rsid w:val="009159C4"/>
    <w:rsid w:val="00915B8B"/>
    <w:rsid w:val="00916558"/>
    <w:rsid w:val="0091779A"/>
    <w:rsid w:val="00920363"/>
    <w:rsid w:val="00920ECB"/>
    <w:rsid w:val="00924264"/>
    <w:rsid w:val="00926FE5"/>
    <w:rsid w:val="00932A6A"/>
    <w:rsid w:val="00935547"/>
    <w:rsid w:val="009369DB"/>
    <w:rsid w:val="00936D6B"/>
    <w:rsid w:val="0094171C"/>
    <w:rsid w:val="009427FC"/>
    <w:rsid w:val="009428C8"/>
    <w:rsid w:val="00943CB3"/>
    <w:rsid w:val="00944362"/>
    <w:rsid w:val="00945912"/>
    <w:rsid w:val="009467CE"/>
    <w:rsid w:val="00947905"/>
    <w:rsid w:val="009510F0"/>
    <w:rsid w:val="00951AA0"/>
    <w:rsid w:val="00952227"/>
    <w:rsid w:val="00952387"/>
    <w:rsid w:val="009555A4"/>
    <w:rsid w:val="00955A70"/>
    <w:rsid w:val="00955B64"/>
    <w:rsid w:val="009567CE"/>
    <w:rsid w:val="00956C2C"/>
    <w:rsid w:val="00960777"/>
    <w:rsid w:val="00961430"/>
    <w:rsid w:val="0096155A"/>
    <w:rsid w:val="009615A5"/>
    <w:rsid w:val="00962305"/>
    <w:rsid w:val="009632E7"/>
    <w:rsid w:val="00963477"/>
    <w:rsid w:val="00965607"/>
    <w:rsid w:val="00965989"/>
    <w:rsid w:val="00965C69"/>
    <w:rsid w:val="00966927"/>
    <w:rsid w:val="00971234"/>
    <w:rsid w:val="00971596"/>
    <w:rsid w:val="00971763"/>
    <w:rsid w:val="00972741"/>
    <w:rsid w:val="00975440"/>
    <w:rsid w:val="0097571F"/>
    <w:rsid w:val="00976A08"/>
    <w:rsid w:val="0097704D"/>
    <w:rsid w:val="00977F71"/>
    <w:rsid w:val="009810BA"/>
    <w:rsid w:val="009837FE"/>
    <w:rsid w:val="009848C2"/>
    <w:rsid w:val="0098571A"/>
    <w:rsid w:val="0098713A"/>
    <w:rsid w:val="009879BF"/>
    <w:rsid w:val="009902F5"/>
    <w:rsid w:val="00990784"/>
    <w:rsid w:val="00991686"/>
    <w:rsid w:val="0099248F"/>
    <w:rsid w:val="00996397"/>
    <w:rsid w:val="00996507"/>
    <w:rsid w:val="00996987"/>
    <w:rsid w:val="0099708A"/>
    <w:rsid w:val="00997571"/>
    <w:rsid w:val="00997EE3"/>
    <w:rsid w:val="009A02BE"/>
    <w:rsid w:val="009A071C"/>
    <w:rsid w:val="009A0E6F"/>
    <w:rsid w:val="009A12B7"/>
    <w:rsid w:val="009A255E"/>
    <w:rsid w:val="009A4075"/>
    <w:rsid w:val="009A5686"/>
    <w:rsid w:val="009A5CCB"/>
    <w:rsid w:val="009B04B8"/>
    <w:rsid w:val="009B05C1"/>
    <w:rsid w:val="009B06D7"/>
    <w:rsid w:val="009B0EC0"/>
    <w:rsid w:val="009B303D"/>
    <w:rsid w:val="009B3AAD"/>
    <w:rsid w:val="009B4A97"/>
    <w:rsid w:val="009B6A2B"/>
    <w:rsid w:val="009B6F3C"/>
    <w:rsid w:val="009C01E9"/>
    <w:rsid w:val="009C1E04"/>
    <w:rsid w:val="009C32CC"/>
    <w:rsid w:val="009C3EC5"/>
    <w:rsid w:val="009C46A8"/>
    <w:rsid w:val="009C5B3C"/>
    <w:rsid w:val="009C619E"/>
    <w:rsid w:val="009C7663"/>
    <w:rsid w:val="009D17B1"/>
    <w:rsid w:val="009D1C91"/>
    <w:rsid w:val="009D1E0C"/>
    <w:rsid w:val="009D1EFB"/>
    <w:rsid w:val="009D266A"/>
    <w:rsid w:val="009D40C5"/>
    <w:rsid w:val="009D495F"/>
    <w:rsid w:val="009D69BA"/>
    <w:rsid w:val="009D7BCE"/>
    <w:rsid w:val="009E0289"/>
    <w:rsid w:val="009E19C4"/>
    <w:rsid w:val="009E2FAB"/>
    <w:rsid w:val="009E4F6D"/>
    <w:rsid w:val="009E5AAE"/>
    <w:rsid w:val="009E6518"/>
    <w:rsid w:val="009E658A"/>
    <w:rsid w:val="009E6F6D"/>
    <w:rsid w:val="009E7980"/>
    <w:rsid w:val="009E798A"/>
    <w:rsid w:val="009F0646"/>
    <w:rsid w:val="009F0A95"/>
    <w:rsid w:val="009F19DC"/>
    <w:rsid w:val="009F2808"/>
    <w:rsid w:val="009F2F89"/>
    <w:rsid w:val="009F2FA3"/>
    <w:rsid w:val="009F30E7"/>
    <w:rsid w:val="009F36DE"/>
    <w:rsid w:val="009F3C11"/>
    <w:rsid w:val="009F52CB"/>
    <w:rsid w:val="009F5D3B"/>
    <w:rsid w:val="009F5DA9"/>
    <w:rsid w:val="009F5EA7"/>
    <w:rsid w:val="009F66C3"/>
    <w:rsid w:val="009F67BC"/>
    <w:rsid w:val="009F7FB7"/>
    <w:rsid w:val="00A0046B"/>
    <w:rsid w:val="00A0078C"/>
    <w:rsid w:val="00A00AF6"/>
    <w:rsid w:val="00A010F4"/>
    <w:rsid w:val="00A010FE"/>
    <w:rsid w:val="00A01762"/>
    <w:rsid w:val="00A022FA"/>
    <w:rsid w:val="00A03032"/>
    <w:rsid w:val="00A035ED"/>
    <w:rsid w:val="00A03733"/>
    <w:rsid w:val="00A03983"/>
    <w:rsid w:val="00A04585"/>
    <w:rsid w:val="00A0681D"/>
    <w:rsid w:val="00A0686B"/>
    <w:rsid w:val="00A06D38"/>
    <w:rsid w:val="00A07B99"/>
    <w:rsid w:val="00A1033E"/>
    <w:rsid w:val="00A1058A"/>
    <w:rsid w:val="00A10DA2"/>
    <w:rsid w:val="00A11970"/>
    <w:rsid w:val="00A12DC6"/>
    <w:rsid w:val="00A131EA"/>
    <w:rsid w:val="00A13465"/>
    <w:rsid w:val="00A13C1F"/>
    <w:rsid w:val="00A13CD0"/>
    <w:rsid w:val="00A151DF"/>
    <w:rsid w:val="00A153F4"/>
    <w:rsid w:val="00A15898"/>
    <w:rsid w:val="00A168B5"/>
    <w:rsid w:val="00A175BF"/>
    <w:rsid w:val="00A17D3D"/>
    <w:rsid w:val="00A20E7D"/>
    <w:rsid w:val="00A230F2"/>
    <w:rsid w:val="00A23FAE"/>
    <w:rsid w:val="00A2447E"/>
    <w:rsid w:val="00A25E7C"/>
    <w:rsid w:val="00A27E94"/>
    <w:rsid w:val="00A3266E"/>
    <w:rsid w:val="00A32D05"/>
    <w:rsid w:val="00A334EB"/>
    <w:rsid w:val="00A33E84"/>
    <w:rsid w:val="00A34306"/>
    <w:rsid w:val="00A3437D"/>
    <w:rsid w:val="00A34CBD"/>
    <w:rsid w:val="00A35E9A"/>
    <w:rsid w:val="00A35F21"/>
    <w:rsid w:val="00A363B8"/>
    <w:rsid w:val="00A370EF"/>
    <w:rsid w:val="00A373B7"/>
    <w:rsid w:val="00A4212A"/>
    <w:rsid w:val="00A42ADF"/>
    <w:rsid w:val="00A42B16"/>
    <w:rsid w:val="00A44831"/>
    <w:rsid w:val="00A454D7"/>
    <w:rsid w:val="00A47096"/>
    <w:rsid w:val="00A476C1"/>
    <w:rsid w:val="00A50558"/>
    <w:rsid w:val="00A5256C"/>
    <w:rsid w:val="00A52782"/>
    <w:rsid w:val="00A53DA7"/>
    <w:rsid w:val="00A543C0"/>
    <w:rsid w:val="00A552BF"/>
    <w:rsid w:val="00A57C09"/>
    <w:rsid w:val="00A57C34"/>
    <w:rsid w:val="00A61053"/>
    <w:rsid w:val="00A64F70"/>
    <w:rsid w:val="00A65473"/>
    <w:rsid w:val="00A65C12"/>
    <w:rsid w:val="00A66D35"/>
    <w:rsid w:val="00A66D77"/>
    <w:rsid w:val="00A670FA"/>
    <w:rsid w:val="00A67156"/>
    <w:rsid w:val="00A701F1"/>
    <w:rsid w:val="00A702DA"/>
    <w:rsid w:val="00A70386"/>
    <w:rsid w:val="00A71048"/>
    <w:rsid w:val="00A71DD3"/>
    <w:rsid w:val="00A7238C"/>
    <w:rsid w:val="00A7262B"/>
    <w:rsid w:val="00A72F3B"/>
    <w:rsid w:val="00A737C3"/>
    <w:rsid w:val="00A74E35"/>
    <w:rsid w:val="00A776D1"/>
    <w:rsid w:val="00A80E7A"/>
    <w:rsid w:val="00A81A6E"/>
    <w:rsid w:val="00A852A8"/>
    <w:rsid w:val="00A90424"/>
    <w:rsid w:val="00A95123"/>
    <w:rsid w:val="00A95861"/>
    <w:rsid w:val="00A95884"/>
    <w:rsid w:val="00AA071E"/>
    <w:rsid w:val="00AA1C0E"/>
    <w:rsid w:val="00AA1DD6"/>
    <w:rsid w:val="00AA3084"/>
    <w:rsid w:val="00AA3634"/>
    <w:rsid w:val="00AA483B"/>
    <w:rsid w:val="00AA599B"/>
    <w:rsid w:val="00AA5C36"/>
    <w:rsid w:val="00AA5F79"/>
    <w:rsid w:val="00AA7CD7"/>
    <w:rsid w:val="00AA7ECD"/>
    <w:rsid w:val="00AB1369"/>
    <w:rsid w:val="00AB2A59"/>
    <w:rsid w:val="00AB3138"/>
    <w:rsid w:val="00AB3F0D"/>
    <w:rsid w:val="00AB4672"/>
    <w:rsid w:val="00AB5FB5"/>
    <w:rsid w:val="00AB6B9B"/>
    <w:rsid w:val="00AB7899"/>
    <w:rsid w:val="00AC15FE"/>
    <w:rsid w:val="00AC1BBB"/>
    <w:rsid w:val="00AC2F5F"/>
    <w:rsid w:val="00AC32AC"/>
    <w:rsid w:val="00AC3BD5"/>
    <w:rsid w:val="00AC4D6A"/>
    <w:rsid w:val="00AC5329"/>
    <w:rsid w:val="00AC63D0"/>
    <w:rsid w:val="00AC6566"/>
    <w:rsid w:val="00AC69FA"/>
    <w:rsid w:val="00AC7931"/>
    <w:rsid w:val="00AC7987"/>
    <w:rsid w:val="00AD0424"/>
    <w:rsid w:val="00AD17B8"/>
    <w:rsid w:val="00AD31C9"/>
    <w:rsid w:val="00AD4A62"/>
    <w:rsid w:val="00AD5633"/>
    <w:rsid w:val="00AD74B6"/>
    <w:rsid w:val="00AE08A0"/>
    <w:rsid w:val="00AE1A12"/>
    <w:rsid w:val="00AE1E8F"/>
    <w:rsid w:val="00AE313C"/>
    <w:rsid w:val="00AE3B7C"/>
    <w:rsid w:val="00AE4D3A"/>
    <w:rsid w:val="00AE5934"/>
    <w:rsid w:val="00AE5945"/>
    <w:rsid w:val="00AE7381"/>
    <w:rsid w:val="00AE73BB"/>
    <w:rsid w:val="00AE7647"/>
    <w:rsid w:val="00AE7708"/>
    <w:rsid w:val="00AF0247"/>
    <w:rsid w:val="00AF1BD2"/>
    <w:rsid w:val="00AF21A6"/>
    <w:rsid w:val="00AF243C"/>
    <w:rsid w:val="00AF32EA"/>
    <w:rsid w:val="00AF41FD"/>
    <w:rsid w:val="00AF43E5"/>
    <w:rsid w:val="00AF4CE0"/>
    <w:rsid w:val="00AF5F06"/>
    <w:rsid w:val="00AF62E9"/>
    <w:rsid w:val="00AF66A6"/>
    <w:rsid w:val="00AF6EE3"/>
    <w:rsid w:val="00B049D7"/>
    <w:rsid w:val="00B04A79"/>
    <w:rsid w:val="00B04E78"/>
    <w:rsid w:val="00B10798"/>
    <w:rsid w:val="00B11033"/>
    <w:rsid w:val="00B11612"/>
    <w:rsid w:val="00B11DC2"/>
    <w:rsid w:val="00B12263"/>
    <w:rsid w:val="00B12264"/>
    <w:rsid w:val="00B131AD"/>
    <w:rsid w:val="00B149DE"/>
    <w:rsid w:val="00B16715"/>
    <w:rsid w:val="00B172FA"/>
    <w:rsid w:val="00B17C24"/>
    <w:rsid w:val="00B21C0C"/>
    <w:rsid w:val="00B22C51"/>
    <w:rsid w:val="00B23093"/>
    <w:rsid w:val="00B2326D"/>
    <w:rsid w:val="00B23D2E"/>
    <w:rsid w:val="00B2492C"/>
    <w:rsid w:val="00B24DE1"/>
    <w:rsid w:val="00B32BD9"/>
    <w:rsid w:val="00B32E3E"/>
    <w:rsid w:val="00B332CA"/>
    <w:rsid w:val="00B33800"/>
    <w:rsid w:val="00B35255"/>
    <w:rsid w:val="00B370DD"/>
    <w:rsid w:val="00B40AD7"/>
    <w:rsid w:val="00B44C08"/>
    <w:rsid w:val="00B45101"/>
    <w:rsid w:val="00B45BA3"/>
    <w:rsid w:val="00B46EC8"/>
    <w:rsid w:val="00B470BF"/>
    <w:rsid w:val="00B4728A"/>
    <w:rsid w:val="00B4797E"/>
    <w:rsid w:val="00B5018A"/>
    <w:rsid w:val="00B50A39"/>
    <w:rsid w:val="00B50D79"/>
    <w:rsid w:val="00B51A27"/>
    <w:rsid w:val="00B51E49"/>
    <w:rsid w:val="00B52AE3"/>
    <w:rsid w:val="00B5480F"/>
    <w:rsid w:val="00B551FE"/>
    <w:rsid w:val="00B55308"/>
    <w:rsid w:val="00B554D4"/>
    <w:rsid w:val="00B60C38"/>
    <w:rsid w:val="00B62C23"/>
    <w:rsid w:val="00B62EDB"/>
    <w:rsid w:val="00B63226"/>
    <w:rsid w:val="00B639C9"/>
    <w:rsid w:val="00B63A19"/>
    <w:rsid w:val="00B703CB"/>
    <w:rsid w:val="00B70BFD"/>
    <w:rsid w:val="00B739E7"/>
    <w:rsid w:val="00B74160"/>
    <w:rsid w:val="00B7453B"/>
    <w:rsid w:val="00B74726"/>
    <w:rsid w:val="00B74BC6"/>
    <w:rsid w:val="00B75318"/>
    <w:rsid w:val="00B75BC2"/>
    <w:rsid w:val="00B7682A"/>
    <w:rsid w:val="00B76DC7"/>
    <w:rsid w:val="00B772EF"/>
    <w:rsid w:val="00B777DB"/>
    <w:rsid w:val="00B8157B"/>
    <w:rsid w:val="00B81CB1"/>
    <w:rsid w:val="00B8339B"/>
    <w:rsid w:val="00B83DD1"/>
    <w:rsid w:val="00B8415E"/>
    <w:rsid w:val="00B84316"/>
    <w:rsid w:val="00B85451"/>
    <w:rsid w:val="00B8545E"/>
    <w:rsid w:val="00B86B7D"/>
    <w:rsid w:val="00B87329"/>
    <w:rsid w:val="00B90267"/>
    <w:rsid w:val="00B9038C"/>
    <w:rsid w:val="00B93333"/>
    <w:rsid w:val="00B93BCE"/>
    <w:rsid w:val="00B93F44"/>
    <w:rsid w:val="00B9409F"/>
    <w:rsid w:val="00B954D8"/>
    <w:rsid w:val="00B9762E"/>
    <w:rsid w:val="00B97BE6"/>
    <w:rsid w:val="00BA00BB"/>
    <w:rsid w:val="00BA062D"/>
    <w:rsid w:val="00BA0822"/>
    <w:rsid w:val="00BA3705"/>
    <w:rsid w:val="00BA5DA0"/>
    <w:rsid w:val="00BA61A9"/>
    <w:rsid w:val="00BA7215"/>
    <w:rsid w:val="00BA7A6F"/>
    <w:rsid w:val="00BB0938"/>
    <w:rsid w:val="00BB0E77"/>
    <w:rsid w:val="00BB3BAD"/>
    <w:rsid w:val="00BB43A4"/>
    <w:rsid w:val="00BB5341"/>
    <w:rsid w:val="00BB5863"/>
    <w:rsid w:val="00BB6870"/>
    <w:rsid w:val="00BB7E89"/>
    <w:rsid w:val="00BC07E6"/>
    <w:rsid w:val="00BC1BF1"/>
    <w:rsid w:val="00BC2E4C"/>
    <w:rsid w:val="00BC3908"/>
    <w:rsid w:val="00BC544B"/>
    <w:rsid w:val="00BC5AAF"/>
    <w:rsid w:val="00BC5F3A"/>
    <w:rsid w:val="00BC6F05"/>
    <w:rsid w:val="00BD0854"/>
    <w:rsid w:val="00BD09C9"/>
    <w:rsid w:val="00BD0CB4"/>
    <w:rsid w:val="00BD0E5A"/>
    <w:rsid w:val="00BD6358"/>
    <w:rsid w:val="00BD661E"/>
    <w:rsid w:val="00BD6629"/>
    <w:rsid w:val="00BD778B"/>
    <w:rsid w:val="00BD7E2C"/>
    <w:rsid w:val="00BE185A"/>
    <w:rsid w:val="00BE2650"/>
    <w:rsid w:val="00BE2DEC"/>
    <w:rsid w:val="00BE424A"/>
    <w:rsid w:val="00BE5713"/>
    <w:rsid w:val="00BE5F0D"/>
    <w:rsid w:val="00BE5FDF"/>
    <w:rsid w:val="00BE7C18"/>
    <w:rsid w:val="00BE7D81"/>
    <w:rsid w:val="00BF0440"/>
    <w:rsid w:val="00BF1052"/>
    <w:rsid w:val="00BF1B8E"/>
    <w:rsid w:val="00BF1C9F"/>
    <w:rsid w:val="00BF2005"/>
    <w:rsid w:val="00BF3533"/>
    <w:rsid w:val="00BF423A"/>
    <w:rsid w:val="00BF62CB"/>
    <w:rsid w:val="00BF720C"/>
    <w:rsid w:val="00BF790F"/>
    <w:rsid w:val="00C0022E"/>
    <w:rsid w:val="00C00E1F"/>
    <w:rsid w:val="00C01E46"/>
    <w:rsid w:val="00C031B6"/>
    <w:rsid w:val="00C04C8F"/>
    <w:rsid w:val="00C04D5B"/>
    <w:rsid w:val="00C04DAE"/>
    <w:rsid w:val="00C05BD3"/>
    <w:rsid w:val="00C05BEA"/>
    <w:rsid w:val="00C0707D"/>
    <w:rsid w:val="00C07721"/>
    <w:rsid w:val="00C07920"/>
    <w:rsid w:val="00C07F3E"/>
    <w:rsid w:val="00C10133"/>
    <w:rsid w:val="00C10A03"/>
    <w:rsid w:val="00C1202F"/>
    <w:rsid w:val="00C1223B"/>
    <w:rsid w:val="00C12875"/>
    <w:rsid w:val="00C12E20"/>
    <w:rsid w:val="00C13230"/>
    <w:rsid w:val="00C16BA2"/>
    <w:rsid w:val="00C22302"/>
    <w:rsid w:val="00C2262C"/>
    <w:rsid w:val="00C313D5"/>
    <w:rsid w:val="00C31782"/>
    <w:rsid w:val="00C31BCE"/>
    <w:rsid w:val="00C31D4A"/>
    <w:rsid w:val="00C32B9D"/>
    <w:rsid w:val="00C33515"/>
    <w:rsid w:val="00C35273"/>
    <w:rsid w:val="00C3666B"/>
    <w:rsid w:val="00C37A5A"/>
    <w:rsid w:val="00C406EC"/>
    <w:rsid w:val="00C40DB4"/>
    <w:rsid w:val="00C41931"/>
    <w:rsid w:val="00C41FAD"/>
    <w:rsid w:val="00C4452C"/>
    <w:rsid w:val="00C4542A"/>
    <w:rsid w:val="00C477FE"/>
    <w:rsid w:val="00C503B4"/>
    <w:rsid w:val="00C5186C"/>
    <w:rsid w:val="00C51C43"/>
    <w:rsid w:val="00C52862"/>
    <w:rsid w:val="00C53970"/>
    <w:rsid w:val="00C53CCF"/>
    <w:rsid w:val="00C5421F"/>
    <w:rsid w:val="00C5467B"/>
    <w:rsid w:val="00C5639B"/>
    <w:rsid w:val="00C574D5"/>
    <w:rsid w:val="00C60C81"/>
    <w:rsid w:val="00C6118F"/>
    <w:rsid w:val="00C615CE"/>
    <w:rsid w:val="00C63FCF"/>
    <w:rsid w:val="00C64A4A"/>
    <w:rsid w:val="00C64DF7"/>
    <w:rsid w:val="00C65608"/>
    <w:rsid w:val="00C66A19"/>
    <w:rsid w:val="00C67FD6"/>
    <w:rsid w:val="00C7034A"/>
    <w:rsid w:val="00C706FB"/>
    <w:rsid w:val="00C70F14"/>
    <w:rsid w:val="00C716C9"/>
    <w:rsid w:val="00C7486A"/>
    <w:rsid w:val="00C75B80"/>
    <w:rsid w:val="00C76984"/>
    <w:rsid w:val="00C76A99"/>
    <w:rsid w:val="00C777A8"/>
    <w:rsid w:val="00C77FCE"/>
    <w:rsid w:val="00C8186D"/>
    <w:rsid w:val="00C8299C"/>
    <w:rsid w:val="00C82EB4"/>
    <w:rsid w:val="00C835A5"/>
    <w:rsid w:val="00C83604"/>
    <w:rsid w:val="00C85790"/>
    <w:rsid w:val="00C86333"/>
    <w:rsid w:val="00C864E0"/>
    <w:rsid w:val="00C91461"/>
    <w:rsid w:val="00C926DE"/>
    <w:rsid w:val="00C93424"/>
    <w:rsid w:val="00C94D07"/>
    <w:rsid w:val="00C9592E"/>
    <w:rsid w:val="00C96303"/>
    <w:rsid w:val="00C9634E"/>
    <w:rsid w:val="00CA23E2"/>
    <w:rsid w:val="00CA366E"/>
    <w:rsid w:val="00CA3951"/>
    <w:rsid w:val="00CA46F2"/>
    <w:rsid w:val="00CA5240"/>
    <w:rsid w:val="00CA5825"/>
    <w:rsid w:val="00CA5C8A"/>
    <w:rsid w:val="00CA6419"/>
    <w:rsid w:val="00CA67C2"/>
    <w:rsid w:val="00CA6E87"/>
    <w:rsid w:val="00CA74B1"/>
    <w:rsid w:val="00CB0390"/>
    <w:rsid w:val="00CB0686"/>
    <w:rsid w:val="00CB0F8A"/>
    <w:rsid w:val="00CB1397"/>
    <w:rsid w:val="00CB13D9"/>
    <w:rsid w:val="00CB1AC6"/>
    <w:rsid w:val="00CB1B61"/>
    <w:rsid w:val="00CB2E39"/>
    <w:rsid w:val="00CB2F15"/>
    <w:rsid w:val="00CB3158"/>
    <w:rsid w:val="00CB318B"/>
    <w:rsid w:val="00CB448F"/>
    <w:rsid w:val="00CB4959"/>
    <w:rsid w:val="00CB53A2"/>
    <w:rsid w:val="00CB5A2C"/>
    <w:rsid w:val="00CB6B1F"/>
    <w:rsid w:val="00CB7118"/>
    <w:rsid w:val="00CB790D"/>
    <w:rsid w:val="00CB7BB6"/>
    <w:rsid w:val="00CC01AA"/>
    <w:rsid w:val="00CC01BD"/>
    <w:rsid w:val="00CC0E60"/>
    <w:rsid w:val="00CC159D"/>
    <w:rsid w:val="00CC1A8C"/>
    <w:rsid w:val="00CC1D21"/>
    <w:rsid w:val="00CC1EE3"/>
    <w:rsid w:val="00CC20FB"/>
    <w:rsid w:val="00CC2730"/>
    <w:rsid w:val="00CC3BDB"/>
    <w:rsid w:val="00CC3FB6"/>
    <w:rsid w:val="00CC419B"/>
    <w:rsid w:val="00CC5845"/>
    <w:rsid w:val="00CC6BAB"/>
    <w:rsid w:val="00CC6F88"/>
    <w:rsid w:val="00CC7A44"/>
    <w:rsid w:val="00CD04C8"/>
    <w:rsid w:val="00CD0C92"/>
    <w:rsid w:val="00CD24FA"/>
    <w:rsid w:val="00CD3834"/>
    <w:rsid w:val="00CD4462"/>
    <w:rsid w:val="00CD470F"/>
    <w:rsid w:val="00CD5909"/>
    <w:rsid w:val="00CD5F5C"/>
    <w:rsid w:val="00CD6D04"/>
    <w:rsid w:val="00CE071A"/>
    <w:rsid w:val="00CE17DC"/>
    <w:rsid w:val="00CE2ED3"/>
    <w:rsid w:val="00CE3DAB"/>
    <w:rsid w:val="00CE4605"/>
    <w:rsid w:val="00CE6214"/>
    <w:rsid w:val="00CE6645"/>
    <w:rsid w:val="00CF12CF"/>
    <w:rsid w:val="00CF33BD"/>
    <w:rsid w:val="00CF36FE"/>
    <w:rsid w:val="00CF488D"/>
    <w:rsid w:val="00CF4F33"/>
    <w:rsid w:val="00CF505E"/>
    <w:rsid w:val="00CF50C4"/>
    <w:rsid w:val="00CF5F87"/>
    <w:rsid w:val="00CF614E"/>
    <w:rsid w:val="00CF67EB"/>
    <w:rsid w:val="00CF75E0"/>
    <w:rsid w:val="00CF7852"/>
    <w:rsid w:val="00D01B55"/>
    <w:rsid w:val="00D0298C"/>
    <w:rsid w:val="00D03698"/>
    <w:rsid w:val="00D04A58"/>
    <w:rsid w:val="00D04AAD"/>
    <w:rsid w:val="00D04E26"/>
    <w:rsid w:val="00D051C7"/>
    <w:rsid w:val="00D0682D"/>
    <w:rsid w:val="00D06B7F"/>
    <w:rsid w:val="00D07C05"/>
    <w:rsid w:val="00D07D87"/>
    <w:rsid w:val="00D07F2F"/>
    <w:rsid w:val="00D108C0"/>
    <w:rsid w:val="00D13F2A"/>
    <w:rsid w:val="00D14441"/>
    <w:rsid w:val="00D14D9E"/>
    <w:rsid w:val="00D1586F"/>
    <w:rsid w:val="00D16A3E"/>
    <w:rsid w:val="00D17922"/>
    <w:rsid w:val="00D17ED9"/>
    <w:rsid w:val="00D200D9"/>
    <w:rsid w:val="00D2138E"/>
    <w:rsid w:val="00D219A4"/>
    <w:rsid w:val="00D219E0"/>
    <w:rsid w:val="00D21E87"/>
    <w:rsid w:val="00D2339E"/>
    <w:rsid w:val="00D269F2"/>
    <w:rsid w:val="00D27D94"/>
    <w:rsid w:val="00D30137"/>
    <w:rsid w:val="00D31103"/>
    <w:rsid w:val="00D34639"/>
    <w:rsid w:val="00D34BC6"/>
    <w:rsid w:val="00D34FF0"/>
    <w:rsid w:val="00D3608F"/>
    <w:rsid w:val="00D363A8"/>
    <w:rsid w:val="00D376DC"/>
    <w:rsid w:val="00D41D41"/>
    <w:rsid w:val="00D42317"/>
    <w:rsid w:val="00D44DFA"/>
    <w:rsid w:val="00D452F2"/>
    <w:rsid w:val="00D45343"/>
    <w:rsid w:val="00D455DD"/>
    <w:rsid w:val="00D4632A"/>
    <w:rsid w:val="00D4652B"/>
    <w:rsid w:val="00D503BB"/>
    <w:rsid w:val="00D50D36"/>
    <w:rsid w:val="00D517CA"/>
    <w:rsid w:val="00D53E12"/>
    <w:rsid w:val="00D543E9"/>
    <w:rsid w:val="00D54F82"/>
    <w:rsid w:val="00D55BEF"/>
    <w:rsid w:val="00D55E1D"/>
    <w:rsid w:val="00D568B3"/>
    <w:rsid w:val="00D57EE9"/>
    <w:rsid w:val="00D57F62"/>
    <w:rsid w:val="00D57F95"/>
    <w:rsid w:val="00D57F9A"/>
    <w:rsid w:val="00D60158"/>
    <w:rsid w:val="00D60F2B"/>
    <w:rsid w:val="00D62B83"/>
    <w:rsid w:val="00D639C9"/>
    <w:rsid w:val="00D64017"/>
    <w:rsid w:val="00D6416B"/>
    <w:rsid w:val="00D6629A"/>
    <w:rsid w:val="00D66589"/>
    <w:rsid w:val="00D668FD"/>
    <w:rsid w:val="00D70BCB"/>
    <w:rsid w:val="00D70CB4"/>
    <w:rsid w:val="00D720E6"/>
    <w:rsid w:val="00D72966"/>
    <w:rsid w:val="00D73B38"/>
    <w:rsid w:val="00D73C15"/>
    <w:rsid w:val="00D75E57"/>
    <w:rsid w:val="00D75E63"/>
    <w:rsid w:val="00D77F5E"/>
    <w:rsid w:val="00D83A91"/>
    <w:rsid w:val="00D853E4"/>
    <w:rsid w:val="00D86B30"/>
    <w:rsid w:val="00D8772D"/>
    <w:rsid w:val="00D91CB4"/>
    <w:rsid w:val="00D921C9"/>
    <w:rsid w:val="00D92F72"/>
    <w:rsid w:val="00D939D1"/>
    <w:rsid w:val="00D93E34"/>
    <w:rsid w:val="00D945EE"/>
    <w:rsid w:val="00D94926"/>
    <w:rsid w:val="00D9592C"/>
    <w:rsid w:val="00D9599D"/>
    <w:rsid w:val="00D95C62"/>
    <w:rsid w:val="00D95FB8"/>
    <w:rsid w:val="00D9725B"/>
    <w:rsid w:val="00DA0CCA"/>
    <w:rsid w:val="00DA1338"/>
    <w:rsid w:val="00DA1A37"/>
    <w:rsid w:val="00DA1B2B"/>
    <w:rsid w:val="00DA2B39"/>
    <w:rsid w:val="00DA2D12"/>
    <w:rsid w:val="00DA371F"/>
    <w:rsid w:val="00DA3C7C"/>
    <w:rsid w:val="00DA4080"/>
    <w:rsid w:val="00DA53F4"/>
    <w:rsid w:val="00DA5417"/>
    <w:rsid w:val="00DA58A8"/>
    <w:rsid w:val="00DA6088"/>
    <w:rsid w:val="00DA60D6"/>
    <w:rsid w:val="00DB0469"/>
    <w:rsid w:val="00DB0DBD"/>
    <w:rsid w:val="00DB1464"/>
    <w:rsid w:val="00DB19B0"/>
    <w:rsid w:val="00DB336A"/>
    <w:rsid w:val="00DB392B"/>
    <w:rsid w:val="00DB4349"/>
    <w:rsid w:val="00DB480B"/>
    <w:rsid w:val="00DB58A6"/>
    <w:rsid w:val="00DB5F78"/>
    <w:rsid w:val="00DB6C2B"/>
    <w:rsid w:val="00DC098D"/>
    <w:rsid w:val="00DC0B47"/>
    <w:rsid w:val="00DC0CE2"/>
    <w:rsid w:val="00DC0D2E"/>
    <w:rsid w:val="00DC0E7B"/>
    <w:rsid w:val="00DC3BFB"/>
    <w:rsid w:val="00DC65C7"/>
    <w:rsid w:val="00DC6A0A"/>
    <w:rsid w:val="00DC6ED6"/>
    <w:rsid w:val="00DC7559"/>
    <w:rsid w:val="00DC78E3"/>
    <w:rsid w:val="00DC7B57"/>
    <w:rsid w:val="00DD156D"/>
    <w:rsid w:val="00DD23CF"/>
    <w:rsid w:val="00DD2730"/>
    <w:rsid w:val="00DD3923"/>
    <w:rsid w:val="00DD6E61"/>
    <w:rsid w:val="00DD6FAB"/>
    <w:rsid w:val="00DD755E"/>
    <w:rsid w:val="00DD7CEE"/>
    <w:rsid w:val="00DE066A"/>
    <w:rsid w:val="00DE1CFB"/>
    <w:rsid w:val="00DE3BF2"/>
    <w:rsid w:val="00DE4163"/>
    <w:rsid w:val="00DE4E67"/>
    <w:rsid w:val="00DE5088"/>
    <w:rsid w:val="00DE5268"/>
    <w:rsid w:val="00DE6A81"/>
    <w:rsid w:val="00DE6AC4"/>
    <w:rsid w:val="00DE6FC9"/>
    <w:rsid w:val="00DF043B"/>
    <w:rsid w:val="00DF1234"/>
    <w:rsid w:val="00DF14D1"/>
    <w:rsid w:val="00DF1845"/>
    <w:rsid w:val="00DF19BD"/>
    <w:rsid w:val="00DF1F2C"/>
    <w:rsid w:val="00DF1F8D"/>
    <w:rsid w:val="00DF303E"/>
    <w:rsid w:val="00DF4344"/>
    <w:rsid w:val="00DF4785"/>
    <w:rsid w:val="00DF4B93"/>
    <w:rsid w:val="00DF5C5B"/>
    <w:rsid w:val="00DF6750"/>
    <w:rsid w:val="00DF68A2"/>
    <w:rsid w:val="00DF76C3"/>
    <w:rsid w:val="00E00317"/>
    <w:rsid w:val="00E004F5"/>
    <w:rsid w:val="00E00558"/>
    <w:rsid w:val="00E0103F"/>
    <w:rsid w:val="00E01DDE"/>
    <w:rsid w:val="00E02E2C"/>
    <w:rsid w:val="00E03054"/>
    <w:rsid w:val="00E03155"/>
    <w:rsid w:val="00E0426C"/>
    <w:rsid w:val="00E05813"/>
    <w:rsid w:val="00E05E88"/>
    <w:rsid w:val="00E06C90"/>
    <w:rsid w:val="00E06F75"/>
    <w:rsid w:val="00E11909"/>
    <w:rsid w:val="00E130D5"/>
    <w:rsid w:val="00E137CE"/>
    <w:rsid w:val="00E13CE9"/>
    <w:rsid w:val="00E14D08"/>
    <w:rsid w:val="00E150FC"/>
    <w:rsid w:val="00E152E3"/>
    <w:rsid w:val="00E155FC"/>
    <w:rsid w:val="00E15A0A"/>
    <w:rsid w:val="00E15C27"/>
    <w:rsid w:val="00E16993"/>
    <w:rsid w:val="00E17C78"/>
    <w:rsid w:val="00E2187D"/>
    <w:rsid w:val="00E2197C"/>
    <w:rsid w:val="00E22853"/>
    <w:rsid w:val="00E24186"/>
    <w:rsid w:val="00E2775E"/>
    <w:rsid w:val="00E27D21"/>
    <w:rsid w:val="00E3242C"/>
    <w:rsid w:val="00E34054"/>
    <w:rsid w:val="00E346D7"/>
    <w:rsid w:val="00E351D1"/>
    <w:rsid w:val="00E3576B"/>
    <w:rsid w:val="00E36069"/>
    <w:rsid w:val="00E41D79"/>
    <w:rsid w:val="00E41F05"/>
    <w:rsid w:val="00E430FE"/>
    <w:rsid w:val="00E43654"/>
    <w:rsid w:val="00E447AF"/>
    <w:rsid w:val="00E44950"/>
    <w:rsid w:val="00E470BD"/>
    <w:rsid w:val="00E50191"/>
    <w:rsid w:val="00E512FE"/>
    <w:rsid w:val="00E52CB8"/>
    <w:rsid w:val="00E532E1"/>
    <w:rsid w:val="00E537D4"/>
    <w:rsid w:val="00E54244"/>
    <w:rsid w:val="00E547C3"/>
    <w:rsid w:val="00E5506C"/>
    <w:rsid w:val="00E559D4"/>
    <w:rsid w:val="00E56956"/>
    <w:rsid w:val="00E57865"/>
    <w:rsid w:val="00E57BC1"/>
    <w:rsid w:val="00E606F4"/>
    <w:rsid w:val="00E6201F"/>
    <w:rsid w:val="00E6308A"/>
    <w:rsid w:val="00E63128"/>
    <w:rsid w:val="00E63DD6"/>
    <w:rsid w:val="00E63FA5"/>
    <w:rsid w:val="00E648D9"/>
    <w:rsid w:val="00E64DB5"/>
    <w:rsid w:val="00E659F1"/>
    <w:rsid w:val="00E660DC"/>
    <w:rsid w:val="00E66413"/>
    <w:rsid w:val="00E6656E"/>
    <w:rsid w:val="00E67109"/>
    <w:rsid w:val="00E710F8"/>
    <w:rsid w:val="00E71BA2"/>
    <w:rsid w:val="00E72D5D"/>
    <w:rsid w:val="00E7439C"/>
    <w:rsid w:val="00E748AD"/>
    <w:rsid w:val="00E7797C"/>
    <w:rsid w:val="00E81733"/>
    <w:rsid w:val="00E82929"/>
    <w:rsid w:val="00E87B13"/>
    <w:rsid w:val="00E87EB4"/>
    <w:rsid w:val="00E87F7E"/>
    <w:rsid w:val="00E9071B"/>
    <w:rsid w:val="00E9219B"/>
    <w:rsid w:val="00E92F30"/>
    <w:rsid w:val="00E93A97"/>
    <w:rsid w:val="00E9451F"/>
    <w:rsid w:val="00E96A4C"/>
    <w:rsid w:val="00E96BD0"/>
    <w:rsid w:val="00E97C10"/>
    <w:rsid w:val="00EA0243"/>
    <w:rsid w:val="00EA0F35"/>
    <w:rsid w:val="00EA444B"/>
    <w:rsid w:val="00EA49BA"/>
    <w:rsid w:val="00EA4EA9"/>
    <w:rsid w:val="00EA5249"/>
    <w:rsid w:val="00EA53B5"/>
    <w:rsid w:val="00EB0609"/>
    <w:rsid w:val="00EB0AE6"/>
    <w:rsid w:val="00EB0EB7"/>
    <w:rsid w:val="00EB154F"/>
    <w:rsid w:val="00EB1C72"/>
    <w:rsid w:val="00EB2635"/>
    <w:rsid w:val="00EB3D82"/>
    <w:rsid w:val="00EB4E35"/>
    <w:rsid w:val="00EB5DCB"/>
    <w:rsid w:val="00EB5FF5"/>
    <w:rsid w:val="00EB6372"/>
    <w:rsid w:val="00EC0714"/>
    <w:rsid w:val="00EC0B54"/>
    <w:rsid w:val="00EC1543"/>
    <w:rsid w:val="00EC237A"/>
    <w:rsid w:val="00EC286E"/>
    <w:rsid w:val="00EC3173"/>
    <w:rsid w:val="00EC57C3"/>
    <w:rsid w:val="00EC5C4D"/>
    <w:rsid w:val="00EC5FBF"/>
    <w:rsid w:val="00EC61A2"/>
    <w:rsid w:val="00ED094B"/>
    <w:rsid w:val="00ED37E2"/>
    <w:rsid w:val="00ED4C51"/>
    <w:rsid w:val="00ED5052"/>
    <w:rsid w:val="00ED544B"/>
    <w:rsid w:val="00ED5AB7"/>
    <w:rsid w:val="00ED6704"/>
    <w:rsid w:val="00ED769A"/>
    <w:rsid w:val="00EE1173"/>
    <w:rsid w:val="00EE151B"/>
    <w:rsid w:val="00EE25B0"/>
    <w:rsid w:val="00EE2B59"/>
    <w:rsid w:val="00EE3F65"/>
    <w:rsid w:val="00EE3F73"/>
    <w:rsid w:val="00EE632D"/>
    <w:rsid w:val="00EE6576"/>
    <w:rsid w:val="00EE7097"/>
    <w:rsid w:val="00EE77B2"/>
    <w:rsid w:val="00EE7FA6"/>
    <w:rsid w:val="00EF09A7"/>
    <w:rsid w:val="00EF2365"/>
    <w:rsid w:val="00EF269E"/>
    <w:rsid w:val="00EF277A"/>
    <w:rsid w:val="00EF299C"/>
    <w:rsid w:val="00EF3282"/>
    <w:rsid w:val="00EF369D"/>
    <w:rsid w:val="00EF4966"/>
    <w:rsid w:val="00EF636E"/>
    <w:rsid w:val="00EF6771"/>
    <w:rsid w:val="00F013E3"/>
    <w:rsid w:val="00F02F17"/>
    <w:rsid w:val="00F0480D"/>
    <w:rsid w:val="00F06458"/>
    <w:rsid w:val="00F069A1"/>
    <w:rsid w:val="00F06B14"/>
    <w:rsid w:val="00F10284"/>
    <w:rsid w:val="00F11069"/>
    <w:rsid w:val="00F110A9"/>
    <w:rsid w:val="00F119A1"/>
    <w:rsid w:val="00F12BE5"/>
    <w:rsid w:val="00F12F45"/>
    <w:rsid w:val="00F13428"/>
    <w:rsid w:val="00F15F25"/>
    <w:rsid w:val="00F15FBB"/>
    <w:rsid w:val="00F16E24"/>
    <w:rsid w:val="00F17695"/>
    <w:rsid w:val="00F17840"/>
    <w:rsid w:val="00F1785D"/>
    <w:rsid w:val="00F179B5"/>
    <w:rsid w:val="00F21677"/>
    <w:rsid w:val="00F2179F"/>
    <w:rsid w:val="00F22A95"/>
    <w:rsid w:val="00F23090"/>
    <w:rsid w:val="00F2400C"/>
    <w:rsid w:val="00F2421E"/>
    <w:rsid w:val="00F246B2"/>
    <w:rsid w:val="00F26069"/>
    <w:rsid w:val="00F26C6D"/>
    <w:rsid w:val="00F301FF"/>
    <w:rsid w:val="00F3046A"/>
    <w:rsid w:val="00F30812"/>
    <w:rsid w:val="00F3147A"/>
    <w:rsid w:val="00F3163B"/>
    <w:rsid w:val="00F321FB"/>
    <w:rsid w:val="00F34EF3"/>
    <w:rsid w:val="00F3508A"/>
    <w:rsid w:val="00F37BC7"/>
    <w:rsid w:val="00F408E8"/>
    <w:rsid w:val="00F42072"/>
    <w:rsid w:val="00F4356D"/>
    <w:rsid w:val="00F4361B"/>
    <w:rsid w:val="00F451E1"/>
    <w:rsid w:val="00F45356"/>
    <w:rsid w:val="00F46E36"/>
    <w:rsid w:val="00F47E56"/>
    <w:rsid w:val="00F511D1"/>
    <w:rsid w:val="00F51490"/>
    <w:rsid w:val="00F52117"/>
    <w:rsid w:val="00F52D3D"/>
    <w:rsid w:val="00F537AB"/>
    <w:rsid w:val="00F54C33"/>
    <w:rsid w:val="00F54E8D"/>
    <w:rsid w:val="00F557ED"/>
    <w:rsid w:val="00F569C8"/>
    <w:rsid w:val="00F56D90"/>
    <w:rsid w:val="00F61A2B"/>
    <w:rsid w:val="00F61C61"/>
    <w:rsid w:val="00F6353C"/>
    <w:rsid w:val="00F64765"/>
    <w:rsid w:val="00F65DF6"/>
    <w:rsid w:val="00F6740F"/>
    <w:rsid w:val="00F70C4B"/>
    <w:rsid w:val="00F71E5B"/>
    <w:rsid w:val="00F72E56"/>
    <w:rsid w:val="00F733E5"/>
    <w:rsid w:val="00F7420E"/>
    <w:rsid w:val="00F74F41"/>
    <w:rsid w:val="00F76B71"/>
    <w:rsid w:val="00F8037C"/>
    <w:rsid w:val="00F815A5"/>
    <w:rsid w:val="00F81F78"/>
    <w:rsid w:val="00F81F88"/>
    <w:rsid w:val="00F845A2"/>
    <w:rsid w:val="00F84FDD"/>
    <w:rsid w:val="00F854BA"/>
    <w:rsid w:val="00F85C4F"/>
    <w:rsid w:val="00F8609E"/>
    <w:rsid w:val="00F864DA"/>
    <w:rsid w:val="00F86639"/>
    <w:rsid w:val="00F86EE9"/>
    <w:rsid w:val="00F9138A"/>
    <w:rsid w:val="00F92CD7"/>
    <w:rsid w:val="00F92D6E"/>
    <w:rsid w:val="00F93A56"/>
    <w:rsid w:val="00F93E08"/>
    <w:rsid w:val="00F94BF6"/>
    <w:rsid w:val="00F94CCA"/>
    <w:rsid w:val="00F95B14"/>
    <w:rsid w:val="00FA173C"/>
    <w:rsid w:val="00FA2CE4"/>
    <w:rsid w:val="00FA321D"/>
    <w:rsid w:val="00FA452F"/>
    <w:rsid w:val="00FB19A7"/>
    <w:rsid w:val="00FB1D8C"/>
    <w:rsid w:val="00FB2EBB"/>
    <w:rsid w:val="00FB4C23"/>
    <w:rsid w:val="00FB5763"/>
    <w:rsid w:val="00FB69EA"/>
    <w:rsid w:val="00FB6EB3"/>
    <w:rsid w:val="00FB70D7"/>
    <w:rsid w:val="00FC228D"/>
    <w:rsid w:val="00FC2C7A"/>
    <w:rsid w:val="00FC3B79"/>
    <w:rsid w:val="00FC5006"/>
    <w:rsid w:val="00FC5991"/>
    <w:rsid w:val="00FC6929"/>
    <w:rsid w:val="00FC6DEE"/>
    <w:rsid w:val="00FC6ECF"/>
    <w:rsid w:val="00FD2283"/>
    <w:rsid w:val="00FD3BC7"/>
    <w:rsid w:val="00FD3F6F"/>
    <w:rsid w:val="00FD4470"/>
    <w:rsid w:val="00FD4C1E"/>
    <w:rsid w:val="00FD73CE"/>
    <w:rsid w:val="00FD7AD4"/>
    <w:rsid w:val="00FE01CC"/>
    <w:rsid w:val="00FE0B4F"/>
    <w:rsid w:val="00FE1A7A"/>
    <w:rsid w:val="00FE1B62"/>
    <w:rsid w:val="00FE2456"/>
    <w:rsid w:val="00FE300A"/>
    <w:rsid w:val="00FE3AF2"/>
    <w:rsid w:val="00FE43C1"/>
    <w:rsid w:val="00FE4644"/>
    <w:rsid w:val="00FE519F"/>
    <w:rsid w:val="00FE5573"/>
    <w:rsid w:val="00FF02C8"/>
    <w:rsid w:val="00FF0938"/>
    <w:rsid w:val="00FF0B07"/>
    <w:rsid w:val="00FF1557"/>
    <w:rsid w:val="00FF48B9"/>
    <w:rsid w:val="00FF51DE"/>
    <w:rsid w:val="00FF532C"/>
    <w:rsid w:val="05116054"/>
    <w:rsid w:val="0563AA0E"/>
    <w:rsid w:val="071826ED"/>
    <w:rsid w:val="076AE905"/>
    <w:rsid w:val="081236EB"/>
    <w:rsid w:val="0ED7B82D"/>
    <w:rsid w:val="1BD9A456"/>
    <w:rsid w:val="1CB92F1F"/>
    <w:rsid w:val="1CC3281D"/>
    <w:rsid w:val="1DA735C7"/>
    <w:rsid w:val="1DA971E6"/>
    <w:rsid w:val="22A696D1"/>
    <w:rsid w:val="24337764"/>
    <w:rsid w:val="264FC174"/>
    <w:rsid w:val="278E8A16"/>
    <w:rsid w:val="314C4009"/>
    <w:rsid w:val="3674D081"/>
    <w:rsid w:val="37A088C9"/>
    <w:rsid w:val="3815AADE"/>
    <w:rsid w:val="3B04ECB0"/>
    <w:rsid w:val="3B867104"/>
    <w:rsid w:val="3D351EF0"/>
    <w:rsid w:val="4031BD39"/>
    <w:rsid w:val="47B7EA54"/>
    <w:rsid w:val="4B0D5BE7"/>
    <w:rsid w:val="4C64F452"/>
    <w:rsid w:val="4D76EA97"/>
    <w:rsid w:val="5260550A"/>
    <w:rsid w:val="561F080E"/>
    <w:rsid w:val="57487D03"/>
    <w:rsid w:val="597EE5A0"/>
    <w:rsid w:val="5F377D64"/>
    <w:rsid w:val="67DFD249"/>
    <w:rsid w:val="6C4D4B9D"/>
    <w:rsid w:val="6F501EDE"/>
    <w:rsid w:val="7538D4EB"/>
    <w:rsid w:val="757B8C3C"/>
    <w:rsid w:val="7950ACC9"/>
    <w:rsid w:val="7A717644"/>
    <w:rsid w:val="7D78BF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6CF96D"/>
  <w15:docId w15:val="{D8735DD5-3EA1-4EC9-9960-A1F8875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0284"/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rFonts w:ascii="Franklin Gothic Book" w:hAnsi="Franklin Gothic Book" w:cstheme="minorBidi"/>
      <w:b/>
      <w:sz w:val="20"/>
      <w:szCs w:val="20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1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1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  <w:rPr>
      <w:rFonts w:ascii="Franklin Gothic Book" w:hAnsi="Franklin Gothic Book" w:cstheme="minorBidi"/>
      <w:sz w:val="22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  <w:rPr>
      <w:rFonts w:ascii="Franklin Gothic Book" w:hAnsi="Franklin Gothic Book" w:cstheme="minorBidi"/>
      <w:sz w:val="22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rFonts w:ascii="Franklin Gothic Book" w:hAnsi="Franklin Gothic Book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43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CB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65C7"/>
    <w:pPr>
      <w:ind w:left="720"/>
      <w:contextualSpacing/>
    </w:pPr>
    <w:rPr>
      <w:rFonts w:ascii="Franklin Gothic Book" w:hAnsi="Franklin Gothic Book" w:cstheme="minorBidi"/>
      <w:sz w:val="22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8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15"/>
    <w:rPr>
      <w:rFonts w:ascii="Franklin Gothic Book" w:hAnsi="Franklin Gothic Book" w:cstheme="minorBidi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15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15"/>
    <w:rPr>
      <w:rFonts w:ascii="Franklin Gothic Book" w:hAnsi="Franklin Gothic Book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AE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240807"/>
    <w:rPr>
      <w:color w:val="808080"/>
      <w:shd w:val="clear" w:color="auto" w:fill="E6E6E6"/>
    </w:rPr>
  </w:style>
  <w:style w:type="paragraph" w:customStyle="1" w:styleId="Default">
    <w:name w:val="Default"/>
    <w:rsid w:val="00EB2635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rsid w:val="003C16C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rsid w:val="00580648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rsid w:val="00F34E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69DB"/>
    <w:rPr>
      <w:lang w:val="en-US" w:eastAsia="ja-JP"/>
    </w:rPr>
  </w:style>
  <w:style w:type="character" w:styleId="UnresolvedMention">
    <w:name w:val="Unresolved Mention"/>
    <w:basedOn w:val="DefaultParagraphFont"/>
    <w:uiPriority w:val="99"/>
    <w:rsid w:val="000A718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1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1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5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0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9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wcog.org/events/2026/5/21/regional-electric-vehicle-deployment-working-group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86B43"/>
    <w:rsid w:val="000B13C4"/>
    <w:rsid w:val="000B14A2"/>
    <w:rsid w:val="001564C7"/>
    <w:rsid w:val="00197BB7"/>
    <w:rsid w:val="001C6547"/>
    <w:rsid w:val="001C70FF"/>
    <w:rsid w:val="001C7A72"/>
    <w:rsid w:val="001E061C"/>
    <w:rsid w:val="001E346F"/>
    <w:rsid w:val="001F59F4"/>
    <w:rsid w:val="00214A4E"/>
    <w:rsid w:val="002C376D"/>
    <w:rsid w:val="002C412C"/>
    <w:rsid w:val="003024FD"/>
    <w:rsid w:val="00355B3E"/>
    <w:rsid w:val="0037006A"/>
    <w:rsid w:val="00373098"/>
    <w:rsid w:val="003732A2"/>
    <w:rsid w:val="003C5CA6"/>
    <w:rsid w:val="003C7EB5"/>
    <w:rsid w:val="00402427"/>
    <w:rsid w:val="004162D7"/>
    <w:rsid w:val="004165D1"/>
    <w:rsid w:val="004379E7"/>
    <w:rsid w:val="004508CD"/>
    <w:rsid w:val="00494C1A"/>
    <w:rsid w:val="004C3F82"/>
    <w:rsid w:val="004F745D"/>
    <w:rsid w:val="00561401"/>
    <w:rsid w:val="00586083"/>
    <w:rsid w:val="005D2B96"/>
    <w:rsid w:val="005E0132"/>
    <w:rsid w:val="00605DEE"/>
    <w:rsid w:val="006212DC"/>
    <w:rsid w:val="0063467E"/>
    <w:rsid w:val="006735E5"/>
    <w:rsid w:val="006B7BE7"/>
    <w:rsid w:val="00707310"/>
    <w:rsid w:val="00737D75"/>
    <w:rsid w:val="00764449"/>
    <w:rsid w:val="007D5BBA"/>
    <w:rsid w:val="007D6468"/>
    <w:rsid w:val="0082370B"/>
    <w:rsid w:val="00835103"/>
    <w:rsid w:val="00862240"/>
    <w:rsid w:val="00890E4F"/>
    <w:rsid w:val="008A68BC"/>
    <w:rsid w:val="008C3543"/>
    <w:rsid w:val="008F5BB6"/>
    <w:rsid w:val="00943B8D"/>
    <w:rsid w:val="00944515"/>
    <w:rsid w:val="009478F5"/>
    <w:rsid w:val="00952387"/>
    <w:rsid w:val="009709FD"/>
    <w:rsid w:val="009B103F"/>
    <w:rsid w:val="009E0A5F"/>
    <w:rsid w:val="00A36B5B"/>
    <w:rsid w:val="00A615B2"/>
    <w:rsid w:val="00A70CAC"/>
    <w:rsid w:val="00A93FB3"/>
    <w:rsid w:val="00AD31C9"/>
    <w:rsid w:val="00B029EF"/>
    <w:rsid w:val="00B93F44"/>
    <w:rsid w:val="00BB7E89"/>
    <w:rsid w:val="00BE26D5"/>
    <w:rsid w:val="00BE5FDF"/>
    <w:rsid w:val="00C53C56"/>
    <w:rsid w:val="00C62640"/>
    <w:rsid w:val="00C81F7C"/>
    <w:rsid w:val="00CA6419"/>
    <w:rsid w:val="00CC3E5E"/>
    <w:rsid w:val="00CD2CC6"/>
    <w:rsid w:val="00D23869"/>
    <w:rsid w:val="00D54311"/>
    <w:rsid w:val="00D60435"/>
    <w:rsid w:val="00D92F72"/>
    <w:rsid w:val="00DA3C7C"/>
    <w:rsid w:val="00DA53E0"/>
    <w:rsid w:val="00DB4F6E"/>
    <w:rsid w:val="00DD728C"/>
    <w:rsid w:val="00DF2D12"/>
    <w:rsid w:val="00DF313B"/>
    <w:rsid w:val="00E648D9"/>
    <w:rsid w:val="00E92399"/>
    <w:rsid w:val="00ED5052"/>
    <w:rsid w:val="00F0496E"/>
    <w:rsid w:val="00F13ED3"/>
    <w:rsid w:val="00F43183"/>
    <w:rsid w:val="00F5278C"/>
    <w:rsid w:val="00F537AB"/>
    <w:rsid w:val="00F56D90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75f230d39b44efe429493f3264a60038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9ab731720a556ea6ed59fd2c9833f6a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7317A-4933-4C1C-8D17-1A3CFC364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6876-8A0B-4146-A771-FD6D0DC447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7883C8-E135-E94B-919C-AAE4CB02A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D6805-33A3-4627-87BF-62AE3797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1046</Words>
  <Characters>6614</Characters>
  <Application>Microsoft Office Word</Application>
  <DocSecurity>0</DocSecurity>
  <Lines>165</Lines>
  <Paragraphs>95</Paragraphs>
  <ScaleCrop>false</ScaleCrop>
  <Company>Lloyd Greenberg Design LLC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Russell</dc:creator>
  <cp:keywords/>
  <dc:description/>
  <cp:lastModifiedBy>Robert Christopher</cp:lastModifiedBy>
  <cp:revision>36</cp:revision>
  <cp:lastPrinted>2022-11-10T19:30:00Z</cp:lastPrinted>
  <dcterms:created xsi:type="dcterms:W3CDTF">2026-06-09T15:41:00Z</dcterms:created>
  <dcterms:modified xsi:type="dcterms:W3CDTF">2026-06-10T14:14:00Z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