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17" w:rsidRPr="00071FDF" w:rsidRDefault="003677B5" w:rsidP="00445ADD">
      <w:pPr>
        <w:spacing w:line="247" w:lineRule="auto"/>
        <w:jc w:val="center"/>
        <w:rPr>
          <w:b/>
          <w:caps/>
          <w:sz w:val="22"/>
        </w:rPr>
      </w:pPr>
      <w:r w:rsidRPr="00071FDF">
        <w:rPr>
          <w:b/>
          <w:caps/>
          <w:noProof/>
          <w:sz w:val="22"/>
        </w:rPr>
        <w:drawing>
          <wp:inline distT="0" distB="0" distL="0" distR="0">
            <wp:extent cx="4683125" cy="1154430"/>
            <wp:effectExtent l="0" t="0" r="3175" b="7620"/>
            <wp:docPr id="8" name="Picture 1" descr="commuter conn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ter connections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3125" cy="1154430"/>
                    </a:xfrm>
                    <a:prstGeom prst="rect">
                      <a:avLst/>
                    </a:prstGeom>
                    <a:noFill/>
                    <a:ln>
                      <a:noFill/>
                    </a:ln>
                  </pic:spPr>
                </pic:pic>
              </a:graphicData>
            </a:graphic>
          </wp:inline>
        </w:drawing>
      </w:r>
    </w:p>
    <w:p w:rsidR="00325017" w:rsidRPr="00071FDF" w:rsidRDefault="00325017" w:rsidP="00445ADD">
      <w:pPr>
        <w:spacing w:line="247" w:lineRule="auto"/>
        <w:jc w:val="center"/>
        <w:rPr>
          <w:b/>
          <w:caps/>
          <w:sz w:val="22"/>
        </w:rPr>
      </w:pPr>
    </w:p>
    <w:p w:rsidR="00325017" w:rsidRPr="00071FDF" w:rsidRDefault="00325017" w:rsidP="00445ADD">
      <w:pPr>
        <w:spacing w:line="247" w:lineRule="auto"/>
        <w:jc w:val="center"/>
        <w:rPr>
          <w:rFonts w:ascii="Arial Narrow" w:hAnsi="Arial Narrow"/>
          <w:b/>
          <w:smallCaps/>
          <w:sz w:val="36"/>
        </w:rPr>
      </w:pPr>
      <w:r w:rsidRPr="00071FDF">
        <w:rPr>
          <w:rFonts w:ascii="Arial Narrow" w:hAnsi="Arial Narrow"/>
          <w:b/>
          <w:smallCaps/>
          <w:sz w:val="36"/>
        </w:rPr>
        <w:t xml:space="preserve">COMMUTER CONNECTIONS </w:t>
      </w:r>
    </w:p>
    <w:p w:rsidR="00325017" w:rsidRPr="00071FDF" w:rsidRDefault="00325017" w:rsidP="00445ADD">
      <w:pPr>
        <w:spacing w:line="247" w:lineRule="auto"/>
        <w:jc w:val="center"/>
        <w:rPr>
          <w:rFonts w:ascii="Arial Narrow" w:hAnsi="Arial Narrow"/>
          <w:b/>
          <w:smallCaps/>
          <w:sz w:val="36"/>
        </w:rPr>
      </w:pPr>
      <w:r w:rsidRPr="00071FDF">
        <w:rPr>
          <w:rFonts w:ascii="Arial Narrow" w:hAnsi="Arial Narrow"/>
          <w:b/>
          <w:smallCaps/>
          <w:sz w:val="36"/>
        </w:rPr>
        <w:t>TRANSPORTATION DEMAND MANAGEMENT</w:t>
      </w:r>
    </w:p>
    <w:p w:rsidR="00325017" w:rsidRPr="00071FDF" w:rsidRDefault="00325017" w:rsidP="00445ADD">
      <w:pPr>
        <w:spacing w:line="247" w:lineRule="auto"/>
        <w:jc w:val="center"/>
        <w:rPr>
          <w:rFonts w:ascii="Arial Narrow" w:hAnsi="Arial Narrow"/>
          <w:b/>
          <w:smallCaps/>
          <w:sz w:val="36"/>
        </w:rPr>
      </w:pPr>
      <w:r w:rsidRPr="00071FDF">
        <w:rPr>
          <w:rFonts w:ascii="Arial Narrow" w:hAnsi="Arial Narrow"/>
          <w:b/>
          <w:smallCaps/>
          <w:sz w:val="36"/>
        </w:rPr>
        <w:t xml:space="preserve"> EVALUATION PROJECT</w:t>
      </w:r>
    </w:p>
    <w:p w:rsidR="00325017" w:rsidRPr="00071FDF" w:rsidRDefault="00325017" w:rsidP="00445ADD">
      <w:pPr>
        <w:spacing w:line="247" w:lineRule="auto"/>
        <w:jc w:val="center"/>
        <w:rPr>
          <w:rFonts w:ascii="Arial Narrow" w:hAnsi="Arial Narrow"/>
          <w:b/>
          <w:sz w:val="22"/>
        </w:rPr>
      </w:pPr>
    </w:p>
    <w:p w:rsidR="00325017" w:rsidRPr="00071FDF" w:rsidRDefault="00325017" w:rsidP="00445ADD">
      <w:pPr>
        <w:spacing w:line="247" w:lineRule="auto"/>
        <w:rPr>
          <w:rFonts w:ascii="Arial Narrow" w:hAnsi="Arial Narrow"/>
          <w:sz w:val="22"/>
        </w:rPr>
      </w:pPr>
    </w:p>
    <w:p w:rsidR="00325017" w:rsidRPr="00071FDF" w:rsidRDefault="00325017" w:rsidP="00445ADD">
      <w:pPr>
        <w:spacing w:line="247" w:lineRule="auto"/>
        <w:jc w:val="center"/>
        <w:rPr>
          <w:rFonts w:ascii="Arial Narrow" w:hAnsi="Arial Narrow"/>
          <w:smallCaps/>
          <w:sz w:val="32"/>
        </w:rPr>
      </w:pPr>
      <w:r w:rsidRPr="00071FDF">
        <w:rPr>
          <w:rFonts w:ascii="Arial Narrow" w:hAnsi="Arial Narrow"/>
          <w:smallCaps/>
          <w:sz w:val="32"/>
        </w:rPr>
        <w:t>Transportation Emission Reduction Measures (TERMs)</w:t>
      </w:r>
    </w:p>
    <w:p w:rsidR="00325017" w:rsidRPr="00071FDF" w:rsidRDefault="00325017" w:rsidP="00445ADD">
      <w:pPr>
        <w:spacing w:line="247" w:lineRule="auto"/>
        <w:jc w:val="center"/>
        <w:rPr>
          <w:rFonts w:ascii="Arial Narrow" w:hAnsi="Arial Narrow"/>
          <w:smallCaps/>
          <w:sz w:val="32"/>
        </w:rPr>
      </w:pPr>
      <w:r w:rsidRPr="00071FDF">
        <w:rPr>
          <w:rFonts w:ascii="Arial Narrow" w:hAnsi="Arial Narrow"/>
          <w:smallCaps/>
          <w:sz w:val="32"/>
        </w:rPr>
        <w:t>Revised Evaluation Framework</w:t>
      </w:r>
    </w:p>
    <w:p w:rsidR="00325017" w:rsidRPr="00071FDF" w:rsidRDefault="00844E61" w:rsidP="00445ADD">
      <w:pPr>
        <w:spacing w:line="247" w:lineRule="auto"/>
        <w:jc w:val="center"/>
        <w:rPr>
          <w:rFonts w:ascii="Arial Narrow" w:hAnsi="Arial Narrow"/>
          <w:smallCaps/>
          <w:sz w:val="32"/>
        </w:rPr>
      </w:pPr>
      <w:r w:rsidRPr="00071FDF">
        <w:rPr>
          <w:rFonts w:ascii="Arial Narrow" w:hAnsi="Arial Narrow"/>
          <w:smallCaps/>
          <w:sz w:val="32"/>
        </w:rPr>
        <w:t xml:space="preserve">FYs </w:t>
      </w:r>
      <w:r w:rsidR="00FB4CA1" w:rsidRPr="00071FDF">
        <w:rPr>
          <w:rFonts w:ascii="Arial Narrow" w:hAnsi="Arial Narrow"/>
          <w:smallCaps/>
          <w:sz w:val="32"/>
        </w:rPr>
        <w:t>20</w:t>
      </w:r>
      <w:r w:rsidRPr="00071FDF">
        <w:rPr>
          <w:rFonts w:ascii="Arial Narrow" w:hAnsi="Arial Narrow"/>
          <w:smallCaps/>
          <w:sz w:val="32"/>
        </w:rPr>
        <w:t>12</w:t>
      </w:r>
      <w:r w:rsidR="00FB4CA1" w:rsidRPr="00071FDF">
        <w:rPr>
          <w:rFonts w:ascii="Arial Narrow" w:hAnsi="Arial Narrow"/>
          <w:smallCaps/>
          <w:sz w:val="32"/>
        </w:rPr>
        <w:t xml:space="preserve"> </w:t>
      </w:r>
      <w:r w:rsidR="00325017" w:rsidRPr="00071FDF">
        <w:rPr>
          <w:rFonts w:ascii="Arial Narrow" w:hAnsi="Arial Narrow"/>
          <w:smallCaps/>
          <w:sz w:val="32"/>
        </w:rPr>
        <w:t>– 20</w:t>
      </w:r>
      <w:r w:rsidR="00FB4CA1" w:rsidRPr="00071FDF">
        <w:rPr>
          <w:rFonts w:ascii="Arial Narrow" w:hAnsi="Arial Narrow"/>
          <w:smallCaps/>
          <w:sz w:val="32"/>
        </w:rPr>
        <w:t>1</w:t>
      </w:r>
      <w:r w:rsidRPr="00071FDF">
        <w:rPr>
          <w:rFonts w:ascii="Arial Narrow" w:hAnsi="Arial Narrow"/>
          <w:smallCaps/>
          <w:sz w:val="32"/>
        </w:rPr>
        <w:t>4</w:t>
      </w:r>
      <w:r w:rsidR="00325017" w:rsidRPr="00071FDF">
        <w:rPr>
          <w:rFonts w:ascii="Arial Narrow" w:hAnsi="Arial Narrow"/>
          <w:smallCaps/>
          <w:sz w:val="32"/>
        </w:rPr>
        <w:t xml:space="preserve"> </w:t>
      </w:r>
    </w:p>
    <w:p w:rsidR="00E06DED" w:rsidRPr="00071FDF" w:rsidRDefault="00E06DED" w:rsidP="00445ADD">
      <w:pPr>
        <w:spacing w:line="247" w:lineRule="auto"/>
        <w:jc w:val="center"/>
        <w:rPr>
          <w:rFonts w:ascii="Arial Narrow" w:hAnsi="Arial Narrow"/>
          <w:sz w:val="32"/>
        </w:rPr>
      </w:pPr>
      <w:r w:rsidRPr="00071FDF">
        <w:rPr>
          <w:rFonts w:ascii="Arial Narrow" w:hAnsi="Arial Narrow"/>
          <w:smallCaps/>
          <w:sz w:val="32"/>
        </w:rPr>
        <w:t>PRELIMINARY DRAFT</w:t>
      </w:r>
    </w:p>
    <w:p w:rsidR="00325017" w:rsidRPr="00071FDF" w:rsidRDefault="00325017" w:rsidP="00445ADD">
      <w:pPr>
        <w:spacing w:line="247" w:lineRule="auto"/>
        <w:rPr>
          <w:rFonts w:ascii="Arial Narrow" w:hAnsi="Arial Narrow"/>
          <w:sz w:val="22"/>
        </w:rPr>
      </w:pPr>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Prepared for:</w:t>
      </w:r>
    </w:p>
    <w:p w:rsidR="008A4722" w:rsidRPr="00071FDF" w:rsidRDefault="008A4722" w:rsidP="00445ADD">
      <w:pPr>
        <w:spacing w:line="247" w:lineRule="auto"/>
        <w:jc w:val="center"/>
        <w:rPr>
          <w:rFonts w:ascii="Arial Narrow" w:hAnsi="Arial Narrow"/>
          <w:sz w:val="24"/>
        </w:rPr>
      </w:pPr>
    </w:p>
    <w:p w:rsidR="00325017" w:rsidRPr="00071FDF" w:rsidRDefault="008A4722" w:rsidP="00445ADD">
      <w:pPr>
        <w:spacing w:line="247" w:lineRule="auto"/>
        <w:jc w:val="center"/>
        <w:rPr>
          <w:rFonts w:ascii="Arial Narrow" w:hAnsi="Arial Narrow"/>
          <w:sz w:val="24"/>
        </w:rPr>
      </w:pPr>
      <w:r w:rsidRPr="00071FDF">
        <w:rPr>
          <w:rFonts w:ascii="Arial Narrow" w:hAnsi="Arial Narrow"/>
          <w:sz w:val="24"/>
        </w:rPr>
        <w:t>National Capital Region Transportation Planning Board</w:t>
      </w:r>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 xml:space="preserve">Metropolitan </w:t>
      </w:r>
      <w:smartTag w:uri="urn:schemas-microsoft-com:office:smarttags" w:element="place">
        <w:smartTag w:uri="urn:schemas-microsoft-com:office:smarttags" w:element="State">
          <w:r w:rsidRPr="00071FDF">
            <w:rPr>
              <w:rFonts w:ascii="Arial Narrow" w:hAnsi="Arial Narrow"/>
              <w:sz w:val="24"/>
            </w:rPr>
            <w:t>Washington</w:t>
          </w:r>
        </w:smartTag>
      </w:smartTag>
      <w:r w:rsidRPr="00071FDF">
        <w:rPr>
          <w:rFonts w:ascii="Arial Narrow" w:hAnsi="Arial Narrow"/>
          <w:sz w:val="24"/>
        </w:rPr>
        <w:t xml:space="preserve"> Council of Governments</w:t>
      </w:r>
    </w:p>
    <w:p w:rsidR="00325017" w:rsidRPr="00071FDF" w:rsidRDefault="00325017" w:rsidP="00445ADD">
      <w:pPr>
        <w:spacing w:line="247" w:lineRule="auto"/>
        <w:jc w:val="center"/>
        <w:rPr>
          <w:rFonts w:ascii="Arial Narrow" w:hAnsi="Arial Narrow"/>
          <w:sz w:val="24"/>
        </w:rPr>
      </w:pPr>
      <w:smartTag w:uri="urn:schemas-microsoft-com:office:smarttags" w:element="Street">
        <w:smartTag w:uri="urn:schemas-microsoft-com:office:smarttags" w:element="address">
          <w:r w:rsidRPr="00071FDF">
            <w:rPr>
              <w:rFonts w:ascii="Arial Narrow" w:hAnsi="Arial Narrow"/>
              <w:sz w:val="24"/>
            </w:rPr>
            <w:t>777 North Capitol Street, NE, Suite 300</w:t>
          </w:r>
        </w:smartTag>
      </w:smartTag>
    </w:p>
    <w:p w:rsidR="00325017" w:rsidRPr="00071FDF" w:rsidRDefault="00325017" w:rsidP="00445ADD">
      <w:pPr>
        <w:spacing w:line="247" w:lineRule="auto"/>
        <w:jc w:val="center"/>
        <w:rPr>
          <w:rFonts w:ascii="Arial Narrow" w:hAnsi="Arial Narrow"/>
          <w:sz w:val="24"/>
        </w:rPr>
      </w:pPr>
      <w:smartTag w:uri="urn:schemas-microsoft-com:office:smarttags" w:element="place">
        <w:smartTag w:uri="urn:schemas-microsoft-com:office:smarttags" w:element="City">
          <w:r w:rsidRPr="00071FDF">
            <w:rPr>
              <w:rFonts w:ascii="Arial Narrow" w:hAnsi="Arial Narrow"/>
              <w:sz w:val="24"/>
            </w:rPr>
            <w:t>Washington</w:t>
          </w:r>
        </w:smartTag>
        <w:r w:rsidR="00706553" w:rsidRPr="00071FDF">
          <w:rPr>
            <w:rFonts w:ascii="Arial Narrow" w:hAnsi="Arial Narrow"/>
            <w:sz w:val="24"/>
          </w:rPr>
          <w:t>,</w:t>
        </w:r>
        <w:r w:rsidRPr="00071FDF">
          <w:rPr>
            <w:rFonts w:ascii="Arial Narrow" w:hAnsi="Arial Narrow"/>
            <w:sz w:val="24"/>
          </w:rPr>
          <w:t xml:space="preserve"> </w:t>
        </w:r>
        <w:smartTag w:uri="urn:schemas-microsoft-com:office:smarttags" w:element="State">
          <w:r w:rsidRPr="00071FDF">
            <w:rPr>
              <w:rFonts w:ascii="Arial Narrow" w:hAnsi="Arial Narrow"/>
              <w:sz w:val="24"/>
            </w:rPr>
            <w:t>DC</w:t>
          </w:r>
        </w:smartTag>
        <w:r w:rsidRPr="00071FDF">
          <w:rPr>
            <w:rFonts w:ascii="Arial Narrow" w:hAnsi="Arial Narrow"/>
            <w:sz w:val="24"/>
          </w:rPr>
          <w:t xml:space="preserve">  </w:t>
        </w:r>
        <w:smartTag w:uri="urn:schemas-microsoft-com:office:smarttags" w:element="PostalCode">
          <w:r w:rsidRPr="00071FDF">
            <w:rPr>
              <w:rFonts w:ascii="Arial Narrow" w:hAnsi="Arial Narrow"/>
              <w:sz w:val="24"/>
            </w:rPr>
            <w:t>20002-42</w:t>
          </w:r>
          <w:r w:rsidR="00706553" w:rsidRPr="00071FDF">
            <w:rPr>
              <w:rFonts w:ascii="Arial Narrow" w:hAnsi="Arial Narrow"/>
              <w:sz w:val="24"/>
            </w:rPr>
            <w:t>90</w:t>
          </w:r>
        </w:smartTag>
      </w:smartTag>
    </w:p>
    <w:p w:rsidR="00706553" w:rsidRPr="00071FDF" w:rsidRDefault="00706553" w:rsidP="00445ADD">
      <w:pPr>
        <w:spacing w:line="247" w:lineRule="auto"/>
        <w:jc w:val="center"/>
        <w:rPr>
          <w:sz w:val="24"/>
        </w:rPr>
      </w:pPr>
    </w:p>
    <w:p w:rsidR="00325017" w:rsidRPr="00071FDF" w:rsidRDefault="003677B5" w:rsidP="00445ADD">
      <w:pPr>
        <w:spacing w:line="247" w:lineRule="auto"/>
        <w:jc w:val="center"/>
        <w:rPr>
          <w:sz w:val="24"/>
        </w:rPr>
      </w:pPr>
      <w:r w:rsidRPr="00071FDF">
        <w:rPr>
          <w:noProof/>
          <w:sz w:val="24"/>
        </w:rPr>
        <w:drawing>
          <wp:inline distT="0" distB="0" distL="0" distR="0">
            <wp:extent cx="812800" cy="508000"/>
            <wp:effectExtent l="0" t="0" r="6350" b="6350"/>
            <wp:docPr id="7" name="Picture 2" descr="COGLOGO2REPORT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GLOGO2REPORTSIZ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00" cy="508000"/>
                    </a:xfrm>
                    <a:prstGeom prst="rect">
                      <a:avLst/>
                    </a:prstGeom>
                    <a:noFill/>
                    <a:ln>
                      <a:noFill/>
                    </a:ln>
                  </pic:spPr>
                </pic:pic>
              </a:graphicData>
            </a:graphic>
          </wp:inline>
        </w:drawing>
      </w:r>
    </w:p>
    <w:p w:rsidR="008A4722" w:rsidRPr="00071FDF" w:rsidRDefault="008A4722" w:rsidP="00445ADD">
      <w:pPr>
        <w:spacing w:line="247" w:lineRule="auto"/>
        <w:jc w:val="center"/>
        <w:rPr>
          <w:sz w:val="24"/>
        </w:rPr>
      </w:pPr>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Prepared by:</w:t>
      </w:r>
    </w:p>
    <w:p w:rsidR="00325017" w:rsidRPr="00071FDF" w:rsidRDefault="00325017" w:rsidP="00445ADD">
      <w:pPr>
        <w:spacing w:line="247" w:lineRule="auto"/>
        <w:jc w:val="center"/>
        <w:rPr>
          <w:rFonts w:ascii="Arial Narrow" w:hAnsi="Arial Narrow"/>
          <w:sz w:val="24"/>
        </w:rPr>
      </w:pPr>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LDA Consulting</w:t>
      </w:r>
    </w:p>
    <w:p w:rsidR="00325017" w:rsidRPr="00071FDF" w:rsidRDefault="00325017" w:rsidP="00445ADD">
      <w:pPr>
        <w:spacing w:line="247" w:lineRule="auto"/>
        <w:jc w:val="center"/>
        <w:rPr>
          <w:rFonts w:ascii="Arial Narrow" w:hAnsi="Arial Narrow"/>
          <w:sz w:val="24"/>
        </w:rPr>
      </w:pPr>
      <w:smartTag w:uri="urn:schemas-microsoft-com:office:smarttags" w:element="place">
        <w:smartTag w:uri="urn:schemas-microsoft-com:office:smarttags" w:element="City">
          <w:r w:rsidRPr="00071FDF">
            <w:rPr>
              <w:rFonts w:ascii="Arial Narrow" w:hAnsi="Arial Narrow"/>
              <w:sz w:val="24"/>
            </w:rPr>
            <w:t>Washington</w:t>
          </w:r>
        </w:smartTag>
        <w:r w:rsidRPr="00071FDF">
          <w:rPr>
            <w:rFonts w:ascii="Arial Narrow" w:hAnsi="Arial Narrow"/>
            <w:sz w:val="24"/>
          </w:rPr>
          <w:t xml:space="preserve"> </w:t>
        </w:r>
        <w:smartTag w:uri="urn:schemas-microsoft-com:office:smarttags" w:element="State">
          <w:r w:rsidRPr="00071FDF">
            <w:rPr>
              <w:rFonts w:ascii="Arial Narrow" w:hAnsi="Arial Narrow"/>
              <w:sz w:val="24"/>
            </w:rPr>
            <w:t>D.C.</w:t>
          </w:r>
        </w:smartTag>
      </w:smartTag>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PH (202) 548-0205</w:t>
      </w:r>
    </w:p>
    <w:p w:rsidR="00325017" w:rsidRPr="00071FDF" w:rsidRDefault="00325017" w:rsidP="00445ADD">
      <w:pPr>
        <w:spacing w:line="247" w:lineRule="auto"/>
        <w:jc w:val="center"/>
        <w:rPr>
          <w:rFonts w:ascii="Arial Narrow" w:hAnsi="Arial Narrow"/>
          <w:sz w:val="24"/>
        </w:rPr>
      </w:pPr>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In conjunction with:</w:t>
      </w:r>
    </w:p>
    <w:p w:rsidR="00325017" w:rsidRPr="00071FDF" w:rsidRDefault="00325017" w:rsidP="00445ADD">
      <w:pPr>
        <w:spacing w:line="247" w:lineRule="auto"/>
        <w:jc w:val="center"/>
        <w:rPr>
          <w:rFonts w:ascii="Arial Narrow" w:hAnsi="Arial Narrow"/>
          <w:sz w:val="24"/>
        </w:rPr>
      </w:pPr>
    </w:p>
    <w:p w:rsidR="00844E61" w:rsidRPr="00071FDF" w:rsidRDefault="00325017" w:rsidP="00445ADD">
      <w:pPr>
        <w:spacing w:line="247" w:lineRule="auto"/>
        <w:jc w:val="center"/>
        <w:rPr>
          <w:rFonts w:ascii="Arial Narrow" w:hAnsi="Arial Narrow"/>
          <w:sz w:val="24"/>
        </w:rPr>
      </w:pPr>
      <w:r w:rsidRPr="00071FDF">
        <w:rPr>
          <w:rFonts w:ascii="Arial Narrow" w:hAnsi="Arial Narrow"/>
          <w:sz w:val="24"/>
        </w:rPr>
        <w:t>Eric N. Schreffler, Transportation Consultant</w:t>
      </w:r>
    </w:p>
    <w:p w:rsidR="00325017" w:rsidRPr="00071FDF" w:rsidRDefault="00844E61" w:rsidP="00445ADD">
      <w:pPr>
        <w:spacing w:line="247" w:lineRule="auto"/>
        <w:jc w:val="center"/>
        <w:rPr>
          <w:rFonts w:ascii="Arial Narrow" w:hAnsi="Arial Narrow"/>
          <w:sz w:val="24"/>
        </w:rPr>
      </w:pPr>
      <w:r w:rsidRPr="00071FDF">
        <w:rPr>
          <w:rFonts w:ascii="Arial Narrow" w:hAnsi="Arial Narrow"/>
          <w:sz w:val="24"/>
        </w:rPr>
        <w:t>Center for Urban Transportation Research (University of South Florida)</w:t>
      </w:r>
      <w:r w:rsidR="00325017" w:rsidRPr="00071FDF">
        <w:rPr>
          <w:rFonts w:ascii="Arial Narrow" w:hAnsi="Arial Narrow"/>
          <w:sz w:val="24"/>
        </w:rPr>
        <w:t xml:space="preserve"> </w:t>
      </w:r>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and</w:t>
      </w:r>
    </w:p>
    <w:p w:rsidR="00325017" w:rsidRPr="00071FDF" w:rsidRDefault="00325017" w:rsidP="00445ADD">
      <w:pPr>
        <w:spacing w:line="247" w:lineRule="auto"/>
        <w:jc w:val="center"/>
        <w:rPr>
          <w:rFonts w:ascii="Arial Narrow" w:hAnsi="Arial Narrow"/>
          <w:sz w:val="24"/>
        </w:rPr>
      </w:pPr>
      <w:r w:rsidRPr="00071FDF">
        <w:rPr>
          <w:rFonts w:ascii="Arial Narrow" w:hAnsi="Arial Narrow"/>
          <w:sz w:val="24"/>
        </w:rPr>
        <w:t>CIC Research, Inc</w:t>
      </w:r>
    </w:p>
    <w:p w:rsidR="00325017" w:rsidRPr="00071FDF" w:rsidRDefault="00325017" w:rsidP="00445ADD">
      <w:pPr>
        <w:spacing w:line="247" w:lineRule="auto"/>
        <w:jc w:val="center"/>
        <w:rPr>
          <w:rFonts w:ascii="Arial Narrow" w:hAnsi="Arial Narrow"/>
          <w:sz w:val="24"/>
        </w:rPr>
      </w:pPr>
    </w:p>
    <w:p w:rsidR="00325017" w:rsidRPr="00071FDF" w:rsidRDefault="00844E61" w:rsidP="00445ADD">
      <w:pPr>
        <w:spacing w:line="247" w:lineRule="auto"/>
        <w:jc w:val="center"/>
        <w:rPr>
          <w:b/>
          <w:sz w:val="22"/>
        </w:rPr>
      </w:pPr>
      <w:r w:rsidRPr="00071FDF">
        <w:rPr>
          <w:rFonts w:ascii="Arial Narrow" w:hAnsi="Arial Narrow"/>
          <w:sz w:val="24"/>
        </w:rPr>
        <w:t>Dec 1</w:t>
      </w:r>
      <w:r w:rsidR="00FB0417">
        <w:rPr>
          <w:rFonts w:ascii="Arial Narrow" w:hAnsi="Arial Narrow"/>
          <w:sz w:val="24"/>
        </w:rPr>
        <w:t>8</w:t>
      </w:r>
      <w:r w:rsidR="00FB4CA1" w:rsidRPr="00071FDF">
        <w:rPr>
          <w:rFonts w:ascii="Arial Narrow" w:hAnsi="Arial Narrow"/>
          <w:sz w:val="24"/>
        </w:rPr>
        <w:t>, 20</w:t>
      </w:r>
      <w:r w:rsidR="00755E50" w:rsidRPr="00071FDF">
        <w:rPr>
          <w:rFonts w:ascii="Arial Narrow" w:hAnsi="Arial Narrow"/>
          <w:sz w:val="24"/>
        </w:rPr>
        <w:t>1</w:t>
      </w:r>
      <w:r w:rsidRPr="00071FDF">
        <w:rPr>
          <w:rFonts w:ascii="Arial Narrow" w:hAnsi="Arial Narrow"/>
          <w:sz w:val="24"/>
        </w:rPr>
        <w:t>2</w:t>
      </w:r>
    </w:p>
    <w:p w:rsidR="00706553" w:rsidRPr="00071FDF" w:rsidRDefault="00706553" w:rsidP="00445ADD">
      <w:pPr>
        <w:spacing w:line="247" w:lineRule="auto"/>
        <w:rPr>
          <w:b/>
          <w:sz w:val="22"/>
        </w:rPr>
        <w:sectPr w:rsidR="00706553" w:rsidRPr="00071FDF" w:rsidSect="00FB1F31">
          <w:headerReference w:type="default" r:id="rId10"/>
          <w:footerReference w:type="even" r:id="rId11"/>
          <w:footerReference w:type="default" r:id="rId12"/>
          <w:headerReference w:type="first" r:id="rId13"/>
          <w:pgSz w:w="12240" w:h="15840" w:code="1"/>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titlePg/>
        </w:sectPr>
      </w:pPr>
    </w:p>
    <w:p w:rsidR="00325017" w:rsidRPr="00071FDF" w:rsidRDefault="00325017" w:rsidP="00445ADD">
      <w:pPr>
        <w:pStyle w:val="Heading6"/>
        <w:spacing w:line="247" w:lineRule="auto"/>
        <w:rPr>
          <w:rFonts w:ascii="Arial Narrow" w:hAnsi="Arial Narrow"/>
          <w:smallCaps/>
          <w:sz w:val="32"/>
        </w:rPr>
      </w:pPr>
      <w:r w:rsidRPr="00071FDF">
        <w:rPr>
          <w:rFonts w:ascii="Arial Narrow" w:hAnsi="Arial Narrow"/>
          <w:smallCaps/>
          <w:sz w:val="32"/>
        </w:rPr>
        <w:lastRenderedPageBreak/>
        <w:t>Executive Summary</w:t>
      </w:r>
    </w:p>
    <w:p w:rsidR="00325017" w:rsidRPr="00071FDF" w:rsidRDefault="00325017" w:rsidP="00445ADD">
      <w:pPr>
        <w:spacing w:line="247" w:lineRule="auto"/>
        <w:rPr>
          <w:b/>
          <w:sz w:val="22"/>
        </w:rPr>
      </w:pPr>
    </w:p>
    <w:p w:rsidR="00325017" w:rsidRPr="00071FDF" w:rsidRDefault="00325017" w:rsidP="00445ADD">
      <w:pPr>
        <w:spacing w:after="120" w:line="247" w:lineRule="auto"/>
        <w:rPr>
          <w:rFonts w:asciiTheme="minorHAnsi" w:hAnsiTheme="minorHAnsi"/>
          <w:sz w:val="22"/>
        </w:rPr>
      </w:pPr>
      <w:r w:rsidRPr="00071FDF">
        <w:rPr>
          <w:rFonts w:asciiTheme="minorHAnsi" w:hAnsiTheme="minorHAnsi"/>
          <w:sz w:val="22"/>
        </w:rPr>
        <w:t>The Commuter Connections Program of the Metropolitan Washington Council of Government (COG), in concert with program partners, is responsible for implementing</w:t>
      </w:r>
      <w:r w:rsidR="00E63B31" w:rsidRPr="00071FDF">
        <w:rPr>
          <w:rFonts w:asciiTheme="minorHAnsi" w:hAnsiTheme="minorHAnsi"/>
          <w:sz w:val="22"/>
        </w:rPr>
        <w:t xml:space="preserve"> </w:t>
      </w:r>
      <w:r w:rsidR="00844E61" w:rsidRPr="00071FDF">
        <w:rPr>
          <w:rFonts w:asciiTheme="minorHAnsi" w:hAnsiTheme="minorHAnsi"/>
          <w:sz w:val="22"/>
        </w:rPr>
        <w:t>four</w:t>
      </w:r>
      <w:r w:rsidRPr="00071FDF">
        <w:rPr>
          <w:rFonts w:asciiTheme="minorHAnsi" w:hAnsiTheme="minorHAnsi"/>
          <w:sz w:val="22"/>
        </w:rPr>
        <w:t xml:space="preserve"> Transportation Emission Reduction Measures (TERMs) in support of the metropolitan Washington region’s efforts to meet the conformity requirements of federal transportation and clean air mandates. The TERMs include:  </w:t>
      </w:r>
    </w:p>
    <w:p w:rsidR="0039036D" w:rsidRPr="00071FDF" w:rsidRDefault="00844E61"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Telework Assistance</w:t>
      </w:r>
      <w:r w:rsidR="00325017" w:rsidRPr="00071FDF">
        <w:rPr>
          <w:rFonts w:asciiTheme="minorHAnsi" w:hAnsiTheme="minorHAnsi"/>
          <w:sz w:val="22"/>
        </w:rPr>
        <w:t xml:space="preserve"> – Provides information and assistance to commuters and employers to fu</w:t>
      </w:r>
      <w:r w:rsidR="00325017" w:rsidRPr="00071FDF">
        <w:rPr>
          <w:rFonts w:asciiTheme="minorHAnsi" w:hAnsiTheme="minorHAnsi"/>
          <w:sz w:val="22"/>
        </w:rPr>
        <w:t>r</w:t>
      </w:r>
      <w:r w:rsidR="00325017" w:rsidRPr="00071FDF">
        <w:rPr>
          <w:rFonts w:asciiTheme="minorHAnsi" w:hAnsiTheme="minorHAnsi"/>
          <w:sz w:val="22"/>
        </w:rPr>
        <w:t>ther in-home and telecenter-based telework programs.</w:t>
      </w:r>
      <w:r w:rsidR="0039036D" w:rsidRPr="00071FDF">
        <w:rPr>
          <w:rFonts w:asciiTheme="minorHAnsi" w:hAnsiTheme="minorHAnsi"/>
          <w:sz w:val="22"/>
        </w:rPr>
        <w:t xml:space="preserve">  </w:t>
      </w:r>
    </w:p>
    <w:p w:rsidR="00844E61" w:rsidRPr="00071FDF" w:rsidRDefault="00844E61"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Guaranteed Ride Home</w:t>
      </w:r>
      <w:r w:rsidRPr="00071FDF">
        <w:rPr>
          <w:rFonts w:asciiTheme="minorHAnsi" w:hAnsiTheme="minorHAnsi"/>
          <w:sz w:val="22"/>
        </w:rPr>
        <w:t xml:space="preserve"> – Eliminates a barrier to use of alternative modes by providing free rides home in the event of an unexpected personal emergency or unscheduled overtime to commuters who use alternative modes.</w:t>
      </w:r>
    </w:p>
    <w:p w:rsidR="00844E61" w:rsidRPr="00071FDF" w:rsidRDefault="00844E61"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Employer Outreach</w:t>
      </w:r>
      <w:r w:rsidRPr="00071FDF">
        <w:rPr>
          <w:rFonts w:asciiTheme="minorHAnsi" w:hAnsiTheme="minorHAnsi"/>
          <w:sz w:val="22"/>
        </w:rPr>
        <w:t xml:space="preserve"> – Provides regional outreach services to encourage large, private-sector and non-profit employers voluntarily to implement commuter assistance strategies that will contribute to reducing vehicle trips to worksites, including the efforts of jurisdiction sales representatives to foster new and expanded trip reduction programs.  The Employer Outreach for Bicycling TERM a</w:t>
      </w:r>
      <w:r w:rsidRPr="00071FDF">
        <w:rPr>
          <w:rFonts w:asciiTheme="minorHAnsi" w:hAnsiTheme="minorHAnsi"/>
          <w:sz w:val="22"/>
        </w:rPr>
        <w:t>l</w:t>
      </w:r>
      <w:r w:rsidRPr="00071FDF">
        <w:rPr>
          <w:rFonts w:asciiTheme="minorHAnsi" w:hAnsiTheme="minorHAnsi"/>
          <w:sz w:val="22"/>
        </w:rPr>
        <w:t>so is part of this analysis.</w:t>
      </w:r>
    </w:p>
    <w:p w:rsidR="00844E61" w:rsidRPr="00071FDF" w:rsidRDefault="00844E61"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Mass Marketing</w:t>
      </w:r>
      <w:r w:rsidRPr="00071FDF">
        <w:rPr>
          <w:rFonts w:asciiTheme="minorHAnsi" w:hAnsiTheme="minorHAnsi"/>
          <w:sz w:val="22"/>
        </w:rPr>
        <w:t xml:space="preserve"> – Involves a large-scale, comprehensive media campaign to inform the region’s commuters of services available from Commuter Connections as one way to address commuters’ frustration about the commute.  Various special promotional events also are part of this TERM.</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Commuter Connections also operates the Commuter Operations Center (COC), providing direct co</w:t>
      </w:r>
      <w:r w:rsidRPr="00071FDF">
        <w:rPr>
          <w:rFonts w:asciiTheme="minorHAnsi" w:hAnsiTheme="minorHAnsi"/>
          <w:sz w:val="22"/>
        </w:rPr>
        <w:t>m</w:t>
      </w:r>
      <w:r w:rsidRPr="00071FDF">
        <w:rPr>
          <w:rFonts w:asciiTheme="minorHAnsi" w:hAnsiTheme="minorHAnsi"/>
          <w:sz w:val="22"/>
        </w:rPr>
        <w:t>mute assistance services, such as carpool and vanpool matching through telephone and internet assi</w:t>
      </w:r>
      <w:r w:rsidRPr="00071FDF">
        <w:rPr>
          <w:rFonts w:asciiTheme="minorHAnsi" w:hAnsiTheme="minorHAnsi"/>
          <w:sz w:val="22"/>
        </w:rPr>
        <w:t>s</w:t>
      </w:r>
      <w:r w:rsidRPr="00071FDF">
        <w:rPr>
          <w:rFonts w:asciiTheme="minorHAnsi" w:hAnsiTheme="minorHAnsi"/>
          <w:sz w:val="22"/>
        </w:rPr>
        <w:t xml:space="preserve">tance to commuters. The COC is not an “official” TERM, however, it supports all </w:t>
      </w:r>
      <w:r w:rsidR="00E63B31" w:rsidRPr="00071FDF">
        <w:rPr>
          <w:rFonts w:asciiTheme="minorHAnsi" w:hAnsiTheme="minorHAnsi"/>
          <w:sz w:val="22"/>
        </w:rPr>
        <w:t xml:space="preserve">the </w:t>
      </w:r>
      <w:r w:rsidRPr="00071FDF">
        <w:rPr>
          <w:rFonts w:asciiTheme="minorHAnsi" w:hAnsiTheme="minorHAnsi"/>
          <w:sz w:val="22"/>
        </w:rPr>
        <w:t>TERMs</w:t>
      </w:r>
      <w:r w:rsidR="00E63B31" w:rsidRPr="00071FDF">
        <w:rPr>
          <w:rFonts w:asciiTheme="minorHAnsi" w:hAnsiTheme="minorHAnsi"/>
          <w:sz w:val="22"/>
        </w:rPr>
        <w:t xml:space="preserve"> described above</w:t>
      </w:r>
      <w:r w:rsidRPr="00071FDF">
        <w:rPr>
          <w:rFonts w:asciiTheme="minorHAnsi" w:hAnsiTheme="minorHAnsi"/>
          <w:sz w:val="22"/>
        </w:rPr>
        <w:t>.</w:t>
      </w:r>
      <w:r w:rsidR="00844E61" w:rsidRPr="00071FDF">
        <w:rPr>
          <w:rFonts w:asciiTheme="minorHAnsi" w:hAnsiTheme="minorHAnsi"/>
          <w:sz w:val="22"/>
        </w:rPr>
        <w:t xml:space="preserve"> </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This report provides a framework and methodology for evaluating the transportation and air quality i</w:t>
      </w:r>
      <w:r w:rsidRPr="00071FDF">
        <w:rPr>
          <w:rFonts w:asciiTheme="minorHAnsi" w:hAnsiTheme="minorHAnsi"/>
          <w:sz w:val="22"/>
        </w:rPr>
        <w:t>m</w:t>
      </w:r>
      <w:r w:rsidRPr="00071FDF">
        <w:rPr>
          <w:rFonts w:asciiTheme="minorHAnsi" w:hAnsiTheme="minorHAnsi"/>
          <w:sz w:val="22"/>
        </w:rPr>
        <w:t>pacts of these TERMs. This methodology and numerous surveys and other data collection tools d</w:t>
      </w:r>
      <w:r w:rsidRPr="00071FDF">
        <w:rPr>
          <w:rFonts w:asciiTheme="minorHAnsi" w:hAnsiTheme="minorHAnsi"/>
          <w:sz w:val="22"/>
        </w:rPr>
        <w:t>e</w:t>
      </w:r>
      <w:r w:rsidRPr="00071FDF">
        <w:rPr>
          <w:rFonts w:asciiTheme="minorHAnsi" w:hAnsiTheme="minorHAnsi"/>
          <w:sz w:val="22"/>
        </w:rPr>
        <w:t>scribed later in this report have been developed to estimate the TERMs’ impac</w:t>
      </w:r>
      <w:r w:rsidR="00F6099C" w:rsidRPr="00071FDF">
        <w:rPr>
          <w:rFonts w:asciiTheme="minorHAnsi" w:hAnsiTheme="minorHAnsi"/>
          <w:sz w:val="22"/>
        </w:rPr>
        <w:t>ts for the period from July 20</w:t>
      </w:r>
      <w:r w:rsidR="004A6154" w:rsidRPr="00071FDF">
        <w:rPr>
          <w:rFonts w:asciiTheme="minorHAnsi" w:hAnsiTheme="minorHAnsi"/>
          <w:sz w:val="22"/>
        </w:rPr>
        <w:t>11</w:t>
      </w:r>
      <w:r w:rsidRPr="00071FDF">
        <w:rPr>
          <w:rFonts w:asciiTheme="minorHAnsi" w:hAnsiTheme="minorHAnsi"/>
          <w:sz w:val="22"/>
        </w:rPr>
        <w:t xml:space="preserve"> through June 200</w:t>
      </w:r>
      <w:r w:rsidR="00F6099C" w:rsidRPr="00071FDF">
        <w:rPr>
          <w:rFonts w:asciiTheme="minorHAnsi" w:hAnsiTheme="minorHAnsi"/>
          <w:sz w:val="22"/>
        </w:rPr>
        <w:t>1</w:t>
      </w:r>
      <w:r w:rsidR="004A6154" w:rsidRPr="00071FDF">
        <w:rPr>
          <w:rFonts w:asciiTheme="minorHAnsi" w:hAnsiTheme="minorHAnsi"/>
          <w:sz w:val="22"/>
        </w:rPr>
        <w:t>4</w:t>
      </w:r>
      <w:r w:rsidRPr="00071FDF">
        <w:rPr>
          <w:rFonts w:asciiTheme="minorHAnsi" w:hAnsiTheme="minorHAnsi"/>
          <w:sz w:val="22"/>
        </w:rPr>
        <w:t xml:space="preserve"> (FY </w:t>
      </w:r>
      <w:r w:rsidR="004A6154" w:rsidRPr="00071FDF">
        <w:rPr>
          <w:rFonts w:asciiTheme="minorHAnsi" w:hAnsiTheme="minorHAnsi"/>
          <w:sz w:val="22"/>
        </w:rPr>
        <w:t>12</w:t>
      </w:r>
      <w:r w:rsidRPr="00071FDF">
        <w:rPr>
          <w:rFonts w:asciiTheme="minorHAnsi" w:hAnsiTheme="minorHAnsi"/>
          <w:sz w:val="22"/>
        </w:rPr>
        <w:t>-</w:t>
      </w:r>
      <w:r w:rsidR="00F6099C" w:rsidRPr="00071FDF">
        <w:rPr>
          <w:rFonts w:asciiTheme="minorHAnsi" w:hAnsiTheme="minorHAnsi"/>
          <w:sz w:val="22"/>
        </w:rPr>
        <w:t>1</w:t>
      </w:r>
      <w:r w:rsidR="004A6154" w:rsidRPr="00071FDF">
        <w:rPr>
          <w:rFonts w:asciiTheme="minorHAnsi" w:hAnsiTheme="minorHAnsi"/>
          <w:sz w:val="22"/>
        </w:rPr>
        <w:t>4</w:t>
      </w:r>
      <w:r w:rsidRPr="00071FDF">
        <w:rPr>
          <w:rFonts w:asciiTheme="minorHAnsi" w:hAnsiTheme="minorHAnsi"/>
          <w:sz w:val="22"/>
        </w:rPr>
        <w:t>). These impacts then will be compared against the goals established for each TERM by COG’s National Capital Region Transportation Planning Board (TPB), the region’s de</w:t>
      </w:r>
      <w:r w:rsidRPr="00071FDF">
        <w:rPr>
          <w:rFonts w:asciiTheme="minorHAnsi" w:hAnsiTheme="minorHAnsi"/>
          <w:sz w:val="22"/>
        </w:rPr>
        <w:t>s</w:t>
      </w:r>
      <w:r w:rsidRPr="00071FDF">
        <w:rPr>
          <w:rFonts w:asciiTheme="minorHAnsi" w:hAnsiTheme="minorHAnsi"/>
          <w:sz w:val="22"/>
        </w:rPr>
        <w:t>ignated Metropolitan Planning Organization (MPO). The TERM evaluation framework and analysis r</w:t>
      </w:r>
      <w:r w:rsidRPr="00071FDF">
        <w:rPr>
          <w:rFonts w:asciiTheme="minorHAnsi" w:hAnsiTheme="minorHAnsi"/>
          <w:sz w:val="22"/>
        </w:rPr>
        <w:t>e</w:t>
      </w:r>
      <w:r w:rsidRPr="00071FDF">
        <w:rPr>
          <w:rFonts w:asciiTheme="minorHAnsi" w:hAnsiTheme="minorHAnsi"/>
          <w:sz w:val="22"/>
        </w:rPr>
        <w:t>ports are reviewed by the Commuter Connections Subcommittee and the TDM Evaluation Group.</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At the early stages of the TERMs’ implementation, Commuter Connections elected to undertake signif</w:t>
      </w:r>
      <w:r w:rsidRPr="00071FDF">
        <w:rPr>
          <w:rFonts w:asciiTheme="minorHAnsi" w:hAnsiTheme="minorHAnsi"/>
          <w:sz w:val="22"/>
        </w:rPr>
        <w:t>i</w:t>
      </w:r>
      <w:r w:rsidRPr="00071FDF">
        <w:rPr>
          <w:rFonts w:asciiTheme="minorHAnsi" w:hAnsiTheme="minorHAnsi"/>
          <w:sz w:val="22"/>
        </w:rPr>
        <w:t>cant evaluation for each TERM. The TERM evaluation and analysis process has been ongoing since 1997.  The objective of the evaluation process is to provide timely, useful, and meaningful information on the performance of the TERMs to decision-makers and other groups, including the TPB and other regional policy makers; COG program funders; Commuter Connections staff; TERM program partners, such as local jurisdictions and Transportation Management Associations (TMA); and employers and commuters who comprise Commuter Connections’ clients.</w:t>
      </w:r>
    </w:p>
    <w:p w:rsidR="00325017" w:rsidRPr="00071FDF" w:rsidRDefault="00325017" w:rsidP="00445ADD">
      <w:pPr>
        <w:spacing w:line="247" w:lineRule="auto"/>
        <w:rPr>
          <w:rFonts w:asciiTheme="minorHAnsi" w:hAnsiTheme="minorHAnsi"/>
          <w:sz w:val="22"/>
        </w:rPr>
      </w:pPr>
    </w:p>
    <w:p w:rsidR="00325017" w:rsidRPr="00071FDF" w:rsidRDefault="001842F3" w:rsidP="00445ADD">
      <w:pPr>
        <w:spacing w:line="247" w:lineRule="auto"/>
        <w:rPr>
          <w:rFonts w:asciiTheme="minorHAnsi" w:hAnsiTheme="minorHAnsi"/>
          <w:sz w:val="22"/>
        </w:rPr>
      </w:pPr>
      <w:r w:rsidRPr="00071FDF">
        <w:rPr>
          <w:rFonts w:asciiTheme="minorHAnsi" w:hAnsiTheme="minorHAnsi"/>
          <w:sz w:val="22"/>
        </w:rPr>
        <w:t>F</w:t>
      </w:r>
      <w:r w:rsidR="004A6154" w:rsidRPr="00071FDF">
        <w:rPr>
          <w:rFonts w:asciiTheme="minorHAnsi" w:hAnsiTheme="minorHAnsi"/>
          <w:sz w:val="22"/>
        </w:rPr>
        <w:t>ive</w:t>
      </w:r>
      <w:r w:rsidRPr="00071FDF">
        <w:rPr>
          <w:rFonts w:asciiTheme="minorHAnsi" w:hAnsiTheme="minorHAnsi"/>
          <w:sz w:val="22"/>
        </w:rPr>
        <w:t xml:space="preserve"> previous evaluation frameworks have been prepared, the first for the January 1997 through June 1999 period (1997-1999) period, the second for the July 1999 through June 2002 period (1999-2002), the third for July 2002 through June 2005 (2002-2005), the fourth for July 2005 through June 2008 </w:t>
      </w:r>
      <w:r w:rsidRPr="00071FDF">
        <w:rPr>
          <w:rFonts w:asciiTheme="minorHAnsi" w:hAnsiTheme="minorHAnsi"/>
          <w:sz w:val="22"/>
        </w:rPr>
        <w:lastRenderedPageBreak/>
        <w:t>(2005-2008)</w:t>
      </w:r>
      <w:r w:rsidR="004A6154" w:rsidRPr="00071FDF">
        <w:rPr>
          <w:rFonts w:asciiTheme="minorHAnsi" w:hAnsiTheme="minorHAnsi"/>
          <w:sz w:val="22"/>
        </w:rPr>
        <w:t xml:space="preserve">, and the fifth and most recent for July 2008 through June 2011 (2008-2011).  </w:t>
      </w:r>
      <w:r w:rsidRPr="00071FDF">
        <w:rPr>
          <w:rFonts w:asciiTheme="minorHAnsi" w:hAnsiTheme="minorHAnsi"/>
          <w:sz w:val="22"/>
        </w:rPr>
        <w:t>The evaluation framework presented in this document builds on the framework used in the 200</w:t>
      </w:r>
      <w:r w:rsidR="004A6154" w:rsidRPr="00071FDF">
        <w:rPr>
          <w:rFonts w:asciiTheme="minorHAnsi" w:hAnsiTheme="minorHAnsi"/>
          <w:sz w:val="22"/>
        </w:rPr>
        <w:t>8</w:t>
      </w:r>
      <w:r w:rsidRPr="00071FDF">
        <w:rPr>
          <w:rFonts w:asciiTheme="minorHAnsi" w:hAnsiTheme="minorHAnsi"/>
          <w:sz w:val="22"/>
        </w:rPr>
        <w:t>-20</w:t>
      </w:r>
      <w:r w:rsidR="004A6154" w:rsidRPr="00071FDF">
        <w:rPr>
          <w:rFonts w:asciiTheme="minorHAnsi" w:hAnsiTheme="minorHAnsi"/>
          <w:sz w:val="22"/>
        </w:rPr>
        <w:t>11</w:t>
      </w:r>
      <w:r w:rsidRPr="00071FDF">
        <w:rPr>
          <w:rFonts w:asciiTheme="minorHAnsi" w:hAnsiTheme="minorHAnsi"/>
          <w:sz w:val="22"/>
        </w:rPr>
        <w:t xml:space="preserve"> analysis.  Several changes have been made to the TERM evaluation framework for 20</w:t>
      </w:r>
      <w:r w:rsidR="004A6154" w:rsidRPr="00071FDF">
        <w:rPr>
          <w:rFonts w:asciiTheme="minorHAnsi" w:hAnsiTheme="minorHAnsi"/>
          <w:sz w:val="22"/>
        </w:rPr>
        <w:t>11</w:t>
      </w:r>
      <w:r w:rsidRPr="00071FDF">
        <w:rPr>
          <w:rFonts w:asciiTheme="minorHAnsi" w:hAnsiTheme="minorHAnsi"/>
          <w:sz w:val="22"/>
        </w:rPr>
        <w:t>-201</w:t>
      </w:r>
      <w:r w:rsidR="004A6154" w:rsidRPr="00071FDF">
        <w:rPr>
          <w:rFonts w:asciiTheme="minorHAnsi" w:hAnsiTheme="minorHAnsi"/>
          <w:sz w:val="22"/>
        </w:rPr>
        <w:t>4</w:t>
      </w:r>
      <w:r w:rsidRPr="00071FDF">
        <w:rPr>
          <w:rFonts w:asciiTheme="minorHAnsi" w:hAnsiTheme="minorHAnsi"/>
          <w:sz w:val="22"/>
        </w:rPr>
        <w:t xml:space="preserve"> to update the methodology to reflect methods applied in the 200</w:t>
      </w:r>
      <w:r w:rsidR="004A6154" w:rsidRPr="00071FDF">
        <w:rPr>
          <w:rFonts w:asciiTheme="minorHAnsi" w:hAnsiTheme="minorHAnsi"/>
          <w:sz w:val="22"/>
        </w:rPr>
        <w:t>8</w:t>
      </w:r>
      <w:r w:rsidRPr="00071FDF">
        <w:rPr>
          <w:rFonts w:asciiTheme="minorHAnsi" w:hAnsiTheme="minorHAnsi"/>
          <w:sz w:val="22"/>
        </w:rPr>
        <w:t>-20</w:t>
      </w:r>
      <w:r w:rsidR="004A6154" w:rsidRPr="00071FDF">
        <w:rPr>
          <w:rFonts w:asciiTheme="minorHAnsi" w:hAnsiTheme="minorHAnsi"/>
          <w:sz w:val="22"/>
        </w:rPr>
        <w:t>11</w:t>
      </w:r>
      <w:r w:rsidRPr="00071FDF">
        <w:rPr>
          <w:rFonts w:asciiTheme="minorHAnsi" w:hAnsiTheme="minorHAnsi"/>
          <w:sz w:val="22"/>
        </w:rPr>
        <w:t xml:space="preserve"> TERM analysis. These are described later in this document.</w:t>
      </w:r>
    </w:p>
    <w:p w:rsidR="00783C0E" w:rsidRPr="00071FDF" w:rsidRDefault="00783C0E" w:rsidP="00445ADD">
      <w:pPr>
        <w:spacing w:line="247" w:lineRule="auto"/>
        <w:rPr>
          <w:rFonts w:asciiTheme="minorHAnsi" w:hAnsiTheme="minorHAnsi"/>
          <w:sz w:val="22"/>
        </w:rPr>
      </w:pPr>
    </w:p>
    <w:p w:rsidR="00325017" w:rsidRPr="00071FDF" w:rsidRDefault="00325017" w:rsidP="00445ADD">
      <w:pPr>
        <w:pStyle w:val="BodyText"/>
        <w:spacing w:line="247" w:lineRule="auto"/>
        <w:rPr>
          <w:rFonts w:asciiTheme="minorHAnsi" w:hAnsiTheme="minorHAnsi"/>
          <w:sz w:val="22"/>
        </w:rPr>
      </w:pPr>
      <w:r w:rsidRPr="00071FDF">
        <w:rPr>
          <w:rFonts w:asciiTheme="minorHAnsi" w:hAnsiTheme="minorHAnsi"/>
          <w:sz w:val="22"/>
        </w:rPr>
        <w:t>The evaluation process outlined in this framework allows for both on-going estimation of program effe</w:t>
      </w:r>
      <w:r w:rsidRPr="00071FDF">
        <w:rPr>
          <w:rFonts w:asciiTheme="minorHAnsi" w:hAnsiTheme="minorHAnsi"/>
          <w:sz w:val="22"/>
        </w:rPr>
        <w:t>c</w:t>
      </w:r>
      <w:r w:rsidRPr="00071FDF">
        <w:rPr>
          <w:rFonts w:asciiTheme="minorHAnsi" w:hAnsiTheme="minorHAnsi"/>
          <w:sz w:val="22"/>
        </w:rPr>
        <w:t>tiveness and for annual and triennial evaluations. Two types of performance measures are included in the evaluation process to assess effectiveness. First, measures reflecting commuters’ and users’ awar</w:t>
      </w:r>
      <w:r w:rsidRPr="00071FDF">
        <w:rPr>
          <w:rFonts w:asciiTheme="minorHAnsi" w:hAnsiTheme="minorHAnsi"/>
          <w:sz w:val="22"/>
        </w:rPr>
        <w:t>e</w:t>
      </w:r>
      <w:r w:rsidRPr="00071FDF">
        <w:rPr>
          <w:rFonts w:asciiTheme="minorHAnsi" w:hAnsiTheme="minorHAnsi"/>
          <w:sz w:val="22"/>
        </w:rPr>
        <w:t>ness, participation, utilization, and satisfaction with the program, and their attitudes related to transpo</w:t>
      </w:r>
      <w:r w:rsidRPr="00071FDF">
        <w:rPr>
          <w:rFonts w:asciiTheme="minorHAnsi" w:hAnsiTheme="minorHAnsi"/>
          <w:sz w:val="22"/>
        </w:rPr>
        <w:t>r</w:t>
      </w:r>
      <w:r w:rsidRPr="00071FDF">
        <w:rPr>
          <w:rFonts w:asciiTheme="minorHAnsi" w:hAnsiTheme="minorHAnsi"/>
          <w:sz w:val="22"/>
        </w:rPr>
        <w:t xml:space="preserve">tation options are used to track recognition, output, and service quality. </w:t>
      </w:r>
      <w:r w:rsidR="004A6154" w:rsidRPr="00071FDF">
        <w:rPr>
          <w:rFonts w:asciiTheme="minorHAnsi" w:hAnsiTheme="minorHAnsi"/>
          <w:sz w:val="22"/>
        </w:rPr>
        <w:t>Performance on these measures is collected through surveys of users of each program and documented in the survey reports.</w:t>
      </w:r>
    </w:p>
    <w:p w:rsidR="00325017" w:rsidRPr="00071FDF" w:rsidRDefault="00325017" w:rsidP="00445ADD">
      <w:pPr>
        <w:pStyle w:val="BodyText"/>
        <w:spacing w:line="247" w:lineRule="auto"/>
        <w:rPr>
          <w:rFonts w:asciiTheme="minorHAnsi" w:hAnsiTheme="minorHAnsi"/>
          <w:sz w:val="22"/>
        </w:rPr>
      </w:pPr>
    </w:p>
    <w:p w:rsidR="00325017" w:rsidRPr="00071FDF" w:rsidRDefault="00325017" w:rsidP="00445ADD">
      <w:pPr>
        <w:pStyle w:val="BodyText"/>
        <w:spacing w:after="120" w:line="247" w:lineRule="auto"/>
        <w:rPr>
          <w:rFonts w:asciiTheme="minorHAnsi" w:hAnsiTheme="minorHAnsi"/>
          <w:sz w:val="22"/>
        </w:rPr>
      </w:pPr>
      <w:r w:rsidRPr="00071FDF">
        <w:rPr>
          <w:rFonts w:asciiTheme="minorHAnsi" w:hAnsiTheme="minorHAnsi"/>
          <w:sz w:val="22"/>
        </w:rPr>
        <w:t>Second, program impact measures are used to quantify six key outcome results, including:</w:t>
      </w:r>
    </w:p>
    <w:p w:rsidR="00325017" w:rsidRPr="00071FDF" w:rsidRDefault="00325017" w:rsidP="00445ADD">
      <w:pPr>
        <w:numPr>
          <w:ilvl w:val="0"/>
          <w:numId w:val="4"/>
        </w:numPr>
        <w:tabs>
          <w:tab w:val="clear" w:pos="720"/>
          <w:tab w:val="num" w:pos="540"/>
        </w:tabs>
        <w:spacing w:after="60" w:line="247" w:lineRule="auto"/>
        <w:ind w:left="547"/>
        <w:rPr>
          <w:rFonts w:asciiTheme="minorHAnsi" w:hAnsiTheme="minorHAnsi"/>
          <w:sz w:val="22"/>
        </w:rPr>
      </w:pPr>
      <w:r w:rsidRPr="00071FDF">
        <w:rPr>
          <w:rFonts w:asciiTheme="minorHAnsi" w:hAnsiTheme="minorHAnsi"/>
          <w:sz w:val="22"/>
        </w:rPr>
        <w:t>Vehicle trips reduced</w:t>
      </w:r>
    </w:p>
    <w:p w:rsidR="00325017" w:rsidRPr="00071FDF" w:rsidRDefault="00325017" w:rsidP="00445ADD">
      <w:pPr>
        <w:numPr>
          <w:ilvl w:val="0"/>
          <w:numId w:val="4"/>
        </w:numPr>
        <w:tabs>
          <w:tab w:val="clear" w:pos="720"/>
          <w:tab w:val="num" w:pos="540"/>
        </w:tabs>
        <w:spacing w:after="60" w:line="247" w:lineRule="auto"/>
        <w:ind w:left="547"/>
        <w:rPr>
          <w:rFonts w:asciiTheme="minorHAnsi" w:hAnsiTheme="minorHAnsi"/>
          <w:sz w:val="22"/>
        </w:rPr>
      </w:pPr>
      <w:r w:rsidRPr="00071FDF">
        <w:rPr>
          <w:rFonts w:asciiTheme="minorHAnsi" w:hAnsiTheme="minorHAnsi"/>
          <w:sz w:val="22"/>
        </w:rPr>
        <w:t>Vehicle miles of travel (VMT) reduced</w:t>
      </w:r>
    </w:p>
    <w:p w:rsidR="00325017" w:rsidRPr="00071FDF" w:rsidRDefault="00325017" w:rsidP="00445ADD">
      <w:pPr>
        <w:numPr>
          <w:ilvl w:val="0"/>
          <w:numId w:val="4"/>
        </w:numPr>
        <w:tabs>
          <w:tab w:val="clear" w:pos="720"/>
          <w:tab w:val="num" w:pos="540"/>
        </w:tabs>
        <w:spacing w:after="60" w:line="247" w:lineRule="auto"/>
        <w:ind w:left="547"/>
        <w:rPr>
          <w:rFonts w:asciiTheme="minorHAnsi" w:hAnsiTheme="minorHAnsi"/>
          <w:sz w:val="22"/>
        </w:rPr>
      </w:pPr>
      <w:r w:rsidRPr="00071FDF">
        <w:rPr>
          <w:rFonts w:asciiTheme="minorHAnsi" w:hAnsiTheme="minorHAnsi"/>
          <w:sz w:val="22"/>
        </w:rPr>
        <w:t xml:space="preserve">Emissions reduced:  Volatile Organic Compounds (VOC), Oxides of Nitrogen (NOx), </w:t>
      </w:r>
      <w:r w:rsidR="001842F3" w:rsidRPr="00071FDF">
        <w:rPr>
          <w:rFonts w:asciiTheme="minorHAnsi" w:hAnsiTheme="minorHAnsi"/>
          <w:sz w:val="22"/>
        </w:rPr>
        <w:t>Particulate Matter (PM</w:t>
      </w:r>
      <w:r w:rsidR="001842F3" w:rsidRPr="00071FDF">
        <w:rPr>
          <w:rFonts w:asciiTheme="minorHAnsi" w:hAnsiTheme="minorHAnsi"/>
          <w:sz w:val="16"/>
        </w:rPr>
        <w:t>2.5</w:t>
      </w:r>
      <w:r w:rsidR="001842F3" w:rsidRPr="00071FDF">
        <w:rPr>
          <w:rFonts w:asciiTheme="minorHAnsi" w:hAnsiTheme="minorHAnsi"/>
          <w:sz w:val="22"/>
        </w:rPr>
        <w:t>), and Carbon Dioxide (CO2) and other associated greenhouse gases</w:t>
      </w:r>
    </w:p>
    <w:p w:rsidR="00325017" w:rsidRPr="00071FDF" w:rsidRDefault="00325017" w:rsidP="00445ADD">
      <w:pPr>
        <w:numPr>
          <w:ilvl w:val="0"/>
          <w:numId w:val="4"/>
        </w:numPr>
        <w:tabs>
          <w:tab w:val="clear" w:pos="720"/>
          <w:tab w:val="num" w:pos="540"/>
        </w:tabs>
        <w:spacing w:after="60" w:line="247" w:lineRule="auto"/>
        <w:ind w:left="547"/>
        <w:rPr>
          <w:rFonts w:asciiTheme="minorHAnsi" w:hAnsiTheme="minorHAnsi"/>
          <w:sz w:val="22"/>
        </w:rPr>
      </w:pPr>
      <w:r w:rsidRPr="00071FDF">
        <w:rPr>
          <w:rFonts w:asciiTheme="minorHAnsi" w:hAnsiTheme="minorHAnsi"/>
          <w:sz w:val="22"/>
        </w:rPr>
        <w:t>Energy reduction (fuel saving)</w:t>
      </w:r>
    </w:p>
    <w:p w:rsidR="00325017" w:rsidRPr="00071FDF" w:rsidRDefault="00325017" w:rsidP="00445ADD">
      <w:pPr>
        <w:numPr>
          <w:ilvl w:val="0"/>
          <w:numId w:val="4"/>
        </w:numPr>
        <w:tabs>
          <w:tab w:val="clear" w:pos="720"/>
          <w:tab w:val="num" w:pos="540"/>
        </w:tabs>
        <w:spacing w:after="60" w:line="247" w:lineRule="auto"/>
        <w:ind w:left="547"/>
        <w:rPr>
          <w:rFonts w:asciiTheme="minorHAnsi" w:hAnsiTheme="minorHAnsi"/>
          <w:sz w:val="22"/>
        </w:rPr>
      </w:pPr>
      <w:r w:rsidRPr="00071FDF">
        <w:rPr>
          <w:rFonts w:asciiTheme="minorHAnsi" w:hAnsiTheme="minorHAnsi"/>
          <w:sz w:val="22"/>
        </w:rPr>
        <w:t>Consumer saving (commuting cost saving)</w:t>
      </w:r>
    </w:p>
    <w:p w:rsidR="00325017" w:rsidRPr="00071FDF" w:rsidRDefault="00325017" w:rsidP="00445ADD">
      <w:pPr>
        <w:numPr>
          <w:ilvl w:val="0"/>
          <w:numId w:val="4"/>
        </w:numPr>
        <w:tabs>
          <w:tab w:val="clear" w:pos="720"/>
          <w:tab w:val="num" w:pos="540"/>
        </w:tabs>
        <w:spacing w:after="60" w:line="247" w:lineRule="auto"/>
        <w:ind w:left="547"/>
        <w:rPr>
          <w:rFonts w:asciiTheme="minorHAnsi" w:hAnsiTheme="minorHAnsi"/>
          <w:sz w:val="22"/>
        </w:rPr>
      </w:pPr>
      <w:r w:rsidRPr="00071FDF">
        <w:rPr>
          <w:rFonts w:asciiTheme="minorHAnsi" w:hAnsiTheme="minorHAnsi"/>
          <w:sz w:val="22"/>
        </w:rPr>
        <w:t>Cost effectiveness, in terms of cost per benefit obtained (e.g., cost per trip reduced)</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 xml:space="preserve">The evaluation process uses several calculation factors derived from surveys of Commuter Connections’ program applicants and/or the public-at-large. These factors include:  1) placement rate (percent of commuters who shift to alternative modes), 2) vehicle trip reduction (VTR) factor (average daily trips reduced for each commuter placed), 3) average commute trip distance, and 4) </w:t>
      </w:r>
      <w:r w:rsidR="004A6154" w:rsidRPr="00071FDF">
        <w:rPr>
          <w:rFonts w:asciiTheme="minorHAnsi" w:hAnsiTheme="minorHAnsi"/>
          <w:sz w:val="22"/>
        </w:rPr>
        <w:t>drive alone access pe</w:t>
      </w:r>
      <w:r w:rsidR="004A6154" w:rsidRPr="00071FDF">
        <w:rPr>
          <w:rFonts w:asciiTheme="minorHAnsi" w:hAnsiTheme="minorHAnsi"/>
          <w:sz w:val="22"/>
        </w:rPr>
        <w:t>r</w:t>
      </w:r>
      <w:r w:rsidR="004A6154" w:rsidRPr="00071FDF">
        <w:rPr>
          <w:rFonts w:asciiTheme="minorHAnsi" w:hAnsiTheme="minorHAnsi"/>
          <w:sz w:val="22"/>
        </w:rPr>
        <w:t>centage (</w:t>
      </w:r>
      <w:r w:rsidRPr="00071FDF">
        <w:rPr>
          <w:rFonts w:asciiTheme="minorHAnsi" w:hAnsiTheme="minorHAnsi"/>
          <w:sz w:val="22"/>
        </w:rPr>
        <w:t xml:space="preserve">proportion of rideshare and transit users </w:t>
      </w:r>
      <w:r w:rsidR="004A6154" w:rsidRPr="00071FDF">
        <w:rPr>
          <w:rFonts w:asciiTheme="minorHAnsi" w:hAnsiTheme="minorHAnsi"/>
          <w:sz w:val="22"/>
        </w:rPr>
        <w:t>who</w:t>
      </w:r>
      <w:r w:rsidRPr="00071FDF">
        <w:rPr>
          <w:rFonts w:asciiTheme="minorHAnsi" w:hAnsiTheme="minorHAnsi"/>
          <w:sz w:val="22"/>
        </w:rPr>
        <w:t xml:space="preserve"> drive alone to the location</w:t>
      </w:r>
      <w:r w:rsidR="004A6154" w:rsidRPr="00071FDF">
        <w:rPr>
          <w:rFonts w:asciiTheme="minorHAnsi" w:hAnsiTheme="minorHAnsi"/>
          <w:sz w:val="22"/>
        </w:rPr>
        <w:t>s</w:t>
      </w:r>
      <w:r w:rsidRPr="00071FDF">
        <w:rPr>
          <w:rFonts w:asciiTheme="minorHAnsi" w:hAnsiTheme="minorHAnsi"/>
          <w:sz w:val="22"/>
        </w:rPr>
        <w:t xml:space="preserve"> where they meet their carpool, vanpool, bus, or train</w:t>
      </w:r>
      <w:r w:rsidR="004A6154" w:rsidRPr="00071FDF">
        <w:rPr>
          <w:rFonts w:asciiTheme="minorHAnsi" w:hAnsiTheme="minorHAnsi"/>
          <w:sz w:val="22"/>
        </w:rPr>
        <w:t>)</w:t>
      </w:r>
      <w:r w:rsidRPr="00071FDF">
        <w:rPr>
          <w:rFonts w:asciiTheme="minorHAnsi" w:hAnsiTheme="minorHAnsi"/>
          <w:sz w:val="22"/>
        </w:rPr>
        <w:t xml:space="preserve">.  </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
        <w:spacing w:after="120" w:line="247" w:lineRule="auto"/>
        <w:rPr>
          <w:rFonts w:asciiTheme="minorHAnsi" w:hAnsiTheme="minorHAnsi"/>
          <w:sz w:val="22"/>
        </w:rPr>
      </w:pPr>
      <w:r w:rsidRPr="00071FDF">
        <w:rPr>
          <w:rFonts w:asciiTheme="minorHAnsi" w:hAnsiTheme="minorHAnsi"/>
          <w:sz w:val="22"/>
        </w:rPr>
        <w:t xml:space="preserve">These performance measures and factors are applied within the basic methodology steps listed below to calculate program impacts for each TERM.  </w:t>
      </w:r>
    </w:p>
    <w:p w:rsidR="00325017" w:rsidRPr="00071FDF" w:rsidRDefault="00325017" w:rsidP="00445ADD">
      <w:pPr>
        <w:pStyle w:val="BodyText"/>
        <w:numPr>
          <w:ilvl w:val="0"/>
          <w:numId w:val="6"/>
        </w:numPr>
        <w:tabs>
          <w:tab w:val="clear" w:pos="900"/>
          <w:tab w:val="num" w:pos="720"/>
          <w:tab w:val="left" w:pos="4680"/>
        </w:tabs>
        <w:spacing w:after="120" w:line="247" w:lineRule="auto"/>
        <w:ind w:left="720" w:hanging="533"/>
        <w:rPr>
          <w:rFonts w:asciiTheme="minorHAnsi" w:hAnsiTheme="minorHAnsi"/>
          <w:sz w:val="22"/>
        </w:rPr>
      </w:pPr>
      <w:r w:rsidRPr="00071FDF">
        <w:rPr>
          <w:rFonts w:asciiTheme="minorHAnsi" w:hAnsiTheme="minorHAnsi"/>
          <w:sz w:val="22"/>
        </w:rPr>
        <w:t>Estimate commuter population “base” for the TERM (e.g., all commuters, GRH applicants, rideshare matching applicants, Employer Outreach employees, etc.)</w:t>
      </w:r>
    </w:p>
    <w:p w:rsidR="00325017" w:rsidRPr="00071FDF" w:rsidRDefault="00325017" w:rsidP="00445ADD">
      <w:pPr>
        <w:pStyle w:val="BodyText"/>
        <w:numPr>
          <w:ilvl w:val="0"/>
          <w:numId w:val="6"/>
        </w:numPr>
        <w:tabs>
          <w:tab w:val="clear" w:pos="900"/>
          <w:tab w:val="num" w:pos="720"/>
          <w:tab w:val="left" w:pos="4680"/>
        </w:tabs>
        <w:spacing w:after="120" w:line="247" w:lineRule="auto"/>
        <w:ind w:left="720" w:hanging="533"/>
        <w:rPr>
          <w:rFonts w:asciiTheme="minorHAnsi" w:hAnsiTheme="minorHAnsi"/>
          <w:sz w:val="22"/>
        </w:rPr>
      </w:pPr>
      <w:r w:rsidRPr="00071FDF">
        <w:rPr>
          <w:rFonts w:asciiTheme="minorHAnsi" w:hAnsiTheme="minorHAnsi"/>
          <w:sz w:val="22"/>
        </w:rPr>
        <w:t>Calculate “placement rate” – Percentage of commuters in the population base who made a travel change as a result of the TERM</w:t>
      </w:r>
    </w:p>
    <w:p w:rsidR="00325017" w:rsidRPr="00071FDF" w:rsidRDefault="00325017" w:rsidP="00445ADD">
      <w:pPr>
        <w:numPr>
          <w:ilvl w:val="0"/>
          <w:numId w:val="6"/>
        </w:numPr>
        <w:tabs>
          <w:tab w:val="clear" w:pos="900"/>
          <w:tab w:val="num" w:pos="720"/>
        </w:tabs>
        <w:spacing w:after="120" w:line="247" w:lineRule="auto"/>
        <w:ind w:left="720" w:hanging="533"/>
        <w:rPr>
          <w:rFonts w:asciiTheme="minorHAnsi" w:hAnsiTheme="minorHAnsi"/>
          <w:sz w:val="22"/>
        </w:rPr>
      </w:pPr>
      <w:r w:rsidRPr="00071FDF">
        <w:rPr>
          <w:rFonts w:asciiTheme="minorHAnsi" w:hAnsiTheme="minorHAnsi"/>
          <w:sz w:val="22"/>
        </w:rPr>
        <w:t>Estimate the number of new alternative mode placements – Multiply placement rate by the population base for the evaluation period</w:t>
      </w:r>
    </w:p>
    <w:p w:rsidR="00325017" w:rsidRPr="00071FDF" w:rsidRDefault="00325017" w:rsidP="00445ADD">
      <w:pPr>
        <w:numPr>
          <w:ilvl w:val="0"/>
          <w:numId w:val="6"/>
        </w:numPr>
        <w:tabs>
          <w:tab w:val="clear" w:pos="900"/>
          <w:tab w:val="num" w:pos="720"/>
        </w:tabs>
        <w:spacing w:after="120" w:line="247" w:lineRule="auto"/>
        <w:ind w:left="720" w:hanging="533"/>
        <w:rPr>
          <w:rFonts w:asciiTheme="minorHAnsi" w:hAnsiTheme="minorHAnsi"/>
          <w:sz w:val="22"/>
        </w:rPr>
      </w:pPr>
      <w:r w:rsidRPr="00071FDF">
        <w:rPr>
          <w:rFonts w:asciiTheme="minorHAnsi" w:hAnsiTheme="minorHAnsi"/>
          <w:sz w:val="22"/>
        </w:rPr>
        <w:t>Calculate the vehicle trip reduction (VTR) factor for new placements – Average daily vehicle trips reduced per placement</w:t>
      </w:r>
    </w:p>
    <w:p w:rsidR="00325017" w:rsidRPr="00071FDF" w:rsidRDefault="00325017" w:rsidP="00445ADD">
      <w:pPr>
        <w:numPr>
          <w:ilvl w:val="0"/>
          <w:numId w:val="6"/>
        </w:numPr>
        <w:tabs>
          <w:tab w:val="clear" w:pos="900"/>
          <w:tab w:val="num" w:pos="720"/>
        </w:tabs>
        <w:spacing w:after="120" w:line="247" w:lineRule="auto"/>
        <w:ind w:left="720" w:hanging="533"/>
        <w:rPr>
          <w:rFonts w:asciiTheme="minorHAnsi" w:hAnsiTheme="minorHAnsi"/>
          <w:sz w:val="22"/>
        </w:rPr>
      </w:pPr>
      <w:r w:rsidRPr="00071FDF">
        <w:rPr>
          <w:rFonts w:asciiTheme="minorHAnsi" w:hAnsiTheme="minorHAnsi"/>
          <w:sz w:val="22"/>
        </w:rPr>
        <w:t>Estimate vehicle trips reduced – Multiply number of placements by the VTR factor</w:t>
      </w:r>
    </w:p>
    <w:p w:rsidR="00325017" w:rsidRPr="00071FDF" w:rsidRDefault="00325017" w:rsidP="00445ADD">
      <w:pPr>
        <w:numPr>
          <w:ilvl w:val="0"/>
          <w:numId w:val="6"/>
        </w:numPr>
        <w:tabs>
          <w:tab w:val="clear" w:pos="900"/>
          <w:tab w:val="num" w:pos="720"/>
        </w:tabs>
        <w:spacing w:after="120" w:line="247" w:lineRule="auto"/>
        <w:ind w:left="720" w:hanging="533"/>
        <w:rPr>
          <w:rFonts w:asciiTheme="minorHAnsi" w:hAnsiTheme="minorHAnsi"/>
          <w:sz w:val="22"/>
        </w:rPr>
      </w:pPr>
      <w:r w:rsidRPr="00071FDF">
        <w:rPr>
          <w:rFonts w:asciiTheme="minorHAnsi" w:hAnsiTheme="minorHAnsi"/>
          <w:sz w:val="22"/>
        </w:rPr>
        <w:t>Estimate vehicle miles traveled (VMT) reduced – Multiply number of vehicle trips reduced by average commute distance</w:t>
      </w:r>
    </w:p>
    <w:p w:rsidR="00325017" w:rsidRPr="00071FDF" w:rsidRDefault="00325017" w:rsidP="00445ADD">
      <w:pPr>
        <w:numPr>
          <w:ilvl w:val="0"/>
          <w:numId w:val="6"/>
        </w:numPr>
        <w:tabs>
          <w:tab w:val="clear" w:pos="900"/>
          <w:tab w:val="num" w:pos="720"/>
        </w:tabs>
        <w:spacing w:after="120" w:line="247" w:lineRule="auto"/>
        <w:ind w:left="720" w:hanging="533"/>
        <w:rPr>
          <w:rFonts w:asciiTheme="minorHAnsi" w:hAnsiTheme="minorHAnsi"/>
          <w:sz w:val="22"/>
        </w:rPr>
      </w:pPr>
      <w:r w:rsidRPr="00071FDF">
        <w:rPr>
          <w:rFonts w:asciiTheme="minorHAnsi" w:hAnsiTheme="minorHAnsi"/>
          <w:sz w:val="22"/>
        </w:rPr>
        <w:t>Adjust vehicle trips and VMT for access mode – Discount vehicle trips reduced and VMT reduced to account for commuters who drive alone to meet rideshare modes and transit</w:t>
      </w:r>
    </w:p>
    <w:p w:rsidR="00325017" w:rsidRPr="00071FDF" w:rsidRDefault="00325017" w:rsidP="00445ADD">
      <w:pPr>
        <w:numPr>
          <w:ilvl w:val="0"/>
          <w:numId w:val="6"/>
        </w:numPr>
        <w:tabs>
          <w:tab w:val="clear" w:pos="900"/>
          <w:tab w:val="num" w:pos="720"/>
        </w:tabs>
        <w:spacing w:after="120" w:line="247" w:lineRule="auto"/>
        <w:ind w:left="720" w:hanging="533"/>
        <w:rPr>
          <w:rFonts w:asciiTheme="minorHAnsi" w:hAnsiTheme="minorHAnsi"/>
          <w:sz w:val="22"/>
        </w:rPr>
      </w:pPr>
      <w:r w:rsidRPr="00071FDF">
        <w:rPr>
          <w:rFonts w:asciiTheme="minorHAnsi" w:hAnsiTheme="minorHAnsi"/>
          <w:sz w:val="22"/>
        </w:rPr>
        <w:t>Estimate NOx, VOC</w:t>
      </w:r>
      <w:r w:rsidR="0090277F" w:rsidRPr="00071FDF">
        <w:rPr>
          <w:rFonts w:asciiTheme="minorHAnsi" w:hAnsiTheme="minorHAnsi"/>
          <w:sz w:val="22"/>
        </w:rPr>
        <w:t>,</w:t>
      </w:r>
      <w:r w:rsidRPr="00071FDF">
        <w:rPr>
          <w:rFonts w:asciiTheme="minorHAnsi" w:hAnsiTheme="minorHAnsi"/>
          <w:sz w:val="22"/>
        </w:rPr>
        <w:t xml:space="preserve"> PM</w:t>
      </w:r>
      <w:r w:rsidRPr="00071FDF">
        <w:rPr>
          <w:rFonts w:asciiTheme="minorHAnsi" w:hAnsiTheme="minorHAnsi"/>
          <w:sz w:val="16"/>
        </w:rPr>
        <w:t>2.5</w:t>
      </w:r>
      <w:r w:rsidR="0090277F" w:rsidRPr="00071FDF">
        <w:rPr>
          <w:rFonts w:asciiTheme="minorHAnsi" w:hAnsiTheme="minorHAnsi"/>
          <w:sz w:val="22"/>
        </w:rPr>
        <w:t>, and CO</w:t>
      </w:r>
      <w:r w:rsidR="0090277F" w:rsidRPr="00071FDF">
        <w:rPr>
          <w:rFonts w:asciiTheme="minorHAnsi" w:hAnsiTheme="minorHAnsi"/>
          <w:sz w:val="22"/>
          <w:szCs w:val="22"/>
          <w:vertAlign w:val="subscript"/>
        </w:rPr>
        <w:t>2</w:t>
      </w:r>
      <w:r w:rsidR="0090277F" w:rsidRPr="00071FDF">
        <w:rPr>
          <w:rFonts w:asciiTheme="minorHAnsi" w:hAnsiTheme="minorHAnsi"/>
          <w:sz w:val="22"/>
        </w:rPr>
        <w:t xml:space="preserve"> </w:t>
      </w:r>
      <w:r w:rsidRPr="00071FDF">
        <w:rPr>
          <w:rFonts w:asciiTheme="minorHAnsi" w:hAnsiTheme="minorHAnsi"/>
          <w:sz w:val="22"/>
        </w:rPr>
        <w:t>emissions reduced – Multiply adjusted vehicle trips and VMT reduced by emissions factors consistent with the regional planning process</w:t>
      </w:r>
    </w:p>
    <w:p w:rsidR="00325017" w:rsidRPr="00071FDF" w:rsidRDefault="00325017" w:rsidP="00445ADD">
      <w:pPr>
        <w:numPr>
          <w:ilvl w:val="0"/>
          <w:numId w:val="6"/>
        </w:numPr>
        <w:tabs>
          <w:tab w:val="clear" w:pos="900"/>
          <w:tab w:val="num" w:pos="720"/>
        </w:tabs>
        <w:spacing w:after="120" w:line="247" w:lineRule="auto"/>
        <w:ind w:left="720" w:hanging="533"/>
        <w:rPr>
          <w:rFonts w:asciiTheme="minorHAnsi" w:hAnsiTheme="minorHAnsi"/>
          <w:sz w:val="22"/>
        </w:rPr>
      </w:pPr>
      <w:r w:rsidRPr="00071FDF">
        <w:rPr>
          <w:rFonts w:asciiTheme="minorHAnsi" w:hAnsiTheme="minorHAnsi"/>
          <w:sz w:val="22"/>
        </w:rPr>
        <w:t>Estimate the energy and commuter cost savings – Multiply VMT reduced by fuel efficiency and vehicle operating cost factors</w:t>
      </w:r>
    </w:p>
    <w:p w:rsidR="00325017" w:rsidRPr="00071FDF" w:rsidRDefault="00325017" w:rsidP="00445ADD">
      <w:pPr>
        <w:numPr>
          <w:ilvl w:val="0"/>
          <w:numId w:val="6"/>
        </w:numPr>
        <w:tabs>
          <w:tab w:val="clear" w:pos="900"/>
          <w:tab w:val="num" w:pos="720"/>
        </w:tabs>
        <w:spacing w:after="60" w:line="247" w:lineRule="auto"/>
        <w:ind w:left="720" w:hanging="533"/>
        <w:rPr>
          <w:rFonts w:asciiTheme="minorHAnsi" w:hAnsiTheme="minorHAnsi"/>
          <w:sz w:val="22"/>
        </w:rPr>
      </w:pPr>
      <w:r w:rsidRPr="00071FDF">
        <w:rPr>
          <w:rFonts w:asciiTheme="minorHAnsi" w:hAnsiTheme="minorHAnsi"/>
          <w:sz w:val="22"/>
        </w:rPr>
        <w:t>Estimate cost effectiveness – Divide program or TERM costs by the program impact measures</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The calculations outlined above have been embedded into a spreadsheet used by Commuter Conne</w:t>
      </w:r>
      <w:r w:rsidRPr="00071FDF">
        <w:rPr>
          <w:rFonts w:asciiTheme="minorHAnsi" w:hAnsiTheme="minorHAnsi"/>
          <w:sz w:val="22"/>
        </w:rPr>
        <w:t>c</w:t>
      </w:r>
      <w:r w:rsidRPr="00071FDF">
        <w:rPr>
          <w:rFonts w:asciiTheme="minorHAnsi" w:hAnsiTheme="minorHAnsi"/>
          <w:sz w:val="22"/>
        </w:rPr>
        <w:t xml:space="preserve">tions and its partners to track estimated results on a quarterly basis. An annual summary of these results is included in Commuter Connections’ Annual Report. The factors used in the spreadsheet are updated as new surveys relevant to each TERM are completed. At the end of the three-year evaluation period, a TERM Analysis Report is prepared to summarize reductions in vehicle trips, VMT, and emissions and progress toward goals in each of these performance indicators for the three-year period.  </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Throughout the evaluation period, additional reports are prepared to present results of major data co</w:t>
      </w:r>
      <w:r w:rsidRPr="00071FDF">
        <w:rPr>
          <w:rFonts w:asciiTheme="minorHAnsi" w:hAnsiTheme="minorHAnsi"/>
          <w:sz w:val="22"/>
        </w:rPr>
        <w:t>l</w:t>
      </w:r>
      <w:r w:rsidRPr="00071FDF">
        <w:rPr>
          <w:rFonts w:asciiTheme="minorHAnsi" w:hAnsiTheme="minorHAnsi"/>
          <w:sz w:val="22"/>
        </w:rPr>
        <w:t>lection efforts, such as the rideshare applicant placement survey, the “State-of-the-Commute” survey of regional commuting trends and attitudes, GRH Applicant survey, and others. These reports are distri</w:t>
      </w:r>
      <w:r w:rsidRPr="00071FDF">
        <w:rPr>
          <w:rFonts w:asciiTheme="minorHAnsi" w:hAnsiTheme="minorHAnsi"/>
          <w:sz w:val="22"/>
        </w:rPr>
        <w:t>b</w:t>
      </w:r>
      <w:r w:rsidRPr="00071FDF">
        <w:rPr>
          <w:rFonts w:asciiTheme="minorHAnsi" w:hAnsiTheme="minorHAnsi"/>
          <w:sz w:val="22"/>
        </w:rPr>
        <w:t>uted to program partners, policy makers, and other with an interest in regional transportation.</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br w:type="page"/>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024FF4" w:rsidRPr="00071FDF" w:rsidRDefault="00325017" w:rsidP="00445ADD">
      <w:pPr>
        <w:spacing w:line="247" w:lineRule="auto"/>
        <w:jc w:val="center"/>
        <w:rPr>
          <w:rFonts w:asciiTheme="minorHAnsi" w:hAnsiTheme="minorHAnsi"/>
          <w:b/>
          <w:smallCaps/>
          <w:sz w:val="28"/>
        </w:rPr>
      </w:pPr>
      <w:r w:rsidRPr="00071FDF">
        <w:rPr>
          <w:rFonts w:asciiTheme="minorHAnsi" w:hAnsiTheme="minorHAnsi"/>
          <w:sz w:val="22"/>
        </w:rPr>
        <w:t>This page intentionally left blank.</w:t>
      </w:r>
    </w:p>
    <w:p w:rsidR="00844E61" w:rsidRPr="00071FDF" w:rsidRDefault="00844E61" w:rsidP="00445ADD">
      <w:pPr>
        <w:overflowPunct/>
        <w:autoSpaceDE/>
        <w:autoSpaceDN/>
        <w:adjustRightInd/>
        <w:spacing w:line="247" w:lineRule="auto"/>
        <w:textAlignment w:val="auto"/>
        <w:rPr>
          <w:rFonts w:asciiTheme="minorHAnsi" w:hAnsiTheme="minorHAnsi"/>
          <w:b/>
          <w:smallCaps/>
          <w:sz w:val="28"/>
        </w:rPr>
      </w:pPr>
      <w:r w:rsidRPr="00071FDF">
        <w:rPr>
          <w:rFonts w:asciiTheme="minorHAnsi" w:hAnsiTheme="minorHAnsi"/>
          <w:b/>
          <w:smallCaps/>
          <w:sz w:val="28"/>
        </w:rPr>
        <w:br w:type="page"/>
      </w:r>
    </w:p>
    <w:p w:rsidR="0077582A" w:rsidRPr="00071FDF" w:rsidRDefault="0077582A" w:rsidP="0077582A">
      <w:pPr>
        <w:spacing w:line="247" w:lineRule="auto"/>
        <w:jc w:val="center"/>
        <w:rPr>
          <w:rFonts w:ascii="Arial Narrow" w:hAnsi="Arial Narrow"/>
          <w:b/>
          <w:smallCaps/>
          <w:sz w:val="28"/>
        </w:rPr>
      </w:pPr>
      <w:r w:rsidRPr="00071FDF">
        <w:rPr>
          <w:rFonts w:ascii="Arial Narrow" w:hAnsi="Arial Narrow"/>
          <w:b/>
          <w:smallCaps/>
          <w:sz w:val="28"/>
        </w:rPr>
        <w:t>Table of Contents</w:t>
      </w:r>
    </w:p>
    <w:p w:rsidR="0077582A" w:rsidRPr="00071FDF" w:rsidRDefault="0077582A" w:rsidP="0077582A">
      <w:pPr>
        <w:spacing w:line="247" w:lineRule="auto"/>
        <w:rPr>
          <w:rFonts w:ascii="Arial Narrow" w:hAnsi="Arial Narrow"/>
          <w:b/>
          <w:smallCaps/>
          <w:sz w:val="22"/>
        </w:rPr>
      </w:pPr>
    </w:p>
    <w:p w:rsidR="0077582A" w:rsidRPr="00071FDF" w:rsidRDefault="0077582A" w:rsidP="0077582A">
      <w:pPr>
        <w:tabs>
          <w:tab w:val="right" w:pos="9180"/>
        </w:tabs>
        <w:spacing w:line="247" w:lineRule="auto"/>
        <w:rPr>
          <w:rFonts w:ascii="Arial Narrow" w:hAnsi="Arial Narrow"/>
          <w:smallCaps/>
          <w:sz w:val="22"/>
        </w:rPr>
      </w:pPr>
      <w:r w:rsidRPr="00071FDF">
        <w:rPr>
          <w:rFonts w:ascii="Arial Narrow" w:hAnsi="Arial Narrow"/>
          <w:b/>
          <w:smallCaps/>
          <w:sz w:val="22"/>
        </w:rPr>
        <w:t>Executive Summary</w:t>
      </w:r>
      <w:r w:rsidRPr="00071FDF">
        <w:rPr>
          <w:rFonts w:ascii="Arial Narrow" w:hAnsi="Arial Narrow"/>
          <w:smallCaps/>
          <w:sz w:val="22"/>
        </w:rPr>
        <w:tab/>
      </w:r>
      <w:r w:rsidRPr="00071FDF">
        <w:rPr>
          <w:rFonts w:ascii="Arial Narrow" w:hAnsi="Arial Narrow"/>
          <w:sz w:val="22"/>
        </w:rPr>
        <w:t>i</w:t>
      </w:r>
    </w:p>
    <w:p w:rsidR="0077582A" w:rsidRPr="00071FDF" w:rsidRDefault="0077582A" w:rsidP="0077582A">
      <w:pPr>
        <w:tabs>
          <w:tab w:val="right" w:pos="9180"/>
        </w:tabs>
        <w:spacing w:line="247" w:lineRule="auto"/>
        <w:rPr>
          <w:rFonts w:ascii="Arial Narrow" w:hAnsi="Arial Narrow"/>
          <w:sz w:val="22"/>
        </w:rPr>
      </w:pPr>
    </w:p>
    <w:p w:rsidR="0077582A" w:rsidRPr="00071FDF" w:rsidRDefault="0077582A" w:rsidP="0077582A">
      <w:pPr>
        <w:tabs>
          <w:tab w:val="right" w:pos="9180"/>
        </w:tabs>
        <w:spacing w:line="247" w:lineRule="auto"/>
        <w:rPr>
          <w:rFonts w:ascii="Arial Narrow" w:hAnsi="Arial Narrow"/>
          <w:b/>
          <w:smallCaps/>
          <w:sz w:val="22"/>
        </w:rPr>
      </w:pPr>
      <w:r w:rsidRPr="00071FDF">
        <w:rPr>
          <w:rFonts w:ascii="Arial Narrow" w:hAnsi="Arial Narrow"/>
          <w:b/>
          <w:smallCaps/>
          <w:sz w:val="22"/>
        </w:rPr>
        <w:t>Section 1 – Overview</w:t>
      </w:r>
      <w:r w:rsidRPr="00071FDF">
        <w:rPr>
          <w:rFonts w:ascii="Arial Narrow" w:hAnsi="Arial Narrow"/>
          <w:smallCaps/>
          <w:sz w:val="22"/>
        </w:rPr>
        <w:tab/>
        <w:t>1</w:t>
      </w:r>
    </w:p>
    <w:p w:rsidR="0077582A" w:rsidRPr="00071FDF" w:rsidRDefault="0077582A" w:rsidP="0077582A">
      <w:pPr>
        <w:tabs>
          <w:tab w:val="right" w:pos="9180"/>
        </w:tabs>
        <w:spacing w:line="247" w:lineRule="auto"/>
        <w:rPr>
          <w:rFonts w:ascii="Arial Narrow" w:hAnsi="Arial Narrow"/>
          <w:sz w:val="22"/>
        </w:rPr>
      </w:pPr>
    </w:p>
    <w:p w:rsidR="0077582A" w:rsidRPr="00071FDF" w:rsidRDefault="0077582A" w:rsidP="0077582A">
      <w:pPr>
        <w:tabs>
          <w:tab w:val="right" w:pos="9180"/>
        </w:tabs>
        <w:spacing w:after="120" w:line="247" w:lineRule="auto"/>
        <w:rPr>
          <w:rFonts w:ascii="Arial Narrow" w:hAnsi="Arial Narrow"/>
          <w:sz w:val="22"/>
        </w:rPr>
      </w:pPr>
      <w:r w:rsidRPr="00071FDF">
        <w:rPr>
          <w:rFonts w:ascii="Arial Narrow" w:hAnsi="Arial Narrow"/>
          <w:b/>
          <w:smallCaps/>
          <w:sz w:val="22"/>
        </w:rPr>
        <w:t>Section 2 – Evaluation Objectives and Issues</w:t>
      </w:r>
      <w:r w:rsidRPr="00071FDF">
        <w:rPr>
          <w:rFonts w:ascii="Arial Narrow" w:hAnsi="Arial Narrow"/>
          <w:smallCaps/>
          <w:sz w:val="22"/>
        </w:rPr>
        <w:tab/>
        <w:t>3</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Purpose of the Evaluation</w:t>
      </w:r>
      <w:r w:rsidRPr="00071FDF">
        <w:rPr>
          <w:rFonts w:ascii="Arial Narrow" w:hAnsi="Arial Narrow"/>
          <w:smallCaps/>
          <w:sz w:val="22"/>
        </w:rPr>
        <w:tab/>
        <w:t>3</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Evaluation Objectives</w:t>
      </w:r>
      <w:r w:rsidRPr="00071FDF">
        <w:rPr>
          <w:rFonts w:ascii="Arial Narrow" w:hAnsi="Arial Narrow"/>
          <w:smallCaps/>
          <w:sz w:val="22"/>
        </w:rPr>
        <w:tab/>
        <w:t>3</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Evaluation Issues</w:t>
      </w:r>
      <w:r w:rsidRPr="00071FDF">
        <w:rPr>
          <w:rFonts w:ascii="Arial Narrow" w:hAnsi="Arial Narrow"/>
          <w:smallCaps/>
          <w:sz w:val="22"/>
        </w:rPr>
        <w:tab/>
        <w:t>4</w:t>
      </w:r>
    </w:p>
    <w:p w:rsidR="0077582A" w:rsidRPr="00071FDF" w:rsidRDefault="0077582A" w:rsidP="0077582A">
      <w:pPr>
        <w:tabs>
          <w:tab w:val="right" w:pos="9180"/>
        </w:tabs>
        <w:spacing w:line="247" w:lineRule="auto"/>
        <w:ind w:left="360"/>
        <w:rPr>
          <w:rFonts w:ascii="Arial Narrow" w:hAnsi="Arial Narrow"/>
          <w:sz w:val="22"/>
        </w:rPr>
      </w:pPr>
    </w:p>
    <w:p w:rsidR="0077582A" w:rsidRPr="00071FDF" w:rsidRDefault="0077582A" w:rsidP="0077582A">
      <w:pPr>
        <w:tabs>
          <w:tab w:val="right" w:pos="9180"/>
        </w:tabs>
        <w:spacing w:after="120" w:line="247" w:lineRule="auto"/>
        <w:rPr>
          <w:rFonts w:ascii="Arial Narrow" w:hAnsi="Arial Narrow"/>
          <w:sz w:val="22"/>
        </w:rPr>
      </w:pPr>
      <w:r w:rsidRPr="00071FDF">
        <w:rPr>
          <w:rFonts w:ascii="Arial Narrow" w:hAnsi="Arial Narrow"/>
          <w:b/>
          <w:smallCaps/>
          <w:sz w:val="22"/>
        </w:rPr>
        <w:t>Section 3 – Performance Measures</w:t>
      </w:r>
      <w:r w:rsidRPr="00071FDF">
        <w:rPr>
          <w:rFonts w:ascii="Arial Narrow" w:hAnsi="Arial Narrow"/>
          <w:sz w:val="22"/>
        </w:rPr>
        <w:tab/>
        <w:t>8</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 xml:space="preserve">Awareness and Attitudes  </w:t>
      </w:r>
      <w:r w:rsidRPr="00071FDF">
        <w:rPr>
          <w:rFonts w:ascii="Arial Narrow" w:hAnsi="Arial Narrow"/>
          <w:smallCaps/>
          <w:sz w:val="22"/>
        </w:rPr>
        <w:tab/>
        <w:t>8</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Program Participation, Utilization and Satisfaction</w:t>
      </w:r>
      <w:r w:rsidRPr="00071FDF">
        <w:rPr>
          <w:rFonts w:ascii="Arial Narrow" w:hAnsi="Arial Narrow"/>
          <w:smallCaps/>
          <w:sz w:val="22"/>
        </w:rPr>
        <w:tab/>
        <w:t>9</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Program Impacts</w:t>
      </w:r>
      <w:r w:rsidRPr="00071FDF">
        <w:rPr>
          <w:rFonts w:ascii="Arial Narrow" w:hAnsi="Arial Narrow"/>
          <w:smallCaps/>
          <w:sz w:val="22"/>
        </w:rPr>
        <w:tab/>
        <w:t>9</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Process to Review and Update Performance Indicators</w:t>
      </w:r>
      <w:r w:rsidRPr="00071FDF">
        <w:rPr>
          <w:rFonts w:ascii="Arial Narrow" w:hAnsi="Arial Narrow"/>
          <w:smallCaps/>
          <w:sz w:val="22"/>
        </w:rPr>
        <w:tab/>
        <w:t>10</w:t>
      </w:r>
    </w:p>
    <w:p w:rsidR="0077582A" w:rsidRPr="00071FDF" w:rsidRDefault="0077582A" w:rsidP="0077582A">
      <w:pPr>
        <w:tabs>
          <w:tab w:val="right" w:pos="9180"/>
        </w:tabs>
        <w:spacing w:line="247" w:lineRule="auto"/>
        <w:ind w:left="180"/>
        <w:rPr>
          <w:rFonts w:ascii="Arial Narrow" w:hAnsi="Arial Narrow"/>
          <w:sz w:val="22"/>
        </w:rPr>
      </w:pPr>
    </w:p>
    <w:p w:rsidR="0077582A" w:rsidRPr="00071FDF" w:rsidRDefault="0077582A" w:rsidP="0077582A">
      <w:pPr>
        <w:tabs>
          <w:tab w:val="right" w:pos="9180"/>
        </w:tabs>
        <w:spacing w:after="120" w:line="247" w:lineRule="auto"/>
        <w:rPr>
          <w:rFonts w:ascii="Arial Narrow" w:hAnsi="Arial Narrow"/>
          <w:sz w:val="22"/>
        </w:rPr>
      </w:pPr>
      <w:r w:rsidRPr="00071FDF">
        <w:rPr>
          <w:rFonts w:ascii="Arial Narrow" w:hAnsi="Arial Narrow"/>
          <w:b/>
          <w:smallCaps/>
          <w:sz w:val="22"/>
        </w:rPr>
        <w:t>Section 4 – Evaluation Components for Individual TERMs</w:t>
      </w:r>
      <w:r w:rsidRPr="00071FDF">
        <w:rPr>
          <w:rFonts w:ascii="Arial Narrow" w:hAnsi="Arial Narrow"/>
          <w:sz w:val="22"/>
        </w:rPr>
        <w:tab/>
        <w:t>13</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Telework</w:t>
      </w:r>
      <w:r w:rsidRPr="00071FDF">
        <w:rPr>
          <w:rFonts w:ascii="Arial Narrow" w:hAnsi="Arial Narrow"/>
          <w:smallCaps/>
          <w:sz w:val="22"/>
        </w:rPr>
        <w:tab/>
        <w:t>14</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Guaranteed Ride Home</w:t>
      </w:r>
      <w:r w:rsidRPr="00071FDF">
        <w:rPr>
          <w:rFonts w:ascii="Arial Narrow" w:hAnsi="Arial Narrow"/>
          <w:smallCaps/>
          <w:sz w:val="22"/>
        </w:rPr>
        <w:tab/>
        <w:t>17</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Employer Outreach</w:t>
      </w:r>
      <w:r w:rsidRPr="00071FDF">
        <w:rPr>
          <w:rFonts w:ascii="Arial Narrow" w:hAnsi="Arial Narrow"/>
          <w:smallCaps/>
          <w:sz w:val="22"/>
        </w:rPr>
        <w:tab/>
        <w:t xml:space="preserve">19 </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Mass Marketing</w:t>
      </w:r>
      <w:r w:rsidRPr="00071FDF">
        <w:rPr>
          <w:rFonts w:ascii="Arial Narrow" w:hAnsi="Arial Narrow"/>
          <w:smallCaps/>
          <w:sz w:val="22"/>
        </w:rPr>
        <w:tab/>
        <w:t>22</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Commuter Operations Center</w:t>
      </w:r>
      <w:r w:rsidRPr="00071FDF">
        <w:rPr>
          <w:rFonts w:ascii="Arial Narrow" w:hAnsi="Arial Narrow"/>
          <w:smallCaps/>
          <w:sz w:val="22"/>
        </w:rPr>
        <w:tab/>
        <w:t>26</w:t>
      </w:r>
    </w:p>
    <w:p w:rsidR="0077582A" w:rsidRPr="00071FDF" w:rsidRDefault="0077582A" w:rsidP="0077582A">
      <w:pPr>
        <w:tabs>
          <w:tab w:val="right" w:pos="9180"/>
        </w:tabs>
        <w:spacing w:line="247" w:lineRule="auto"/>
        <w:ind w:left="180"/>
        <w:rPr>
          <w:rFonts w:ascii="Arial Narrow" w:hAnsi="Arial Narrow"/>
          <w:sz w:val="22"/>
        </w:rPr>
      </w:pPr>
    </w:p>
    <w:p w:rsidR="0077582A" w:rsidRPr="00071FDF" w:rsidRDefault="0077582A" w:rsidP="0077582A">
      <w:pPr>
        <w:tabs>
          <w:tab w:val="right" w:pos="9180"/>
        </w:tabs>
        <w:spacing w:after="120" w:line="247" w:lineRule="auto"/>
        <w:rPr>
          <w:rFonts w:ascii="Arial Narrow" w:hAnsi="Arial Narrow"/>
          <w:sz w:val="22"/>
        </w:rPr>
      </w:pPr>
      <w:r w:rsidRPr="00071FDF">
        <w:rPr>
          <w:rFonts w:ascii="Arial Narrow" w:hAnsi="Arial Narrow"/>
          <w:b/>
          <w:smallCaps/>
          <w:sz w:val="22"/>
        </w:rPr>
        <w:t>Section 5 – Description of Data Sources</w:t>
      </w:r>
      <w:r w:rsidRPr="00071FDF">
        <w:rPr>
          <w:rFonts w:ascii="Arial Narrow" w:hAnsi="Arial Narrow"/>
          <w:sz w:val="22"/>
        </w:rPr>
        <w:tab/>
        <w:t>30</w:t>
      </w:r>
    </w:p>
    <w:p w:rsidR="0077582A" w:rsidRPr="00071FDF" w:rsidRDefault="0077582A" w:rsidP="0077582A">
      <w:pPr>
        <w:tabs>
          <w:tab w:val="right" w:pos="9180"/>
        </w:tabs>
        <w:spacing w:after="60" w:line="247" w:lineRule="auto"/>
        <w:ind w:left="180"/>
        <w:rPr>
          <w:rFonts w:ascii="Arial Narrow" w:hAnsi="Arial Narrow"/>
          <w:smallCaps/>
          <w:sz w:val="22"/>
        </w:rPr>
      </w:pPr>
      <w:r w:rsidRPr="00071FDF">
        <w:rPr>
          <w:rFonts w:ascii="Arial Narrow" w:hAnsi="Arial Narrow"/>
          <w:smallCaps/>
          <w:sz w:val="22"/>
        </w:rPr>
        <w:t>Ongoing Monitoring</w:t>
      </w:r>
      <w:r w:rsidRPr="00071FDF">
        <w:rPr>
          <w:rFonts w:ascii="Arial Narrow" w:hAnsi="Arial Narrow"/>
          <w:smallCaps/>
          <w:sz w:val="22"/>
        </w:rPr>
        <w:tab/>
        <w:t>32</w:t>
      </w:r>
    </w:p>
    <w:p w:rsidR="0077582A" w:rsidRPr="00071FDF" w:rsidRDefault="0077582A" w:rsidP="0077582A">
      <w:pPr>
        <w:tabs>
          <w:tab w:val="right" w:pos="9180"/>
        </w:tabs>
        <w:spacing w:after="60" w:line="247" w:lineRule="auto"/>
        <w:ind w:left="180"/>
        <w:rPr>
          <w:rFonts w:ascii="Arial Narrow" w:hAnsi="Arial Narrow"/>
          <w:smallCaps/>
          <w:sz w:val="22"/>
        </w:rPr>
      </w:pPr>
      <w:r w:rsidRPr="00071FDF">
        <w:rPr>
          <w:rFonts w:ascii="Arial Narrow" w:hAnsi="Arial Narrow"/>
          <w:smallCaps/>
          <w:sz w:val="22"/>
        </w:rPr>
        <w:t>Existing/Ongoing Surveys</w:t>
      </w:r>
      <w:r w:rsidRPr="00071FDF">
        <w:rPr>
          <w:rFonts w:ascii="Arial Narrow" w:hAnsi="Arial Narrow"/>
          <w:smallCaps/>
          <w:sz w:val="22"/>
        </w:rPr>
        <w:tab/>
        <w:t>33</w:t>
      </w:r>
    </w:p>
    <w:p w:rsidR="0077582A" w:rsidRPr="00071FDF" w:rsidRDefault="0077582A" w:rsidP="0077582A">
      <w:pPr>
        <w:tabs>
          <w:tab w:val="right" w:pos="9180"/>
        </w:tabs>
        <w:spacing w:after="60" w:line="247" w:lineRule="auto"/>
        <w:ind w:left="187"/>
        <w:rPr>
          <w:rFonts w:ascii="Arial Narrow" w:hAnsi="Arial Narrow"/>
          <w:sz w:val="22"/>
        </w:rPr>
      </w:pPr>
      <w:r w:rsidRPr="00071FDF">
        <w:rPr>
          <w:rFonts w:ascii="Arial Narrow" w:hAnsi="Arial Narrow"/>
          <w:smallCaps/>
          <w:sz w:val="22"/>
        </w:rPr>
        <w:t>Analysis Tools</w:t>
      </w:r>
      <w:r w:rsidRPr="00071FDF">
        <w:rPr>
          <w:rFonts w:ascii="Arial Narrow" w:hAnsi="Arial Narrow"/>
          <w:smallCaps/>
          <w:sz w:val="22"/>
        </w:rPr>
        <w:tab/>
        <w:t>35</w:t>
      </w:r>
    </w:p>
    <w:p w:rsidR="0077582A" w:rsidRPr="00071FDF" w:rsidRDefault="0077582A" w:rsidP="0077582A">
      <w:pPr>
        <w:tabs>
          <w:tab w:val="right" w:pos="9180"/>
        </w:tabs>
        <w:spacing w:line="247" w:lineRule="auto"/>
        <w:ind w:left="180"/>
        <w:rPr>
          <w:rFonts w:ascii="Arial Narrow" w:hAnsi="Arial Narrow"/>
          <w:sz w:val="22"/>
        </w:rPr>
      </w:pPr>
    </w:p>
    <w:p w:rsidR="0077582A" w:rsidRPr="00071FDF" w:rsidRDefault="0077582A" w:rsidP="0077582A">
      <w:pPr>
        <w:tabs>
          <w:tab w:val="right" w:pos="9180"/>
        </w:tabs>
        <w:spacing w:after="120" w:line="247" w:lineRule="auto"/>
        <w:rPr>
          <w:rFonts w:ascii="Arial Narrow" w:hAnsi="Arial Narrow"/>
          <w:sz w:val="22"/>
        </w:rPr>
      </w:pPr>
      <w:r w:rsidRPr="00071FDF">
        <w:rPr>
          <w:rFonts w:ascii="Arial Narrow" w:hAnsi="Arial Narrow"/>
          <w:b/>
          <w:smallCaps/>
          <w:sz w:val="22"/>
        </w:rPr>
        <w:t>Section 6 – Basic method for Calculating Program Impacts</w:t>
      </w:r>
      <w:r w:rsidRPr="00071FDF">
        <w:rPr>
          <w:rFonts w:ascii="Arial Narrow" w:hAnsi="Arial Narrow"/>
          <w:sz w:val="22"/>
        </w:rPr>
        <w:tab/>
        <w:t>36</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 xml:space="preserve">Documenting Program Participation and Utilization  </w:t>
      </w:r>
      <w:r w:rsidRPr="00071FDF">
        <w:rPr>
          <w:rFonts w:ascii="Arial Narrow" w:hAnsi="Arial Narrow"/>
          <w:smallCaps/>
          <w:sz w:val="22"/>
        </w:rPr>
        <w:tab/>
        <w:t>36</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Calculating Program Impacts</w:t>
      </w:r>
      <w:r w:rsidRPr="00071FDF">
        <w:rPr>
          <w:rFonts w:ascii="Arial Narrow" w:hAnsi="Arial Narrow"/>
          <w:smallCaps/>
          <w:sz w:val="22"/>
        </w:rPr>
        <w:tab/>
        <w:t>37</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Sample Calculations of Impacts for Each TERM</w:t>
      </w:r>
      <w:r w:rsidRPr="00071FDF">
        <w:rPr>
          <w:rFonts w:ascii="Arial Narrow" w:hAnsi="Arial Narrow"/>
          <w:smallCaps/>
          <w:sz w:val="22"/>
        </w:rPr>
        <w:tab/>
        <w:t>43</w:t>
      </w:r>
    </w:p>
    <w:p w:rsidR="0077582A" w:rsidRPr="00071FDF" w:rsidRDefault="0077582A" w:rsidP="0077582A">
      <w:pPr>
        <w:tabs>
          <w:tab w:val="right" w:pos="9180"/>
        </w:tabs>
        <w:spacing w:line="247" w:lineRule="auto"/>
        <w:ind w:left="540"/>
        <w:rPr>
          <w:rFonts w:ascii="Arial Narrow" w:hAnsi="Arial Narrow"/>
          <w:sz w:val="22"/>
        </w:rPr>
      </w:pPr>
    </w:p>
    <w:p w:rsidR="0077582A" w:rsidRPr="00071FDF" w:rsidRDefault="0077582A" w:rsidP="0077582A">
      <w:pPr>
        <w:tabs>
          <w:tab w:val="right" w:pos="9180"/>
        </w:tabs>
        <w:spacing w:after="120" w:line="247" w:lineRule="auto"/>
        <w:rPr>
          <w:rFonts w:ascii="Arial Narrow" w:hAnsi="Arial Narrow"/>
          <w:sz w:val="22"/>
        </w:rPr>
      </w:pPr>
      <w:r w:rsidRPr="00071FDF">
        <w:rPr>
          <w:rFonts w:ascii="Arial Narrow" w:hAnsi="Arial Narrow"/>
          <w:b/>
          <w:smallCaps/>
          <w:sz w:val="22"/>
        </w:rPr>
        <w:t>Section 7 – Reporting and Communication of Evaluation Results</w:t>
      </w:r>
      <w:r w:rsidRPr="00071FDF">
        <w:rPr>
          <w:rFonts w:ascii="Arial Narrow" w:hAnsi="Arial Narrow"/>
          <w:sz w:val="22"/>
        </w:rPr>
        <w:tab/>
        <w:t>44</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Existing Reporting</w:t>
      </w:r>
      <w:r w:rsidRPr="00071FDF">
        <w:rPr>
          <w:rFonts w:ascii="Arial Narrow" w:hAnsi="Arial Narrow"/>
          <w:smallCaps/>
          <w:sz w:val="22"/>
        </w:rPr>
        <w:tab/>
        <w:t>45</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Enhanced Reporting</w:t>
      </w:r>
      <w:r w:rsidRPr="00071FDF">
        <w:rPr>
          <w:rFonts w:ascii="Arial Narrow" w:hAnsi="Arial Narrow"/>
          <w:smallCaps/>
          <w:sz w:val="22"/>
        </w:rPr>
        <w:tab/>
        <w:t>46</w:t>
      </w:r>
    </w:p>
    <w:p w:rsidR="0077582A" w:rsidRPr="00071FDF" w:rsidRDefault="0077582A" w:rsidP="0077582A">
      <w:pPr>
        <w:tabs>
          <w:tab w:val="right" w:pos="9180"/>
        </w:tabs>
        <w:spacing w:line="247" w:lineRule="auto"/>
        <w:ind w:left="180"/>
        <w:rPr>
          <w:rFonts w:ascii="Arial Narrow" w:hAnsi="Arial Narrow"/>
          <w:sz w:val="22"/>
        </w:rPr>
      </w:pPr>
    </w:p>
    <w:p w:rsidR="0077582A" w:rsidRPr="00071FDF" w:rsidRDefault="0077582A" w:rsidP="0077582A">
      <w:pPr>
        <w:tabs>
          <w:tab w:val="right" w:pos="9180"/>
        </w:tabs>
        <w:spacing w:after="120" w:line="247" w:lineRule="auto"/>
        <w:rPr>
          <w:rFonts w:ascii="Arial Narrow" w:hAnsi="Arial Narrow"/>
          <w:sz w:val="22"/>
        </w:rPr>
      </w:pPr>
      <w:r w:rsidRPr="00071FDF">
        <w:rPr>
          <w:rFonts w:ascii="Arial Narrow" w:hAnsi="Arial Narrow"/>
          <w:b/>
          <w:smallCaps/>
          <w:sz w:val="22"/>
        </w:rPr>
        <w:t>Section 8 – Evaluation Schedules and Responsibilities</w:t>
      </w:r>
      <w:r w:rsidRPr="00071FDF">
        <w:rPr>
          <w:rFonts w:ascii="Arial Narrow" w:hAnsi="Arial Narrow"/>
          <w:sz w:val="22"/>
        </w:rPr>
        <w:tab/>
        <w:t>48</w:t>
      </w:r>
    </w:p>
    <w:p w:rsidR="0077582A" w:rsidRPr="00071FDF" w:rsidRDefault="0077582A" w:rsidP="0077582A">
      <w:pPr>
        <w:tabs>
          <w:tab w:val="right" w:pos="9180"/>
        </w:tabs>
        <w:spacing w:after="60" w:line="247" w:lineRule="auto"/>
        <w:ind w:left="187"/>
        <w:rPr>
          <w:rFonts w:ascii="Arial Narrow" w:hAnsi="Arial Narrow"/>
          <w:smallCaps/>
          <w:sz w:val="22"/>
        </w:rPr>
      </w:pPr>
      <w:r w:rsidRPr="00071FDF">
        <w:rPr>
          <w:rFonts w:ascii="Arial Narrow" w:hAnsi="Arial Narrow"/>
          <w:smallCaps/>
          <w:sz w:val="22"/>
        </w:rPr>
        <w:t>Recommended Evaluation Responsibilities</w:t>
      </w:r>
      <w:r w:rsidRPr="00071FDF">
        <w:rPr>
          <w:rFonts w:ascii="Arial Narrow" w:hAnsi="Arial Narrow"/>
          <w:smallCaps/>
          <w:sz w:val="22"/>
        </w:rPr>
        <w:tab/>
        <w:t>48</w:t>
      </w:r>
    </w:p>
    <w:p w:rsidR="0077582A" w:rsidRPr="00071FDF" w:rsidRDefault="0077582A" w:rsidP="0077582A">
      <w:pPr>
        <w:tabs>
          <w:tab w:val="right" w:pos="9000"/>
        </w:tabs>
        <w:spacing w:after="120" w:line="247" w:lineRule="auto"/>
        <w:rPr>
          <w:rFonts w:ascii="Arial Narrow" w:hAnsi="Arial Narrow"/>
          <w:b/>
          <w:bCs/>
          <w:smallCaps/>
          <w:sz w:val="22"/>
        </w:rPr>
      </w:pPr>
      <w:r w:rsidRPr="00071FDF">
        <w:rPr>
          <w:rFonts w:ascii="Arial Narrow" w:hAnsi="Arial Narrow"/>
          <w:b/>
          <w:bCs/>
          <w:smallCaps/>
          <w:sz w:val="22"/>
        </w:rPr>
        <w:br w:type="page"/>
        <w:t>Table of Contents (con’t)</w:t>
      </w:r>
    </w:p>
    <w:p w:rsidR="0077582A" w:rsidRPr="00071FDF" w:rsidRDefault="0077582A" w:rsidP="0077582A">
      <w:pPr>
        <w:tabs>
          <w:tab w:val="right" w:pos="9000"/>
        </w:tabs>
        <w:spacing w:after="120" w:line="247" w:lineRule="auto"/>
        <w:rPr>
          <w:rFonts w:ascii="Arial Narrow" w:hAnsi="Arial Narrow"/>
          <w:b/>
          <w:smallCaps/>
          <w:sz w:val="22"/>
        </w:rPr>
      </w:pPr>
    </w:p>
    <w:p w:rsidR="0077582A" w:rsidRPr="00071FDF" w:rsidRDefault="0077582A" w:rsidP="0077582A">
      <w:pPr>
        <w:spacing w:line="247" w:lineRule="auto"/>
        <w:rPr>
          <w:rFonts w:ascii="Arial Narrow" w:hAnsi="Arial Narrow"/>
          <w:b/>
          <w:smallCaps/>
          <w:sz w:val="32"/>
        </w:rPr>
      </w:pPr>
      <w:r w:rsidRPr="00071FDF">
        <w:rPr>
          <w:rFonts w:ascii="Arial Narrow" w:hAnsi="Arial Narrow"/>
          <w:b/>
          <w:smallCaps/>
          <w:sz w:val="32"/>
        </w:rPr>
        <w:t>List of Appendices</w:t>
      </w:r>
    </w:p>
    <w:p w:rsidR="0077582A" w:rsidRPr="00071FDF" w:rsidRDefault="0077582A" w:rsidP="0077582A">
      <w:pPr>
        <w:tabs>
          <w:tab w:val="left" w:pos="180"/>
          <w:tab w:val="right" w:pos="9000"/>
        </w:tabs>
        <w:spacing w:after="120" w:line="247" w:lineRule="auto"/>
        <w:ind w:left="180"/>
        <w:rPr>
          <w:rFonts w:ascii="Arial Narrow" w:hAnsi="Arial Narrow"/>
          <w:bCs/>
          <w:sz w:val="22"/>
        </w:rPr>
      </w:pPr>
    </w:p>
    <w:p w:rsidR="0077582A" w:rsidRPr="00071FDF" w:rsidRDefault="0077582A" w:rsidP="0077582A">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A – Calculation of VTR Factor</w:t>
      </w:r>
    </w:p>
    <w:p w:rsidR="0077582A" w:rsidRPr="00071FDF" w:rsidRDefault="0077582A" w:rsidP="0077582A">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 xml:space="preserve">Appendix B – </w:t>
      </w:r>
      <w:r w:rsidRPr="00071FDF">
        <w:rPr>
          <w:rFonts w:ascii="Arial Narrow" w:hAnsi="Arial Narrow"/>
          <w:sz w:val="22"/>
          <w:szCs w:val="22"/>
        </w:rPr>
        <w:t>Sample Calculation of Vehicle Trip Reduction (VTR) Factor</w:t>
      </w:r>
    </w:p>
    <w:p w:rsidR="0077582A" w:rsidRPr="00071FDF" w:rsidRDefault="0077582A" w:rsidP="0077582A">
      <w:pPr>
        <w:numPr>
          <w:ilvl w:val="12"/>
          <w:numId w:val="0"/>
        </w:numPr>
        <w:spacing w:after="120" w:line="247" w:lineRule="auto"/>
        <w:ind w:left="180"/>
        <w:rPr>
          <w:rFonts w:ascii="Arial Narrow" w:hAnsi="Arial Narrow"/>
          <w:bCs/>
          <w:sz w:val="22"/>
          <w:szCs w:val="22"/>
        </w:rPr>
      </w:pPr>
      <w:r w:rsidRPr="00071FDF">
        <w:rPr>
          <w:rFonts w:ascii="Arial Narrow" w:hAnsi="Arial Narrow"/>
          <w:bCs/>
          <w:sz w:val="22"/>
          <w:szCs w:val="22"/>
        </w:rPr>
        <w:t>Appendix C – Proposed Method to Document Impacts of TERMs on Transportation System Performance</w:t>
      </w:r>
    </w:p>
    <w:p w:rsidR="0077582A" w:rsidRPr="00071FDF" w:rsidRDefault="0077582A" w:rsidP="0077582A">
      <w:pPr>
        <w:tabs>
          <w:tab w:val="left" w:pos="1350"/>
          <w:tab w:val="right" w:pos="9000"/>
        </w:tabs>
        <w:spacing w:after="120" w:line="247" w:lineRule="auto"/>
        <w:ind w:left="1260" w:hanging="1080"/>
        <w:rPr>
          <w:rFonts w:ascii="Arial Narrow" w:hAnsi="Arial Narrow"/>
          <w:sz w:val="22"/>
          <w:szCs w:val="22"/>
        </w:rPr>
      </w:pPr>
      <w:r w:rsidRPr="00071FDF">
        <w:rPr>
          <w:rFonts w:ascii="Arial Narrow" w:hAnsi="Arial Narrow"/>
          <w:bCs/>
          <w:sz w:val="22"/>
          <w:szCs w:val="22"/>
        </w:rPr>
        <w:t xml:space="preserve">Appendix D – Proposed Method to </w:t>
      </w:r>
      <w:r w:rsidRPr="00071FDF">
        <w:rPr>
          <w:rFonts w:ascii="Arial Narrow" w:hAnsi="Arial Narrow"/>
          <w:sz w:val="22"/>
          <w:szCs w:val="22"/>
        </w:rPr>
        <w:t xml:space="preserve">Quantify Benefits of TERMs to Encourage Greater Business Involvement in Commuter Connections Programs </w:t>
      </w:r>
    </w:p>
    <w:p w:rsidR="0077582A" w:rsidRPr="00071FDF" w:rsidRDefault="0077582A" w:rsidP="0077582A">
      <w:pPr>
        <w:tabs>
          <w:tab w:val="left" w:pos="180"/>
          <w:tab w:val="right" w:pos="9000"/>
        </w:tabs>
        <w:spacing w:after="120" w:line="247" w:lineRule="auto"/>
        <w:ind w:left="180"/>
        <w:rPr>
          <w:rFonts w:ascii="Arial Narrow" w:hAnsi="Arial Narrow"/>
          <w:sz w:val="22"/>
          <w:szCs w:val="22"/>
        </w:rPr>
      </w:pPr>
      <w:r w:rsidRPr="00071FDF">
        <w:rPr>
          <w:rFonts w:ascii="Arial Narrow" w:hAnsi="Arial Narrow"/>
          <w:sz w:val="22"/>
          <w:szCs w:val="22"/>
        </w:rPr>
        <w:t>Appendix E – Sample Calculation of Telework Impacts</w:t>
      </w:r>
    </w:p>
    <w:p w:rsidR="0077582A" w:rsidRPr="00071FDF" w:rsidRDefault="0077582A" w:rsidP="0077582A">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F – Sample Calculation of Guaranteed Ride Home Impacts</w:t>
      </w:r>
    </w:p>
    <w:p w:rsidR="0077582A" w:rsidRPr="00071FDF" w:rsidRDefault="0077582A" w:rsidP="0077582A">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G – Sample Calculation of Employer Outreach</w:t>
      </w:r>
    </w:p>
    <w:p w:rsidR="0077582A" w:rsidRPr="00071FDF" w:rsidRDefault="0077582A" w:rsidP="0077582A">
      <w:pPr>
        <w:tabs>
          <w:tab w:val="left" w:pos="180"/>
          <w:tab w:val="right" w:pos="9000"/>
        </w:tabs>
        <w:spacing w:after="120" w:line="247" w:lineRule="auto"/>
        <w:ind w:left="187"/>
        <w:rPr>
          <w:rFonts w:ascii="Arial Narrow" w:hAnsi="Arial Narrow"/>
          <w:bCs/>
          <w:sz w:val="22"/>
          <w:szCs w:val="22"/>
        </w:rPr>
      </w:pPr>
      <w:r w:rsidRPr="00071FDF">
        <w:rPr>
          <w:rFonts w:ascii="Arial Narrow" w:hAnsi="Arial Narrow"/>
          <w:bCs/>
          <w:sz w:val="22"/>
          <w:szCs w:val="22"/>
        </w:rPr>
        <w:t>Appendix H – Sample Calculation of Mass Marketing</w:t>
      </w:r>
    </w:p>
    <w:p w:rsidR="0077582A" w:rsidRPr="00071FDF" w:rsidRDefault="0077582A" w:rsidP="0077582A">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I– Sample Calculation of Commuter Operations Center Impacts</w:t>
      </w:r>
    </w:p>
    <w:p w:rsidR="0077582A" w:rsidRPr="00071FDF" w:rsidRDefault="0077582A" w:rsidP="0077582A">
      <w:pPr>
        <w:tabs>
          <w:tab w:val="left" w:pos="180"/>
          <w:tab w:val="right" w:pos="9000"/>
        </w:tabs>
        <w:spacing w:after="120" w:line="247" w:lineRule="auto"/>
        <w:ind w:left="180"/>
        <w:rPr>
          <w:rFonts w:ascii="Arial Narrow" w:hAnsi="Arial Narrow"/>
          <w:bCs/>
          <w:sz w:val="22"/>
        </w:rPr>
      </w:pPr>
      <w:r w:rsidRPr="00071FDF">
        <w:rPr>
          <w:rFonts w:ascii="Arial Narrow" w:hAnsi="Arial Narrow"/>
          <w:bCs/>
          <w:sz w:val="22"/>
        </w:rPr>
        <w:t>Appendix J – Sample Calculation of Integrated Rideshare (Software Upgrades) Impacts</w:t>
      </w:r>
    </w:p>
    <w:p w:rsidR="0077582A" w:rsidRPr="00071FDF" w:rsidRDefault="0077582A" w:rsidP="0077582A">
      <w:pPr>
        <w:tabs>
          <w:tab w:val="left" w:pos="180"/>
          <w:tab w:val="right" w:pos="9000"/>
        </w:tabs>
        <w:spacing w:after="120" w:line="247" w:lineRule="auto"/>
        <w:ind w:left="180"/>
        <w:rPr>
          <w:rFonts w:ascii="Arial Narrow" w:hAnsi="Arial Narrow"/>
          <w:bCs/>
          <w:sz w:val="22"/>
        </w:rPr>
      </w:pPr>
      <w:r w:rsidRPr="00071FDF">
        <w:rPr>
          <w:rFonts w:ascii="Arial Narrow" w:hAnsi="Arial Narrow"/>
          <w:bCs/>
          <w:sz w:val="22"/>
        </w:rPr>
        <w:t>Appendix K – Commuter Connections TERM Evaluation Schedule</w:t>
      </w:r>
    </w:p>
    <w:p w:rsidR="0077582A" w:rsidRPr="00071FDF" w:rsidRDefault="0077582A" w:rsidP="0077582A">
      <w:pPr>
        <w:tabs>
          <w:tab w:val="left" w:pos="180"/>
          <w:tab w:val="right" w:pos="9000"/>
        </w:tabs>
        <w:spacing w:after="120" w:line="247" w:lineRule="auto"/>
        <w:ind w:left="180"/>
        <w:rPr>
          <w:rFonts w:ascii="Arial Narrow" w:hAnsi="Arial Narrow"/>
          <w:bCs/>
          <w:sz w:val="22"/>
        </w:rPr>
      </w:pPr>
      <w:r w:rsidRPr="00071FDF">
        <w:rPr>
          <w:rFonts w:ascii="Arial Narrow" w:hAnsi="Arial Narrow"/>
          <w:bCs/>
          <w:sz w:val="22"/>
        </w:rPr>
        <w:t>Appendix L – Glossary of Acronyms</w:t>
      </w:r>
    </w:p>
    <w:p w:rsidR="00325017" w:rsidRPr="00071FDF" w:rsidRDefault="00325017" w:rsidP="00445ADD">
      <w:pPr>
        <w:tabs>
          <w:tab w:val="right" w:pos="9000"/>
        </w:tabs>
        <w:spacing w:after="120" w:line="247" w:lineRule="auto"/>
        <w:ind w:left="1440"/>
        <w:rPr>
          <w:rFonts w:ascii="Arial Narrow" w:hAnsi="Arial Narrow"/>
          <w:bCs/>
          <w:sz w:val="22"/>
        </w:rPr>
      </w:pPr>
    </w:p>
    <w:p w:rsidR="00783C0E" w:rsidRPr="00071FDF" w:rsidRDefault="00783C0E" w:rsidP="00445ADD">
      <w:pPr>
        <w:tabs>
          <w:tab w:val="right" w:pos="9000"/>
        </w:tabs>
        <w:spacing w:after="120" w:line="247" w:lineRule="auto"/>
        <w:ind w:left="1440"/>
        <w:rPr>
          <w:rFonts w:ascii="Arial Narrow" w:hAnsi="Arial Narrow"/>
          <w:bCs/>
          <w:sz w:val="22"/>
        </w:rPr>
      </w:pPr>
    </w:p>
    <w:p w:rsidR="00783C0E" w:rsidRPr="00071FDF" w:rsidRDefault="00783C0E" w:rsidP="00445ADD">
      <w:pPr>
        <w:tabs>
          <w:tab w:val="right" w:pos="9000"/>
        </w:tabs>
        <w:spacing w:after="120" w:line="247" w:lineRule="auto"/>
        <w:ind w:left="1440"/>
        <w:rPr>
          <w:rFonts w:ascii="Arial Narrow" w:hAnsi="Arial Narrow"/>
          <w:bCs/>
          <w:sz w:val="22"/>
        </w:rPr>
      </w:pPr>
    </w:p>
    <w:p w:rsidR="00783C0E" w:rsidRPr="00071FDF" w:rsidRDefault="00783C0E" w:rsidP="00445ADD">
      <w:pPr>
        <w:tabs>
          <w:tab w:val="right" w:pos="9000"/>
        </w:tabs>
        <w:spacing w:after="120" w:line="247" w:lineRule="auto"/>
        <w:ind w:left="1440"/>
        <w:rPr>
          <w:rFonts w:ascii="Arial Narrow" w:hAnsi="Arial Narrow"/>
          <w:bCs/>
          <w:sz w:val="22"/>
        </w:rPr>
      </w:pPr>
    </w:p>
    <w:p w:rsidR="00783C0E" w:rsidRPr="00071FDF" w:rsidRDefault="00783C0E" w:rsidP="00445ADD">
      <w:pPr>
        <w:tabs>
          <w:tab w:val="right" w:pos="9000"/>
        </w:tabs>
        <w:spacing w:after="120" w:line="247" w:lineRule="auto"/>
        <w:ind w:left="1440"/>
        <w:rPr>
          <w:rFonts w:ascii="Arial Narrow" w:hAnsi="Arial Narrow"/>
          <w:bCs/>
          <w:sz w:val="22"/>
        </w:rPr>
        <w:sectPr w:rsidR="00783C0E" w:rsidRPr="00071FDF" w:rsidSect="00FB1F31">
          <w:headerReference w:type="default" r:id="rId14"/>
          <w:footerReference w:type="default" r:id="rId15"/>
          <w:pgSz w:w="12240" w:h="15840" w:code="1"/>
          <w:pgMar w:top="1440" w:right="1440" w:bottom="1440" w:left="1440" w:header="576" w:footer="720" w:gutter="0"/>
          <w:pgNumType w:fmt="lowerRoman" w:start="1"/>
          <w:cols w:space="720"/>
        </w:sectPr>
      </w:pPr>
    </w:p>
    <w:p w:rsidR="00325017" w:rsidRPr="00071FDF" w:rsidRDefault="00325017" w:rsidP="00445ADD">
      <w:pPr>
        <w:pStyle w:val="Heading8"/>
        <w:spacing w:line="247" w:lineRule="auto"/>
        <w:rPr>
          <w:rFonts w:ascii="Arial Narrow" w:hAnsi="Arial Narrow"/>
        </w:rPr>
      </w:pPr>
      <w:r w:rsidRPr="00071FDF">
        <w:rPr>
          <w:rFonts w:ascii="Arial Narrow" w:hAnsi="Arial Narrow"/>
        </w:rPr>
        <w:t>Section 1</w:t>
      </w:r>
      <w:r w:rsidRPr="00071FDF">
        <w:rPr>
          <w:rFonts w:ascii="Arial Narrow" w:hAnsi="Arial Narrow"/>
        </w:rPr>
        <w:tab/>
      </w:r>
      <w:r w:rsidRPr="00071FDF">
        <w:rPr>
          <w:rFonts w:ascii="Arial Narrow" w:hAnsi="Arial Narrow"/>
        </w:rPr>
        <w:tab/>
        <w:t>Overview</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pStyle w:val="BodyText3"/>
        <w:spacing w:after="240" w:line="247" w:lineRule="auto"/>
        <w:rPr>
          <w:rFonts w:asciiTheme="minorHAnsi" w:hAnsiTheme="minorHAnsi"/>
          <w:sz w:val="22"/>
          <w:szCs w:val="22"/>
        </w:rPr>
      </w:pPr>
      <w:r w:rsidRPr="00071FDF">
        <w:rPr>
          <w:rFonts w:asciiTheme="minorHAnsi" w:hAnsiTheme="minorHAnsi"/>
          <w:sz w:val="22"/>
          <w:szCs w:val="22"/>
        </w:rPr>
        <w:t>This report provides a framework and methodology for evaluating the transportation and air quality i</w:t>
      </w:r>
      <w:r w:rsidRPr="00071FDF">
        <w:rPr>
          <w:rFonts w:asciiTheme="minorHAnsi" w:hAnsiTheme="minorHAnsi"/>
          <w:sz w:val="22"/>
          <w:szCs w:val="22"/>
        </w:rPr>
        <w:t>m</w:t>
      </w:r>
      <w:r w:rsidRPr="00071FDF">
        <w:rPr>
          <w:rFonts w:asciiTheme="minorHAnsi" w:hAnsiTheme="minorHAnsi"/>
          <w:sz w:val="22"/>
          <w:szCs w:val="22"/>
        </w:rPr>
        <w:t xml:space="preserve">pacts of </w:t>
      </w:r>
      <w:r w:rsidR="00837E0E" w:rsidRPr="00071FDF">
        <w:rPr>
          <w:rFonts w:asciiTheme="minorHAnsi" w:hAnsiTheme="minorHAnsi"/>
          <w:sz w:val="22"/>
          <w:szCs w:val="22"/>
        </w:rPr>
        <w:t>f</w:t>
      </w:r>
      <w:r w:rsidR="004A6154" w:rsidRPr="00071FDF">
        <w:rPr>
          <w:rFonts w:asciiTheme="minorHAnsi" w:hAnsiTheme="minorHAnsi"/>
          <w:sz w:val="22"/>
          <w:szCs w:val="22"/>
        </w:rPr>
        <w:t>our</w:t>
      </w:r>
      <w:r w:rsidRPr="00071FDF">
        <w:rPr>
          <w:rFonts w:asciiTheme="minorHAnsi" w:hAnsiTheme="minorHAnsi"/>
          <w:sz w:val="22"/>
          <w:szCs w:val="22"/>
        </w:rPr>
        <w:t xml:space="preserve"> Transportation Emission Reduction Measures (TERMs) implemented by the Commuter Connections Program of the Metropolitan Washington Council of Governments (COG), in support of the Washington metropolitan region’s efforts to meet the conformity requirements of federal transport</w:t>
      </w:r>
      <w:r w:rsidRPr="00071FDF">
        <w:rPr>
          <w:rFonts w:asciiTheme="minorHAnsi" w:hAnsiTheme="minorHAnsi"/>
          <w:sz w:val="22"/>
          <w:szCs w:val="22"/>
        </w:rPr>
        <w:t>a</w:t>
      </w:r>
      <w:r w:rsidRPr="00071FDF">
        <w:rPr>
          <w:rFonts w:asciiTheme="minorHAnsi" w:hAnsiTheme="minorHAnsi"/>
          <w:sz w:val="22"/>
          <w:szCs w:val="22"/>
        </w:rPr>
        <w:t xml:space="preserve">tion and clean air mandates.  The TERMs include:  </w:t>
      </w:r>
    </w:p>
    <w:p w:rsidR="004A6154" w:rsidRPr="00071FDF" w:rsidRDefault="004A6154"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Telework Assistance</w:t>
      </w:r>
      <w:r w:rsidRPr="00071FDF">
        <w:rPr>
          <w:rFonts w:asciiTheme="minorHAnsi" w:hAnsiTheme="minorHAnsi"/>
          <w:sz w:val="22"/>
        </w:rPr>
        <w:t xml:space="preserve"> – Provides information and assistance to commuters and employers to fu</w:t>
      </w:r>
      <w:r w:rsidRPr="00071FDF">
        <w:rPr>
          <w:rFonts w:asciiTheme="minorHAnsi" w:hAnsiTheme="minorHAnsi"/>
          <w:sz w:val="22"/>
        </w:rPr>
        <w:t>r</w:t>
      </w:r>
      <w:r w:rsidRPr="00071FDF">
        <w:rPr>
          <w:rFonts w:asciiTheme="minorHAnsi" w:hAnsiTheme="minorHAnsi"/>
          <w:sz w:val="22"/>
        </w:rPr>
        <w:t xml:space="preserve">ther in-home and telecenter-based telework programs.  </w:t>
      </w:r>
    </w:p>
    <w:p w:rsidR="004A6154" w:rsidRPr="00071FDF" w:rsidRDefault="004A6154"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Guaranteed Ride Home</w:t>
      </w:r>
      <w:r w:rsidRPr="00071FDF">
        <w:rPr>
          <w:rFonts w:asciiTheme="minorHAnsi" w:hAnsiTheme="minorHAnsi"/>
          <w:sz w:val="22"/>
        </w:rPr>
        <w:t xml:space="preserve"> – Eliminates a barrier to use of alternative modes by providing free rides home in the event of an unexpected personal emergency or unscheduled overtime to commuters who use alternative modes.</w:t>
      </w:r>
    </w:p>
    <w:p w:rsidR="004A6154" w:rsidRPr="00071FDF" w:rsidRDefault="004A6154"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Employer Outreach</w:t>
      </w:r>
      <w:r w:rsidRPr="00071FDF">
        <w:rPr>
          <w:rFonts w:asciiTheme="minorHAnsi" w:hAnsiTheme="minorHAnsi"/>
          <w:sz w:val="22"/>
        </w:rPr>
        <w:t xml:space="preserve"> – Provides regional outreach services to encourage large, private-sector and non-profit employers voluntarily to implement commuter assistance strategies that will contribute to reducing vehicle trips to worksites, including the efforts of jurisdiction sales representatives to foster new and expanded trip reduction programs.  The Employer Outreach for Bicycling TERM a</w:t>
      </w:r>
      <w:r w:rsidRPr="00071FDF">
        <w:rPr>
          <w:rFonts w:asciiTheme="minorHAnsi" w:hAnsiTheme="minorHAnsi"/>
          <w:sz w:val="22"/>
        </w:rPr>
        <w:t>l</w:t>
      </w:r>
      <w:r w:rsidRPr="00071FDF">
        <w:rPr>
          <w:rFonts w:asciiTheme="minorHAnsi" w:hAnsiTheme="minorHAnsi"/>
          <w:sz w:val="22"/>
        </w:rPr>
        <w:t>so is part of this analysis.</w:t>
      </w:r>
    </w:p>
    <w:p w:rsidR="004A6154" w:rsidRPr="00071FDF" w:rsidRDefault="004A6154" w:rsidP="00445ADD">
      <w:pPr>
        <w:numPr>
          <w:ilvl w:val="0"/>
          <w:numId w:val="5"/>
        </w:numPr>
        <w:tabs>
          <w:tab w:val="clear" w:pos="720"/>
          <w:tab w:val="num" w:pos="540"/>
        </w:tabs>
        <w:spacing w:after="120" w:line="247" w:lineRule="auto"/>
        <w:ind w:left="540"/>
        <w:rPr>
          <w:rFonts w:asciiTheme="minorHAnsi" w:hAnsiTheme="minorHAnsi"/>
          <w:sz w:val="22"/>
        </w:rPr>
      </w:pPr>
      <w:r w:rsidRPr="00071FDF">
        <w:rPr>
          <w:rFonts w:asciiTheme="minorHAnsi" w:hAnsiTheme="minorHAnsi"/>
          <w:sz w:val="22"/>
          <w:u w:val="single"/>
        </w:rPr>
        <w:t>Mass Marketing</w:t>
      </w:r>
      <w:r w:rsidRPr="00071FDF">
        <w:rPr>
          <w:rFonts w:asciiTheme="minorHAnsi" w:hAnsiTheme="minorHAnsi"/>
          <w:sz w:val="22"/>
        </w:rPr>
        <w:t xml:space="preserve"> – Involves a large-scale, comprehensive media campaign to inform the region’s commuters of services available from Commuter Connections as one way to address commuters’ frustration about the commute.  Various special promotional events also are part of this TERM.</w:t>
      </w:r>
    </w:p>
    <w:p w:rsidR="004A6154" w:rsidRPr="00071FDF" w:rsidRDefault="004A6154" w:rsidP="00445ADD">
      <w:pPr>
        <w:spacing w:line="247" w:lineRule="auto"/>
        <w:rPr>
          <w:rFonts w:asciiTheme="minorHAnsi" w:hAnsiTheme="minorHAnsi"/>
          <w:sz w:val="22"/>
        </w:rPr>
      </w:pPr>
    </w:p>
    <w:p w:rsidR="004A6154" w:rsidRPr="00071FDF" w:rsidRDefault="004A6154" w:rsidP="00445ADD">
      <w:pPr>
        <w:spacing w:line="247" w:lineRule="auto"/>
        <w:rPr>
          <w:rFonts w:asciiTheme="minorHAnsi" w:hAnsiTheme="minorHAnsi"/>
          <w:sz w:val="22"/>
        </w:rPr>
      </w:pPr>
      <w:r w:rsidRPr="00071FDF">
        <w:rPr>
          <w:rFonts w:asciiTheme="minorHAnsi" w:hAnsiTheme="minorHAnsi"/>
          <w:sz w:val="22"/>
        </w:rPr>
        <w:t>Commuter Connections also operates the Commuter Operations Center (COC), providing direct co</w:t>
      </w:r>
      <w:r w:rsidRPr="00071FDF">
        <w:rPr>
          <w:rFonts w:asciiTheme="minorHAnsi" w:hAnsiTheme="minorHAnsi"/>
          <w:sz w:val="22"/>
        </w:rPr>
        <w:t>m</w:t>
      </w:r>
      <w:r w:rsidRPr="00071FDF">
        <w:rPr>
          <w:rFonts w:asciiTheme="minorHAnsi" w:hAnsiTheme="minorHAnsi"/>
          <w:sz w:val="22"/>
        </w:rPr>
        <w:t>mute assistance services, such as carpool and vanpool matching through telephone and internet assi</w:t>
      </w:r>
      <w:r w:rsidRPr="00071FDF">
        <w:rPr>
          <w:rFonts w:asciiTheme="minorHAnsi" w:hAnsiTheme="minorHAnsi"/>
          <w:sz w:val="22"/>
        </w:rPr>
        <w:t>s</w:t>
      </w:r>
      <w:r w:rsidRPr="00071FDF">
        <w:rPr>
          <w:rFonts w:asciiTheme="minorHAnsi" w:hAnsiTheme="minorHAnsi"/>
          <w:sz w:val="22"/>
        </w:rPr>
        <w:t xml:space="preserve">tance to commuters. The COC is not an “official” TERM, however, it supports all the TERMs described above. </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spacing w:line="247" w:lineRule="auto"/>
        <w:rPr>
          <w:rFonts w:asciiTheme="minorHAnsi" w:hAnsiTheme="minorHAnsi"/>
          <w:sz w:val="22"/>
          <w:szCs w:val="22"/>
        </w:rPr>
      </w:pPr>
      <w:r w:rsidRPr="00071FDF">
        <w:rPr>
          <w:rFonts w:asciiTheme="minorHAnsi" w:hAnsiTheme="minorHAnsi"/>
          <w:sz w:val="22"/>
          <w:szCs w:val="22"/>
        </w:rPr>
        <w:t>The evaluation framework serves two purposes.  First, it assesses Commuter Connections’ progress in meeting the transportation and air quality goals established by COG’s National Capital Region Transpo</w:t>
      </w:r>
      <w:r w:rsidRPr="00071FDF">
        <w:rPr>
          <w:rFonts w:asciiTheme="minorHAnsi" w:hAnsiTheme="minorHAnsi"/>
          <w:sz w:val="22"/>
          <w:szCs w:val="22"/>
        </w:rPr>
        <w:t>r</w:t>
      </w:r>
      <w:r w:rsidRPr="00071FDF">
        <w:rPr>
          <w:rFonts w:asciiTheme="minorHAnsi" w:hAnsiTheme="minorHAnsi"/>
          <w:sz w:val="22"/>
          <w:szCs w:val="22"/>
        </w:rPr>
        <w:t>tation Planning Board (TPB) for th</w:t>
      </w:r>
      <w:r w:rsidR="009C7AA2" w:rsidRPr="00071FDF">
        <w:rPr>
          <w:rFonts w:asciiTheme="minorHAnsi" w:hAnsiTheme="minorHAnsi"/>
          <w:sz w:val="22"/>
          <w:szCs w:val="22"/>
        </w:rPr>
        <w:t>e TERMs for the period July 20</w:t>
      </w:r>
      <w:r w:rsidR="004A6154" w:rsidRPr="00071FDF">
        <w:rPr>
          <w:rFonts w:asciiTheme="minorHAnsi" w:hAnsiTheme="minorHAnsi"/>
          <w:sz w:val="22"/>
          <w:szCs w:val="22"/>
        </w:rPr>
        <w:t>11</w:t>
      </w:r>
      <w:r w:rsidRPr="00071FDF">
        <w:rPr>
          <w:rFonts w:asciiTheme="minorHAnsi" w:hAnsiTheme="minorHAnsi"/>
          <w:sz w:val="22"/>
          <w:szCs w:val="22"/>
        </w:rPr>
        <w:t xml:space="preserve"> through June 20</w:t>
      </w:r>
      <w:r w:rsidR="009C7AA2" w:rsidRPr="00071FDF">
        <w:rPr>
          <w:rFonts w:asciiTheme="minorHAnsi" w:hAnsiTheme="minorHAnsi"/>
          <w:sz w:val="22"/>
          <w:szCs w:val="22"/>
        </w:rPr>
        <w:t>1</w:t>
      </w:r>
      <w:r w:rsidR="004A6154" w:rsidRPr="00071FDF">
        <w:rPr>
          <w:rFonts w:asciiTheme="minorHAnsi" w:hAnsiTheme="minorHAnsi"/>
          <w:sz w:val="22"/>
          <w:szCs w:val="22"/>
        </w:rPr>
        <w:t>4</w:t>
      </w:r>
      <w:r w:rsidRPr="00071FDF">
        <w:rPr>
          <w:rFonts w:asciiTheme="minorHAnsi" w:hAnsiTheme="minorHAnsi"/>
          <w:sz w:val="22"/>
          <w:szCs w:val="22"/>
        </w:rPr>
        <w:t xml:space="preserve"> (FYs </w:t>
      </w:r>
      <w:r w:rsidR="004A6154" w:rsidRPr="00071FDF">
        <w:rPr>
          <w:rFonts w:asciiTheme="minorHAnsi" w:hAnsiTheme="minorHAnsi"/>
          <w:sz w:val="22"/>
          <w:szCs w:val="22"/>
        </w:rPr>
        <w:t>12</w:t>
      </w:r>
      <w:r w:rsidRPr="00071FDF">
        <w:rPr>
          <w:rFonts w:asciiTheme="minorHAnsi" w:hAnsiTheme="minorHAnsi"/>
          <w:sz w:val="22"/>
          <w:szCs w:val="22"/>
        </w:rPr>
        <w:t>-</w:t>
      </w:r>
      <w:r w:rsidR="009C7AA2" w:rsidRPr="00071FDF">
        <w:rPr>
          <w:rFonts w:asciiTheme="minorHAnsi" w:hAnsiTheme="minorHAnsi"/>
          <w:sz w:val="22"/>
          <w:szCs w:val="22"/>
        </w:rPr>
        <w:t>1</w:t>
      </w:r>
      <w:r w:rsidR="004A6154" w:rsidRPr="00071FDF">
        <w:rPr>
          <w:rFonts w:asciiTheme="minorHAnsi" w:hAnsiTheme="minorHAnsi"/>
          <w:sz w:val="22"/>
          <w:szCs w:val="22"/>
        </w:rPr>
        <w:t>4</w:t>
      </w:r>
      <w:r w:rsidRPr="00071FDF">
        <w:rPr>
          <w:rFonts w:asciiTheme="minorHAnsi" w:hAnsiTheme="minorHAnsi"/>
          <w:sz w:val="22"/>
          <w:szCs w:val="22"/>
        </w:rPr>
        <w:t>).  S</w:t>
      </w:r>
      <w:r w:rsidRPr="00071FDF">
        <w:rPr>
          <w:rFonts w:asciiTheme="minorHAnsi" w:hAnsiTheme="minorHAnsi"/>
          <w:sz w:val="22"/>
          <w:szCs w:val="22"/>
        </w:rPr>
        <w:t>e</w:t>
      </w:r>
      <w:r w:rsidRPr="00071FDF">
        <w:rPr>
          <w:rFonts w:asciiTheme="minorHAnsi" w:hAnsiTheme="minorHAnsi"/>
          <w:sz w:val="22"/>
          <w:szCs w:val="22"/>
        </w:rPr>
        <w:t>cond, it guides COG’s future evaluation efforts to assess the effectiveness and cost effectiveness of the TERMs. The TERM evaluation framework and analysis reports are reviewed by the Commuter Conne</w:t>
      </w:r>
      <w:r w:rsidRPr="00071FDF">
        <w:rPr>
          <w:rFonts w:asciiTheme="minorHAnsi" w:hAnsiTheme="minorHAnsi"/>
          <w:sz w:val="22"/>
          <w:szCs w:val="22"/>
        </w:rPr>
        <w:t>c</w:t>
      </w:r>
      <w:r w:rsidRPr="00071FDF">
        <w:rPr>
          <w:rFonts w:asciiTheme="minorHAnsi" w:hAnsiTheme="minorHAnsi"/>
          <w:sz w:val="22"/>
          <w:szCs w:val="22"/>
        </w:rPr>
        <w:t>tions Subcommittee and the TDM Evaluation Group. The framework describes an overall evaluation pr</w:t>
      </w:r>
      <w:r w:rsidRPr="00071FDF">
        <w:rPr>
          <w:rFonts w:asciiTheme="minorHAnsi" w:hAnsiTheme="minorHAnsi"/>
          <w:sz w:val="22"/>
          <w:szCs w:val="22"/>
        </w:rPr>
        <w:t>o</w:t>
      </w:r>
      <w:r w:rsidRPr="00071FDF">
        <w:rPr>
          <w:rFonts w:asciiTheme="minorHAnsi" w:hAnsiTheme="minorHAnsi"/>
          <w:sz w:val="22"/>
          <w:szCs w:val="22"/>
        </w:rPr>
        <w:t xml:space="preserve">cess for the program and specific evaluation techniques for each TERM.  </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numPr>
          <w:ilvl w:val="12"/>
          <w:numId w:val="0"/>
        </w:numPr>
        <w:spacing w:line="247" w:lineRule="auto"/>
        <w:rPr>
          <w:rFonts w:asciiTheme="minorHAnsi" w:hAnsiTheme="minorHAnsi"/>
          <w:sz w:val="22"/>
          <w:szCs w:val="22"/>
        </w:rPr>
      </w:pPr>
      <w:r w:rsidRPr="00071FDF">
        <w:rPr>
          <w:rFonts w:asciiTheme="minorHAnsi" w:hAnsiTheme="minorHAnsi"/>
          <w:sz w:val="22"/>
          <w:szCs w:val="22"/>
        </w:rPr>
        <w:t xml:space="preserve">This report represents an update to </w:t>
      </w:r>
      <w:r w:rsidR="004A6154" w:rsidRPr="00071FDF">
        <w:rPr>
          <w:rFonts w:asciiTheme="minorHAnsi" w:hAnsiTheme="minorHAnsi"/>
          <w:sz w:val="22"/>
          <w:szCs w:val="22"/>
        </w:rPr>
        <w:t>the most recent of five</w:t>
      </w:r>
      <w:r w:rsidRPr="00071FDF">
        <w:rPr>
          <w:rFonts w:asciiTheme="minorHAnsi" w:hAnsiTheme="minorHAnsi"/>
          <w:sz w:val="22"/>
          <w:szCs w:val="22"/>
        </w:rPr>
        <w:t xml:space="preserve"> previous evaluation framework documents developed to evaluate results and progress toward goals during </w:t>
      </w:r>
      <w:r w:rsidR="00E06DED" w:rsidRPr="00071FDF">
        <w:rPr>
          <w:rFonts w:asciiTheme="minorHAnsi" w:hAnsiTheme="minorHAnsi"/>
          <w:sz w:val="22"/>
          <w:szCs w:val="22"/>
        </w:rPr>
        <w:t>five</w:t>
      </w:r>
      <w:r w:rsidR="009C7AA2" w:rsidRPr="00071FDF">
        <w:rPr>
          <w:rFonts w:asciiTheme="minorHAnsi" w:hAnsiTheme="minorHAnsi"/>
          <w:sz w:val="22"/>
          <w:szCs w:val="22"/>
        </w:rPr>
        <w:t xml:space="preserve"> three-year</w:t>
      </w:r>
      <w:r w:rsidRPr="00071FDF">
        <w:rPr>
          <w:rFonts w:asciiTheme="minorHAnsi" w:hAnsiTheme="minorHAnsi"/>
          <w:sz w:val="22"/>
          <w:szCs w:val="22"/>
        </w:rPr>
        <w:t xml:space="preserve"> periods</w:t>
      </w:r>
      <w:r w:rsidR="009C7AA2" w:rsidRPr="00071FDF">
        <w:rPr>
          <w:rFonts w:asciiTheme="minorHAnsi" w:hAnsiTheme="minorHAnsi"/>
          <w:sz w:val="22"/>
          <w:szCs w:val="22"/>
        </w:rPr>
        <w:t xml:space="preserve">: </w:t>
      </w:r>
      <w:r w:rsidRPr="00071FDF">
        <w:rPr>
          <w:rFonts w:asciiTheme="minorHAnsi" w:hAnsiTheme="minorHAnsi"/>
          <w:sz w:val="22"/>
          <w:szCs w:val="22"/>
        </w:rPr>
        <w:t xml:space="preserve"> January 1997 through June 1999,</w:t>
      </w:r>
      <w:r w:rsidRPr="00071FDF">
        <w:rPr>
          <w:rStyle w:val="FootnoteReference"/>
          <w:rFonts w:asciiTheme="minorHAnsi" w:hAnsiTheme="minorHAnsi"/>
          <w:sz w:val="22"/>
          <w:szCs w:val="22"/>
        </w:rPr>
        <w:footnoteReference w:id="1"/>
      </w:r>
      <w:r w:rsidRPr="00071FDF">
        <w:rPr>
          <w:rFonts w:asciiTheme="minorHAnsi" w:hAnsiTheme="minorHAnsi"/>
          <w:sz w:val="22"/>
          <w:szCs w:val="22"/>
        </w:rPr>
        <w:t xml:space="preserve"> July 1999 through June 2002</w:t>
      </w:r>
      <w:r w:rsidRPr="00071FDF">
        <w:rPr>
          <w:rStyle w:val="FootnoteReference"/>
          <w:rFonts w:asciiTheme="minorHAnsi" w:hAnsiTheme="minorHAnsi"/>
          <w:sz w:val="22"/>
          <w:szCs w:val="22"/>
        </w:rPr>
        <w:footnoteReference w:id="2"/>
      </w:r>
      <w:r w:rsidRPr="00071FDF">
        <w:rPr>
          <w:rFonts w:asciiTheme="minorHAnsi" w:hAnsiTheme="minorHAnsi"/>
          <w:sz w:val="22"/>
          <w:szCs w:val="22"/>
        </w:rPr>
        <w:t>, July 2002 through June 200</w:t>
      </w:r>
      <w:r w:rsidR="009C7AA2" w:rsidRPr="00071FDF">
        <w:rPr>
          <w:rFonts w:asciiTheme="minorHAnsi" w:hAnsiTheme="minorHAnsi"/>
          <w:sz w:val="22"/>
          <w:szCs w:val="22"/>
        </w:rPr>
        <w:t>5</w:t>
      </w:r>
      <w:r w:rsidRPr="00071FDF">
        <w:rPr>
          <w:rStyle w:val="FootnoteReference"/>
          <w:rFonts w:asciiTheme="minorHAnsi" w:hAnsiTheme="minorHAnsi"/>
          <w:sz w:val="22"/>
          <w:szCs w:val="22"/>
        </w:rPr>
        <w:footnoteReference w:id="3"/>
      </w:r>
      <w:r w:rsidR="009C7AA2" w:rsidRPr="00071FDF">
        <w:rPr>
          <w:rFonts w:asciiTheme="minorHAnsi" w:hAnsiTheme="minorHAnsi"/>
          <w:sz w:val="22"/>
          <w:szCs w:val="22"/>
        </w:rPr>
        <w:t>, July 2005 through June 2008</w:t>
      </w:r>
      <w:r w:rsidR="009C7AA2" w:rsidRPr="00071FDF">
        <w:rPr>
          <w:rStyle w:val="FootnoteReference"/>
          <w:rFonts w:asciiTheme="minorHAnsi" w:hAnsiTheme="minorHAnsi"/>
          <w:sz w:val="22"/>
          <w:szCs w:val="22"/>
        </w:rPr>
        <w:footnoteReference w:id="4"/>
      </w:r>
      <w:r w:rsidR="009C7AA2" w:rsidRPr="00071FDF">
        <w:rPr>
          <w:rFonts w:asciiTheme="minorHAnsi" w:hAnsiTheme="minorHAnsi"/>
          <w:sz w:val="22"/>
          <w:szCs w:val="22"/>
        </w:rPr>
        <w:t xml:space="preserve">, </w:t>
      </w:r>
      <w:r w:rsidR="00E06DED" w:rsidRPr="00071FDF">
        <w:rPr>
          <w:rFonts w:asciiTheme="minorHAnsi" w:hAnsiTheme="minorHAnsi"/>
          <w:sz w:val="22"/>
          <w:szCs w:val="22"/>
        </w:rPr>
        <w:t>and July 2008 through June 2011,</w:t>
      </w:r>
      <w:r w:rsidR="00E06DED" w:rsidRPr="00071FDF">
        <w:rPr>
          <w:rStyle w:val="FootnoteReference"/>
          <w:rFonts w:asciiTheme="minorHAnsi" w:hAnsiTheme="minorHAnsi"/>
          <w:sz w:val="22"/>
          <w:szCs w:val="22"/>
        </w:rPr>
        <w:footnoteReference w:id="5"/>
      </w:r>
      <w:r w:rsidR="00E06DED" w:rsidRPr="00071FDF">
        <w:rPr>
          <w:rFonts w:asciiTheme="minorHAnsi" w:hAnsiTheme="minorHAnsi"/>
          <w:sz w:val="22"/>
          <w:szCs w:val="22"/>
        </w:rPr>
        <w:t xml:space="preserve"> </w:t>
      </w:r>
      <w:r w:rsidRPr="00071FDF">
        <w:rPr>
          <w:rFonts w:asciiTheme="minorHAnsi" w:hAnsiTheme="minorHAnsi"/>
          <w:sz w:val="22"/>
          <w:szCs w:val="22"/>
        </w:rPr>
        <w:t>respectively. The evaluation seeks to quantify the i</w:t>
      </w:r>
      <w:r w:rsidRPr="00071FDF">
        <w:rPr>
          <w:rFonts w:asciiTheme="minorHAnsi" w:hAnsiTheme="minorHAnsi"/>
          <w:sz w:val="22"/>
          <w:szCs w:val="22"/>
        </w:rPr>
        <w:t>m</w:t>
      </w:r>
      <w:r w:rsidRPr="00071FDF">
        <w:rPr>
          <w:rFonts w:asciiTheme="minorHAnsi" w:hAnsiTheme="minorHAnsi"/>
          <w:sz w:val="22"/>
          <w:szCs w:val="22"/>
        </w:rPr>
        <w:t>pacts of the</w:t>
      </w:r>
      <w:r w:rsidR="00E06DED" w:rsidRPr="00071FDF">
        <w:rPr>
          <w:rFonts w:asciiTheme="minorHAnsi" w:hAnsiTheme="minorHAnsi"/>
          <w:sz w:val="22"/>
          <w:szCs w:val="22"/>
        </w:rPr>
        <w:t xml:space="preserve"> four</w:t>
      </w:r>
      <w:r w:rsidRPr="00071FDF">
        <w:rPr>
          <w:rFonts w:asciiTheme="minorHAnsi" w:hAnsiTheme="minorHAnsi"/>
          <w:sz w:val="22"/>
          <w:szCs w:val="22"/>
        </w:rPr>
        <w:t xml:space="preserve"> TERMs, results which will be used in calculations of the region’s air quality conformity from the TERM Tracking Sheet. Commuter Connections had previously provided traditional ridematching services. Th</w:t>
      </w:r>
      <w:r w:rsidR="00837E0E" w:rsidRPr="00071FDF">
        <w:rPr>
          <w:rFonts w:asciiTheme="minorHAnsi" w:hAnsiTheme="minorHAnsi"/>
          <w:sz w:val="22"/>
          <w:szCs w:val="22"/>
        </w:rPr>
        <w:t>is service is</w:t>
      </w:r>
      <w:r w:rsidRPr="00071FDF">
        <w:rPr>
          <w:rFonts w:asciiTheme="minorHAnsi" w:hAnsiTheme="minorHAnsi"/>
          <w:sz w:val="22"/>
          <w:szCs w:val="22"/>
        </w:rPr>
        <w:t xml:space="preserve"> included in the “baseline” of travel and air quality indicators for the purposes of assessing regional air quality conformity.  </w:t>
      </w:r>
    </w:p>
    <w:p w:rsidR="00E06DED" w:rsidRPr="00071FDF" w:rsidRDefault="00E06DED" w:rsidP="00445ADD">
      <w:pPr>
        <w:numPr>
          <w:ilvl w:val="12"/>
          <w:numId w:val="0"/>
        </w:numPr>
        <w:spacing w:line="247" w:lineRule="auto"/>
        <w:rPr>
          <w:rFonts w:asciiTheme="minorHAnsi" w:hAnsiTheme="minorHAnsi"/>
          <w:sz w:val="22"/>
          <w:szCs w:val="22"/>
        </w:rPr>
      </w:pPr>
    </w:p>
    <w:p w:rsidR="00325017" w:rsidRPr="00071FDF" w:rsidRDefault="00325017" w:rsidP="00445ADD">
      <w:pPr>
        <w:pStyle w:val="BodyText3"/>
        <w:numPr>
          <w:ilvl w:val="12"/>
          <w:numId w:val="0"/>
        </w:numPr>
        <w:spacing w:after="0" w:line="247" w:lineRule="auto"/>
        <w:rPr>
          <w:rFonts w:asciiTheme="minorHAnsi" w:hAnsiTheme="minorHAnsi"/>
          <w:sz w:val="22"/>
          <w:szCs w:val="22"/>
        </w:rPr>
      </w:pPr>
      <w:r w:rsidRPr="00071FDF">
        <w:rPr>
          <w:rFonts w:asciiTheme="minorHAnsi" w:hAnsiTheme="minorHAnsi"/>
          <w:sz w:val="22"/>
          <w:szCs w:val="22"/>
        </w:rPr>
        <w:t xml:space="preserve">This evaluation framework report is organized into </w:t>
      </w:r>
      <w:r w:rsidR="0002672F" w:rsidRPr="00071FDF">
        <w:rPr>
          <w:rFonts w:asciiTheme="minorHAnsi" w:hAnsiTheme="minorHAnsi"/>
          <w:sz w:val="22"/>
          <w:szCs w:val="22"/>
        </w:rPr>
        <w:t>seven</w:t>
      </w:r>
      <w:r w:rsidR="001842F3" w:rsidRPr="00071FDF">
        <w:rPr>
          <w:rFonts w:asciiTheme="minorHAnsi" w:hAnsiTheme="minorHAnsi"/>
          <w:sz w:val="22"/>
          <w:szCs w:val="22"/>
        </w:rPr>
        <w:t xml:space="preserve"> sections </w:t>
      </w:r>
      <w:r w:rsidRPr="00071FDF">
        <w:rPr>
          <w:rFonts w:asciiTheme="minorHAnsi" w:hAnsiTheme="minorHAnsi"/>
          <w:sz w:val="22"/>
          <w:szCs w:val="22"/>
        </w:rPr>
        <w:t xml:space="preserve">following this overview.  Section 2 defines evaluation objectives and issues guiding the process.  Section 3 enumerates performance measures to be used in assessing program effectiveness and cost effectiveness.  </w:t>
      </w:r>
      <w:r w:rsidR="0002672F" w:rsidRPr="00071FDF">
        <w:rPr>
          <w:rFonts w:asciiTheme="minorHAnsi" w:hAnsiTheme="minorHAnsi"/>
          <w:sz w:val="22"/>
          <w:szCs w:val="22"/>
        </w:rPr>
        <w:t>This section also pr</w:t>
      </w:r>
      <w:r w:rsidR="0002672F" w:rsidRPr="00071FDF">
        <w:rPr>
          <w:rFonts w:asciiTheme="minorHAnsi" w:hAnsiTheme="minorHAnsi"/>
          <w:sz w:val="22"/>
          <w:szCs w:val="22"/>
        </w:rPr>
        <w:t>e</w:t>
      </w:r>
      <w:r w:rsidR="0002672F" w:rsidRPr="00071FDF">
        <w:rPr>
          <w:rFonts w:asciiTheme="minorHAnsi" w:hAnsiTheme="minorHAnsi"/>
          <w:sz w:val="22"/>
          <w:szCs w:val="22"/>
        </w:rPr>
        <w:t>sents a proposed approach to determine if new performance indicators are needed to support regional or local transportation initiatives and what indicators will be appropriate.</w:t>
      </w:r>
    </w:p>
    <w:p w:rsidR="00325017" w:rsidRPr="00071FDF" w:rsidRDefault="00325017" w:rsidP="00445ADD">
      <w:pPr>
        <w:pStyle w:val="BodyText3"/>
        <w:numPr>
          <w:ilvl w:val="12"/>
          <w:numId w:val="0"/>
        </w:numPr>
        <w:spacing w:after="0" w:line="247" w:lineRule="auto"/>
        <w:rPr>
          <w:rFonts w:asciiTheme="minorHAnsi" w:hAnsiTheme="minorHAnsi"/>
          <w:sz w:val="22"/>
          <w:szCs w:val="22"/>
        </w:rPr>
      </w:pPr>
    </w:p>
    <w:p w:rsidR="00325017" w:rsidRPr="00071FDF" w:rsidRDefault="00325017" w:rsidP="00445ADD">
      <w:pPr>
        <w:pStyle w:val="BodyText3"/>
        <w:numPr>
          <w:ilvl w:val="12"/>
          <w:numId w:val="0"/>
        </w:numPr>
        <w:spacing w:after="0" w:line="247" w:lineRule="auto"/>
        <w:rPr>
          <w:rFonts w:asciiTheme="minorHAnsi" w:hAnsiTheme="minorHAnsi"/>
          <w:sz w:val="22"/>
          <w:szCs w:val="22"/>
        </w:rPr>
      </w:pPr>
      <w:r w:rsidRPr="00071FDF">
        <w:rPr>
          <w:rFonts w:asciiTheme="minorHAnsi" w:hAnsiTheme="minorHAnsi"/>
          <w:sz w:val="22"/>
          <w:szCs w:val="22"/>
        </w:rPr>
        <w:t xml:space="preserve">Section 4 discusses evaluation components specific to each </w:t>
      </w:r>
      <w:r w:rsidR="00B03EF2" w:rsidRPr="00071FDF">
        <w:rPr>
          <w:rFonts w:asciiTheme="minorHAnsi" w:hAnsiTheme="minorHAnsi"/>
          <w:sz w:val="22"/>
          <w:szCs w:val="22"/>
        </w:rPr>
        <w:t xml:space="preserve">of </w:t>
      </w:r>
      <w:r w:rsidRPr="00071FDF">
        <w:rPr>
          <w:rFonts w:asciiTheme="minorHAnsi" w:hAnsiTheme="minorHAnsi"/>
          <w:sz w:val="22"/>
          <w:szCs w:val="22"/>
        </w:rPr>
        <w:t>TERM</w:t>
      </w:r>
      <w:r w:rsidR="00B03EF2" w:rsidRPr="00071FDF">
        <w:rPr>
          <w:rFonts w:asciiTheme="minorHAnsi" w:hAnsiTheme="minorHAnsi"/>
          <w:sz w:val="22"/>
          <w:szCs w:val="22"/>
        </w:rPr>
        <w:t>s, Telework, Guaranteed Ride Home, Employer Outreach</w:t>
      </w:r>
      <w:r w:rsidR="003C39C1" w:rsidRPr="00071FDF">
        <w:rPr>
          <w:rFonts w:asciiTheme="minorHAnsi" w:hAnsiTheme="minorHAnsi"/>
          <w:sz w:val="22"/>
          <w:szCs w:val="22"/>
        </w:rPr>
        <w:t xml:space="preserve"> / Employer Outreach for Bicycling</w:t>
      </w:r>
      <w:r w:rsidR="00B03EF2" w:rsidRPr="00071FDF">
        <w:rPr>
          <w:rFonts w:asciiTheme="minorHAnsi" w:hAnsiTheme="minorHAnsi"/>
          <w:sz w:val="22"/>
          <w:szCs w:val="22"/>
        </w:rPr>
        <w:t xml:space="preserve">, and Mass Marketing. This section also presents evaluation activities relevant for the Commuter Operations Center </w:t>
      </w:r>
      <w:r w:rsidR="003C39C1" w:rsidRPr="00071FDF">
        <w:rPr>
          <w:rFonts w:asciiTheme="minorHAnsi" w:hAnsiTheme="minorHAnsi"/>
          <w:sz w:val="22"/>
          <w:szCs w:val="22"/>
        </w:rPr>
        <w:t xml:space="preserve">(COC) </w:t>
      </w:r>
      <w:r w:rsidR="00B03EF2" w:rsidRPr="00071FDF">
        <w:rPr>
          <w:rFonts w:asciiTheme="minorHAnsi" w:hAnsiTheme="minorHAnsi"/>
          <w:sz w:val="22"/>
          <w:szCs w:val="22"/>
        </w:rPr>
        <w:t>and the</w:t>
      </w:r>
      <w:r w:rsidRPr="00071FDF">
        <w:rPr>
          <w:rFonts w:asciiTheme="minorHAnsi" w:hAnsiTheme="minorHAnsi"/>
          <w:sz w:val="22"/>
          <w:szCs w:val="22"/>
        </w:rPr>
        <w:t xml:space="preserve"> Software U</w:t>
      </w:r>
      <w:r w:rsidRPr="00071FDF">
        <w:rPr>
          <w:rFonts w:asciiTheme="minorHAnsi" w:hAnsiTheme="minorHAnsi"/>
          <w:sz w:val="22"/>
          <w:szCs w:val="22"/>
        </w:rPr>
        <w:t>p</w:t>
      </w:r>
      <w:r w:rsidRPr="00071FDF">
        <w:rPr>
          <w:rFonts w:asciiTheme="minorHAnsi" w:hAnsiTheme="minorHAnsi"/>
          <w:sz w:val="22"/>
          <w:szCs w:val="22"/>
        </w:rPr>
        <w:t>grade component of the Integrated Rideshare TERM</w:t>
      </w:r>
      <w:r w:rsidR="003C39C1" w:rsidRPr="00071FDF">
        <w:rPr>
          <w:rFonts w:asciiTheme="minorHAnsi" w:hAnsiTheme="minorHAnsi"/>
          <w:sz w:val="22"/>
          <w:szCs w:val="22"/>
        </w:rPr>
        <w:t>, which was combined with the COC</w:t>
      </w:r>
      <w:r w:rsidRPr="00071FDF">
        <w:rPr>
          <w:rFonts w:asciiTheme="minorHAnsi" w:hAnsiTheme="minorHAnsi"/>
          <w:sz w:val="22"/>
          <w:szCs w:val="22"/>
        </w:rPr>
        <w:t xml:space="preserve"> </w:t>
      </w:r>
      <w:r w:rsidR="003C39C1" w:rsidRPr="00071FDF">
        <w:rPr>
          <w:rFonts w:asciiTheme="minorHAnsi" w:hAnsiTheme="minorHAnsi"/>
          <w:sz w:val="22"/>
          <w:szCs w:val="22"/>
        </w:rPr>
        <w:t>in the 2005-2008 evaluation period.</w:t>
      </w:r>
      <w:r w:rsidRPr="00071FDF">
        <w:rPr>
          <w:rFonts w:asciiTheme="minorHAnsi" w:hAnsiTheme="minorHAnsi"/>
          <w:sz w:val="22"/>
          <w:szCs w:val="22"/>
        </w:rPr>
        <w:t xml:space="preserve">   </w:t>
      </w:r>
    </w:p>
    <w:p w:rsidR="00325017" w:rsidRPr="00071FDF" w:rsidRDefault="00325017" w:rsidP="00445ADD">
      <w:pPr>
        <w:pStyle w:val="BodyText3"/>
        <w:numPr>
          <w:ilvl w:val="12"/>
          <w:numId w:val="0"/>
        </w:numPr>
        <w:spacing w:after="0" w:line="247" w:lineRule="auto"/>
        <w:rPr>
          <w:rFonts w:asciiTheme="minorHAnsi" w:hAnsiTheme="minorHAnsi"/>
          <w:sz w:val="22"/>
          <w:szCs w:val="22"/>
        </w:rPr>
      </w:pPr>
    </w:p>
    <w:p w:rsidR="00325017" w:rsidRPr="00071FDF" w:rsidRDefault="00325017" w:rsidP="00445ADD">
      <w:pPr>
        <w:pStyle w:val="BodyText3"/>
        <w:numPr>
          <w:ilvl w:val="12"/>
          <w:numId w:val="0"/>
        </w:numPr>
        <w:spacing w:after="0" w:line="247" w:lineRule="auto"/>
        <w:rPr>
          <w:rFonts w:asciiTheme="minorHAnsi" w:hAnsiTheme="minorHAnsi"/>
          <w:sz w:val="22"/>
          <w:szCs w:val="22"/>
        </w:rPr>
      </w:pPr>
      <w:r w:rsidRPr="00071FDF">
        <w:rPr>
          <w:rFonts w:asciiTheme="minorHAnsi" w:hAnsiTheme="minorHAnsi"/>
          <w:sz w:val="22"/>
          <w:szCs w:val="22"/>
        </w:rPr>
        <w:t xml:space="preserve">Section 5 describes the data sources and data collection tools to be used to collect evaluation data. The next section, Section 6, outlines the method to calculate travel, air quality, energy, and consumer cost impacts of the TERMs. </w:t>
      </w:r>
      <w:r w:rsidR="00CA38F4" w:rsidRPr="00071FDF">
        <w:rPr>
          <w:rFonts w:asciiTheme="minorHAnsi" w:hAnsiTheme="minorHAnsi"/>
          <w:sz w:val="22"/>
          <w:szCs w:val="22"/>
        </w:rPr>
        <w:t>S</w:t>
      </w:r>
      <w:r w:rsidR="001842F3" w:rsidRPr="00071FDF">
        <w:rPr>
          <w:rFonts w:asciiTheme="minorHAnsi" w:hAnsiTheme="minorHAnsi"/>
          <w:sz w:val="22"/>
          <w:szCs w:val="22"/>
        </w:rPr>
        <w:t>ection</w:t>
      </w:r>
      <w:r w:rsidR="00CA38F4" w:rsidRPr="00071FDF">
        <w:rPr>
          <w:rFonts w:asciiTheme="minorHAnsi" w:hAnsiTheme="minorHAnsi"/>
          <w:sz w:val="22"/>
          <w:szCs w:val="22"/>
        </w:rPr>
        <w:t xml:space="preserve"> 7</w:t>
      </w:r>
      <w:r w:rsidR="001842F3" w:rsidRPr="00071FDF">
        <w:rPr>
          <w:rFonts w:asciiTheme="minorHAnsi" w:hAnsiTheme="minorHAnsi"/>
          <w:sz w:val="22"/>
          <w:szCs w:val="22"/>
        </w:rPr>
        <w:t xml:space="preserve"> describes </w:t>
      </w:r>
      <w:r w:rsidR="0002672F" w:rsidRPr="00071FDF">
        <w:rPr>
          <w:rFonts w:asciiTheme="minorHAnsi" w:hAnsiTheme="minorHAnsi"/>
          <w:sz w:val="22"/>
          <w:szCs w:val="22"/>
        </w:rPr>
        <w:t xml:space="preserve">several </w:t>
      </w:r>
      <w:r w:rsidR="001842F3" w:rsidRPr="00071FDF">
        <w:rPr>
          <w:rFonts w:asciiTheme="minorHAnsi" w:hAnsiTheme="minorHAnsi"/>
          <w:sz w:val="22"/>
          <w:szCs w:val="22"/>
        </w:rPr>
        <w:t xml:space="preserve">tools </w:t>
      </w:r>
      <w:r w:rsidR="0002672F" w:rsidRPr="00071FDF">
        <w:rPr>
          <w:rFonts w:asciiTheme="minorHAnsi" w:hAnsiTheme="minorHAnsi"/>
          <w:sz w:val="22"/>
          <w:szCs w:val="22"/>
        </w:rPr>
        <w:t xml:space="preserve">currently used </w:t>
      </w:r>
      <w:r w:rsidR="001842F3" w:rsidRPr="00071FDF">
        <w:rPr>
          <w:rFonts w:asciiTheme="minorHAnsi" w:hAnsiTheme="minorHAnsi"/>
          <w:sz w:val="22"/>
          <w:szCs w:val="22"/>
        </w:rPr>
        <w:t>to report Commuter Connections’ evaluation results to various stakeholder audiences</w:t>
      </w:r>
      <w:r w:rsidR="00CA38F4" w:rsidRPr="00071FDF">
        <w:rPr>
          <w:rFonts w:asciiTheme="minorHAnsi" w:hAnsiTheme="minorHAnsi"/>
          <w:sz w:val="22"/>
          <w:szCs w:val="22"/>
        </w:rPr>
        <w:t xml:space="preserve"> and a</w:t>
      </w:r>
      <w:r w:rsidR="0002672F" w:rsidRPr="00071FDF">
        <w:rPr>
          <w:rFonts w:asciiTheme="minorHAnsi" w:hAnsiTheme="minorHAnsi"/>
          <w:sz w:val="22"/>
          <w:szCs w:val="22"/>
        </w:rPr>
        <w:t>n approach to expand communication of Commuter Connections’ evaluation results</w:t>
      </w:r>
      <w:r w:rsidR="001842F3" w:rsidRPr="00071FDF">
        <w:rPr>
          <w:rFonts w:asciiTheme="minorHAnsi" w:hAnsiTheme="minorHAnsi"/>
          <w:sz w:val="22"/>
          <w:szCs w:val="22"/>
        </w:rPr>
        <w:t xml:space="preserve">. </w:t>
      </w:r>
      <w:r w:rsidR="00CA38F4" w:rsidRPr="00071FDF">
        <w:rPr>
          <w:rFonts w:asciiTheme="minorHAnsi" w:hAnsiTheme="minorHAnsi"/>
          <w:sz w:val="22"/>
          <w:szCs w:val="22"/>
        </w:rPr>
        <w:t xml:space="preserve">Section 8 presents recommendations for the evaluation schedule and responsibilities.  </w:t>
      </w:r>
    </w:p>
    <w:p w:rsidR="00325017" w:rsidRPr="00071FDF" w:rsidRDefault="00325017" w:rsidP="00445ADD">
      <w:pPr>
        <w:numPr>
          <w:ilvl w:val="12"/>
          <w:numId w:val="0"/>
        </w:numPr>
        <w:spacing w:line="247" w:lineRule="auto"/>
        <w:rPr>
          <w:rFonts w:asciiTheme="minorHAnsi" w:hAnsiTheme="minorHAnsi"/>
          <w:b/>
          <w:sz w:val="22"/>
          <w:szCs w:val="22"/>
        </w:rPr>
      </w:pPr>
    </w:p>
    <w:p w:rsidR="00325017" w:rsidRPr="00071FDF" w:rsidRDefault="00325017" w:rsidP="00445ADD">
      <w:pPr>
        <w:numPr>
          <w:ilvl w:val="12"/>
          <w:numId w:val="0"/>
        </w:numPr>
        <w:spacing w:line="247" w:lineRule="auto"/>
        <w:rPr>
          <w:rFonts w:asciiTheme="minorHAnsi" w:hAnsiTheme="minorHAnsi"/>
          <w:b/>
          <w:sz w:val="22"/>
          <w:szCs w:val="22"/>
        </w:rPr>
      </w:pPr>
    </w:p>
    <w:p w:rsidR="00325017" w:rsidRPr="00071FDF" w:rsidRDefault="00325017" w:rsidP="00445ADD">
      <w:pPr>
        <w:numPr>
          <w:ilvl w:val="12"/>
          <w:numId w:val="0"/>
        </w:numPr>
        <w:spacing w:line="247" w:lineRule="auto"/>
        <w:rPr>
          <w:rFonts w:asciiTheme="minorHAnsi" w:hAnsiTheme="minorHAnsi"/>
          <w:b/>
          <w:sz w:val="22"/>
          <w:szCs w:val="22"/>
        </w:rPr>
      </w:pPr>
    </w:p>
    <w:p w:rsidR="00325017" w:rsidRPr="00071FDF" w:rsidRDefault="00325017" w:rsidP="00445ADD">
      <w:pPr>
        <w:numPr>
          <w:ilvl w:val="12"/>
          <w:numId w:val="0"/>
        </w:numPr>
        <w:spacing w:line="247" w:lineRule="auto"/>
        <w:rPr>
          <w:rFonts w:ascii="Arial Narrow" w:hAnsi="Arial Narrow"/>
          <w:smallCaps/>
          <w:sz w:val="32"/>
        </w:rPr>
      </w:pPr>
      <w:r w:rsidRPr="00071FDF">
        <w:rPr>
          <w:rFonts w:asciiTheme="minorHAnsi" w:hAnsiTheme="minorHAnsi"/>
          <w:b/>
          <w:sz w:val="22"/>
          <w:szCs w:val="22"/>
        </w:rPr>
        <w:br w:type="page"/>
      </w:r>
      <w:r w:rsidRPr="00071FDF">
        <w:rPr>
          <w:rFonts w:ascii="Arial Narrow" w:hAnsi="Arial Narrow"/>
          <w:b/>
          <w:smallCaps/>
          <w:sz w:val="32"/>
        </w:rPr>
        <w:t>Section 2</w:t>
      </w:r>
      <w:r w:rsidRPr="00071FDF">
        <w:rPr>
          <w:rFonts w:ascii="Arial Narrow" w:hAnsi="Arial Narrow"/>
          <w:b/>
          <w:smallCaps/>
          <w:sz w:val="32"/>
        </w:rPr>
        <w:tab/>
      </w:r>
      <w:r w:rsidRPr="00071FDF">
        <w:rPr>
          <w:rFonts w:ascii="Arial Narrow" w:hAnsi="Arial Narrow"/>
          <w:b/>
          <w:smallCaps/>
          <w:sz w:val="32"/>
        </w:rPr>
        <w:tab/>
        <w:t>Evaluation Objectives and Issues</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pStyle w:val="Heading1"/>
        <w:spacing w:after="120" w:line="247" w:lineRule="auto"/>
        <w:rPr>
          <w:rFonts w:ascii="Arial Narrow" w:hAnsi="Arial Narrow"/>
          <w:smallCaps/>
          <w:sz w:val="26"/>
        </w:rPr>
      </w:pPr>
      <w:r w:rsidRPr="00071FDF">
        <w:rPr>
          <w:rFonts w:ascii="Arial Narrow" w:hAnsi="Arial Narrow"/>
          <w:smallCaps/>
          <w:sz w:val="26"/>
        </w:rPr>
        <w:t xml:space="preserve">Purpose of the Evaluation </w:t>
      </w: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The objective of the evaluation process is to provide timely, useful, and meaningful information on the performance of the TERMs to decision-makers and other groups, including the TPB and other regional policy makers; COG program funders; Commuter Connections staff; TERM program partners, such as local jurisdictions and transportation management associations (TMAs); and employers and commuters who comprise Commuter Connections’ clients. This information includes travel and air quality impacts, such as vehicle trips and miles of travel reduced and emissions reduced from the five TERMs impl</w:t>
      </w:r>
      <w:r w:rsidRPr="00071FDF">
        <w:rPr>
          <w:rFonts w:asciiTheme="minorHAnsi" w:hAnsiTheme="minorHAnsi"/>
          <w:sz w:val="22"/>
        </w:rPr>
        <w:t>e</w:t>
      </w:r>
      <w:r w:rsidRPr="00071FDF">
        <w:rPr>
          <w:rFonts w:asciiTheme="minorHAnsi" w:hAnsiTheme="minorHAnsi"/>
          <w:sz w:val="22"/>
        </w:rPr>
        <w:t>mented by the Commuter Connections program.</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pStyle w:val="Heading1"/>
        <w:spacing w:after="120" w:line="247" w:lineRule="auto"/>
        <w:rPr>
          <w:rFonts w:ascii="Arial Narrow" w:hAnsi="Arial Narrow"/>
          <w:bCs w:val="0"/>
          <w:smallCaps/>
          <w:sz w:val="26"/>
        </w:rPr>
      </w:pPr>
      <w:r w:rsidRPr="00071FDF">
        <w:rPr>
          <w:rFonts w:ascii="Arial Narrow" w:hAnsi="Arial Narrow"/>
          <w:bCs w:val="0"/>
          <w:smallCaps/>
          <w:sz w:val="26"/>
        </w:rPr>
        <w:t>Evaluation Objectives</w:t>
      </w:r>
    </w:p>
    <w:p w:rsidR="00325017" w:rsidRPr="00071FDF" w:rsidRDefault="00325017" w:rsidP="00445ADD">
      <w:pPr>
        <w:numPr>
          <w:ilvl w:val="12"/>
          <w:numId w:val="0"/>
        </w:numPr>
        <w:spacing w:after="120" w:line="247" w:lineRule="auto"/>
        <w:rPr>
          <w:rFonts w:asciiTheme="minorHAnsi" w:hAnsiTheme="minorHAnsi"/>
          <w:sz w:val="22"/>
        </w:rPr>
      </w:pPr>
      <w:r w:rsidRPr="00071FDF">
        <w:rPr>
          <w:rFonts w:asciiTheme="minorHAnsi" w:hAnsiTheme="minorHAnsi"/>
          <w:sz w:val="22"/>
        </w:rPr>
        <w:t>The ultimate goal of this evaluation is to provide sound, definitive, and useful information about the r</w:t>
      </w:r>
      <w:r w:rsidRPr="00071FDF">
        <w:rPr>
          <w:rFonts w:asciiTheme="minorHAnsi" w:hAnsiTheme="minorHAnsi"/>
          <w:sz w:val="22"/>
        </w:rPr>
        <w:t>e</w:t>
      </w:r>
      <w:r w:rsidRPr="00071FDF">
        <w:rPr>
          <w:rFonts w:asciiTheme="minorHAnsi" w:hAnsiTheme="minorHAnsi"/>
          <w:sz w:val="22"/>
        </w:rPr>
        <w:t xml:space="preserve">sults of </w:t>
      </w:r>
      <w:r w:rsidR="00D86AEE" w:rsidRPr="00071FDF">
        <w:rPr>
          <w:rFonts w:asciiTheme="minorHAnsi" w:hAnsiTheme="minorHAnsi"/>
          <w:sz w:val="22"/>
        </w:rPr>
        <w:t xml:space="preserve">TERMs to </w:t>
      </w:r>
      <w:r w:rsidRPr="00071FDF">
        <w:rPr>
          <w:rFonts w:asciiTheme="minorHAnsi" w:hAnsiTheme="minorHAnsi"/>
          <w:sz w:val="22"/>
        </w:rPr>
        <w:t>document</w:t>
      </w:r>
      <w:r w:rsidR="00D86AEE" w:rsidRPr="00071FDF">
        <w:rPr>
          <w:rFonts w:asciiTheme="minorHAnsi" w:hAnsiTheme="minorHAnsi"/>
          <w:sz w:val="22"/>
        </w:rPr>
        <w:t xml:space="preserve"> program benefits for conformity reporting, identify program enhanc</w:t>
      </w:r>
      <w:r w:rsidR="00D86AEE" w:rsidRPr="00071FDF">
        <w:rPr>
          <w:rFonts w:asciiTheme="minorHAnsi" w:hAnsiTheme="minorHAnsi"/>
          <w:sz w:val="22"/>
        </w:rPr>
        <w:t>e</w:t>
      </w:r>
      <w:r w:rsidR="00D86AEE" w:rsidRPr="00071FDF">
        <w:rPr>
          <w:rFonts w:asciiTheme="minorHAnsi" w:hAnsiTheme="minorHAnsi"/>
          <w:sz w:val="22"/>
        </w:rPr>
        <w:t xml:space="preserve">ments, and </w:t>
      </w:r>
      <w:r w:rsidRPr="00071FDF">
        <w:rPr>
          <w:rFonts w:asciiTheme="minorHAnsi" w:hAnsiTheme="minorHAnsi"/>
          <w:sz w:val="22"/>
        </w:rPr>
        <w:t xml:space="preserve">guide future decision-making about funding priorities. </w:t>
      </w:r>
      <w:r w:rsidR="00D52FF4" w:rsidRPr="00071FDF">
        <w:rPr>
          <w:rFonts w:asciiTheme="minorHAnsi" w:hAnsiTheme="minorHAnsi"/>
          <w:sz w:val="22"/>
        </w:rPr>
        <w:t>To this end, the framework defines</w:t>
      </w:r>
      <w:r w:rsidRPr="00071FDF">
        <w:rPr>
          <w:rFonts w:asciiTheme="minorHAnsi" w:hAnsiTheme="minorHAnsi"/>
          <w:sz w:val="22"/>
        </w:rPr>
        <w:t xml:space="preserve"> </w:t>
      </w:r>
      <w:r w:rsidR="00D52FF4" w:rsidRPr="00071FDF">
        <w:rPr>
          <w:rFonts w:asciiTheme="minorHAnsi" w:hAnsiTheme="minorHAnsi"/>
          <w:sz w:val="22"/>
        </w:rPr>
        <w:t xml:space="preserve">a </w:t>
      </w:r>
      <w:r w:rsidRPr="00071FDF">
        <w:rPr>
          <w:rFonts w:asciiTheme="minorHAnsi" w:hAnsiTheme="minorHAnsi"/>
          <w:sz w:val="22"/>
        </w:rPr>
        <w:t xml:space="preserve">specific </w:t>
      </w:r>
      <w:r w:rsidR="00D52FF4" w:rsidRPr="00071FDF">
        <w:rPr>
          <w:rFonts w:asciiTheme="minorHAnsi" w:hAnsiTheme="minorHAnsi"/>
          <w:sz w:val="22"/>
        </w:rPr>
        <w:t xml:space="preserve">evaluation </w:t>
      </w:r>
      <w:r w:rsidRPr="00071FDF">
        <w:rPr>
          <w:rFonts w:asciiTheme="minorHAnsi" w:hAnsiTheme="minorHAnsi"/>
          <w:sz w:val="22"/>
        </w:rPr>
        <w:t>objective of providing useful information to the following groups:</w:t>
      </w:r>
    </w:p>
    <w:p w:rsidR="00325017" w:rsidRPr="00071FDF" w:rsidRDefault="00D52FF4" w:rsidP="002E40FC">
      <w:pPr>
        <w:numPr>
          <w:ilvl w:val="0"/>
          <w:numId w:val="36"/>
        </w:numPr>
        <w:tabs>
          <w:tab w:val="clear" w:pos="900"/>
          <w:tab w:val="num" w:pos="540"/>
        </w:tabs>
        <w:spacing w:after="240" w:line="247" w:lineRule="auto"/>
        <w:ind w:left="540"/>
        <w:rPr>
          <w:rFonts w:asciiTheme="minorHAnsi" w:hAnsiTheme="minorHAnsi"/>
          <w:sz w:val="22"/>
        </w:rPr>
      </w:pPr>
      <w:r w:rsidRPr="00071FDF">
        <w:rPr>
          <w:rFonts w:asciiTheme="minorHAnsi" w:hAnsiTheme="minorHAnsi"/>
          <w:sz w:val="22"/>
          <w:u w:val="single"/>
        </w:rPr>
        <w:t>Regional policy-makers</w:t>
      </w:r>
      <w:r w:rsidRPr="00071FDF">
        <w:rPr>
          <w:rFonts w:asciiTheme="minorHAnsi" w:hAnsiTheme="minorHAnsi"/>
          <w:sz w:val="22"/>
        </w:rPr>
        <w:t xml:space="preserve"> – Infor</w:t>
      </w:r>
      <w:r w:rsidR="00325017" w:rsidRPr="00071FDF">
        <w:rPr>
          <w:rFonts w:asciiTheme="minorHAnsi" w:hAnsiTheme="minorHAnsi"/>
          <w:sz w:val="22"/>
        </w:rPr>
        <w:t>mation on the effectiveness and cost effectiveness of TERMs in co</w:t>
      </w:r>
      <w:r w:rsidR="00325017" w:rsidRPr="00071FDF">
        <w:rPr>
          <w:rFonts w:asciiTheme="minorHAnsi" w:hAnsiTheme="minorHAnsi"/>
          <w:sz w:val="22"/>
        </w:rPr>
        <w:t>n</w:t>
      </w:r>
      <w:r w:rsidR="00325017" w:rsidRPr="00071FDF">
        <w:rPr>
          <w:rFonts w:asciiTheme="minorHAnsi" w:hAnsiTheme="minorHAnsi"/>
          <w:sz w:val="22"/>
        </w:rPr>
        <w:t>tributing to regional goals for reducing congestion, improving air quality, reducing energy co</w:t>
      </w:r>
      <w:r w:rsidR="00325017" w:rsidRPr="00071FDF">
        <w:rPr>
          <w:rFonts w:asciiTheme="minorHAnsi" w:hAnsiTheme="minorHAnsi"/>
          <w:sz w:val="22"/>
        </w:rPr>
        <w:t>n</w:t>
      </w:r>
      <w:r w:rsidR="00325017" w:rsidRPr="00071FDF">
        <w:rPr>
          <w:rFonts w:asciiTheme="minorHAnsi" w:hAnsiTheme="minorHAnsi"/>
          <w:sz w:val="22"/>
        </w:rPr>
        <w:t>sumption, and improving mobility and accessibility. This includes the development of policy r</w:t>
      </w:r>
      <w:r w:rsidR="00325017" w:rsidRPr="00071FDF">
        <w:rPr>
          <w:rFonts w:asciiTheme="minorHAnsi" w:hAnsiTheme="minorHAnsi"/>
          <w:sz w:val="22"/>
        </w:rPr>
        <w:t>e</w:t>
      </w:r>
      <w:r w:rsidR="00325017" w:rsidRPr="00071FDF">
        <w:rPr>
          <w:rFonts w:asciiTheme="minorHAnsi" w:hAnsiTheme="minorHAnsi"/>
          <w:sz w:val="22"/>
        </w:rPr>
        <w:t>ports that document TERM impacts in simple, clear language.</w:t>
      </w:r>
    </w:p>
    <w:p w:rsidR="00325017" w:rsidRPr="00071FDF" w:rsidRDefault="00D52FF4" w:rsidP="002E40FC">
      <w:pPr>
        <w:numPr>
          <w:ilvl w:val="0"/>
          <w:numId w:val="36"/>
        </w:numPr>
        <w:tabs>
          <w:tab w:val="clear" w:pos="900"/>
          <w:tab w:val="num" w:pos="540"/>
        </w:tabs>
        <w:spacing w:line="247" w:lineRule="auto"/>
        <w:ind w:left="540"/>
        <w:rPr>
          <w:rFonts w:asciiTheme="minorHAnsi" w:hAnsiTheme="minorHAnsi"/>
          <w:sz w:val="22"/>
        </w:rPr>
      </w:pPr>
      <w:r w:rsidRPr="00071FDF">
        <w:rPr>
          <w:rFonts w:asciiTheme="minorHAnsi" w:hAnsiTheme="minorHAnsi"/>
          <w:sz w:val="22"/>
          <w:u w:val="single"/>
        </w:rPr>
        <w:t>R</w:t>
      </w:r>
      <w:r w:rsidR="00325017" w:rsidRPr="00071FDF">
        <w:rPr>
          <w:rFonts w:asciiTheme="minorHAnsi" w:hAnsiTheme="minorHAnsi"/>
          <w:sz w:val="22"/>
          <w:u w:val="single"/>
        </w:rPr>
        <w:t>egional policy-makers and TERM program staff</w:t>
      </w:r>
      <w:r w:rsidR="00325017" w:rsidRPr="00071FDF">
        <w:rPr>
          <w:rFonts w:asciiTheme="minorHAnsi" w:hAnsiTheme="minorHAnsi"/>
          <w:sz w:val="22"/>
        </w:rPr>
        <w:t xml:space="preserve"> </w:t>
      </w:r>
      <w:r w:rsidRPr="00071FDF">
        <w:rPr>
          <w:rFonts w:asciiTheme="minorHAnsi" w:hAnsiTheme="minorHAnsi"/>
          <w:sz w:val="22"/>
        </w:rPr>
        <w:t>– Information to help</w:t>
      </w:r>
      <w:r w:rsidR="00325017" w:rsidRPr="00071FDF">
        <w:rPr>
          <w:rFonts w:asciiTheme="minorHAnsi" w:hAnsiTheme="minorHAnsi"/>
          <w:sz w:val="22"/>
        </w:rPr>
        <w:t xml:space="preserve"> establish regional commute trends </w:t>
      </w:r>
      <w:r w:rsidR="00325017" w:rsidRPr="00071FDF">
        <w:rPr>
          <w:rFonts w:asciiTheme="minorHAnsi" w:hAnsiTheme="minorHAnsi"/>
          <w:sz w:val="22"/>
          <w:szCs w:val="22"/>
        </w:rPr>
        <w:t>and attitudes and provide an indication of the collective effect of all Commuter Conne</w:t>
      </w:r>
      <w:r w:rsidR="00325017" w:rsidRPr="00071FDF">
        <w:rPr>
          <w:rFonts w:asciiTheme="minorHAnsi" w:hAnsiTheme="minorHAnsi"/>
          <w:sz w:val="22"/>
          <w:szCs w:val="22"/>
        </w:rPr>
        <w:t>c</w:t>
      </w:r>
      <w:r w:rsidR="00325017" w:rsidRPr="00071FDF">
        <w:rPr>
          <w:rFonts w:asciiTheme="minorHAnsi" w:hAnsiTheme="minorHAnsi"/>
          <w:sz w:val="22"/>
          <w:szCs w:val="22"/>
        </w:rPr>
        <w:t>tions programs on regional traffic and air quality, including impacts that are not specifically a</w:t>
      </w:r>
      <w:r w:rsidR="00325017" w:rsidRPr="00071FDF">
        <w:rPr>
          <w:rFonts w:asciiTheme="minorHAnsi" w:hAnsiTheme="minorHAnsi"/>
          <w:sz w:val="22"/>
          <w:szCs w:val="22"/>
        </w:rPr>
        <w:t>s</w:t>
      </w:r>
      <w:r w:rsidR="00325017" w:rsidRPr="00071FDF">
        <w:rPr>
          <w:rFonts w:asciiTheme="minorHAnsi" w:hAnsiTheme="minorHAnsi"/>
          <w:sz w:val="22"/>
          <w:szCs w:val="22"/>
        </w:rPr>
        <w:t xml:space="preserve">signed in </w:t>
      </w:r>
      <w:r w:rsidR="00D86AEE" w:rsidRPr="00071FDF">
        <w:rPr>
          <w:rFonts w:asciiTheme="minorHAnsi" w:hAnsiTheme="minorHAnsi"/>
          <w:sz w:val="22"/>
          <w:szCs w:val="22"/>
        </w:rPr>
        <w:t>the evaluation to one of the four</w:t>
      </w:r>
      <w:r w:rsidR="00325017" w:rsidRPr="00071FDF">
        <w:rPr>
          <w:rFonts w:asciiTheme="minorHAnsi" w:hAnsiTheme="minorHAnsi"/>
          <w:sz w:val="22"/>
          <w:szCs w:val="22"/>
        </w:rPr>
        <w:t xml:space="preserve"> TERMs.</w:t>
      </w:r>
      <w:r w:rsidR="00D86AEE" w:rsidRPr="00071FDF">
        <w:rPr>
          <w:rFonts w:asciiTheme="minorHAnsi" w:hAnsiTheme="minorHAnsi"/>
          <w:sz w:val="22"/>
          <w:szCs w:val="22"/>
        </w:rPr>
        <w:t xml:space="preserve"> </w:t>
      </w:r>
      <w:r w:rsidR="009C2647" w:rsidRPr="00071FDF">
        <w:rPr>
          <w:rFonts w:asciiTheme="minorHAnsi" w:hAnsiTheme="minorHAnsi"/>
          <w:sz w:val="22"/>
          <w:szCs w:val="22"/>
        </w:rPr>
        <w:t>A</w:t>
      </w:r>
      <w:r w:rsidR="001842F3" w:rsidRPr="00071FDF">
        <w:rPr>
          <w:rFonts w:asciiTheme="minorHAnsi" w:hAnsiTheme="minorHAnsi"/>
          <w:sz w:val="22"/>
          <w:szCs w:val="22"/>
        </w:rPr>
        <w:t xml:space="preserve"> new evaluation-related activity that will be undertaken during this evaluation period is </w:t>
      </w:r>
      <w:r w:rsidR="009C2647" w:rsidRPr="00071FDF">
        <w:rPr>
          <w:rFonts w:asciiTheme="minorHAnsi" w:hAnsiTheme="minorHAnsi"/>
          <w:sz w:val="22"/>
          <w:szCs w:val="22"/>
        </w:rPr>
        <w:t>the examination of fut</w:t>
      </w:r>
      <w:r w:rsidR="001842F3" w:rsidRPr="00071FDF">
        <w:rPr>
          <w:rFonts w:asciiTheme="minorHAnsi" w:hAnsiTheme="minorHAnsi"/>
          <w:sz w:val="22"/>
          <w:szCs w:val="22"/>
        </w:rPr>
        <w:t>ure performance measures and</w:t>
      </w:r>
      <w:r w:rsidR="009C2647" w:rsidRPr="00071FDF">
        <w:rPr>
          <w:rFonts w:asciiTheme="minorHAnsi" w:hAnsiTheme="minorHAnsi"/>
          <w:sz w:val="22"/>
          <w:szCs w:val="22"/>
        </w:rPr>
        <w:t xml:space="preserve"> development of additional</w:t>
      </w:r>
      <w:r w:rsidR="001842F3" w:rsidRPr="00071FDF">
        <w:rPr>
          <w:rFonts w:asciiTheme="minorHAnsi" w:hAnsiTheme="minorHAnsi"/>
          <w:sz w:val="22"/>
          <w:szCs w:val="22"/>
        </w:rPr>
        <w:t xml:space="preserve"> communication tools t</w:t>
      </w:r>
      <w:r w:rsidR="009C2647" w:rsidRPr="00071FDF">
        <w:rPr>
          <w:rFonts w:asciiTheme="minorHAnsi" w:hAnsiTheme="minorHAnsi"/>
          <w:sz w:val="22"/>
          <w:szCs w:val="22"/>
        </w:rPr>
        <w:t>o</w:t>
      </w:r>
      <w:r w:rsidR="001842F3" w:rsidRPr="00071FDF">
        <w:rPr>
          <w:rFonts w:asciiTheme="minorHAnsi" w:hAnsiTheme="minorHAnsi"/>
          <w:sz w:val="22"/>
          <w:szCs w:val="22"/>
        </w:rPr>
        <w:t xml:space="preserve"> assist program managers to report the benefits of the TERMs in ways that are most meaningful to policy-makers and funders.</w:t>
      </w:r>
    </w:p>
    <w:p w:rsidR="00325017" w:rsidRPr="00071FDF" w:rsidRDefault="00325017" w:rsidP="00445ADD">
      <w:pPr>
        <w:tabs>
          <w:tab w:val="num" w:pos="540"/>
        </w:tabs>
        <w:spacing w:line="247" w:lineRule="auto"/>
        <w:ind w:left="540"/>
        <w:rPr>
          <w:rFonts w:asciiTheme="minorHAnsi" w:hAnsiTheme="minorHAnsi"/>
          <w:sz w:val="22"/>
        </w:rPr>
      </w:pPr>
    </w:p>
    <w:p w:rsidR="00325017" w:rsidRPr="00071FDF" w:rsidRDefault="006F1624" w:rsidP="002E40FC">
      <w:pPr>
        <w:numPr>
          <w:ilvl w:val="0"/>
          <w:numId w:val="36"/>
        </w:numPr>
        <w:tabs>
          <w:tab w:val="clear" w:pos="900"/>
          <w:tab w:val="num" w:pos="540"/>
        </w:tabs>
        <w:spacing w:line="247" w:lineRule="auto"/>
        <w:ind w:left="540"/>
        <w:rPr>
          <w:rFonts w:asciiTheme="minorHAnsi" w:hAnsiTheme="minorHAnsi"/>
          <w:sz w:val="22"/>
        </w:rPr>
      </w:pPr>
      <w:r w:rsidRPr="00071FDF">
        <w:rPr>
          <w:rFonts w:asciiTheme="minorHAnsi" w:hAnsiTheme="minorHAnsi"/>
          <w:sz w:val="22"/>
          <w:u w:val="single"/>
        </w:rPr>
        <w:t>P</w:t>
      </w:r>
      <w:r w:rsidR="00325017" w:rsidRPr="00071FDF">
        <w:rPr>
          <w:rFonts w:asciiTheme="minorHAnsi" w:hAnsiTheme="minorHAnsi"/>
          <w:sz w:val="22"/>
          <w:u w:val="single"/>
        </w:rPr>
        <w:t>rogram funders</w:t>
      </w:r>
      <w:r w:rsidR="00325017" w:rsidRPr="00071FDF">
        <w:rPr>
          <w:rFonts w:asciiTheme="minorHAnsi" w:hAnsiTheme="minorHAnsi"/>
          <w:sz w:val="22"/>
        </w:rPr>
        <w:t xml:space="preserve"> </w:t>
      </w:r>
      <w:r w:rsidRPr="00071FDF">
        <w:rPr>
          <w:rFonts w:asciiTheme="minorHAnsi" w:hAnsiTheme="minorHAnsi"/>
          <w:sz w:val="22"/>
        </w:rPr>
        <w:t xml:space="preserve">– Information </w:t>
      </w:r>
      <w:r w:rsidR="00325017" w:rsidRPr="00071FDF">
        <w:rPr>
          <w:rFonts w:asciiTheme="minorHAnsi" w:hAnsiTheme="minorHAnsi"/>
          <w:sz w:val="22"/>
        </w:rPr>
        <w:t>on the effectiveness and cost effectiveness of the TERMs being implemented via the Commuter Connections program.</w:t>
      </w:r>
    </w:p>
    <w:p w:rsidR="00325017" w:rsidRPr="00071FDF" w:rsidRDefault="00325017" w:rsidP="00445ADD">
      <w:pPr>
        <w:tabs>
          <w:tab w:val="num" w:pos="540"/>
        </w:tabs>
        <w:spacing w:line="247" w:lineRule="auto"/>
        <w:ind w:left="540"/>
        <w:rPr>
          <w:rFonts w:asciiTheme="minorHAnsi" w:hAnsiTheme="minorHAnsi"/>
          <w:sz w:val="22"/>
        </w:rPr>
      </w:pPr>
    </w:p>
    <w:p w:rsidR="00325017" w:rsidRPr="00071FDF" w:rsidRDefault="00325017" w:rsidP="002E40FC">
      <w:pPr>
        <w:numPr>
          <w:ilvl w:val="0"/>
          <w:numId w:val="36"/>
        </w:numPr>
        <w:tabs>
          <w:tab w:val="clear" w:pos="900"/>
          <w:tab w:val="num" w:pos="540"/>
        </w:tabs>
        <w:spacing w:line="247" w:lineRule="auto"/>
        <w:ind w:left="540"/>
        <w:rPr>
          <w:rFonts w:asciiTheme="minorHAnsi" w:hAnsiTheme="minorHAnsi"/>
          <w:sz w:val="22"/>
        </w:rPr>
      </w:pPr>
      <w:r w:rsidRPr="00071FDF">
        <w:rPr>
          <w:rFonts w:asciiTheme="minorHAnsi" w:hAnsiTheme="minorHAnsi"/>
          <w:sz w:val="22"/>
          <w:u w:val="single"/>
        </w:rPr>
        <w:t>Commuter Connections staff and program partners</w:t>
      </w:r>
      <w:r w:rsidRPr="00071FDF">
        <w:rPr>
          <w:rFonts w:asciiTheme="minorHAnsi" w:hAnsiTheme="minorHAnsi"/>
          <w:sz w:val="22"/>
        </w:rPr>
        <w:t xml:space="preserve"> </w:t>
      </w:r>
      <w:r w:rsidR="006F1624" w:rsidRPr="00071FDF">
        <w:rPr>
          <w:rFonts w:asciiTheme="minorHAnsi" w:hAnsiTheme="minorHAnsi"/>
          <w:sz w:val="22"/>
        </w:rPr>
        <w:t xml:space="preserve">– Information </w:t>
      </w:r>
      <w:r w:rsidRPr="00071FDF">
        <w:rPr>
          <w:rFonts w:asciiTheme="minorHAnsi" w:hAnsiTheme="minorHAnsi"/>
          <w:sz w:val="22"/>
        </w:rPr>
        <w:t>on potential program enhanc</w:t>
      </w:r>
      <w:r w:rsidRPr="00071FDF">
        <w:rPr>
          <w:rFonts w:asciiTheme="minorHAnsi" w:hAnsiTheme="minorHAnsi"/>
          <w:sz w:val="22"/>
        </w:rPr>
        <w:t>e</w:t>
      </w:r>
      <w:r w:rsidRPr="00071FDF">
        <w:rPr>
          <w:rFonts w:asciiTheme="minorHAnsi" w:hAnsiTheme="minorHAnsi"/>
          <w:sz w:val="22"/>
        </w:rPr>
        <w:t>ments to increase effectiveness and efficiency.</w:t>
      </w:r>
    </w:p>
    <w:p w:rsidR="00325017" w:rsidRPr="00071FDF" w:rsidRDefault="00325017" w:rsidP="00445ADD">
      <w:pPr>
        <w:numPr>
          <w:ilvl w:val="12"/>
          <w:numId w:val="0"/>
        </w:numPr>
        <w:spacing w:line="247" w:lineRule="auto"/>
        <w:ind w:left="720" w:hanging="360"/>
        <w:rPr>
          <w:rFonts w:asciiTheme="minorHAnsi" w:hAnsiTheme="minorHAnsi"/>
          <w:sz w:val="22"/>
        </w:rPr>
      </w:pPr>
    </w:p>
    <w:p w:rsidR="00325017" w:rsidRPr="00071FDF" w:rsidRDefault="006F1624" w:rsidP="002E40FC">
      <w:pPr>
        <w:numPr>
          <w:ilvl w:val="0"/>
          <w:numId w:val="36"/>
        </w:numPr>
        <w:tabs>
          <w:tab w:val="clear" w:pos="900"/>
          <w:tab w:val="num" w:pos="540"/>
        </w:tabs>
        <w:spacing w:line="247" w:lineRule="auto"/>
        <w:ind w:left="540"/>
        <w:rPr>
          <w:rFonts w:asciiTheme="minorHAnsi" w:hAnsiTheme="minorHAnsi"/>
          <w:sz w:val="22"/>
        </w:rPr>
      </w:pPr>
      <w:r w:rsidRPr="00071FDF">
        <w:rPr>
          <w:rFonts w:asciiTheme="minorHAnsi" w:hAnsiTheme="minorHAnsi"/>
          <w:sz w:val="22"/>
          <w:u w:val="single"/>
        </w:rPr>
        <w:t>E</w:t>
      </w:r>
      <w:r w:rsidR="00325017" w:rsidRPr="00071FDF">
        <w:rPr>
          <w:rFonts w:asciiTheme="minorHAnsi" w:hAnsiTheme="minorHAnsi"/>
          <w:sz w:val="22"/>
          <w:u w:val="single"/>
        </w:rPr>
        <w:t>mployers and commuters</w:t>
      </w:r>
      <w:r w:rsidR="00325017" w:rsidRPr="00071FDF">
        <w:rPr>
          <w:rFonts w:asciiTheme="minorHAnsi" w:hAnsiTheme="minorHAnsi"/>
          <w:sz w:val="22"/>
        </w:rPr>
        <w:t xml:space="preserve"> </w:t>
      </w:r>
      <w:r w:rsidRPr="00071FDF">
        <w:rPr>
          <w:rFonts w:asciiTheme="minorHAnsi" w:hAnsiTheme="minorHAnsi"/>
          <w:sz w:val="22"/>
        </w:rPr>
        <w:t xml:space="preserve">– Information </w:t>
      </w:r>
      <w:r w:rsidR="00325017" w:rsidRPr="00071FDF">
        <w:rPr>
          <w:rFonts w:asciiTheme="minorHAnsi" w:hAnsiTheme="minorHAnsi"/>
          <w:sz w:val="22"/>
        </w:rPr>
        <w:t>on the collective, regional impacts of individual partic</w:t>
      </w:r>
      <w:r w:rsidR="00325017" w:rsidRPr="00071FDF">
        <w:rPr>
          <w:rFonts w:asciiTheme="minorHAnsi" w:hAnsiTheme="minorHAnsi"/>
          <w:sz w:val="22"/>
        </w:rPr>
        <w:t>i</w:t>
      </w:r>
      <w:r w:rsidR="00325017" w:rsidRPr="00071FDF">
        <w:rPr>
          <w:rFonts w:asciiTheme="minorHAnsi" w:hAnsiTheme="minorHAnsi"/>
          <w:sz w:val="22"/>
        </w:rPr>
        <w:t>pation</w:t>
      </w:r>
      <w:r w:rsidR="00E7407F" w:rsidRPr="00071FDF">
        <w:rPr>
          <w:rFonts w:asciiTheme="minorHAnsi" w:hAnsiTheme="minorHAnsi"/>
          <w:sz w:val="22"/>
        </w:rPr>
        <w:t>, the impacts and benefits for employers, and the personal benefits received by commuters who use alternative modes.</w:t>
      </w:r>
      <w:r w:rsidR="00325017" w:rsidRPr="00071FDF">
        <w:rPr>
          <w:rFonts w:asciiTheme="minorHAnsi" w:hAnsiTheme="minorHAnsi"/>
          <w:sz w:val="22"/>
        </w:rPr>
        <w:t xml:space="preserve"> Evaluation information can also be useful in showing employers the types of trip reduc</w:t>
      </w:r>
      <w:r w:rsidRPr="00071FDF">
        <w:rPr>
          <w:rFonts w:asciiTheme="minorHAnsi" w:hAnsiTheme="minorHAnsi"/>
          <w:sz w:val="22"/>
        </w:rPr>
        <w:t>tion strategies that might</w:t>
      </w:r>
      <w:r w:rsidR="00325017" w:rsidRPr="00071FDF">
        <w:rPr>
          <w:rFonts w:asciiTheme="minorHAnsi" w:hAnsiTheme="minorHAnsi"/>
          <w:sz w:val="22"/>
        </w:rPr>
        <w:t xml:space="preserve"> be cost effective</w:t>
      </w:r>
      <w:r w:rsidRPr="00071FDF">
        <w:rPr>
          <w:rFonts w:asciiTheme="minorHAnsi" w:hAnsiTheme="minorHAnsi"/>
          <w:sz w:val="22"/>
        </w:rPr>
        <w:t xml:space="preserve"> for their specific worksite conditions</w:t>
      </w:r>
    </w:p>
    <w:p w:rsidR="006F1624" w:rsidRPr="00071FDF" w:rsidRDefault="006F1624"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r w:rsidRPr="00071FDF">
        <w:rPr>
          <w:rFonts w:asciiTheme="minorHAnsi" w:hAnsiTheme="minorHAnsi"/>
          <w:sz w:val="22"/>
        </w:rPr>
        <w:t>Additionally, the evaluation process follows accepted and recognized evaluation techniques; and is ri</w:t>
      </w:r>
      <w:r w:rsidRPr="00071FDF">
        <w:rPr>
          <w:rFonts w:asciiTheme="minorHAnsi" w:hAnsiTheme="minorHAnsi"/>
          <w:sz w:val="22"/>
        </w:rPr>
        <w:t>g</w:t>
      </w:r>
      <w:r w:rsidRPr="00071FDF">
        <w:rPr>
          <w:rFonts w:asciiTheme="minorHAnsi" w:hAnsiTheme="minorHAnsi"/>
          <w:sz w:val="22"/>
        </w:rPr>
        <w:t xml:space="preserve">orous, ongoing, resource efficient, unobtrusive for COG partners, and compatible with regional, state, and national practices. </w:t>
      </w:r>
    </w:p>
    <w:p w:rsidR="00325017" w:rsidRPr="00071FDF" w:rsidRDefault="00325017" w:rsidP="00445ADD">
      <w:pPr>
        <w:pStyle w:val="Heading1"/>
        <w:spacing w:after="120" w:line="247" w:lineRule="auto"/>
        <w:rPr>
          <w:rFonts w:ascii="Arial Narrow" w:hAnsi="Arial Narrow"/>
          <w:bCs w:val="0"/>
          <w:smallCaps/>
          <w:sz w:val="26"/>
        </w:rPr>
      </w:pPr>
      <w:r w:rsidRPr="00071FDF">
        <w:rPr>
          <w:rFonts w:ascii="Arial Narrow" w:hAnsi="Arial Narrow"/>
          <w:bCs w:val="0"/>
          <w:smallCaps/>
          <w:sz w:val="26"/>
        </w:rPr>
        <w:t>Evaluation Issues</w:t>
      </w:r>
    </w:p>
    <w:p w:rsidR="00325017" w:rsidRPr="00071FDF" w:rsidRDefault="00325017" w:rsidP="00445ADD">
      <w:pPr>
        <w:pStyle w:val="BodyText2"/>
        <w:spacing w:after="0" w:line="247" w:lineRule="auto"/>
        <w:rPr>
          <w:rFonts w:asciiTheme="minorHAnsi" w:hAnsiTheme="minorHAnsi"/>
        </w:rPr>
      </w:pPr>
      <w:r w:rsidRPr="00071FDF">
        <w:rPr>
          <w:rFonts w:asciiTheme="minorHAnsi" w:hAnsiTheme="minorHAnsi"/>
        </w:rPr>
        <w:t>Prior to discussing the specific evaluation approach for each TERM, it is useful to discuss several key evaluation issues that are addressed in this framework that should be kept in mind as COG utilizes and modifies the process over time.</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after="120" w:line="247" w:lineRule="auto"/>
        <w:outlineLvl w:val="2"/>
        <w:rPr>
          <w:rFonts w:ascii="Arial Narrow" w:hAnsi="Arial Narrow"/>
          <w:sz w:val="22"/>
          <w:u w:val="single"/>
        </w:rPr>
      </w:pPr>
      <w:r w:rsidRPr="00071FDF">
        <w:rPr>
          <w:rFonts w:ascii="Arial Narrow" w:hAnsi="Arial Narrow"/>
          <w:sz w:val="22"/>
          <w:u w:val="single"/>
        </w:rPr>
        <w:t>Purpose of the Evaluation</w:t>
      </w:r>
    </w:p>
    <w:p w:rsidR="00325017" w:rsidRPr="00071FDF" w:rsidRDefault="00325017" w:rsidP="00445ADD">
      <w:pPr>
        <w:numPr>
          <w:ilvl w:val="0"/>
          <w:numId w:val="8"/>
        </w:numPr>
        <w:spacing w:line="247" w:lineRule="auto"/>
        <w:ind w:hanging="450"/>
        <w:rPr>
          <w:rFonts w:asciiTheme="minorHAnsi" w:hAnsiTheme="minorHAnsi"/>
          <w:sz w:val="22"/>
        </w:rPr>
      </w:pPr>
      <w:r w:rsidRPr="00071FDF">
        <w:rPr>
          <w:rFonts w:asciiTheme="minorHAnsi" w:hAnsiTheme="minorHAnsi"/>
          <w:sz w:val="22"/>
        </w:rPr>
        <w:t xml:space="preserve">The evaluation uses </w:t>
      </w:r>
      <w:r w:rsidRPr="00071FDF">
        <w:rPr>
          <w:rFonts w:asciiTheme="minorHAnsi" w:hAnsiTheme="minorHAnsi"/>
          <w:sz w:val="22"/>
          <w:u w:val="single"/>
        </w:rPr>
        <w:t>common, quantitative performance measures</w:t>
      </w:r>
      <w:r w:rsidRPr="00071FDF">
        <w:rPr>
          <w:rFonts w:asciiTheme="minorHAnsi" w:hAnsiTheme="minorHAnsi"/>
          <w:sz w:val="22"/>
        </w:rPr>
        <w:t xml:space="preserve"> for all evaluation components to allow for comparisons among TERMs and between TERMs and other strategies that could be implemented to address congestion and air quality concerns. A crucial function of this evaluation process is to estimate the combined impacts of TERMs to assess the overall effectiveness of the Commuter Connections Program. Consistent and comparable methodologies also enhance conf</w:t>
      </w:r>
      <w:r w:rsidRPr="00071FDF">
        <w:rPr>
          <w:rFonts w:asciiTheme="minorHAnsi" w:hAnsiTheme="minorHAnsi"/>
          <w:sz w:val="22"/>
        </w:rPr>
        <w:t>i</w:t>
      </w:r>
      <w:r w:rsidRPr="00071FDF">
        <w:rPr>
          <w:rFonts w:asciiTheme="minorHAnsi" w:hAnsiTheme="minorHAnsi"/>
          <w:sz w:val="22"/>
        </w:rPr>
        <w:t>dence in the results. These common measures are enumerated in Section 3.</w:t>
      </w:r>
    </w:p>
    <w:p w:rsidR="00325017" w:rsidRPr="00071FDF" w:rsidRDefault="00325017" w:rsidP="00445ADD">
      <w:pPr>
        <w:tabs>
          <w:tab w:val="num" w:pos="540"/>
        </w:tabs>
        <w:spacing w:line="247" w:lineRule="auto"/>
        <w:ind w:left="540" w:hanging="450"/>
        <w:rPr>
          <w:rFonts w:asciiTheme="minorHAnsi" w:hAnsiTheme="minorHAnsi"/>
          <w:sz w:val="22"/>
        </w:rPr>
      </w:pPr>
    </w:p>
    <w:p w:rsidR="00325017" w:rsidRPr="00071FDF" w:rsidRDefault="00325017" w:rsidP="00445ADD">
      <w:pPr>
        <w:numPr>
          <w:ilvl w:val="0"/>
          <w:numId w:val="8"/>
        </w:numPr>
        <w:spacing w:line="247" w:lineRule="auto"/>
        <w:ind w:hanging="450"/>
        <w:rPr>
          <w:rFonts w:asciiTheme="minorHAnsi" w:hAnsiTheme="minorHAnsi"/>
          <w:sz w:val="22"/>
        </w:rPr>
      </w:pPr>
      <w:r w:rsidRPr="00071FDF">
        <w:rPr>
          <w:rFonts w:asciiTheme="minorHAnsi" w:hAnsiTheme="minorHAnsi"/>
          <w:sz w:val="22"/>
        </w:rPr>
        <w:t xml:space="preserve">The evaluation framework </w:t>
      </w:r>
      <w:r w:rsidRPr="00071FDF">
        <w:rPr>
          <w:rFonts w:asciiTheme="minorHAnsi" w:hAnsiTheme="minorHAnsi"/>
          <w:sz w:val="22"/>
          <w:u w:val="single"/>
        </w:rPr>
        <w:t>allows for quarterly activity reporting and benefits projection</w:t>
      </w:r>
      <w:r w:rsidRPr="00071FDF">
        <w:rPr>
          <w:rFonts w:asciiTheme="minorHAnsi" w:hAnsiTheme="minorHAnsi"/>
          <w:sz w:val="22"/>
        </w:rPr>
        <w:t xml:space="preserve"> as a pr</w:t>
      </w:r>
      <w:r w:rsidRPr="00071FDF">
        <w:rPr>
          <w:rFonts w:asciiTheme="minorHAnsi" w:hAnsiTheme="minorHAnsi"/>
          <w:sz w:val="22"/>
        </w:rPr>
        <w:t>o</w:t>
      </w:r>
      <w:r w:rsidRPr="00071FDF">
        <w:rPr>
          <w:rFonts w:asciiTheme="minorHAnsi" w:hAnsiTheme="minorHAnsi"/>
          <w:sz w:val="22"/>
        </w:rPr>
        <w:t>gram management information tool. While assessment of travel and air quality benefits is the key purpose of the evaluation, the process must equally provide information to direct the day-to-day activities of the Commuter Connections program.</w:t>
      </w:r>
    </w:p>
    <w:p w:rsidR="00325017" w:rsidRPr="00071FDF" w:rsidRDefault="00325017" w:rsidP="00445ADD">
      <w:pPr>
        <w:tabs>
          <w:tab w:val="num" w:pos="540"/>
        </w:tabs>
        <w:spacing w:line="247" w:lineRule="auto"/>
        <w:ind w:left="540" w:hanging="450"/>
        <w:rPr>
          <w:rFonts w:asciiTheme="minorHAnsi" w:hAnsiTheme="minorHAnsi"/>
          <w:sz w:val="22"/>
        </w:rPr>
      </w:pPr>
    </w:p>
    <w:p w:rsidR="00325017" w:rsidRPr="00071FDF" w:rsidRDefault="00325017" w:rsidP="00445ADD">
      <w:pPr>
        <w:numPr>
          <w:ilvl w:val="12"/>
          <w:numId w:val="0"/>
        </w:numPr>
        <w:spacing w:after="120" w:line="247" w:lineRule="auto"/>
        <w:outlineLvl w:val="2"/>
        <w:rPr>
          <w:rFonts w:ascii="Arial Narrow" w:hAnsi="Arial Narrow"/>
          <w:sz w:val="22"/>
          <w:u w:val="single"/>
        </w:rPr>
      </w:pPr>
      <w:r w:rsidRPr="00071FDF">
        <w:rPr>
          <w:rFonts w:ascii="Arial Narrow" w:hAnsi="Arial Narrow"/>
          <w:sz w:val="22"/>
          <w:u w:val="single"/>
        </w:rPr>
        <w:t>Separating Impacts of Program Elements</w:t>
      </w:r>
    </w:p>
    <w:p w:rsidR="00325017" w:rsidRPr="00071FDF" w:rsidRDefault="006F1624" w:rsidP="00445ADD">
      <w:pPr>
        <w:numPr>
          <w:ilvl w:val="0"/>
          <w:numId w:val="7"/>
        </w:numPr>
        <w:spacing w:line="247" w:lineRule="auto"/>
        <w:rPr>
          <w:rFonts w:asciiTheme="minorHAnsi" w:hAnsiTheme="minorHAnsi"/>
          <w:sz w:val="22"/>
        </w:rPr>
      </w:pPr>
      <w:r w:rsidRPr="00071FDF">
        <w:rPr>
          <w:rFonts w:asciiTheme="minorHAnsi" w:hAnsiTheme="minorHAnsi"/>
          <w:sz w:val="22"/>
        </w:rPr>
        <w:t>The evaluation s</w:t>
      </w:r>
      <w:r w:rsidR="00325017" w:rsidRPr="00071FDF">
        <w:rPr>
          <w:rFonts w:asciiTheme="minorHAnsi" w:hAnsiTheme="minorHAnsi"/>
          <w:sz w:val="22"/>
        </w:rPr>
        <w:t>eparate</w:t>
      </w:r>
      <w:r w:rsidRPr="00071FDF">
        <w:rPr>
          <w:rFonts w:asciiTheme="minorHAnsi" w:hAnsiTheme="minorHAnsi"/>
          <w:sz w:val="22"/>
        </w:rPr>
        <w:t>s</w:t>
      </w:r>
      <w:r w:rsidR="00325017" w:rsidRPr="00071FDF">
        <w:rPr>
          <w:rFonts w:asciiTheme="minorHAnsi" w:hAnsiTheme="minorHAnsi"/>
          <w:sz w:val="22"/>
        </w:rPr>
        <w:t xml:space="preserve"> the impacts of </w:t>
      </w:r>
      <w:r w:rsidRPr="00071FDF">
        <w:rPr>
          <w:rFonts w:asciiTheme="minorHAnsi" w:hAnsiTheme="minorHAnsi"/>
          <w:sz w:val="22"/>
        </w:rPr>
        <w:t xml:space="preserve">individual </w:t>
      </w:r>
      <w:r w:rsidR="00325017" w:rsidRPr="00071FDF">
        <w:rPr>
          <w:rFonts w:asciiTheme="minorHAnsi" w:hAnsiTheme="minorHAnsi"/>
          <w:sz w:val="22"/>
        </w:rPr>
        <w:t xml:space="preserve">Commuter Connections programs to </w:t>
      </w:r>
      <w:r w:rsidR="00325017" w:rsidRPr="00071FDF">
        <w:rPr>
          <w:rFonts w:asciiTheme="minorHAnsi" w:hAnsiTheme="minorHAnsi"/>
          <w:sz w:val="22"/>
          <w:u w:val="single"/>
        </w:rPr>
        <w:t>avoid double counting benefits</w:t>
      </w:r>
      <w:r w:rsidR="00325017" w:rsidRPr="00071FDF">
        <w:rPr>
          <w:rFonts w:asciiTheme="minorHAnsi" w:hAnsiTheme="minorHAnsi"/>
          <w:sz w:val="22"/>
        </w:rPr>
        <w:t xml:space="preserve">. For example, carpools might be formed as a joint result of </w:t>
      </w:r>
      <w:r w:rsidR="00E7407F" w:rsidRPr="00071FDF">
        <w:rPr>
          <w:rFonts w:asciiTheme="minorHAnsi" w:hAnsiTheme="minorHAnsi"/>
          <w:sz w:val="22"/>
        </w:rPr>
        <w:t>online ridematching</w:t>
      </w:r>
      <w:r w:rsidR="00325017" w:rsidRPr="00071FDF">
        <w:rPr>
          <w:rFonts w:asciiTheme="minorHAnsi" w:hAnsiTheme="minorHAnsi"/>
          <w:sz w:val="22"/>
        </w:rPr>
        <w:t xml:space="preserve"> and GRH program benefits. These impacts must either be credited to one of the two TERMs or divided between the TERMs. Program benefits are not necessarily additive. </w:t>
      </w:r>
    </w:p>
    <w:p w:rsidR="00325017" w:rsidRPr="00071FDF" w:rsidRDefault="00325017" w:rsidP="00445ADD">
      <w:pPr>
        <w:tabs>
          <w:tab w:val="num" w:pos="540"/>
        </w:tabs>
        <w:spacing w:line="247" w:lineRule="auto"/>
        <w:ind w:left="540" w:hanging="360"/>
        <w:rPr>
          <w:rFonts w:asciiTheme="minorHAnsi" w:hAnsiTheme="minorHAnsi"/>
          <w:sz w:val="22"/>
        </w:rPr>
      </w:pPr>
    </w:p>
    <w:p w:rsidR="00325017" w:rsidRPr="00071FDF" w:rsidRDefault="00325017" w:rsidP="00445ADD">
      <w:pPr>
        <w:numPr>
          <w:ilvl w:val="0"/>
          <w:numId w:val="7"/>
        </w:numPr>
        <w:spacing w:line="247" w:lineRule="auto"/>
        <w:rPr>
          <w:rFonts w:asciiTheme="minorHAnsi" w:hAnsiTheme="minorHAnsi"/>
          <w:sz w:val="22"/>
        </w:rPr>
      </w:pPr>
      <w:r w:rsidRPr="00071FDF">
        <w:rPr>
          <w:rFonts w:asciiTheme="minorHAnsi" w:hAnsiTheme="minorHAnsi"/>
          <w:sz w:val="22"/>
        </w:rPr>
        <w:t xml:space="preserve">Similarly, the evaluation </w:t>
      </w:r>
      <w:r w:rsidRPr="00071FDF">
        <w:rPr>
          <w:rFonts w:asciiTheme="minorHAnsi" w:hAnsiTheme="minorHAnsi"/>
          <w:sz w:val="22"/>
          <w:u w:val="single"/>
        </w:rPr>
        <w:t xml:space="preserve">separates the baseline impacts of </w:t>
      </w:r>
      <w:smartTag w:uri="urn:schemas-microsoft-com:office:smarttags" w:element="place">
        <w:smartTag w:uri="urn:schemas-microsoft-com:office:smarttags" w:element="PlaceName">
          <w:r w:rsidRPr="00071FDF">
            <w:rPr>
              <w:rFonts w:asciiTheme="minorHAnsi" w:hAnsiTheme="minorHAnsi"/>
              <w:sz w:val="22"/>
              <w:u w:val="single"/>
            </w:rPr>
            <w:t>Commuter</w:t>
          </w:r>
        </w:smartTag>
        <w:r w:rsidRPr="00071FDF">
          <w:rPr>
            <w:rFonts w:asciiTheme="minorHAnsi" w:hAnsiTheme="minorHAnsi"/>
            <w:sz w:val="22"/>
            <w:u w:val="single"/>
          </w:rPr>
          <w:t xml:space="preserve"> </w:t>
        </w:r>
        <w:smartTag w:uri="urn:schemas-microsoft-com:office:smarttags" w:element="PlaceName">
          <w:r w:rsidRPr="00071FDF">
            <w:rPr>
              <w:rFonts w:asciiTheme="minorHAnsi" w:hAnsiTheme="minorHAnsi"/>
              <w:sz w:val="22"/>
              <w:u w:val="single"/>
            </w:rPr>
            <w:t>Operations</w:t>
          </w:r>
        </w:smartTag>
        <w:r w:rsidRPr="00071FDF">
          <w:rPr>
            <w:rFonts w:asciiTheme="minorHAnsi" w:hAnsiTheme="minorHAnsi"/>
            <w:sz w:val="22"/>
            <w:u w:val="single"/>
          </w:rPr>
          <w:t xml:space="preserve"> </w:t>
        </w:r>
        <w:smartTag w:uri="urn:schemas-microsoft-com:office:smarttags" w:element="PlaceType">
          <w:r w:rsidRPr="00071FDF">
            <w:rPr>
              <w:rFonts w:asciiTheme="minorHAnsi" w:hAnsiTheme="minorHAnsi"/>
              <w:sz w:val="22"/>
              <w:u w:val="single"/>
            </w:rPr>
            <w:t>Center</w:t>
          </w:r>
        </w:smartTag>
      </w:smartTag>
      <w:r w:rsidRPr="00071FDF">
        <w:rPr>
          <w:rFonts w:asciiTheme="minorHAnsi" w:hAnsiTheme="minorHAnsi"/>
          <w:sz w:val="22"/>
          <w:u w:val="single"/>
        </w:rPr>
        <w:t xml:space="preserve"> “basic” services</w:t>
      </w:r>
      <w:r w:rsidRPr="00071FDF">
        <w:rPr>
          <w:rFonts w:asciiTheme="minorHAnsi" w:hAnsiTheme="minorHAnsi"/>
          <w:sz w:val="22"/>
        </w:rPr>
        <w:t xml:space="preserve"> from the impacts of the new TERM programs. The method for attributing impacts to a specific TERM or service is discussed in Section 6. This is </w:t>
      </w:r>
      <w:r w:rsidR="00BC56C7" w:rsidRPr="00071FDF">
        <w:rPr>
          <w:rFonts w:asciiTheme="minorHAnsi" w:hAnsiTheme="minorHAnsi"/>
          <w:sz w:val="22"/>
        </w:rPr>
        <w:t xml:space="preserve">especially </w:t>
      </w:r>
      <w:r w:rsidRPr="00071FDF">
        <w:rPr>
          <w:rFonts w:asciiTheme="minorHAnsi" w:hAnsiTheme="minorHAnsi"/>
          <w:sz w:val="22"/>
        </w:rPr>
        <w:t>important for the Mass Marke</w:t>
      </w:r>
      <w:r w:rsidRPr="00071FDF">
        <w:rPr>
          <w:rFonts w:asciiTheme="minorHAnsi" w:hAnsiTheme="minorHAnsi"/>
          <w:sz w:val="22"/>
        </w:rPr>
        <w:t>t</w:t>
      </w:r>
      <w:r w:rsidRPr="00071FDF">
        <w:rPr>
          <w:rFonts w:asciiTheme="minorHAnsi" w:hAnsiTheme="minorHAnsi"/>
          <w:sz w:val="22"/>
        </w:rPr>
        <w:t>ing TERM</w:t>
      </w:r>
      <w:r w:rsidR="00BC56C7" w:rsidRPr="00071FDF">
        <w:rPr>
          <w:rFonts w:asciiTheme="minorHAnsi" w:hAnsiTheme="minorHAnsi"/>
          <w:sz w:val="22"/>
        </w:rPr>
        <w:t xml:space="preserve">, because its impacts can be “direct,” meaning the marketing effort alone motivated </w:t>
      </w:r>
      <w:r w:rsidR="002F4531" w:rsidRPr="00071FDF">
        <w:rPr>
          <w:rFonts w:asciiTheme="minorHAnsi" w:hAnsiTheme="minorHAnsi"/>
          <w:sz w:val="22"/>
        </w:rPr>
        <w:t xml:space="preserve">use of alternative modes, or </w:t>
      </w:r>
      <w:r w:rsidR="00BC56C7" w:rsidRPr="00071FDF">
        <w:rPr>
          <w:rFonts w:asciiTheme="minorHAnsi" w:hAnsiTheme="minorHAnsi"/>
          <w:sz w:val="22"/>
        </w:rPr>
        <w:t>“referred,” meaning the marketing effort influenced commuters to utilize another Commuter Connect</w:t>
      </w:r>
      <w:r w:rsidR="002F4531" w:rsidRPr="00071FDF">
        <w:rPr>
          <w:rFonts w:asciiTheme="minorHAnsi" w:hAnsiTheme="minorHAnsi"/>
          <w:sz w:val="22"/>
        </w:rPr>
        <w:t>ions program, such as ridematching</w:t>
      </w:r>
      <w:r w:rsidR="00BC56C7" w:rsidRPr="00071FDF">
        <w:rPr>
          <w:rFonts w:asciiTheme="minorHAnsi" w:hAnsiTheme="minorHAnsi"/>
          <w:sz w:val="22"/>
        </w:rPr>
        <w:t xml:space="preserve">. </w:t>
      </w:r>
      <w:r w:rsidR="002F4531" w:rsidRPr="00071FDF">
        <w:rPr>
          <w:rFonts w:asciiTheme="minorHAnsi" w:hAnsiTheme="minorHAnsi"/>
          <w:sz w:val="22"/>
        </w:rPr>
        <w:t>In such cases, the</w:t>
      </w:r>
      <w:r w:rsidRPr="00071FDF">
        <w:rPr>
          <w:rFonts w:asciiTheme="minorHAnsi" w:hAnsiTheme="minorHAnsi"/>
          <w:sz w:val="22"/>
        </w:rPr>
        <w:t xml:space="preserve"> </w:t>
      </w:r>
      <w:r w:rsidR="002F4531" w:rsidRPr="00071FDF">
        <w:rPr>
          <w:rFonts w:asciiTheme="minorHAnsi" w:hAnsiTheme="minorHAnsi"/>
          <w:sz w:val="22"/>
        </w:rPr>
        <w:t xml:space="preserve">travel and air quality </w:t>
      </w:r>
      <w:r w:rsidRPr="00071FDF">
        <w:rPr>
          <w:rFonts w:asciiTheme="minorHAnsi" w:hAnsiTheme="minorHAnsi"/>
          <w:sz w:val="22"/>
        </w:rPr>
        <w:t xml:space="preserve">impacts will be distributed to the </w:t>
      </w:r>
      <w:r w:rsidR="002F4531" w:rsidRPr="00071FDF">
        <w:rPr>
          <w:rFonts w:asciiTheme="minorHAnsi" w:hAnsiTheme="minorHAnsi"/>
          <w:sz w:val="22"/>
        </w:rPr>
        <w:t xml:space="preserve">TERM or to the </w:t>
      </w:r>
      <w:smartTag w:uri="urn:schemas-microsoft-com:office:smarttags" w:element="place">
        <w:smartTag w:uri="urn:schemas-microsoft-com:office:smarttags" w:element="PlaceName">
          <w:r w:rsidR="002F4531" w:rsidRPr="00071FDF">
            <w:rPr>
              <w:rFonts w:asciiTheme="minorHAnsi" w:hAnsiTheme="minorHAnsi"/>
              <w:sz w:val="22"/>
            </w:rPr>
            <w:t>Commuter</w:t>
          </w:r>
        </w:smartTag>
        <w:r w:rsidR="002F4531" w:rsidRPr="00071FDF">
          <w:rPr>
            <w:rFonts w:asciiTheme="minorHAnsi" w:hAnsiTheme="minorHAnsi"/>
            <w:sz w:val="22"/>
          </w:rPr>
          <w:t xml:space="preserve"> </w:t>
        </w:r>
        <w:smartTag w:uri="urn:schemas-microsoft-com:office:smarttags" w:element="PlaceName">
          <w:r w:rsidR="002F4531" w:rsidRPr="00071FDF">
            <w:rPr>
              <w:rFonts w:asciiTheme="minorHAnsi" w:hAnsiTheme="minorHAnsi"/>
              <w:sz w:val="22"/>
            </w:rPr>
            <w:t>Operations</w:t>
          </w:r>
        </w:smartTag>
        <w:r w:rsidR="002F4531" w:rsidRPr="00071FDF">
          <w:rPr>
            <w:rFonts w:asciiTheme="minorHAnsi" w:hAnsiTheme="minorHAnsi"/>
            <w:sz w:val="22"/>
          </w:rPr>
          <w:t xml:space="preserve"> </w:t>
        </w:r>
        <w:smartTag w:uri="urn:schemas-microsoft-com:office:smarttags" w:element="PlaceType">
          <w:r w:rsidR="002F4531" w:rsidRPr="00071FDF">
            <w:rPr>
              <w:rFonts w:asciiTheme="minorHAnsi" w:hAnsiTheme="minorHAnsi"/>
              <w:sz w:val="22"/>
            </w:rPr>
            <w:t>Center</w:t>
          </w:r>
        </w:smartTag>
      </w:smartTag>
      <w:r w:rsidR="002F4531" w:rsidRPr="00071FDF">
        <w:rPr>
          <w:rFonts w:asciiTheme="minorHAnsi" w:hAnsiTheme="minorHAnsi"/>
          <w:sz w:val="22"/>
        </w:rPr>
        <w:t>, based on their respective influences.</w:t>
      </w:r>
    </w:p>
    <w:p w:rsidR="00325017" w:rsidRPr="00071FDF" w:rsidRDefault="00325017" w:rsidP="00445ADD">
      <w:pPr>
        <w:tabs>
          <w:tab w:val="num" w:pos="540"/>
        </w:tabs>
        <w:spacing w:line="247" w:lineRule="auto"/>
        <w:ind w:left="540" w:hanging="360"/>
        <w:rPr>
          <w:rFonts w:asciiTheme="minorHAnsi" w:hAnsiTheme="minorHAnsi"/>
          <w:sz w:val="22"/>
        </w:rPr>
      </w:pPr>
    </w:p>
    <w:p w:rsidR="00325017" w:rsidRPr="00071FDF" w:rsidRDefault="00325017" w:rsidP="00445ADD">
      <w:pPr>
        <w:numPr>
          <w:ilvl w:val="0"/>
          <w:numId w:val="7"/>
        </w:numPr>
        <w:spacing w:line="247" w:lineRule="auto"/>
        <w:rPr>
          <w:rFonts w:asciiTheme="minorHAnsi" w:hAnsiTheme="minorHAnsi"/>
          <w:sz w:val="22"/>
        </w:rPr>
      </w:pPr>
      <w:r w:rsidRPr="00071FDF">
        <w:rPr>
          <w:rFonts w:asciiTheme="minorHAnsi" w:hAnsiTheme="minorHAnsi"/>
          <w:sz w:val="22"/>
        </w:rPr>
        <w:t xml:space="preserve">When possible, the evaluation recognizes and attempts to address the </w:t>
      </w:r>
      <w:r w:rsidRPr="00071FDF">
        <w:rPr>
          <w:rFonts w:asciiTheme="minorHAnsi" w:hAnsiTheme="minorHAnsi"/>
          <w:sz w:val="22"/>
          <w:u w:val="single"/>
        </w:rPr>
        <w:t>possible impacts of exog</w:t>
      </w:r>
      <w:r w:rsidRPr="00071FDF">
        <w:rPr>
          <w:rFonts w:asciiTheme="minorHAnsi" w:hAnsiTheme="minorHAnsi"/>
          <w:sz w:val="22"/>
          <w:u w:val="single"/>
        </w:rPr>
        <w:t>e</w:t>
      </w:r>
      <w:r w:rsidRPr="00071FDF">
        <w:rPr>
          <w:rFonts w:asciiTheme="minorHAnsi" w:hAnsiTheme="minorHAnsi"/>
          <w:sz w:val="22"/>
          <w:u w:val="single"/>
        </w:rPr>
        <w:t>nous factors</w:t>
      </w:r>
      <w:r w:rsidRPr="00071FDF">
        <w:rPr>
          <w:rFonts w:asciiTheme="minorHAnsi" w:hAnsiTheme="minorHAnsi"/>
          <w:sz w:val="22"/>
        </w:rPr>
        <w:t>. Travel decisions also are influenced by the extent of congestion, work and home l</w:t>
      </w:r>
      <w:r w:rsidRPr="00071FDF">
        <w:rPr>
          <w:rFonts w:asciiTheme="minorHAnsi" w:hAnsiTheme="minorHAnsi"/>
          <w:sz w:val="22"/>
        </w:rPr>
        <w:t>o</w:t>
      </w:r>
      <w:r w:rsidRPr="00071FDF">
        <w:rPr>
          <w:rFonts w:asciiTheme="minorHAnsi" w:hAnsiTheme="minorHAnsi"/>
          <w:sz w:val="22"/>
        </w:rPr>
        <w:t>cations, economic factors, fuel prices, and other factors. User surveys must carefully query co</w:t>
      </w:r>
      <w:r w:rsidRPr="00071FDF">
        <w:rPr>
          <w:rFonts w:asciiTheme="minorHAnsi" w:hAnsiTheme="minorHAnsi"/>
          <w:sz w:val="22"/>
        </w:rPr>
        <w:t>m</w:t>
      </w:r>
      <w:r w:rsidRPr="00071FDF">
        <w:rPr>
          <w:rFonts w:asciiTheme="minorHAnsi" w:hAnsiTheme="minorHAnsi"/>
          <w:sz w:val="22"/>
        </w:rPr>
        <w:t>muters who shift to alternative modes to define the relative importance of TERMs in influencing their mode choices. Data collected through the State-of-the-Commute survey also support</w:t>
      </w:r>
      <w:r w:rsidR="00E7407F" w:rsidRPr="00071FDF">
        <w:rPr>
          <w:rFonts w:asciiTheme="minorHAnsi" w:hAnsiTheme="minorHAnsi"/>
          <w:sz w:val="22"/>
        </w:rPr>
        <w:t>s</w:t>
      </w:r>
      <w:r w:rsidRPr="00071FDF">
        <w:rPr>
          <w:rFonts w:asciiTheme="minorHAnsi" w:hAnsiTheme="minorHAnsi"/>
          <w:sz w:val="22"/>
        </w:rPr>
        <w:t xml:space="preserve"> this objective by suggesting exogenous factors that </w:t>
      </w:r>
      <w:r w:rsidR="00E7407F" w:rsidRPr="00071FDF">
        <w:rPr>
          <w:rFonts w:asciiTheme="minorHAnsi" w:hAnsiTheme="minorHAnsi"/>
          <w:sz w:val="22"/>
        </w:rPr>
        <w:t>might</w:t>
      </w:r>
      <w:r w:rsidRPr="00071FDF">
        <w:rPr>
          <w:rFonts w:asciiTheme="minorHAnsi" w:hAnsiTheme="minorHAnsi"/>
          <w:sz w:val="22"/>
        </w:rPr>
        <w:t xml:space="preserve"> have </w:t>
      </w:r>
      <w:r w:rsidR="002F4531" w:rsidRPr="00071FDF">
        <w:rPr>
          <w:rFonts w:asciiTheme="minorHAnsi" w:hAnsiTheme="minorHAnsi"/>
          <w:sz w:val="22"/>
        </w:rPr>
        <w:t>influenced travel changes.</w:t>
      </w:r>
    </w:p>
    <w:p w:rsidR="00325017" w:rsidRPr="00071FDF" w:rsidRDefault="00325017" w:rsidP="00445ADD">
      <w:pPr>
        <w:numPr>
          <w:ilvl w:val="12"/>
          <w:numId w:val="0"/>
        </w:numPr>
        <w:spacing w:line="247" w:lineRule="auto"/>
        <w:rPr>
          <w:rFonts w:asciiTheme="minorHAnsi" w:hAnsiTheme="minorHAnsi"/>
          <w:sz w:val="22"/>
        </w:rPr>
      </w:pPr>
    </w:p>
    <w:p w:rsidR="001346AD" w:rsidRPr="00071FDF" w:rsidRDefault="001346AD" w:rsidP="00445ADD">
      <w:pPr>
        <w:overflowPunct/>
        <w:autoSpaceDE/>
        <w:autoSpaceDN/>
        <w:adjustRightInd/>
        <w:spacing w:line="247" w:lineRule="auto"/>
        <w:textAlignment w:val="auto"/>
        <w:rPr>
          <w:rFonts w:ascii="Arial Narrow" w:hAnsi="Arial Narrow"/>
          <w:sz w:val="22"/>
        </w:rPr>
      </w:pPr>
      <w:r w:rsidRPr="00071FDF">
        <w:rPr>
          <w:rFonts w:ascii="Arial Narrow" w:hAnsi="Arial Narrow"/>
          <w:sz w:val="22"/>
        </w:rPr>
        <w:br w:type="page"/>
      </w:r>
    </w:p>
    <w:p w:rsidR="00325017" w:rsidRPr="00071FDF" w:rsidRDefault="00325017" w:rsidP="00445ADD">
      <w:pPr>
        <w:numPr>
          <w:ilvl w:val="12"/>
          <w:numId w:val="0"/>
        </w:numPr>
        <w:spacing w:after="120" w:line="247" w:lineRule="auto"/>
        <w:outlineLvl w:val="2"/>
        <w:rPr>
          <w:rFonts w:ascii="Arial Narrow" w:hAnsi="Arial Narrow"/>
          <w:sz w:val="22"/>
          <w:u w:val="single"/>
        </w:rPr>
      </w:pPr>
      <w:r w:rsidRPr="00071FDF">
        <w:rPr>
          <w:rFonts w:ascii="Arial Narrow" w:hAnsi="Arial Narrow"/>
          <w:sz w:val="22"/>
          <w:u w:val="single"/>
        </w:rPr>
        <w:t>Accounting for Prior Mode and Access Mode</w:t>
      </w:r>
    </w:p>
    <w:p w:rsidR="00325017" w:rsidRPr="00071FDF" w:rsidRDefault="00325017" w:rsidP="00445ADD">
      <w:pPr>
        <w:numPr>
          <w:ilvl w:val="0"/>
          <w:numId w:val="9"/>
        </w:numPr>
        <w:spacing w:line="247" w:lineRule="auto"/>
        <w:rPr>
          <w:rFonts w:asciiTheme="minorHAnsi" w:hAnsiTheme="minorHAnsi"/>
          <w:sz w:val="22"/>
        </w:rPr>
      </w:pPr>
      <w:r w:rsidRPr="00071FDF">
        <w:rPr>
          <w:rFonts w:asciiTheme="minorHAnsi" w:hAnsiTheme="minorHAnsi"/>
          <w:sz w:val="22"/>
          <w:u w:val="single"/>
        </w:rPr>
        <w:t>Prior mode</w:t>
      </w:r>
      <w:r w:rsidRPr="00071FDF">
        <w:rPr>
          <w:rFonts w:asciiTheme="minorHAnsi" w:hAnsiTheme="minorHAnsi"/>
          <w:sz w:val="22"/>
        </w:rPr>
        <w:t xml:space="preserve"> is an important variable in this evaluation</w:t>
      </w:r>
      <w:r w:rsidR="002F4531" w:rsidRPr="00071FDF">
        <w:rPr>
          <w:rFonts w:asciiTheme="minorHAnsi" w:hAnsiTheme="minorHAnsi"/>
          <w:sz w:val="22"/>
        </w:rPr>
        <w:t xml:space="preserve">, because </w:t>
      </w:r>
      <w:r w:rsidRPr="00071FDF">
        <w:rPr>
          <w:rFonts w:asciiTheme="minorHAnsi" w:hAnsiTheme="minorHAnsi"/>
          <w:sz w:val="22"/>
        </w:rPr>
        <w:t>a shift to an alternative mode does not always mean a vehicle trip</w:t>
      </w:r>
      <w:r w:rsidR="002F4531" w:rsidRPr="00071FDF">
        <w:rPr>
          <w:rFonts w:asciiTheme="minorHAnsi" w:hAnsiTheme="minorHAnsi"/>
          <w:sz w:val="22"/>
        </w:rPr>
        <w:t xml:space="preserve"> was eliminated. Vehic</w:t>
      </w:r>
      <w:r w:rsidRPr="00071FDF">
        <w:rPr>
          <w:rFonts w:asciiTheme="minorHAnsi" w:hAnsiTheme="minorHAnsi"/>
          <w:sz w:val="22"/>
        </w:rPr>
        <w:t>le trips are reduced only in three cases:  1) the commuter shifts from driving alone to an alternative mode, 2) the commuter increase</w:t>
      </w:r>
      <w:r w:rsidR="00E7407F" w:rsidRPr="00071FDF">
        <w:rPr>
          <w:rFonts w:asciiTheme="minorHAnsi" w:hAnsiTheme="minorHAnsi"/>
          <w:sz w:val="22"/>
        </w:rPr>
        <w:t>s</w:t>
      </w:r>
      <w:r w:rsidRPr="00071FDF">
        <w:rPr>
          <w:rFonts w:asciiTheme="minorHAnsi" w:hAnsiTheme="minorHAnsi"/>
          <w:sz w:val="22"/>
        </w:rPr>
        <w:t xml:space="preserve"> the frequency of use of an alternative mode, or 3) the commuter shift</w:t>
      </w:r>
      <w:r w:rsidR="00E7407F" w:rsidRPr="00071FDF">
        <w:rPr>
          <w:rFonts w:asciiTheme="minorHAnsi" w:hAnsiTheme="minorHAnsi"/>
          <w:sz w:val="22"/>
        </w:rPr>
        <w:t>s</w:t>
      </w:r>
      <w:r w:rsidRPr="00071FDF">
        <w:rPr>
          <w:rFonts w:asciiTheme="minorHAnsi" w:hAnsiTheme="minorHAnsi"/>
          <w:sz w:val="22"/>
        </w:rPr>
        <w:t xml:space="preserve"> to a higher-occupancy mode (e.g., from carpool to vanpool). Section 6 describes the development of vehicle trip reduction (VTR) factors that are used to convert the number of new alternative modes placements into the number of vehicle trips reduced, taking into account th</w:t>
      </w:r>
      <w:r w:rsidR="00F227E7" w:rsidRPr="00071FDF">
        <w:rPr>
          <w:rFonts w:asciiTheme="minorHAnsi" w:hAnsiTheme="minorHAnsi"/>
          <w:sz w:val="22"/>
        </w:rPr>
        <w:t>ese</w:t>
      </w:r>
      <w:r w:rsidRPr="00071FDF">
        <w:rPr>
          <w:rFonts w:asciiTheme="minorHAnsi" w:hAnsiTheme="minorHAnsi"/>
          <w:sz w:val="22"/>
        </w:rPr>
        <w:t xml:space="preserve"> three change factors.</w:t>
      </w:r>
    </w:p>
    <w:p w:rsidR="00325017" w:rsidRPr="00071FDF" w:rsidRDefault="00325017" w:rsidP="00445ADD">
      <w:pPr>
        <w:tabs>
          <w:tab w:val="num" w:pos="540"/>
        </w:tabs>
        <w:spacing w:line="247" w:lineRule="auto"/>
        <w:ind w:left="540" w:hanging="360"/>
        <w:rPr>
          <w:rFonts w:asciiTheme="minorHAnsi" w:hAnsiTheme="minorHAnsi"/>
          <w:sz w:val="22"/>
        </w:rPr>
      </w:pPr>
    </w:p>
    <w:p w:rsidR="00325017" w:rsidRPr="00071FDF" w:rsidRDefault="00325017" w:rsidP="00445ADD">
      <w:pPr>
        <w:numPr>
          <w:ilvl w:val="0"/>
          <w:numId w:val="9"/>
        </w:numPr>
        <w:spacing w:line="247" w:lineRule="auto"/>
        <w:rPr>
          <w:rFonts w:asciiTheme="minorHAnsi" w:hAnsiTheme="minorHAnsi"/>
          <w:sz w:val="22"/>
        </w:rPr>
      </w:pPr>
      <w:r w:rsidRPr="00071FDF">
        <w:rPr>
          <w:rFonts w:asciiTheme="minorHAnsi" w:hAnsiTheme="minorHAnsi"/>
          <w:sz w:val="22"/>
        </w:rPr>
        <w:t xml:space="preserve">Finally, for air quality evaluation purposes, it is necessary to know the </w:t>
      </w:r>
      <w:r w:rsidRPr="00071FDF">
        <w:rPr>
          <w:rFonts w:asciiTheme="minorHAnsi" w:hAnsiTheme="minorHAnsi"/>
          <w:sz w:val="22"/>
          <w:u w:val="single"/>
        </w:rPr>
        <w:t>access mode</w:t>
      </w:r>
      <w:r w:rsidRPr="00071FDF">
        <w:rPr>
          <w:rFonts w:asciiTheme="minorHAnsi" w:hAnsiTheme="minorHAnsi"/>
          <w:sz w:val="22"/>
        </w:rPr>
        <w:t xml:space="preserve"> of carpoolers, vanpoolers, and transit riders. Access mode refers to </w:t>
      </w:r>
      <w:r w:rsidR="002F4531" w:rsidRPr="00071FDF">
        <w:rPr>
          <w:rFonts w:asciiTheme="minorHAnsi" w:hAnsiTheme="minorHAnsi"/>
          <w:sz w:val="22"/>
        </w:rPr>
        <w:t xml:space="preserve">how </w:t>
      </w:r>
      <w:r w:rsidRPr="00071FDF">
        <w:rPr>
          <w:rFonts w:asciiTheme="minorHAnsi" w:hAnsiTheme="minorHAnsi"/>
          <w:sz w:val="22"/>
        </w:rPr>
        <w:t>carpoolers, vanpoolers, and transit ri</w:t>
      </w:r>
      <w:r w:rsidRPr="00071FDF">
        <w:rPr>
          <w:rFonts w:asciiTheme="minorHAnsi" w:hAnsiTheme="minorHAnsi"/>
          <w:sz w:val="22"/>
        </w:rPr>
        <w:t>d</w:t>
      </w:r>
      <w:r w:rsidRPr="00071FDF">
        <w:rPr>
          <w:rFonts w:asciiTheme="minorHAnsi" w:hAnsiTheme="minorHAnsi"/>
          <w:sz w:val="22"/>
        </w:rPr>
        <w:t xml:space="preserve">ers travel from home to </w:t>
      </w:r>
      <w:r w:rsidR="002F4531" w:rsidRPr="00071FDF">
        <w:rPr>
          <w:rFonts w:asciiTheme="minorHAnsi" w:hAnsiTheme="minorHAnsi"/>
          <w:sz w:val="22"/>
        </w:rPr>
        <w:t xml:space="preserve">bus stops, train stations, </w:t>
      </w:r>
      <w:r w:rsidRPr="00071FDF">
        <w:rPr>
          <w:rFonts w:asciiTheme="minorHAnsi" w:hAnsiTheme="minorHAnsi"/>
          <w:sz w:val="22"/>
        </w:rPr>
        <w:t xml:space="preserve">Park &amp; Ride lots, </w:t>
      </w:r>
      <w:r w:rsidR="002F4531" w:rsidRPr="00071FDF">
        <w:rPr>
          <w:rFonts w:asciiTheme="minorHAnsi" w:hAnsiTheme="minorHAnsi"/>
          <w:sz w:val="22"/>
        </w:rPr>
        <w:t xml:space="preserve">or </w:t>
      </w:r>
      <w:r w:rsidRPr="00071FDF">
        <w:rPr>
          <w:rFonts w:asciiTheme="minorHAnsi" w:hAnsiTheme="minorHAnsi"/>
          <w:sz w:val="22"/>
        </w:rPr>
        <w:t>other places where they meet their rides</w:t>
      </w:r>
      <w:r w:rsidR="00931D46" w:rsidRPr="00071FDF">
        <w:rPr>
          <w:rFonts w:asciiTheme="minorHAnsi" w:hAnsiTheme="minorHAnsi"/>
          <w:sz w:val="22"/>
        </w:rPr>
        <w:t>hare partners. Access mode is a minor issue in the</w:t>
      </w:r>
      <w:r w:rsidRPr="00071FDF">
        <w:rPr>
          <w:rFonts w:asciiTheme="minorHAnsi" w:hAnsiTheme="minorHAnsi"/>
          <w:sz w:val="22"/>
        </w:rPr>
        <w:t xml:space="preserve"> evaluati</w:t>
      </w:r>
      <w:r w:rsidR="00931D46" w:rsidRPr="00071FDF">
        <w:rPr>
          <w:rFonts w:asciiTheme="minorHAnsi" w:hAnsiTheme="minorHAnsi"/>
          <w:sz w:val="22"/>
        </w:rPr>
        <w:t>o</w:t>
      </w:r>
      <w:r w:rsidRPr="00071FDF">
        <w:rPr>
          <w:rFonts w:asciiTheme="minorHAnsi" w:hAnsiTheme="minorHAnsi"/>
          <w:sz w:val="22"/>
        </w:rPr>
        <w:t>n</w:t>
      </w:r>
      <w:r w:rsidR="00931D46" w:rsidRPr="00071FDF">
        <w:rPr>
          <w:rFonts w:asciiTheme="minorHAnsi" w:hAnsiTheme="minorHAnsi"/>
          <w:sz w:val="22"/>
        </w:rPr>
        <w:t xml:space="preserve"> of</w:t>
      </w:r>
      <w:r w:rsidRPr="00071FDF">
        <w:rPr>
          <w:rFonts w:asciiTheme="minorHAnsi" w:hAnsiTheme="minorHAnsi"/>
          <w:sz w:val="22"/>
        </w:rPr>
        <w:t xml:space="preserve"> travel impacts, because access trips generally account for a</w:t>
      </w:r>
      <w:r w:rsidR="00F227E7" w:rsidRPr="00071FDF">
        <w:rPr>
          <w:rFonts w:asciiTheme="minorHAnsi" w:hAnsiTheme="minorHAnsi"/>
          <w:sz w:val="22"/>
        </w:rPr>
        <w:t xml:space="preserve"> small portion of the total miles</w:t>
      </w:r>
      <w:r w:rsidRPr="00071FDF">
        <w:rPr>
          <w:rFonts w:asciiTheme="minorHAnsi" w:hAnsiTheme="minorHAnsi"/>
          <w:sz w:val="22"/>
        </w:rPr>
        <w:t xml:space="preserve"> </w:t>
      </w:r>
      <w:r w:rsidR="00F227E7" w:rsidRPr="00071FDF">
        <w:rPr>
          <w:rFonts w:asciiTheme="minorHAnsi" w:hAnsiTheme="minorHAnsi"/>
          <w:sz w:val="22"/>
        </w:rPr>
        <w:t xml:space="preserve">traveled </w:t>
      </w:r>
      <w:r w:rsidRPr="00071FDF">
        <w:rPr>
          <w:rFonts w:asciiTheme="minorHAnsi" w:hAnsiTheme="minorHAnsi"/>
          <w:sz w:val="22"/>
        </w:rPr>
        <w:t>and the alte</w:t>
      </w:r>
      <w:r w:rsidRPr="00071FDF">
        <w:rPr>
          <w:rFonts w:asciiTheme="minorHAnsi" w:hAnsiTheme="minorHAnsi"/>
          <w:sz w:val="22"/>
        </w:rPr>
        <w:t>r</w:t>
      </w:r>
      <w:r w:rsidRPr="00071FDF">
        <w:rPr>
          <w:rFonts w:asciiTheme="minorHAnsi" w:hAnsiTheme="minorHAnsi"/>
          <w:sz w:val="22"/>
        </w:rPr>
        <w:t>native mode generally is used</w:t>
      </w:r>
      <w:r w:rsidR="00F227E7" w:rsidRPr="00071FDF">
        <w:rPr>
          <w:rFonts w:asciiTheme="minorHAnsi" w:hAnsiTheme="minorHAnsi"/>
          <w:sz w:val="22"/>
        </w:rPr>
        <w:t xml:space="preserve"> for</w:t>
      </w:r>
      <w:r w:rsidRPr="00071FDF">
        <w:rPr>
          <w:rFonts w:asciiTheme="minorHAnsi" w:hAnsiTheme="minorHAnsi"/>
          <w:sz w:val="22"/>
        </w:rPr>
        <w:t xml:space="preserve"> the most congested and longest portion of the trip. However</w:t>
      </w:r>
      <w:r w:rsidR="00532605" w:rsidRPr="00071FDF">
        <w:rPr>
          <w:rFonts w:asciiTheme="minorHAnsi" w:hAnsiTheme="minorHAnsi"/>
          <w:sz w:val="22"/>
        </w:rPr>
        <w:t xml:space="preserve">, </w:t>
      </w:r>
      <w:r w:rsidRPr="00071FDF">
        <w:rPr>
          <w:rFonts w:asciiTheme="minorHAnsi" w:hAnsiTheme="minorHAnsi"/>
          <w:sz w:val="22"/>
        </w:rPr>
        <w:t>commuter</w:t>
      </w:r>
      <w:r w:rsidR="002F4531" w:rsidRPr="00071FDF">
        <w:rPr>
          <w:rFonts w:asciiTheme="minorHAnsi" w:hAnsiTheme="minorHAnsi"/>
          <w:sz w:val="22"/>
        </w:rPr>
        <w:t>s</w:t>
      </w:r>
      <w:r w:rsidRPr="00071FDF">
        <w:rPr>
          <w:rFonts w:asciiTheme="minorHAnsi" w:hAnsiTheme="minorHAnsi"/>
          <w:sz w:val="22"/>
        </w:rPr>
        <w:t xml:space="preserve"> who drive alone to the meeting point still make a vehicle trip and accumulate some drive alone VMT, which must be subtracted from the vehicle trips reduced and VMT reduced in the air quality analysis.</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927220" w:rsidP="00445ADD">
      <w:pPr>
        <w:pStyle w:val="Heading3"/>
        <w:keepNext w:val="0"/>
        <w:spacing w:after="120" w:line="247" w:lineRule="auto"/>
        <w:rPr>
          <w:rFonts w:ascii="Arial Narrow" w:hAnsi="Arial Narrow"/>
          <w:sz w:val="22"/>
        </w:rPr>
      </w:pPr>
      <w:r w:rsidRPr="00071FDF">
        <w:rPr>
          <w:rFonts w:ascii="Arial Narrow" w:hAnsi="Arial Narrow"/>
          <w:sz w:val="22"/>
        </w:rPr>
        <w:t>Updating Calculation Factors and Assumptions</w:t>
      </w:r>
      <w:r w:rsidR="00325017" w:rsidRPr="00071FDF">
        <w:rPr>
          <w:rFonts w:ascii="Arial Narrow" w:hAnsi="Arial Narrow"/>
          <w:sz w:val="22"/>
        </w:rPr>
        <w:t xml:space="preserve"> Used in the Evaluation</w:t>
      </w:r>
    </w:p>
    <w:p w:rsidR="00325017" w:rsidRPr="00071FDF" w:rsidRDefault="00927220" w:rsidP="002E40FC">
      <w:pPr>
        <w:numPr>
          <w:ilvl w:val="0"/>
          <w:numId w:val="72"/>
        </w:numPr>
        <w:spacing w:line="247" w:lineRule="auto"/>
        <w:rPr>
          <w:rFonts w:asciiTheme="minorHAnsi" w:hAnsiTheme="minorHAnsi"/>
          <w:strike/>
          <w:sz w:val="22"/>
        </w:rPr>
      </w:pPr>
      <w:r w:rsidRPr="00071FDF">
        <w:rPr>
          <w:rFonts w:asciiTheme="minorHAnsi" w:hAnsiTheme="minorHAnsi"/>
          <w:sz w:val="22"/>
        </w:rPr>
        <w:t>The TERM evaluation methodology applies calculation factors developed from surveys and other research conducted during the evaluation period.  S</w:t>
      </w:r>
      <w:r w:rsidR="00325017" w:rsidRPr="00071FDF">
        <w:rPr>
          <w:rFonts w:asciiTheme="minorHAnsi" w:hAnsiTheme="minorHAnsi"/>
          <w:sz w:val="22"/>
        </w:rPr>
        <w:t xml:space="preserve">pecific revisions </w:t>
      </w:r>
      <w:r w:rsidRPr="00071FDF">
        <w:rPr>
          <w:rFonts w:asciiTheme="minorHAnsi" w:hAnsiTheme="minorHAnsi"/>
          <w:sz w:val="22"/>
        </w:rPr>
        <w:t>will be incorporated in the</w:t>
      </w:r>
      <w:r w:rsidR="00325017" w:rsidRPr="00071FDF">
        <w:rPr>
          <w:rFonts w:asciiTheme="minorHAnsi" w:hAnsiTheme="minorHAnsi"/>
          <w:sz w:val="22"/>
        </w:rPr>
        <w:t xml:space="preserve"> </w:t>
      </w:r>
      <w:r w:rsidR="00C46E6F" w:rsidRPr="00071FDF">
        <w:rPr>
          <w:rFonts w:asciiTheme="minorHAnsi" w:hAnsiTheme="minorHAnsi"/>
          <w:sz w:val="22"/>
        </w:rPr>
        <w:t>20</w:t>
      </w:r>
      <w:r w:rsidR="00F227E7" w:rsidRPr="00071FDF">
        <w:rPr>
          <w:rFonts w:asciiTheme="minorHAnsi" w:hAnsiTheme="minorHAnsi"/>
          <w:sz w:val="22"/>
        </w:rPr>
        <w:t>11</w:t>
      </w:r>
      <w:r w:rsidR="00C46E6F" w:rsidRPr="00071FDF">
        <w:rPr>
          <w:rFonts w:asciiTheme="minorHAnsi" w:hAnsiTheme="minorHAnsi"/>
          <w:sz w:val="22"/>
        </w:rPr>
        <w:t>-201</w:t>
      </w:r>
      <w:r w:rsidR="00F227E7" w:rsidRPr="00071FDF">
        <w:rPr>
          <w:rFonts w:asciiTheme="minorHAnsi" w:hAnsiTheme="minorHAnsi"/>
          <w:sz w:val="22"/>
        </w:rPr>
        <w:t>4</w:t>
      </w:r>
      <w:r w:rsidR="00325017" w:rsidRPr="00071FDF">
        <w:rPr>
          <w:rFonts w:asciiTheme="minorHAnsi" w:hAnsiTheme="minorHAnsi"/>
          <w:sz w:val="22"/>
        </w:rPr>
        <w:t xml:space="preserve"> evaluation </w:t>
      </w:r>
      <w:r w:rsidRPr="00071FDF">
        <w:rPr>
          <w:rFonts w:asciiTheme="minorHAnsi" w:hAnsiTheme="minorHAnsi"/>
          <w:sz w:val="22"/>
        </w:rPr>
        <w:t xml:space="preserve">as noted later in </w:t>
      </w:r>
      <w:r w:rsidR="00325017" w:rsidRPr="00071FDF">
        <w:rPr>
          <w:rFonts w:asciiTheme="minorHAnsi" w:hAnsiTheme="minorHAnsi"/>
          <w:sz w:val="22"/>
        </w:rPr>
        <w:t>this report for each TERM.</w:t>
      </w:r>
      <w:r w:rsidRPr="00071FDF">
        <w:rPr>
          <w:rFonts w:asciiTheme="minorHAnsi" w:hAnsiTheme="minorHAnsi"/>
          <w:sz w:val="22"/>
        </w:rPr>
        <w:t xml:space="preserve"> Additionally, regional emissions factors will be updated to reflect factors that will apply in 201</w:t>
      </w:r>
      <w:r w:rsidR="00F227E7" w:rsidRPr="00071FDF">
        <w:rPr>
          <w:rFonts w:asciiTheme="minorHAnsi" w:hAnsiTheme="minorHAnsi"/>
          <w:sz w:val="22"/>
        </w:rPr>
        <w:t>4</w:t>
      </w:r>
      <w:r w:rsidRPr="00071FDF">
        <w:rPr>
          <w:rFonts w:asciiTheme="minorHAnsi" w:hAnsiTheme="minorHAnsi"/>
          <w:sz w:val="22"/>
        </w:rPr>
        <w:t xml:space="preserve">.  </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after="120" w:line="247" w:lineRule="auto"/>
        <w:outlineLvl w:val="2"/>
        <w:rPr>
          <w:rFonts w:ascii="Arial Narrow" w:hAnsi="Arial Narrow"/>
          <w:sz w:val="22"/>
          <w:u w:val="single"/>
        </w:rPr>
      </w:pPr>
      <w:r w:rsidRPr="00071FDF">
        <w:rPr>
          <w:rFonts w:ascii="Arial Narrow" w:hAnsi="Arial Narrow"/>
          <w:sz w:val="22"/>
          <w:u w:val="single"/>
        </w:rPr>
        <w:t>Specific Evaluation Issues for Individual TERMs</w:t>
      </w:r>
    </w:p>
    <w:p w:rsidR="00325017" w:rsidRPr="00071FDF" w:rsidRDefault="00325017" w:rsidP="00445ADD">
      <w:pPr>
        <w:pStyle w:val="BodyText3"/>
        <w:numPr>
          <w:ilvl w:val="12"/>
          <w:numId w:val="0"/>
        </w:numPr>
        <w:spacing w:after="0" w:line="247" w:lineRule="auto"/>
        <w:rPr>
          <w:rFonts w:asciiTheme="minorHAnsi" w:hAnsiTheme="minorHAnsi"/>
          <w:sz w:val="22"/>
        </w:rPr>
      </w:pPr>
      <w:r w:rsidRPr="00071FDF">
        <w:rPr>
          <w:rFonts w:asciiTheme="minorHAnsi" w:hAnsiTheme="minorHAnsi"/>
          <w:sz w:val="22"/>
        </w:rPr>
        <w:t>In general, the TERM analysis approaches documented in the 20</w:t>
      </w:r>
      <w:r w:rsidR="00F227E7" w:rsidRPr="00071FDF">
        <w:rPr>
          <w:rFonts w:asciiTheme="minorHAnsi" w:hAnsiTheme="minorHAnsi"/>
          <w:sz w:val="22"/>
        </w:rPr>
        <w:t>11</w:t>
      </w:r>
      <w:r w:rsidRPr="00071FDF">
        <w:rPr>
          <w:rFonts w:asciiTheme="minorHAnsi" w:hAnsiTheme="minorHAnsi"/>
          <w:sz w:val="22"/>
        </w:rPr>
        <w:t xml:space="preserve"> TERM Analysis Report are used as the basis for the TERM evaluation methods described in this framework. A sample of the TERM calcul</w:t>
      </w:r>
      <w:r w:rsidRPr="00071FDF">
        <w:rPr>
          <w:rFonts w:asciiTheme="minorHAnsi" w:hAnsiTheme="minorHAnsi"/>
          <w:sz w:val="22"/>
        </w:rPr>
        <w:t>a</w:t>
      </w:r>
      <w:r w:rsidRPr="00071FDF">
        <w:rPr>
          <w:rFonts w:asciiTheme="minorHAnsi" w:hAnsiTheme="minorHAnsi"/>
          <w:sz w:val="22"/>
        </w:rPr>
        <w:t xml:space="preserve">tions are included in Appendices C through </w:t>
      </w:r>
      <w:r w:rsidR="00F06DD1" w:rsidRPr="00071FDF">
        <w:rPr>
          <w:rFonts w:asciiTheme="minorHAnsi" w:hAnsiTheme="minorHAnsi"/>
          <w:sz w:val="22"/>
        </w:rPr>
        <w:t>G, as excerpted from the 20</w:t>
      </w:r>
      <w:r w:rsidR="00F227E7" w:rsidRPr="00071FDF">
        <w:rPr>
          <w:rFonts w:asciiTheme="minorHAnsi" w:hAnsiTheme="minorHAnsi"/>
          <w:sz w:val="22"/>
        </w:rPr>
        <w:t>11</w:t>
      </w:r>
      <w:r w:rsidRPr="00071FDF">
        <w:rPr>
          <w:rFonts w:asciiTheme="minorHAnsi" w:hAnsiTheme="minorHAnsi"/>
          <w:sz w:val="22"/>
        </w:rPr>
        <w:t xml:space="preserve"> TERM Analysis Report.</w:t>
      </w:r>
    </w:p>
    <w:p w:rsidR="00325017" w:rsidRPr="00071FDF" w:rsidRDefault="00325017" w:rsidP="00445ADD">
      <w:pPr>
        <w:pStyle w:val="BodyText3"/>
        <w:numPr>
          <w:ilvl w:val="12"/>
          <w:numId w:val="0"/>
        </w:numPr>
        <w:spacing w:after="0" w:line="247" w:lineRule="auto"/>
        <w:rPr>
          <w:rFonts w:asciiTheme="minorHAnsi" w:hAnsiTheme="minorHAnsi"/>
          <w:sz w:val="22"/>
        </w:rPr>
      </w:pPr>
    </w:p>
    <w:p w:rsidR="00325017" w:rsidRPr="00071FDF" w:rsidRDefault="00325017" w:rsidP="002E40FC">
      <w:pPr>
        <w:numPr>
          <w:ilvl w:val="0"/>
          <w:numId w:val="56"/>
        </w:numPr>
        <w:tabs>
          <w:tab w:val="clear" w:pos="780"/>
          <w:tab w:val="num" w:pos="540"/>
        </w:tabs>
        <w:spacing w:line="247" w:lineRule="auto"/>
        <w:ind w:left="540"/>
        <w:rPr>
          <w:rFonts w:asciiTheme="minorHAnsi" w:hAnsiTheme="minorHAnsi"/>
          <w:sz w:val="22"/>
        </w:rPr>
      </w:pPr>
      <w:r w:rsidRPr="00071FDF">
        <w:rPr>
          <w:rFonts w:asciiTheme="minorHAnsi" w:hAnsiTheme="minorHAnsi"/>
          <w:sz w:val="22"/>
          <w:u w:val="single"/>
        </w:rPr>
        <w:t>Telework</w:t>
      </w:r>
      <w:r w:rsidR="00F227E7" w:rsidRPr="00071FDF">
        <w:rPr>
          <w:rFonts w:asciiTheme="minorHAnsi" w:hAnsiTheme="minorHAnsi"/>
          <w:sz w:val="22"/>
          <w:u w:val="single"/>
        </w:rPr>
        <w:t xml:space="preserve"> (Maryland)</w:t>
      </w:r>
      <w:r w:rsidRPr="00071FDF">
        <w:rPr>
          <w:rFonts w:asciiTheme="minorHAnsi" w:hAnsiTheme="minorHAnsi"/>
          <w:sz w:val="22"/>
        </w:rPr>
        <w:t xml:space="preserve"> – </w:t>
      </w:r>
      <w:r w:rsidR="00F227E7" w:rsidRPr="00071FDF">
        <w:rPr>
          <w:rFonts w:asciiTheme="minorHAnsi" w:hAnsiTheme="minorHAnsi"/>
          <w:sz w:val="22"/>
        </w:rPr>
        <w:t xml:space="preserve">The </w:t>
      </w:r>
      <w:r w:rsidRPr="00071FDF">
        <w:rPr>
          <w:rFonts w:asciiTheme="minorHAnsi" w:hAnsiTheme="minorHAnsi"/>
          <w:sz w:val="22"/>
        </w:rPr>
        <w:t xml:space="preserve">Telework </w:t>
      </w:r>
      <w:r w:rsidR="00F227E7" w:rsidRPr="00071FDF">
        <w:rPr>
          <w:rFonts w:asciiTheme="minorHAnsi" w:hAnsiTheme="minorHAnsi"/>
          <w:sz w:val="22"/>
        </w:rPr>
        <w:t xml:space="preserve">TERM </w:t>
      </w:r>
      <w:r w:rsidRPr="00071FDF">
        <w:rPr>
          <w:rFonts w:asciiTheme="minorHAnsi" w:hAnsiTheme="minorHAnsi"/>
          <w:sz w:val="22"/>
        </w:rPr>
        <w:t>is a resource service to help employers, commuters, and program partners initiate telework programs. In evaluating teleworking, several travel chan</w:t>
      </w:r>
      <w:r w:rsidRPr="00071FDF">
        <w:rPr>
          <w:rFonts w:asciiTheme="minorHAnsi" w:hAnsiTheme="minorHAnsi"/>
          <w:sz w:val="22"/>
        </w:rPr>
        <w:t>g</w:t>
      </w:r>
      <w:r w:rsidRPr="00071FDF">
        <w:rPr>
          <w:rFonts w:asciiTheme="minorHAnsi" w:hAnsiTheme="minorHAnsi"/>
          <w:sz w:val="22"/>
        </w:rPr>
        <w:t>es need to be assessed, including:  trip reduction due to teleworking, the mode on non-telework days, and mode and travel distance to telework</w:t>
      </w:r>
      <w:r w:rsidR="00F227E7" w:rsidRPr="00071FDF">
        <w:rPr>
          <w:rFonts w:asciiTheme="minorHAnsi" w:hAnsiTheme="minorHAnsi"/>
          <w:sz w:val="22"/>
        </w:rPr>
        <w:t xml:space="preserve"> locations other than home</w:t>
      </w:r>
      <w:r w:rsidRPr="00071FDF">
        <w:rPr>
          <w:rFonts w:asciiTheme="minorHAnsi" w:hAnsiTheme="minorHAnsi"/>
          <w:sz w:val="22"/>
        </w:rPr>
        <w:t xml:space="preserve">. Telework impacts are primarily estimated from the State of the Commute survey and </w:t>
      </w:r>
      <w:r w:rsidR="00F227E7" w:rsidRPr="00071FDF">
        <w:rPr>
          <w:rFonts w:asciiTheme="minorHAnsi" w:hAnsiTheme="minorHAnsi"/>
          <w:sz w:val="22"/>
        </w:rPr>
        <w:t>from</w:t>
      </w:r>
      <w:r w:rsidRPr="00071FDF">
        <w:rPr>
          <w:rFonts w:asciiTheme="minorHAnsi" w:hAnsiTheme="minorHAnsi"/>
          <w:sz w:val="22"/>
        </w:rPr>
        <w:t xml:space="preserve"> surveys conducted of e</w:t>
      </w:r>
      <w:r w:rsidRPr="00071FDF">
        <w:rPr>
          <w:rFonts w:asciiTheme="minorHAnsi" w:hAnsiTheme="minorHAnsi"/>
          <w:sz w:val="22"/>
        </w:rPr>
        <w:t>m</w:t>
      </w:r>
      <w:r w:rsidRPr="00071FDF">
        <w:rPr>
          <w:rFonts w:asciiTheme="minorHAnsi" w:hAnsiTheme="minorHAnsi"/>
          <w:sz w:val="22"/>
        </w:rPr>
        <w:t xml:space="preserve">ployers </w:t>
      </w:r>
      <w:r w:rsidR="00F227E7" w:rsidRPr="00071FDF">
        <w:rPr>
          <w:rFonts w:asciiTheme="minorHAnsi" w:hAnsiTheme="minorHAnsi"/>
          <w:sz w:val="22"/>
        </w:rPr>
        <w:t xml:space="preserve">that received telework </w:t>
      </w:r>
      <w:r w:rsidRPr="00071FDF">
        <w:rPr>
          <w:rFonts w:asciiTheme="minorHAnsi" w:hAnsiTheme="minorHAnsi"/>
          <w:sz w:val="22"/>
        </w:rPr>
        <w:t>information</w:t>
      </w:r>
      <w:r w:rsidR="00F227E7" w:rsidRPr="00071FDF">
        <w:rPr>
          <w:rFonts w:asciiTheme="minorHAnsi" w:hAnsiTheme="minorHAnsi"/>
          <w:sz w:val="22"/>
        </w:rPr>
        <w:t xml:space="preserve"> or assistance</w:t>
      </w:r>
      <w:r w:rsidRPr="00071FDF">
        <w:rPr>
          <w:rFonts w:asciiTheme="minorHAnsi" w:hAnsiTheme="minorHAnsi"/>
          <w:sz w:val="22"/>
        </w:rPr>
        <w:t xml:space="preserve"> from Commuter Connections.</w:t>
      </w:r>
      <w:r w:rsidR="00A17040" w:rsidRPr="00071FDF">
        <w:rPr>
          <w:rFonts w:asciiTheme="minorHAnsi" w:hAnsiTheme="minorHAnsi"/>
          <w:sz w:val="22"/>
        </w:rPr>
        <w:t xml:space="preserve"> </w:t>
      </w:r>
    </w:p>
    <w:p w:rsidR="00A74E83" w:rsidRPr="00071FDF" w:rsidRDefault="00A74E83" w:rsidP="00445ADD">
      <w:pPr>
        <w:spacing w:line="247" w:lineRule="auto"/>
        <w:ind w:left="180"/>
        <w:rPr>
          <w:rFonts w:asciiTheme="minorHAnsi" w:hAnsiTheme="minorHAnsi"/>
          <w:sz w:val="22"/>
        </w:rPr>
      </w:pPr>
    </w:p>
    <w:p w:rsidR="00325017" w:rsidRPr="00071FDF" w:rsidRDefault="00325017" w:rsidP="00445ADD">
      <w:pPr>
        <w:numPr>
          <w:ilvl w:val="0"/>
          <w:numId w:val="10"/>
        </w:numPr>
        <w:tabs>
          <w:tab w:val="left" w:pos="540"/>
          <w:tab w:val="num" w:pos="720"/>
        </w:tabs>
        <w:spacing w:line="247" w:lineRule="auto"/>
        <w:rPr>
          <w:rFonts w:asciiTheme="minorHAnsi" w:hAnsiTheme="minorHAnsi"/>
          <w:sz w:val="22"/>
        </w:rPr>
      </w:pPr>
      <w:r w:rsidRPr="00071FDF">
        <w:rPr>
          <w:rFonts w:asciiTheme="minorHAnsi" w:hAnsiTheme="minorHAnsi"/>
          <w:sz w:val="22"/>
          <w:u w:val="single"/>
        </w:rPr>
        <w:t>Guaranteed Ride Home</w:t>
      </w:r>
      <w:r w:rsidRPr="00071FDF">
        <w:rPr>
          <w:rFonts w:asciiTheme="minorHAnsi" w:hAnsiTheme="minorHAnsi"/>
          <w:sz w:val="22"/>
        </w:rPr>
        <w:t xml:space="preserve"> (GRH) – The primary goal of GRH is to encourage commuters who drive alone to shift to </w:t>
      </w:r>
      <w:r w:rsidR="00A74E83" w:rsidRPr="00071FDF">
        <w:rPr>
          <w:rFonts w:asciiTheme="minorHAnsi" w:hAnsiTheme="minorHAnsi"/>
          <w:sz w:val="22"/>
        </w:rPr>
        <w:t>alternative modes</w:t>
      </w:r>
      <w:r w:rsidR="00F227E7" w:rsidRPr="00071FDF">
        <w:rPr>
          <w:rFonts w:asciiTheme="minorHAnsi" w:hAnsiTheme="minorHAnsi"/>
          <w:sz w:val="22"/>
        </w:rPr>
        <w:t xml:space="preserve"> and to encourage commuters who </w:t>
      </w:r>
      <w:r w:rsidRPr="00071FDF">
        <w:rPr>
          <w:rFonts w:asciiTheme="minorHAnsi" w:hAnsiTheme="minorHAnsi"/>
          <w:sz w:val="22"/>
        </w:rPr>
        <w:t>were ridesharing befo</w:t>
      </w:r>
      <w:r w:rsidR="00A74E83" w:rsidRPr="00071FDF">
        <w:rPr>
          <w:rFonts w:asciiTheme="minorHAnsi" w:hAnsiTheme="minorHAnsi"/>
          <w:sz w:val="22"/>
        </w:rPr>
        <w:t>re they registered for GRH</w:t>
      </w:r>
      <w:r w:rsidR="00F227E7" w:rsidRPr="00071FDF">
        <w:rPr>
          <w:rFonts w:asciiTheme="minorHAnsi" w:hAnsiTheme="minorHAnsi"/>
          <w:sz w:val="22"/>
        </w:rPr>
        <w:t xml:space="preserve"> to continue or expand their use of these modes</w:t>
      </w:r>
      <w:r w:rsidRPr="00071FDF">
        <w:rPr>
          <w:rFonts w:asciiTheme="minorHAnsi" w:hAnsiTheme="minorHAnsi"/>
          <w:sz w:val="22"/>
        </w:rPr>
        <w:t xml:space="preserve">. Thus, the evaluation </w:t>
      </w:r>
      <w:r w:rsidR="00A74E83" w:rsidRPr="00071FDF">
        <w:rPr>
          <w:rFonts w:asciiTheme="minorHAnsi" w:hAnsiTheme="minorHAnsi"/>
          <w:sz w:val="22"/>
        </w:rPr>
        <w:t>for GRH</w:t>
      </w:r>
      <w:r w:rsidRPr="00071FDF">
        <w:rPr>
          <w:rFonts w:asciiTheme="minorHAnsi" w:hAnsiTheme="minorHAnsi"/>
          <w:sz w:val="22"/>
        </w:rPr>
        <w:t xml:space="preserve"> will estimate the influence of GRH availability on both mode shifts and frequency of ridesha</w:t>
      </w:r>
      <w:r w:rsidRPr="00071FDF">
        <w:rPr>
          <w:rFonts w:asciiTheme="minorHAnsi" w:hAnsiTheme="minorHAnsi"/>
          <w:sz w:val="22"/>
        </w:rPr>
        <w:t>r</w:t>
      </w:r>
      <w:r w:rsidRPr="00071FDF">
        <w:rPr>
          <w:rFonts w:asciiTheme="minorHAnsi" w:hAnsiTheme="minorHAnsi"/>
          <w:sz w:val="22"/>
        </w:rPr>
        <w:t xml:space="preserve">ing. Enhancements made </w:t>
      </w:r>
      <w:r w:rsidR="00F227E7" w:rsidRPr="00071FDF">
        <w:rPr>
          <w:rFonts w:asciiTheme="minorHAnsi" w:hAnsiTheme="minorHAnsi"/>
          <w:sz w:val="22"/>
        </w:rPr>
        <w:t xml:space="preserve">in </w:t>
      </w:r>
      <w:r w:rsidRPr="00071FDF">
        <w:rPr>
          <w:rFonts w:asciiTheme="minorHAnsi" w:hAnsiTheme="minorHAnsi"/>
          <w:sz w:val="22"/>
        </w:rPr>
        <w:t>past several evaluation periods include discounting of VMT reductions made outside the COG non-attainment area and the derivation of one placement rate for both GRH applicants and one-time exemptions.</w:t>
      </w:r>
    </w:p>
    <w:p w:rsidR="00325017" w:rsidRPr="00071FDF" w:rsidRDefault="00325017" w:rsidP="00445ADD">
      <w:pPr>
        <w:spacing w:line="247" w:lineRule="auto"/>
        <w:rPr>
          <w:rFonts w:asciiTheme="minorHAnsi" w:hAnsiTheme="minorHAnsi"/>
          <w:sz w:val="22"/>
          <w:szCs w:val="22"/>
        </w:rPr>
      </w:pPr>
    </w:p>
    <w:p w:rsidR="00516586" w:rsidRPr="00071FDF" w:rsidRDefault="00325017" w:rsidP="00445ADD">
      <w:pPr>
        <w:pStyle w:val="Subtitle"/>
        <w:numPr>
          <w:ilvl w:val="0"/>
          <w:numId w:val="10"/>
        </w:numPr>
        <w:spacing w:line="247" w:lineRule="auto"/>
        <w:jc w:val="left"/>
        <w:rPr>
          <w:rFonts w:asciiTheme="minorHAnsi" w:hAnsiTheme="minorHAnsi"/>
          <w:b w:val="0"/>
          <w:bCs w:val="0"/>
          <w:sz w:val="22"/>
          <w:szCs w:val="22"/>
        </w:rPr>
      </w:pPr>
      <w:r w:rsidRPr="00071FDF">
        <w:rPr>
          <w:rFonts w:asciiTheme="minorHAnsi" w:hAnsiTheme="minorHAnsi"/>
          <w:b w:val="0"/>
          <w:sz w:val="22"/>
          <w:szCs w:val="22"/>
          <w:u w:val="single"/>
        </w:rPr>
        <w:t>Employer Outreach</w:t>
      </w:r>
      <w:r w:rsidRPr="00071FDF">
        <w:rPr>
          <w:rFonts w:asciiTheme="minorHAnsi" w:hAnsiTheme="minorHAnsi"/>
          <w:b w:val="0"/>
          <w:sz w:val="22"/>
          <w:szCs w:val="22"/>
        </w:rPr>
        <w:t xml:space="preserve"> – Employer outreach applies a two-faceted approach employing empirical d</w:t>
      </w:r>
      <w:r w:rsidRPr="00071FDF">
        <w:rPr>
          <w:rFonts w:asciiTheme="minorHAnsi" w:hAnsiTheme="minorHAnsi"/>
          <w:b w:val="0"/>
          <w:sz w:val="22"/>
          <w:szCs w:val="22"/>
        </w:rPr>
        <w:t>a</w:t>
      </w:r>
      <w:r w:rsidRPr="00071FDF">
        <w:rPr>
          <w:rFonts w:asciiTheme="minorHAnsi" w:hAnsiTheme="minorHAnsi"/>
          <w:b w:val="0"/>
          <w:sz w:val="22"/>
          <w:szCs w:val="22"/>
        </w:rPr>
        <w:t>ta on employer programs and modeled impacts. The empirical data come from the ACT! database of employer contacts, including information on the trip reduction strategies implemented at each worksite. The EPA COMMUTER model (v 2.0) applies these empirical data to project the likely change in employee commuting behavior for given cha</w:t>
      </w:r>
      <w:r w:rsidR="00F227E7" w:rsidRPr="00071FDF">
        <w:rPr>
          <w:rFonts w:asciiTheme="minorHAnsi" w:hAnsiTheme="minorHAnsi"/>
          <w:b w:val="0"/>
          <w:sz w:val="22"/>
          <w:szCs w:val="22"/>
        </w:rPr>
        <w:t>nge in the employer’s program. T</w:t>
      </w:r>
      <w:r w:rsidR="001842F3" w:rsidRPr="00071FDF">
        <w:rPr>
          <w:rFonts w:asciiTheme="minorHAnsi" w:hAnsiTheme="minorHAnsi"/>
          <w:b w:val="0"/>
          <w:sz w:val="22"/>
          <w:szCs w:val="22"/>
        </w:rPr>
        <w:t>he Model uses time and cost coefficients that are based on coefficients used by MWCOG in regional tran</w:t>
      </w:r>
      <w:r w:rsidR="001842F3" w:rsidRPr="00071FDF">
        <w:rPr>
          <w:rFonts w:asciiTheme="minorHAnsi" w:hAnsiTheme="minorHAnsi"/>
          <w:b w:val="0"/>
          <w:sz w:val="22"/>
          <w:szCs w:val="22"/>
        </w:rPr>
        <w:t>s</w:t>
      </w:r>
      <w:r w:rsidR="001842F3" w:rsidRPr="00071FDF">
        <w:rPr>
          <w:rFonts w:asciiTheme="minorHAnsi" w:hAnsiTheme="minorHAnsi"/>
          <w:b w:val="0"/>
          <w:sz w:val="22"/>
          <w:szCs w:val="22"/>
        </w:rPr>
        <w:t>portation modeling. In 20</w:t>
      </w:r>
      <w:r w:rsidR="00F227E7" w:rsidRPr="00071FDF">
        <w:rPr>
          <w:rFonts w:asciiTheme="minorHAnsi" w:hAnsiTheme="minorHAnsi"/>
          <w:b w:val="0"/>
          <w:sz w:val="22"/>
          <w:szCs w:val="22"/>
        </w:rPr>
        <w:t>10-2011</w:t>
      </w:r>
      <w:r w:rsidR="001842F3" w:rsidRPr="00071FDF">
        <w:rPr>
          <w:rFonts w:asciiTheme="minorHAnsi" w:hAnsiTheme="minorHAnsi"/>
          <w:b w:val="0"/>
          <w:sz w:val="22"/>
          <w:szCs w:val="22"/>
        </w:rPr>
        <w:t xml:space="preserve">, COG </w:t>
      </w:r>
      <w:r w:rsidR="00F227E7" w:rsidRPr="00071FDF">
        <w:rPr>
          <w:rFonts w:asciiTheme="minorHAnsi" w:hAnsiTheme="minorHAnsi"/>
          <w:b w:val="0"/>
          <w:sz w:val="22"/>
          <w:szCs w:val="22"/>
        </w:rPr>
        <w:t>revised the regional travel model, using data from a ne</w:t>
      </w:r>
      <w:r w:rsidR="001842F3" w:rsidRPr="00071FDF">
        <w:rPr>
          <w:rFonts w:asciiTheme="minorHAnsi" w:hAnsiTheme="minorHAnsi"/>
          <w:b w:val="0"/>
          <w:sz w:val="22"/>
          <w:szCs w:val="22"/>
        </w:rPr>
        <w:t>w Household Travel Survey. This</w:t>
      </w:r>
      <w:r w:rsidR="00F227E7" w:rsidRPr="00071FDF">
        <w:rPr>
          <w:rFonts w:asciiTheme="minorHAnsi" w:hAnsiTheme="minorHAnsi"/>
          <w:b w:val="0"/>
          <w:sz w:val="22"/>
          <w:szCs w:val="22"/>
        </w:rPr>
        <w:t xml:space="preserve"> might</w:t>
      </w:r>
      <w:r w:rsidR="001842F3" w:rsidRPr="00071FDF">
        <w:rPr>
          <w:rFonts w:asciiTheme="minorHAnsi" w:hAnsiTheme="minorHAnsi"/>
          <w:b w:val="0"/>
          <w:sz w:val="22"/>
          <w:szCs w:val="22"/>
        </w:rPr>
        <w:t xml:space="preserve"> </w:t>
      </w:r>
      <w:r w:rsidR="00F227E7" w:rsidRPr="00071FDF">
        <w:rPr>
          <w:rFonts w:asciiTheme="minorHAnsi" w:hAnsiTheme="minorHAnsi"/>
          <w:b w:val="0"/>
          <w:sz w:val="22"/>
          <w:szCs w:val="22"/>
        </w:rPr>
        <w:t xml:space="preserve">be </w:t>
      </w:r>
      <w:r w:rsidR="001842F3" w:rsidRPr="00071FDF">
        <w:rPr>
          <w:rFonts w:asciiTheme="minorHAnsi" w:hAnsiTheme="minorHAnsi"/>
          <w:b w:val="0"/>
          <w:sz w:val="22"/>
          <w:szCs w:val="22"/>
        </w:rPr>
        <w:t>expected to result in new regional cost and time coeff</w:t>
      </w:r>
      <w:r w:rsidR="001842F3" w:rsidRPr="00071FDF">
        <w:rPr>
          <w:rFonts w:asciiTheme="minorHAnsi" w:hAnsiTheme="minorHAnsi"/>
          <w:b w:val="0"/>
          <w:sz w:val="22"/>
          <w:szCs w:val="22"/>
        </w:rPr>
        <w:t>i</w:t>
      </w:r>
      <w:r w:rsidR="001842F3" w:rsidRPr="00071FDF">
        <w:rPr>
          <w:rFonts w:asciiTheme="minorHAnsi" w:hAnsiTheme="minorHAnsi"/>
          <w:b w:val="0"/>
          <w:sz w:val="22"/>
          <w:szCs w:val="22"/>
        </w:rPr>
        <w:t xml:space="preserve">cients for transit and other non-SOV modes. </w:t>
      </w:r>
      <w:r w:rsidR="00F227E7" w:rsidRPr="00071FDF">
        <w:rPr>
          <w:rFonts w:asciiTheme="minorHAnsi" w:hAnsiTheme="minorHAnsi"/>
          <w:b w:val="0"/>
          <w:sz w:val="22"/>
          <w:szCs w:val="22"/>
        </w:rPr>
        <w:t xml:space="preserve">If the new coefficients differ from those used in the </w:t>
      </w:r>
      <w:r w:rsidR="001842F3" w:rsidRPr="00071FDF">
        <w:rPr>
          <w:rFonts w:asciiTheme="minorHAnsi" w:hAnsiTheme="minorHAnsi"/>
          <w:b w:val="0"/>
          <w:sz w:val="22"/>
          <w:szCs w:val="22"/>
        </w:rPr>
        <w:t>2008-2011 evaluation period, the coefficients used in the COMMUTER Model v. 2.0 will be upda</w:t>
      </w:r>
      <w:r w:rsidR="001842F3" w:rsidRPr="00071FDF">
        <w:rPr>
          <w:rFonts w:asciiTheme="minorHAnsi" w:hAnsiTheme="minorHAnsi"/>
          <w:b w:val="0"/>
          <w:sz w:val="22"/>
          <w:szCs w:val="22"/>
        </w:rPr>
        <w:t>t</w:t>
      </w:r>
      <w:r w:rsidR="001842F3" w:rsidRPr="00071FDF">
        <w:rPr>
          <w:rFonts w:asciiTheme="minorHAnsi" w:hAnsiTheme="minorHAnsi"/>
          <w:b w:val="0"/>
          <w:sz w:val="22"/>
          <w:szCs w:val="22"/>
        </w:rPr>
        <w:t xml:space="preserve">ed to be consistent with the </w:t>
      </w:r>
      <w:r w:rsidR="00F227E7" w:rsidRPr="00071FDF">
        <w:rPr>
          <w:rFonts w:asciiTheme="minorHAnsi" w:hAnsiTheme="minorHAnsi"/>
          <w:b w:val="0"/>
          <w:sz w:val="22"/>
          <w:szCs w:val="22"/>
        </w:rPr>
        <w:t>regional model</w:t>
      </w:r>
      <w:r w:rsidR="001842F3" w:rsidRPr="00071FDF">
        <w:rPr>
          <w:rFonts w:asciiTheme="minorHAnsi" w:hAnsiTheme="minorHAnsi"/>
          <w:b w:val="0"/>
          <w:sz w:val="22"/>
          <w:szCs w:val="22"/>
        </w:rPr>
        <w:t>.</w:t>
      </w:r>
      <w:r w:rsidR="00516586" w:rsidRPr="00071FDF">
        <w:rPr>
          <w:rFonts w:asciiTheme="minorHAnsi" w:hAnsiTheme="minorHAnsi"/>
          <w:b w:val="0"/>
          <w:sz w:val="22"/>
          <w:szCs w:val="22"/>
        </w:rPr>
        <w:t xml:space="preserve">  </w:t>
      </w:r>
    </w:p>
    <w:p w:rsidR="001842F3" w:rsidRPr="00071FDF" w:rsidRDefault="001842F3" w:rsidP="00445ADD">
      <w:pPr>
        <w:spacing w:line="247" w:lineRule="auto"/>
        <w:ind w:left="540"/>
        <w:rPr>
          <w:rFonts w:asciiTheme="minorHAnsi" w:hAnsiTheme="minorHAnsi"/>
          <w:sz w:val="22"/>
          <w:szCs w:val="22"/>
          <w:u w:val="single"/>
        </w:rPr>
      </w:pPr>
    </w:p>
    <w:p w:rsidR="00D7312B" w:rsidRPr="00071FDF" w:rsidRDefault="00D7312B" w:rsidP="00445ADD">
      <w:pPr>
        <w:spacing w:line="247" w:lineRule="auto"/>
        <w:ind w:left="540"/>
        <w:rPr>
          <w:rFonts w:asciiTheme="minorHAnsi" w:hAnsiTheme="minorHAnsi"/>
          <w:sz w:val="22"/>
          <w:szCs w:val="22"/>
        </w:rPr>
      </w:pPr>
      <w:r w:rsidRPr="00071FDF">
        <w:rPr>
          <w:rFonts w:asciiTheme="minorHAnsi" w:hAnsiTheme="minorHAnsi"/>
          <w:sz w:val="22"/>
          <w:szCs w:val="22"/>
        </w:rPr>
        <w:t>T</w:t>
      </w:r>
      <w:r w:rsidR="001842F3" w:rsidRPr="00071FDF">
        <w:rPr>
          <w:rFonts w:asciiTheme="minorHAnsi" w:hAnsiTheme="minorHAnsi"/>
          <w:sz w:val="22"/>
          <w:szCs w:val="22"/>
        </w:rPr>
        <w:t>he 20</w:t>
      </w:r>
      <w:r w:rsidRPr="00071FDF">
        <w:rPr>
          <w:rFonts w:asciiTheme="minorHAnsi" w:hAnsiTheme="minorHAnsi"/>
          <w:sz w:val="22"/>
          <w:szCs w:val="22"/>
        </w:rPr>
        <w:t>11</w:t>
      </w:r>
      <w:r w:rsidR="001842F3" w:rsidRPr="00071FDF">
        <w:rPr>
          <w:rFonts w:asciiTheme="minorHAnsi" w:hAnsiTheme="minorHAnsi"/>
          <w:sz w:val="22"/>
          <w:szCs w:val="22"/>
        </w:rPr>
        <w:t>-20</w:t>
      </w:r>
      <w:r w:rsidR="00F061B4" w:rsidRPr="00071FDF">
        <w:rPr>
          <w:rFonts w:asciiTheme="minorHAnsi" w:hAnsiTheme="minorHAnsi"/>
          <w:sz w:val="22"/>
          <w:szCs w:val="22"/>
        </w:rPr>
        <w:t>1</w:t>
      </w:r>
      <w:r w:rsidRPr="00071FDF">
        <w:rPr>
          <w:rFonts w:asciiTheme="minorHAnsi" w:hAnsiTheme="minorHAnsi"/>
          <w:sz w:val="22"/>
          <w:szCs w:val="22"/>
        </w:rPr>
        <w:t>4</w:t>
      </w:r>
      <w:r w:rsidR="001842F3" w:rsidRPr="00071FDF">
        <w:rPr>
          <w:rFonts w:asciiTheme="minorHAnsi" w:hAnsiTheme="minorHAnsi"/>
          <w:sz w:val="22"/>
          <w:szCs w:val="22"/>
        </w:rPr>
        <w:t xml:space="preserve"> methodology </w:t>
      </w:r>
      <w:r w:rsidRPr="00071FDF">
        <w:rPr>
          <w:rFonts w:asciiTheme="minorHAnsi" w:hAnsiTheme="minorHAnsi"/>
          <w:sz w:val="22"/>
          <w:szCs w:val="22"/>
        </w:rPr>
        <w:t xml:space="preserve">also </w:t>
      </w:r>
      <w:r w:rsidR="001842F3" w:rsidRPr="00071FDF">
        <w:rPr>
          <w:rFonts w:asciiTheme="minorHAnsi" w:hAnsiTheme="minorHAnsi"/>
          <w:sz w:val="22"/>
          <w:szCs w:val="22"/>
        </w:rPr>
        <w:t xml:space="preserve">will distinguish </w:t>
      </w:r>
      <w:r w:rsidRPr="00071FDF">
        <w:rPr>
          <w:rFonts w:asciiTheme="minorHAnsi" w:hAnsiTheme="minorHAnsi"/>
          <w:sz w:val="22"/>
          <w:szCs w:val="22"/>
        </w:rPr>
        <w:t>three types of impacts: new, maintained, and expanded</w:t>
      </w:r>
      <w:r w:rsidR="001842F3" w:rsidRPr="00071FDF">
        <w:rPr>
          <w:rFonts w:asciiTheme="minorHAnsi" w:hAnsiTheme="minorHAnsi"/>
          <w:sz w:val="22"/>
          <w:szCs w:val="22"/>
        </w:rPr>
        <w:t xml:space="preserve">.  </w:t>
      </w:r>
      <w:r w:rsidRPr="00071FDF">
        <w:rPr>
          <w:rFonts w:asciiTheme="minorHAnsi" w:hAnsiTheme="minorHAnsi"/>
          <w:bCs/>
          <w:sz w:val="22"/>
          <w:szCs w:val="22"/>
        </w:rPr>
        <w:t>When the Employer Outreach TERM was adopted, the TPB established a goal to be achieved by June 2005 and evaluations conducted for periods through June 2005 measured i</w:t>
      </w:r>
      <w:r w:rsidRPr="00071FDF">
        <w:rPr>
          <w:rFonts w:asciiTheme="minorHAnsi" w:hAnsiTheme="minorHAnsi"/>
          <w:bCs/>
          <w:sz w:val="22"/>
          <w:szCs w:val="22"/>
        </w:rPr>
        <w:t>m</w:t>
      </w:r>
      <w:r w:rsidRPr="00071FDF">
        <w:rPr>
          <w:rFonts w:asciiTheme="minorHAnsi" w:hAnsiTheme="minorHAnsi"/>
          <w:bCs/>
          <w:sz w:val="22"/>
          <w:szCs w:val="22"/>
        </w:rPr>
        <w:t xml:space="preserve">pacts against this goal. Beginning with the 2005-2008 analysis, new Employer Outreach goals were established for the overall program and for new program activity during the evaluation period. Thus, the Employer Outreach evaluation calculates impacts for </w:t>
      </w:r>
      <w:r w:rsidRPr="00071FDF">
        <w:rPr>
          <w:rFonts w:asciiTheme="minorHAnsi" w:hAnsiTheme="minorHAnsi"/>
          <w:sz w:val="22"/>
          <w:szCs w:val="22"/>
        </w:rPr>
        <w:t xml:space="preserve">“maintained” employer programs and “new/expanded” programs.  </w:t>
      </w:r>
    </w:p>
    <w:p w:rsidR="00D7312B" w:rsidRPr="00071FDF" w:rsidRDefault="00D7312B" w:rsidP="00445ADD">
      <w:pPr>
        <w:tabs>
          <w:tab w:val="left" w:pos="540"/>
        </w:tabs>
        <w:spacing w:line="247" w:lineRule="auto"/>
        <w:ind w:left="540"/>
        <w:rPr>
          <w:rFonts w:asciiTheme="minorHAnsi" w:hAnsiTheme="minorHAnsi"/>
          <w:sz w:val="22"/>
          <w:szCs w:val="22"/>
        </w:rPr>
      </w:pPr>
    </w:p>
    <w:p w:rsidR="00D7312B" w:rsidRPr="00071FDF" w:rsidRDefault="00D7312B" w:rsidP="00445ADD">
      <w:pPr>
        <w:tabs>
          <w:tab w:val="left" w:pos="540"/>
        </w:tabs>
        <w:spacing w:line="247" w:lineRule="auto"/>
        <w:ind w:left="540"/>
        <w:rPr>
          <w:rFonts w:asciiTheme="minorHAnsi" w:hAnsiTheme="minorHAnsi"/>
          <w:sz w:val="22"/>
          <w:szCs w:val="22"/>
        </w:rPr>
      </w:pPr>
      <w:r w:rsidRPr="00071FDF">
        <w:rPr>
          <w:rFonts w:asciiTheme="minorHAnsi" w:hAnsiTheme="minorHAnsi"/>
          <w:sz w:val="22"/>
          <w:szCs w:val="22"/>
        </w:rPr>
        <w:t>Maintained impacts include employers that joined EO before the start of the evaluation period (e.g., July 1, 2011), continued in the program, but made no changes since that date. Expanded i</w:t>
      </w:r>
      <w:r w:rsidRPr="00071FDF">
        <w:rPr>
          <w:rFonts w:asciiTheme="minorHAnsi" w:hAnsiTheme="minorHAnsi"/>
          <w:sz w:val="22"/>
          <w:szCs w:val="22"/>
        </w:rPr>
        <w:t>m</w:t>
      </w:r>
      <w:r w:rsidRPr="00071FDF">
        <w:rPr>
          <w:rFonts w:asciiTheme="minorHAnsi" w:hAnsiTheme="minorHAnsi"/>
          <w:sz w:val="22"/>
          <w:szCs w:val="22"/>
        </w:rPr>
        <w:t>pacts include employers that were involved in EO before the start of the evaluation period, but expanded their commute assistance services after that date. New impacts included employers that joined the EO program on or after the start of the evaluation period. A final category includes employers that participated in the program during the most recent evaluation period (2008-2011), but which dropped out of EO before the start of the new period. Commuter Connections dete</w:t>
      </w:r>
      <w:r w:rsidRPr="00071FDF">
        <w:rPr>
          <w:rFonts w:asciiTheme="minorHAnsi" w:hAnsiTheme="minorHAnsi"/>
          <w:sz w:val="22"/>
          <w:szCs w:val="22"/>
        </w:rPr>
        <w:t>r</w:t>
      </w:r>
      <w:r w:rsidRPr="00071FDF">
        <w:rPr>
          <w:rFonts w:asciiTheme="minorHAnsi" w:hAnsiTheme="minorHAnsi"/>
          <w:sz w:val="22"/>
          <w:szCs w:val="22"/>
        </w:rPr>
        <w:t>mined that the impacts that would have been credited for these employers would have to be r</w:t>
      </w:r>
      <w:r w:rsidRPr="00071FDF">
        <w:rPr>
          <w:rFonts w:asciiTheme="minorHAnsi" w:hAnsiTheme="minorHAnsi"/>
          <w:sz w:val="22"/>
          <w:szCs w:val="22"/>
        </w:rPr>
        <w:t>e</w:t>
      </w:r>
      <w:r w:rsidRPr="00071FDF">
        <w:rPr>
          <w:rFonts w:asciiTheme="minorHAnsi" w:hAnsiTheme="minorHAnsi"/>
          <w:sz w:val="22"/>
          <w:szCs w:val="22"/>
        </w:rPr>
        <w:t xml:space="preserve">placed or “back0filled” by new/expanded impacts. </w:t>
      </w:r>
    </w:p>
    <w:p w:rsidR="00D7312B" w:rsidRPr="00071FDF" w:rsidRDefault="00D7312B" w:rsidP="00445ADD">
      <w:pPr>
        <w:spacing w:line="247" w:lineRule="auto"/>
        <w:ind w:left="540"/>
        <w:rPr>
          <w:rFonts w:asciiTheme="minorHAnsi" w:hAnsiTheme="minorHAnsi"/>
          <w:sz w:val="22"/>
          <w:szCs w:val="22"/>
          <w:u w:val="single"/>
        </w:rPr>
      </w:pPr>
    </w:p>
    <w:p w:rsidR="00E63B31" w:rsidRPr="00071FDF" w:rsidRDefault="00E63B31" w:rsidP="00445ADD">
      <w:pPr>
        <w:spacing w:line="247" w:lineRule="auto"/>
        <w:ind w:left="540"/>
        <w:rPr>
          <w:rFonts w:asciiTheme="minorHAnsi" w:hAnsiTheme="minorHAnsi"/>
          <w:sz w:val="22"/>
        </w:rPr>
      </w:pPr>
      <w:r w:rsidRPr="00071FDF">
        <w:rPr>
          <w:rFonts w:asciiTheme="minorHAnsi" w:hAnsiTheme="minorHAnsi"/>
          <w:sz w:val="22"/>
        </w:rPr>
        <w:t>Finally, employer bicycle programs, which were evaluated separately from other Employer Ou</w:t>
      </w:r>
      <w:r w:rsidRPr="00071FDF">
        <w:rPr>
          <w:rFonts w:asciiTheme="minorHAnsi" w:hAnsiTheme="minorHAnsi"/>
          <w:sz w:val="22"/>
        </w:rPr>
        <w:t>t</w:t>
      </w:r>
      <w:r w:rsidRPr="00071FDF">
        <w:rPr>
          <w:rFonts w:asciiTheme="minorHAnsi" w:hAnsiTheme="minorHAnsi"/>
          <w:sz w:val="22"/>
        </w:rPr>
        <w:t xml:space="preserve">reach services in </w:t>
      </w:r>
      <w:r w:rsidR="00A73DEC" w:rsidRPr="00071FDF">
        <w:rPr>
          <w:rFonts w:asciiTheme="minorHAnsi" w:hAnsiTheme="minorHAnsi"/>
          <w:sz w:val="22"/>
        </w:rPr>
        <w:t xml:space="preserve">2002 and 2005 under the Employer Outreach for Bicycling TERM, </w:t>
      </w:r>
      <w:r w:rsidR="00D7312B" w:rsidRPr="00071FDF">
        <w:rPr>
          <w:rFonts w:asciiTheme="minorHAnsi" w:hAnsiTheme="minorHAnsi"/>
          <w:sz w:val="22"/>
        </w:rPr>
        <w:t>are</w:t>
      </w:r>
      <w:r w:rsidR="00A73DEC" w:rsidRPr="00071FDF">
        <w:rPr>
          <w:rFonts w:asciiTheme="minorHAnsi" w:hAnsiTheme="minorHAnsi"/>
          <w:sz w:val="22"/>
        </w:rPr>
        <w:t xml:space="preserve"> </w:t>
      </w:r>
      <w:r w:rsidR="00D7312B" w:rsidRPr="00071FDF">
        <w:rPr>
          <w:rFonts w:asciiTheme="minorHAnsi" w:hAnsiTheme="minorHAnsi"/>
          <w:sz w:val="22"/>
        </w:rPr>
        <w:t xml:space="preserve">now </w:t>
      </w:r>
      <w:r w:rsidR="00A73DEC" w:rsidRPr="00071FDF">
        <w:rPr>
          <w:rFonts w:asciiTheme="minorHAnsi" w:hAnsiTheme="minorHAnsi"/>
          <w:sz w:val="22"/>
        </w:rPr>
        <w:t>a</w:t>
      </w:r>
      <w:r w:rsidR="00A73DEC" w:rsidRPr="00071FDF">
        <w:rPr>
          <w:rFonts w:asciiTheme="minorHAnsi" w:hAnsiTheme="minorHAnsi"/>
          <w:sz w:val="22"/>
        </w:rPr>
        <w:t>d</w:t>
      </w:r>
      <w:r w:rsidR="00A73DEC" w:rsidRPr="00071FDF">
        <w:rPr>
          <w:rFonts w:asciiTheme="minorHAnsi" w:hAnsiTheme="minorHAnsi"/>
          <w:sz w:val="22"/>
        </w:rPr>
        <w:t xml:space="preserve">dressed within the </w:t>
      </w:r>
      <w:r w:rsidR="00D7312B" w:rsidRPr="00071FDF">
        <w:rPr>
          <w:rFonts w:asciiTheme="minorHAnsi" w:hAnsiTheme="minorHAnsi"/>
          <w:sz w:val="22"/>
        </w:rPr>
        <w:t xml:space="preserve">broad </w:t>
      </w:r>
      <w:r w:rsidR="00A73DEC" w:rsidRPr="00071FDF">
        <w:rPr>
          <w:rFonts w:asciiTheme="minorHAnsi" w:hAnsiTheme="minorHAnsi"/>
          <w:sz w:val="22"/>
        </w:rPr>
        <w:t>Employer Outreach TERM. But the contribution of these bicycle pr</w:t>
      </w:r>
      <w:r w:rsidR="00A73DEC" w:rsidRPr="00071FDF">
        <w:rPr>
          <w:rFonts w:asciiTheme="minorHAnsi" w:hAnsiTheme="minorHAnsi"/>
          <w:sz w:val="22"/>
        </w:rPr>
        <w:t>o</w:t>
      </w:r>
      <w:r w:rsidR="00A73DEC" w:rsidRPr="00071FDF">
        <w:rPr>
          <w:rFonts w:asciiTheme="minorHAnsi" w:hAnsiTheme="minorHAnsi"/>
          <w:sz w:val="22"/>
        </w:rPr>
        <w:t>grams will continue to be calculated and reported separately</w:t>
      </w:r>
      <w:r w:rsidRPr="00071FDF">
        <w:rPr>
          <w:rFonts w:asciiTheme="minorHAnsi" w:hAnsiTheme="minorHAnsi"/>
          <w:sz w:val="22"/>
        </w:rPr>
        <w:t xml:space="preserve">. </w:t>
      </w:r>
    </w:p>
    <w:p w:rsidR="00E63B31" w:rsidRPr="00071FDF" w:rsidRDefault="00E63B31" w:rsidP="00445ADD">
      <w:pPr>
        <w:spacing w:line="247" w:lineRule="auto"/>
        <w:ind w:left="540"/>
        <w:rPr>
          <w:rFonts w:asciiTheme="minorHAnsi" w:hAnsiTheme="minorHAnsi"/>
          <w:sz w:val="22"/>
          <w:szCs w:val="22"/>
          <w:u w:val="single"/>
        </w:rPr>
      </w:pPr>
    </w:p>
    <w:p w:rsidR="00325017" w:rsidRPr="00071FDF" w:rsidRDefault="00325017" w:rsidP="00445ADD">
      <w:pPr>
        <w:numPr>
          <w:ilvl w:val="0"/>
          <w:numId w:val="10"/>
        </w:numPr>
        <w:spacing w:line="247" w:lineRule="auto"/>
        <w:rPr>
          <w:rFonts w:asciiTheme="minorHAnsi" w:hAnsiTheme="minorHAnsi"/>
          <w:sz w:val="22"/>
        </w:rPr>
      </w:pPr>
      <w:r w:rsidRPr="00071FDF">
        <w:rPr>
          <w:rFonts w:asciiTheme="minorHAnsi" w:hAnsiTheme="minorHAnsi"/>
          <w:sz w:val="22"/>
          <w:u w:val="single"/>
        </w:rPr>
        <w:t xml:space="preserve">Mass Marketing </w:t>
      </w:r>
      <w:r w:rsidRPr="00071FDF">
        <w:rPr>
          <w:rFonts w:asciiTheme="minorHAnsi" w:hAnsiTheme="minorHAnsi"/>
          <w:sz w:val="22"/>
        </w:rPr>
        <w:t xml:space="preserve">– The critical issue for this TERM </w:t>
      </w:r>
      <w:r w:rsidR="00A74E83" w:rsidRPr="00071FDF">
        <w:rPr>
          <w:rFonts w:asciiTheme="minorHAnsi" w:hAnsiTheme="minorHAnsi"/>
          <w:sz w:val="22"/>
        </w:rPr>
        <w:t>is</w:t>
      </w:r>
      <w:r w:rsidRPr="00071FDF">
        <w:rPr>
          <w:rFonts w:asciiTheme="minorHAnsi" w:hAnsiTheme="minorHAnsi"/>
          <w:sz w:val="22"/>
        </w:rPr>
        <w:t xml:space="preserve"> attributing changes in attitudes and behavior to the mass marketing campaign</w:t>
      </w:r>
      <w:r w:rsidR="00A74E83" w:rsidRPr="00071FDF">
        <w:rPr>
          <w:rFonts w:asciiTheme="minorHAnsi" w:hAnsiTheme="minorHAnsi"/>
          <w:sz w:val="22"/>
        </w:rPr>
        <w:t xml:space="preserve"> versus another TERM</w:t>
      </w:r>
      <w:r w:rsidRPr="00071FDF">
        <w:rPr>
          <w:rFonts w:asciiTheme="minorHAnsi" w:hAnsiTheme="minorHAnsi"/>
          <w:sz w:val="22"/>
        </w:rPr>
        <w:t>. T</w:t>
      </w:r>
      <w:r w:rsidR="00850595" w:rsidRPr="00071FDF">
        <w:rPr>
          <w:rFonts w:asciiTheme="minorHAnsi" w:hAnsiTheme="minorHAnsi"/>
          <w:sz w:val="22"/>
        </w:rPr>
        <w:t xml:space="preserve">hree </w:t>
      </w:r>
      <w:r w:rsidRPr="00071FDF">
        <w:rPr>
          <w:rFonts w:asciiTheme="minorHAnsi" w:hAnsiTheme="minorHAnsi"/>
          <w:sz w:val="22"/>
        </w:rPr>
        <w:t xml:space="preserve">types of impacts </w:t>
      </w:r>
      <w:r w:rsidR="00A74E83" w:rsidRPr="00071FDF">
        <w:rPr>
          <w:rFonts w:asciiTheme="minorHAnsi" w:hAnsiTheme="minorHAnsi"/>
          <w:sz w:val="22"/>
        </w:rPr>
        <w:t xml:space="preserve">are possible for Mass Marketing:  </w:t>
      </w:r>
      <w:r w:rsidR="00850595" w:rsidRPr="00071FDF">
        <w:rPr>
          <w:rFonts w:asciiTheme="minorHAnsi" w:hAnsiTheme="minorHAnsi"/>
          <w:sz w:val="22"/>
        </w:rPr>
        <w:t xml:space="preserve">1) </w:t>
      </w:r>
      <w:r w:rsidRPr="00071FDF">
        <w:rPr>
          <w:rFonts w:asciiTheme="minorHAnsi" w:hAnsiTheme="minorHAnsi"/>
          <w:sz w:val="22"/>
        </w:rPr>
        <w:t xml:space="preserve">“direct” impacts </w:t>
      </w:r>
      <w:r w:rsidR="00A74E83" w:rsidRPr="00071FDF">
        <w:rPr>
          <w:rFonts w:asciiTheme="minorHAnsi" w:hAnsiTheme="minorHAnsi"/>
          <w:sz w:val="22"/>
        </w:rPr>
        <w:t>generated by</w:t>
      </w:r>
      <w:r w:rsidRPr="00071FDF">
        <w:rPr>
          <w:rFonts w:asciiTheme="minorHAnsi" w:hAnsiTheme="minorHAnsi"/>
          <w:sz w:val="22"/>
        </w:rPr>
        <w:t xml:space="preserve"> commuters who cite regional </w:t>
      </w:r>
      <w:r w:rsidR="00850595" w:rsidRPr="00071FDF">
        <w:rPr>
          <w:rFonts w:asciiTheme="minorHAnsi" w:hAnsiTheme="minorHAnsi"/>
          <w:sz w:val="22"/>
        </w:rPr>
        <w:t>commute adve</w:t>
      </w:r>
      <w:r w:rsidR="00850595" w:rsidRPr="00071FDF">
        <w:rPr>
          <w:rFonts w:asciiTheme="minorHAnsi" w:hAnsiTheme="minorHAnsi"/>
          <w:sz w:val="22"/>
        </w:rPr>
        <w:t>r</w:t>
      </w:r>
      <w:r w:rsidR="00850595" w:rsidRPr="00071FDF">
        <w:rPr>
          <w:rFonts w:asciiTheme="minorHAnsi" w:hAnsiTheme="minorHAnsi"/>
          <w:sz w:val="22"/>
        </w:rPr>
        <w:t>tising messages</w:t>
      </w:r>
      <w:r w:rsidRPr="00071FDF">
        <w:rPr>
          <w:rFonts w:asciiTheme="minorHAnsi" w:hAnsiTheme="minorHAnsi"/>
          <w:sz w:val="22"/>
        </w:rPr>
        <w:t xml:space="preserve"> as the reason for their commuting change</w:t>
      </w:r>
      <w:r w:rsidR="00850595" w:rsidRPr="00071FDF">
        <w:rPr>
          <w:rFonts w:asciiTheme="minorHAnsi" w:hAnsiTheme="minorHAnsi"/>
          <w:sz w:val="22"/>
        </w:rPr>
        <w:t xml:space="preserve">, 2) </w:t>
      </w:r>
      <w:r w:rsidRPr="00071FDF">
        <w:rPr>
          <w:rFonts w:asciiTheme="minorHAnsi" w:hAnsiTheme="minorHAnsi"/>
          <w:sz w:val="22"/>
        </w:rPr>
        <w:t xml:space="preserve">“referred” impacts </w:t>
      </w:r>
      <w:r w:rsidR="00A74E83" w:rsidRPr="00071FDF">
        <w:rPr>
          <w:rFonts w:asciiTheme="minorHAnsi" w:hAnsiTheme="minorHAnsi"/>
          <w:sz w:val="22"/>
        </w:rPr>
        <w:t xml:space="preserve">that are </w:t>
      </w:r>
      <w:r w:rsidRPr="00071FDF">
        <w:rPr>
          <w:rFonts w:asciiTheme="minorHAnsi" w:hAnsiTheme="minorHAnsi"/>
          <w:sz w:val="22"/>
        </w:rPr>
        <w:t>genera</w:t>
      </w:r>
      <w:r w:rsidRPr="00071FDF">
        <w:rPr>
          <w:rFonts w:asciiTheme="minorHAnsi" w:hAnsiTheme="minorHAnsi"/>
          <w:sz w:val="22"/>
        </w:rPr>
        <w:t>t</w:t>
      </w:r>
      <w:r w:rsidRPr="00071FDF">
        <w:rPr>
          <w:rFonts w:asciiTheme="minorHAnsi" w:hAnsiTheme="minorHAnsi"/>
          <w:sz w:val="22"/>
        </w:rPr>
        <w:t>ed when advertising encourages commuters to submit rideshare and GRH applications</w:t>
      </w:r>
      <w:r w:rsidR="00850595" w:rsidRPr="00071FDF">
        <w:rPr>
          <w:rFonts w:asciiTheme="minorHAnsi" w:hAnsiTheme="minorHAnsi"/>
          <w:sz w:val="22"/>
        </w:rPr>
        <w:t>, and 3) event impacts generated from special event programs, such as the Bike to Work Day event</w:t>
      </w:r>
      <w:r w:rsidRPr="00071FDF">
        <w:rPr>
          <w:rFonts w:asciiTheme="minorHAnsi" w:hAnsiTheme="minorHAnsi"/>
          <w:sz w:val="22"/>
        </w:rPr>
        <w:t>.  This is explained further in Section 4.</w:t>
      </w:r>
      <w:r w:rsidR="00850595" w:rsidRPr="00071FDF">
        <w:rPr>
          <w:rFonts w:asciiTheme="minorHAnsi" w:hAnsiTheme="minorHAnsi"/>
          <w:sz w:val="22"/>
        </w:rPr>
        <w:t xml:space="preserve"> </w:t>
      </w:r>
      <w:r w:rsidRPr="00071FDF">
        <w:rPr>
          <w:rFonts w:asciiTheme="minorHAnsi" w:hAnsiTheme="minorHAnsi"/>
          <w:sz w:val="22"/>
        </w:rPr>
        <w:t xml:space="preserve">The evaluation will be accomplished using a variety of data sources, including the State-of-the-Commuter survey and COC tracking data. </w:t>
      </w:r>
    </w:p>
    <w:p w:rsidR="00325017" w:rsidRPr="00071FDF" w:rsidRDefault="00325017" w:rsidP="00445ADD">
      <w:pPr>
        <w:spacing w:line="247" w:lineRule="auto"/>
        <w:rPr>
          <w:rFonts w:asciiTheme="minorHAnsi" w:hAnsiTheme="minorHAnsi"/>
          <w:sz w:val="22"/>
        </w:rPr>
      </w:pPr>
    </w:p>
    <w:p w:rsidR="00A40913" w:rsidRPr="00071FDF" w:rsidRDefault="00A40913" w:rsidP="00445ADD">
      <w:pPr>
        <w:spacing w:line="247" w:lineRule="auto"/>
        <w:rPr>
          <w:rFonts w:asciiTheme="minorHAnsi" w:hAnsiTheme="minorHAnsi"/>
          <w:sz w:val="22"/>
        </w:rPr>
      </w:pPr>
    </w:p>
    <w:p w:rsidR="001842F3" w:rsidRPr="00071FDF" w:rsidRDefault="001842F3" w:rsidP="00445ADD">
      <w:pPr>
        <w:numPr>
          <w:ilvl w:val="0"/>
          <w:numId w:val="10"/>
        </w:numPr>
        <w:spacing w:line="247" w:lineRule="auto"/>
        <w:rPr>
          <w:rFonts w:asciiTheme="minorHAnsi" w:hAnsiTheme="minorHAnsi"/>
          <w:sz w:val="22"/>
        </w:rPr>
      </w:pPr>
      <w:r w:rsidRPr="00071FDF">
        <w:rPr>
          <w:rFonts w:asciiTheme="minorHAnsi" w:hAnsiTheme="minorHAnsi"/>
          <w:sz w:val="22"/>
          <w:u w:val="single"/>
        </w:rPr>
        <w:t>Integrated Rideshare–Software Upgrades</w:t>
      </w:r>
      <w:r w:rsidR="00F13180" w:rsidRPr="00071FDF">
        <w:rPr>
          <w:rFonts w:asciiTheme="minorHAnsi" w:hAnsiTheme="minorHAnsi"/>
          <w:sz w:val="22"/>
          <w:u w:val="single"/>
        </w:rPr>
        <w:t xml:space="preserve"> Project</w:t>
      </w:r>
      <w:r w:rsidRPr="00071FDF">
        <w:rPr>
          <w:rFonts w:asciiTheme="minorHAnsi" w:hAnsiTheme="minorHAnsi"/>
          <w:sz w:val="22"/>
        </w:rPr>
        <w:t xml:space="preserve"> – Impacts for this TERM </w:t>
      </w:r>
      <w:r w:rsidR="00F13180" w:rsidRPr="00071FDF">
        <w:rPr>
          <w:rFonts w:asciiTheme="minorHAnsi" w:hAnsiTheme="minorHAnsi"/>
          <w:sz w:val="22"/>
        </w:rPr>
        <w:t>project</w:t>
      </w:r>
      <w:r w:rsidRPr="00071FDF">
        <w:rPr>
          <w:rFonts w:asciiTheme="minorHAnsi" w:hAnsiTheme="minorHAnsi"/>
          <w:sz w:val="22"/>
        </w:rPr>
        <w:t xml:space="preserve"> will continue to be evaluated as part of the Commuter Operations Center (COC)</w:t>
      </w:r>
      <w:r w:rsidR="00F13180" w:rsidRPr="00071FDF">
        <w:rPr>
          <w:rFonts w:asciiTheme="minorHAnsi" w:hAnsiTheme="minorHAnsi"/>
          <w:sz w:val="22"/>
        </w:rPr>
        <w:t xml:space="preserve"> under the Integrated Rideshare TERM</w:t>
      </w:r>
      <w:r w:rsidRPr="00071FDF">
        <w:rPr>
          <w:rFonts w:asciiTheme="minorHAnsi" w:hAnsiTheme="minorHAnsi"/>
          <w:sz w:val="22"/>
        </w:rPr>
        <w:t xml:space="preserve">. </w:t>
      </w:r>
      <w:r w:rsidR="00A73DEC" w:rsidRPr="00071FDF">
        <w:rPr>
          <w:rFonts w:asciiTheme="minorHAnsi" w:hAnsiTheme="minorHAnsi"/>
          <w:sz w:val="22"/>
        </w:rPr>
        <w:t>However, their impacts will be calculated and reported as a distinct sub-set of the Co</w:t>
      </w:r>
      <w:r w:rsidR="00A73DEC" w:rsidRPr="00071FDF">
        <w:rPr>
          <w:rFonts w:asciiTheme="minorHAnsi" w:hAnsiTheme="minorHAnsi"/>
          <w:sz w:val="22"/>
        </w:rPr>
        <w:t>m</w:t>
      </w:r>
      <w:r w:rsidR="00A73DEC" w:rsidRPr="00071FDF">
        <w:rPr>
          <w:rFonts w:asciiTheme="minorHAnsi" w:hAnsiTheme="minorHAnsi"/>
          <w:sz w:val="22"/>
        </w:rPr>
        <w:t>muter Operations Center.</w:t>
      </w:r>
    </w:p>
    <w:p w:rsidR="00325017" w:rsidRPr="00071FDF" w:rsidRDefault="00325017" w:rsidP="00445ADD">
      <w:p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r w:rsidRPr="00071FDF">
        <w:rPr>
          <w:rFonts w:asciiTheme="minorHAnsi" w:hAnsiTheme="minorHAnsi"/>
          <w:sz w:val="22"/>
        </w:rPr>
        <w:t>The evaluation activities described in the sections below elaborate on these issues.</w:t>
      </w:r>
    </w:p>
    <w:p w:rsidR="00325017" w:rsidRPr="00071FDF" w:rsidRDefault="00325017" w:rsidP="00445ADD">
      <w:pPr>
        <w:numPr>
          <w:ilvl w:val="12"/>
          <w:numId w:val="0"/>
        </w:numPr>
        <w:spacing w:line="247" w:lineRule="auto"/>
        <w:rPr>
          <w:rFonts w:ascii="Arial Narrow" w:hAnsi="Arial Narrow"/>
          <w:smallCaps/>
          <w:sz w:val="32"/>
        </w:rPr>
      </w:pPr>
      <w:r w:rsidRPr="00071FDF">
        <w:rPr>
          <w:rFonts w:asciiTheme="minorHAnsi" w:hAnsiTheme="minorHAnsi"/>
          <w:b/>
          <w:smallCaps/>
          <w:sz w:val="32"/>
        </w:rPr>
        <w:br w:type="page"/>
      </w:r>
      <w:r w:rsidRPr="00071FDF">
        <w:rPr>
          <w:rFonts w:ascii="Arial Narrow" w:hAnsi="Arial Narrow"/>
          <w:b/>
          <w:smallCaps/>
          <w:sz w:val="32"/>
        </w:rPr>
        <w:t>Section 3</w:t>
      </w:r>
      <w:r w:rsidRPr="00071FDF">
        <w:rPr>
          <w:rFonts w:ascii="Arial Narrow" w:hAnsi="Arial Narrow"/>
          <w:b/>
          <w:smallCaps/>
          <w:sz w:val="32"/>
        </w:rPr>
        <w:tab/>
      </w:r>
      <w:r w:rsidRPr="00071FDF">
        <w:rPr>
          <w:rFonts w:ascii="Arial Narrow" w:hAnsi="Arial Narrow"/>
          <w:b/>
          <w:smallCaps/>
          <w:sz w:val="32"/>
        </w:rPr>
        <w:tab/>
        <w:t>Performance Measures</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after="120" w:line="247" w:lineRule="auto"/>
        <w:rPr>
          <w:rFonts w:asciiTheme="minorHAnsi" w:hAnsiTheme="minorHAnsi"/>
          <w:sz w:val="22"/>
        </w:rPr>
      </w:pPr>
      <w:r w:rsidRPr="00071FDF">
        <w:rPr>
          <w:rFonts w:asciiTheme="minorHAnsi" w:hAnsiTheme="minorHAnsi"/>
          <w:sz w:val="22"/>
        </w:rPr>
        <w:t>The previous evaluation frameworks established performance measures for each TERM. This framework updates and expands on those measures. Performance measures are measures of a program’s success; how well the program is meeting its goals. Generally, we recommend that performance measures be established in the following two categories:</w:t>
      </w:r>
    </w:p>
    <w:p w:rsidR="00325017" w:rsidRPr="00071FDF" w:rsidRDefault="00325017" w:rsidP="00445ADD">
      <w:pPr>
        <w:numPr>
          <w:ilvl w:val="0"/>
          <w:numId w:val="11"/>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Program awareness, attitudes, participation, utilization, and satisfaction</w:t>
      </w:r>
    </w:p>
    <w:p w:rsidR="00325017" w:rsidRPr="00071FDF" w:rsidRDefault="00325017" w:rsidP="00445ADD">
      <w:pPr>
        <w:numPr>
          <w:ilvl w:val="0"/>
          <w:numId w:val="11"/>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Program impacts</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r w:rsidRPr="00071FDF">
        <w:rPr>
          <w:rFonts w:asciiTheme="minorHAnsi" w:hAnsiTheme="minorHAnsi"/>
          <w:bCs/>
          <w:i/>
          <w:sz w:val="22"/>
        </w:rPr>
        <w:t xml:space="preserve">Program awareness </w:t>
      </w:r>
      <w:r w:rsidRPr="00071FDF">
        <w:rPr>
          <w:rFonts w:asciiTheme="minorHAnsi" w:hAnsiTheme="minorHAnsi"/>
          <w:bCs/>
          <w:iCs/>
          <w:sz w:val="22"/>
        </w:rPr>
        <w:t>provides an indication of how well known the Commuter Connections program and its service are to commuters. Awareness will assume a larger role in this evaluation period since awar</w:t>
      </w:r>
      <w:r w:rsidRPr="00071FDF">
        <w:rPr>
          <w:rFonts w:asciiTheme="minorHAnsi" w:hAnsiTheme="minorHAnsi"/>
          <w:bCs/>
          <w:iCs/>
          <w:sz w:val="22"/>
        </w:rPr>
        <w:t>e</w:t>
      </w:r>
      <w:r w:rsidRPr="00071FDF">
        <w:rPr>
          <w:rFonts w:asciiTheme="minorHAnsi" w:hAnsiTheme="minorHAnsi"/>
          <w:bCs/>
          <w:iCs/>
          <w:sz w:val="22"/>
        </w:rPr>
        <w:t xml:space="preserve">ness is a primary goal of the new Mass Marketing TERM. A related type of measure is commuters’ </w:t>
      </w:r>
      <w:r w:rsidRPr="00071FDF">
        <w:rPr>
          <w:rFonts w:asciiTheme="minorHAnsi" w:hAnsiTheme="minorHAnsi"/>
          <w:bCs/>
          <w:i/>
          <w:iCs/>
          <w:sz w:val="22"/>
        </w:rPr>
        <w:t>att</w:t>
      </w:r>
      <w:r w:rsidRPr="00071FDF">
        <w:rPr>
          <w:rFonts w:asciiTheme="minorHAnsi" w:hAnsiTheme="minorHAnsi"/>
          <w:bCs/>
          <w:i/>
          <w:iCs/>
          <w:sz w:val="22"/>
        </w:rPr>
        <w:t>i</w:t>
      </w:r>
      <w:r w:rsidRPr="00071FDF">
        <w:rPr>
          <w:rFonts w:asciiTheme="minorHAnsi" w:hAnsiTheme="minorHAnsi"/>
          <w:bCs/>
          <w:i/>
          <w:iCs/>
          <w:sz w:val="22"/>
        </w:rPr>
        <w:t>tudes</w:t>
      </w:r>
      <w:r w:rsidRPr="00071FDF">
        <w:rPr>
          <w:rFonts w:asciiTheme="minorHAnsi" w:hAnsiTheme="minorHAnsi"/>
          <w:bCs/>
          <w:iCs/>
          <w:sz w:val="22"/>
        </w:rPr>
        <w:t xml:space="preserve"> toward their commute and toward various commute modes. These measures examine </w:t>
      </w:r>
      <w:r w:rsidRPr="00071FDF">
        <w:rPr>
          <w:rFonts w:asciiTheme="minorHAnsi" w:hAnsiTheme="minorHAnsi"/>
          <w:sz w:val="22"/>
        </w:rPr>
        <w:t>commu</w:t>
      </w:r>
      <w:r w:rsidRPr="00071FDF">
        <w:rPr>
          <w:rFonts w:asciiTheme="minorHAnsi" w:hAnsiTheme="minorHAnsi"/>
          <w:sz w:val="22"/>
        </w:rPr>
        <w:t>t</w:t>
      </w:r>
      <w:r w:rsidRPr="00071FDF">
        <w:rPr>
          <w:rFonts w:asciiTheme="minorHAnsi" w:hAnsiTheme="minorHAnsi"/>
          <w:sz w:val="22"/>
        </w:rPr>
        <w:t>ers’ personal feelings about travel modes and their willingness to consider and try new modes of travel.</w:t>
      </w:r>
    </w:p>
    <w:p w:rsidR="00325017" w:rsidRPr="00071FDF" w:rsidRDefault="00325017" w:rsidP="00445ADD">
      <w:pPr>
        <w:numPr>
          <w:ilvl w:val="12"/>
          <w:numId w:val="0"/>
        </w:numPr>
        <w:spacing w:line="247" w:lineRule="auto"/>
        <w:rPr>
          <w:rFonts w:asciiTheme="minorHAnsi" w:hAnsiTheme="minorHAnsi"/>
          <w:bCs/>
          <w:iCs/>
          <w:sz w:val="22"/>
        </w:rPr>
      </w:pPr>
    </w:p>
    <w:p w:rsidR="00325017" w:rsidRPr="00071FDF" w:rsidRDefault="00325017" w:rsidP="00445ADD">
      <w:pPr>
        <w:numPr>
          <w:ilvl w:val="12"/>
          <w:numId w:val="0"/>
        </w:numPr>
        <w:spacing w:line="247" w:lineRule="auto"/>
        <w:rPr>
          <w:rFonts w:asciiTheme="minorHAnsi" w:hAnsiTheme="minorHAnsi"/>
          <w:bCs/>
          <w:sz w:val="22"/>
        </w:rPr>
      </w:pPr>
      <w:r w:rsidRPr="00071FDF">
        <w:rPr>
          <w:rFonts w:asciiTheme="minorHAnsi" w:hAnsiTheme="minorHAnsi"/>
          <w:bCs/>
          <w:i/>
          <w:sz w:val="22"/>
        </w:rPr>
        <w:t>Participation, utilization, and satisfaction</w:t>
      </w:r>
      <w:r w:rsidRPr="00071FDF">
        <w:rPr>
          <w:rFonts w:asciiTheme="minorHAnsi" w:hAnsiTheme="minorHAnsi"/>
          <w:bCs/>
          <w:sz w:val="22"/>
        </w:rPr>
        <w:t xml:space="preserve"> measures could include, for example, the number of commu</w:t>
      </w:r>
      <w:r w:rsidRPr="00071FDF">
        <w:rPr>
          <w:rFonts w:asciiTheme="minorHAnsi" w:hAnsiTheme="minorHAnsi"/>
          <w:bCs/>
          <w:sz w:val="22"/>
        </w:rPr>
        <w:t>t</w:t>
      </w:r>
      <w:r w:rsidRPr="00071FDF">
        <w:rPr>
          <w:rFonts w:asciiTheme="minorHAnsi" w:hAnsiTheme="minorHAnsi"/>
          <w:bCs/>
          <w:sz w:val="22"/>
        </w:rPr>
        <w:t xml:space="preserve">er assistance requests, number of matchlists provided, the speed with which assistance is delivered, and users’ satisfaction with the assistance. These measures are important for tracking funding, estimating staffing, and identifying program improvements.  </w:t>
      </w:r>
    </w:p>
    <w:p w:rsidR="00325017" w:rsidRPr="00071FDF" w:rsidRDefault="00325017" w:rsidP="00445ADD">
      <w:pPr>
        <w:numPr>
          <w:ilvl w:val="12"/>
          <w:numId w:val="0"/>
        </w:numPr>
        <w:spacing w:line="247" w:lineRule="auto"/>
        <w:rPr>
          <w:rFonts w:asciiTheme="minorHAnsi" w:hAnsiTheme="minorHAnsi"/>
          <w:bCs/>
          <w:sz w:val="22"/>
        </w:rPr>
      </w:pPr>
    </w:p>
    <w:p w:rsidR="00424924" w:rsidRPr="00071FDF" w:rsidRDefault="00325017" w:rsidP="00445ADD">
      <w:pPr>
        <w:numPr>
          <w:ilvl w:val="12"/>
          <w:numId w:val="0"/>
        </w:numPr>
        <w:spacing w:line="247" w:lineRule="auto"/>
        <w:rPr>
          <w:rFonts w:asciiTheme="minorHAnsi" w:hAnsiTheme="minorHAnsi"/>
          <w:bCs/>
          <w:sz w:val="22"/>
        </w:rPr>
      </w:pPr>
      <w:r w:rsidRPr="00071FDF">
        <w:rPr>
          <w:rFonts w:asciiTheme="minorHAnsi" w:hAnsiTheme="minorHAnsi"/>
          <w:bCs/>
          <w:sz w:val="22"/>
        </w:rPr>
        <w:t xml:space="preserve">They generally also are needed to calculate the ultimate performance measures, program impacts, such as changes in mode split, vehicle trips reduced, and emissions reduced. This section describes several common performance measures recommended for each TERM and for the program as a whole. </w:t>
      </w:r>
    </w:p>
    <w:p w:rsidR="00424924" w:rsidRPr="00071FDF" w:rsidRDefault="00424924" w:rsidP="00445ADD">
      <w:pPr>
        <w:numPr>
          <w:ilvl w:val="12"/>
          <w:numId w:val="0"/>
        </w:numPr>
        <w:spacing w:line="247" w:lineRule="auto"/>
        <w:rPr>
          <w:rFonts w:asciiTheme="minorHAnsi" w:hAnsiTheme="minorHAnsi"/>
          <w:bCs/>
          <w:sz w:val="22"/>
        </w:rPr>
      </w:pPr>
    </w:p>
    <w:p w:rsidR="00325017" w:rsidRPr="00071FDF" w:rsidRDefault="00424924" w:rsidP="00445ADD">
      <w:pPr>
        <w:numPr>
          <w:ilvl w:val="12"/>
          <w:numId w:val="0"/>
        </w:numPr>
        <w:spacing w:line="247" w:lineRule="auto"/>
        <w:rPr>
          <w:rFonts w:asciiTheme="minorHAnsi" w:hAnsiTheme="minorHAnsi"/>
          <w:bCs/>
          <w:sz w:val="22"/>
        </w:rPr>
      </w:pPr>
      <w:r w:rsidRPr="00071FDF">
        <w:rPr>
          <w:rFonts w:asciiTheme="minorHAnsi" w:hAnsiTheme="minorHAnsi"/>
          <w:i/>
          <w:sz w:val="22"/>
        </w:rPr>
        <w:t>Program impact</w:t>
      </w:r>
      <w:r w:rsidRPr="00071FDF">
        <w:rPr>
          <w:rFonts w:asciiTheme="minorHAnsi" w:hAnsiTheme="minorHAnsi"/>
          <w:sz w:val="22"/>
        </w:rPr>
        <w:t xml:space="preserve"> measures estimate travel, air quality, energy, and commuter cost saving benefits of the TERMs. The</w:t>
      </w:r>
      <w:r w:rsidR="009F4A00" w:rsidRPr="00071FDF">
        <w:rPr>
          <w:rFonts w:asciiTheme="minorHAnsi" w:hAnsiTheme="minorHAnsi"/>
          <w:sz w:val="22"/>
        </w:rPr>
        <w:t xml:space="preserve"> impact</w:t>
      </w:r>
      <w:r w:rsidRPr="00071FDF">
        <w:rPr>
          <w:rFonts w:asciiTheme="minorHAnsi" w:hAnsiTheme="minorHAnsi"/>
          <w:sz w:val="22"/>
        </w:rPr>
        <w:t xml:space="preserve"> measures </w:t>
      </w:r>
      <w:r w:rsidR="009F4A00" w:rsidRPr="00071FDF">
        <w:rPr>
          <w:rFonts w:asciiTheme="minorHAnsi" w:hAnsiTheme="minorHAnsi"/>
          <w:sz w:val="22"/>
        </w:rPr>
        <w:t>that are currently in place were</w:t>
      </w:r>
      <w:r w:rsidRPr="00071FDF">
        <w:rPr>
          <w:rFonts w:asciiTheme="minorHAnsi" w:hAnsiTheme="minorHAnsi"/>
          <w:sz w:val="22"/>
        </w:rPr>
        <w:t xml:space="preserve"> officially </w:t>
      </w:r>
      <w:r w:rsidR="009F4A00" w:rsidRPr="00071FDF">
        <w:rPr>
          <w:rFonts w:asciiTheme="minorHAnsi" w:hAnsiTheme="minorHAnsi"/>
          <w:sz w:val="22"/>
        </w:rPr>
        <w:t xml:space="preserve">set </w:t>
      </w:r>
      <w:r w:rsidRPr="00071FDF">
        <w:rPr>
          <w:rFonts w:asciiTheme="minorHAnsi" w:hAnsiTheme="minorHAnsi"/>
          <w:sz w:val="22"/>
        </w:rPr>
        <w:t>by the MWCOG Transport</w:t>
      </w:r>
      <w:r w:rsidRPr="00071FDF">
        <w:rPr>
          <w:rFonts w:asciiTheme="minorHAnsi" w:hAnsiTheme="minorHAnsi"/>
          <w:sz w:val="22"/>
        </w:rPr>
        <w:t>a</w:t>
      </w:r>
      <w:r w:rsidRPr="00071FDF">
        <w:rPr>
          <w:rFonts w:asciiTheme="minorHAnsi" w:hAnsiTheme="minorHAnsi"/>
          <w:sz w:val="22"/>
        </w:rPr>
        <w:t>tion Planning Board (TPB)</w:t>
      </w:r>
      <w:r w:rsidR="009F4A00" w:rsidRPr="00071FDF">
        <w:rPr>
          <w:rFonts w:asciiTheme="minorHAnsi" w:hAnsiTheme="minorHAnsi"/>
          <w:sz w:val="22"/>
        </w:rPr>
        <w:t xml:space="preserve"> when the TERM was established. In all cases, the impacts are related to the TERM’s contribution to the regional conformity assessment. </w:t>
      </w:r>
      <w:r w:rsidR="009F4A00" w:rsidRPr="00071FDF">
        <w:rPr>
          <w:rFonts w:asciiTheme="minorHAnsi" w:hAnsiTheme="minorHAnsi"/>
          <w:bCs/>
          <w:sz w:val="22"/>
        </w:rPr>
        <w:t>Performance measures specific to each TERM are listed in Section 4. Impact measure goals also are defined for each TERM in Section 4.</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keepNext/>
        <w:numPr>
          <w:ilvl w:val="12"/>
          <w:numId w:val="0"/>
        </w:numPr>
        <w:spacing w:after="120" w:line="247" w:lineRule="auto"/>
        <w:outlineLvl w:val="0"/>
        <w:rPr>
          <w:rFonts w:ascii="Arial Narrow" w:hAnsi="Arial Narrow"/>
          <w:b/>
          <w:smallCaps/>
          <w:sz w:val="26"/>
          <w:u w:val="single"/>
        </w:rPr>
      </w:pPr>
      <w:r w:rsidRPr="00071FDF">
        <w:rPr>
          <w:rFonts w:ascii="Arial Narrow" w:hAnsi="Arial Narrow"/>
          <w:b/>
          <w:smallCaps/>
          <w:sz w:val="26"/>
          <w:u w:val="single"/>
        </w:rPr>
        <w:t>Awareness and Attitudes</w:t>
      </w:r>
    </w:p>
    <w:p w:rsidR="00325017" w:rsidRPr="00071FDF" w:rsidRDefault="00325017" w:rsidP="002E40FC">
      <w:pPr>
        <w:numPr>
          <w:ilvl w:val="0"/>
          <w:numId w:val="40"/>
        </w:numPr>
        <w:tabs>
          <w:tab w:val="clear" w:pos="540"/>
          <w:tab w:val="num" w:pos="360"/>
        </w:tabs>
        <w:spacing w:line="247" w:lineRule="auto"/>
        <w:ind w:left="360"/>
        <w:rPr>
          <w:rFonts w:asciiTheme="minorHAnsi" w:hAnsiTheme="minorHAnsi"/>
          <w:sz w:val="22"/>
        </w:rPr>
      </w:pPr>
      <w:r w:rsidRPr="00071FDF">
        <w:rPr>
          <w:rFonts w:asciiTheme="minorHAnsi" w:hAnsiTheme="minorHAnsi"/>
          <w:sz w:val="22"/>
          <w:u w:val="single"/>
        </w:rPr>
        <w:t>Awareness</w:t>
      </w:r>
      <w:r w:rsidRPr="00071FDF">
        <w:rPr>
          <w:rFonts w:asciiTheme="minorHAnsi" w:hAnsiTheme="minorHAnsi"/>
          <w:sz w:val="22"/>
        </w:rPr>
        <w:t xml:space="preserve"> – Program awareness will be measured in the proportion of residents and commuters who recognize the Commuter Connections “branding” and the range of services it provides or facil</w:t>
      </w:r>
      <w:r w:rsidRPr="00071FDF">
        <w:rPr>
          <w:rFonts w:asciiTheme="minorHAnsi" w:hAnsiTheme="minorHAnsi"/>
          <w:sz w:val="22"/>
        </w:rPr>
        <w:t>i</w:t>
      </w:r>
      <w:r w:rsidRPr="00071FDF">
        <w:rPr>
          <w:rFonts w:asciiTheme="minorHAnsi" w:hAnsiTheme="minorHAnsi"/>
          <w:sz w:val="22"/>
        </w:rPr>
        <w:t>tates and are aware of transportation facilities available to them. Awareness will be assessed by both unaided and prompted questions in surveys of the public at large.</w:t>
      </w:r>
    </w:p>
    <w:p w:rsidR="00325017" w:rsidRPr="00071FDF" w:rsidRDefault="00325017" w:rsidP="00445ADD">
      <w:pPr>
        <w:numPr>
          <w:ilvl w:val="12"/>
          <w:numId w:val="0"/>
        </w:numPr>
        <w:tabs>
          <w:tab w:val="num" w:pos="360"/>
        </w:tabs>
        <w:spacing w:line="247" w:lineRule="auto"/>
        <w:ind w:left="360"/>
        <w:rPr>
          <w:rFonts w:asciiTheme="minorHAnsi" w:hAnsiTheme="minorHAnsi"/>
          <w:sz w:val="22"/>
        </w:rPr>
      </w:pPr>
    </w:p>
    <w:p w:rsidR="00325017" w:rsidRPr="00071FDF" w:rsidRDefault="00325017" w:rsidP="002E40FC">
      <w:pPr>
        <w:numPr>
          <w:ilvl w:val="0"/>
          <w:numId w:val="40"/>
        </w:numPr>
        <w:tabs>
          <w:tab w:val="clear" w:pos="540"/>
          <w:tab w:val="num" w:pos="360"/>
        </w:tabs>
        <w:spacing w:line="247" w:lineRule="auto"/>
        <w:ind w:left="360"/>
        <w:rPr>
          <w:rFonts w:asciiTheme="minorHAnsi" w:hAnsiTheme="minorHAnsi"/>
          <w:sz w:val="22"/>
        </w:rPr>
      </w:pPr>
      <w:r w:rsidRPr="00071FDF">
        <w:rPr>
          <w:rFonts w:asciiTheme="minorHAnsi" w:hAnsiTheme="minorHAnsi"/>
          <w:sz w:val="22"/>
          <w:u w:val="single"/>
        </w:rPr>
        <w:t>Attitudes</w:t>
      </w:r>
      <w:r w:rsidRPr="00071FDF">
        <w:rPr>
          <w:rFonts w:asciiTheme="minorHAnsi" w:hAnsiTheme="minorHAnsi"/>
          <w:sz w:val="22"/>
        </w:rPr>
        <w:t xml:space="preserve"> – A second area of exploration is attitudes toward commuting and solutions to congestion.  One goal of the Mass Marketing TERM is to address growing frustration levels among commuters that congestion is worsening and that there are few alternatives to sitting alone in rush-hour traffic.  The evaluation will </w:t>
      </w:r>
      <w:r w:rsidR="00796A67" w:rsidRPr="00071FDF">
        <w:rPr>
          <w:rFonts w:asciiTheme="minorHAnsi" w:hAnsiTheme="minorHAnsi"/>
          <w:sz w:val="22"/>
        </w:rPr>
        <w:t>document</w:t>
      </w:r>
      <w:r w:rsidRPr="00071FDF">
        <w:rPr>
          <w:rFonts w:asciiTheme="minorHAnsi" w:hAnsiTheme="minorHAnsi"/>
          <w:sz w:val="22"/>
        </w:rPr>
        <w:t xml:space="preserve"> travel attitudes over time, including</w:t>
      </w:r>
      <w:r w:rsidR="00796A67" w:rsidRPr="00071FDF">
        <w:rPr>
          <w:rFonts w:asciiTheme="minorHAnsi" w:hAnsiTheme="minorHAnsi"/>
          <w:sz w:val="22"/>
        </w:rPr>
        <w:t xml:space="preserve"> commute ease and trial use of </w:t>
      </w:r>
      <w:r w:rsidRPr="00071FDF">
        <w:rPr>
          <w:rFonts w:asciiTheme="minorHAnsi" w:hAnsiTheme="minorHAnsi"/>
          <w:sz w:val="22"/>
        </w:rPr>
        <w:t>a</w:t>
      </w:r>
      <w:r w:rsidRPr="00071FDF">
        <w:rPr>
          <w:rFonts w:asciiTheme="minorHAnsi" w:hAnsiTheme="minorHAnsi"/>
          <w:sz w:val="22"/>
        </w:rPr>
        <w:t>l</w:t>
      </w:r>
      <w:r w:rsidRPr="00071FDF">
        <w:rPr>
          <w:rFonts w:asciiTheme="minorHAnsi" w:hAnsiTheme="minorHAnsi"/>
          <w:sz w:val="22"/>
        </w:rPr>
        <w:t>ternatives to driving alone. This information is currently captured in the State of the Commute su</w:t>
      </w:r>
      <w:r w:rsidRPr="00071FDF">
        <w:rPr>
          <w:rFonts w:asciiTheme="minorHAnsi" w:hAnsiTheme="minorHAnsi"/>
          <w:sz w:val="22"/>
        </w:rPr>
        <w:t>r</w:t>
      </w:r>
      <w:r w:rsidRPr="00071FDF">
        <w:rPr>
          <w:rFonts w:asciiTheme="minorHAnsi" w:hAnsiTheme="minorHAnsi"/>
          <w:sz w:val="22"/>
        </w:rPr>
        <w:t xml:space="preserve">vey and will </w:t>
      </w:r>
      <w:r w:rsidR="00796A67" w:rsidRPr="00071FDF">
        <w:rPr>
          <w:rFonts w:asciiTheme="minorHAnsi" w:hAnsiTheme="minorHAnsi"/>
          <w:sz w:val="22"/>
        </w:rPr>
        <w:t xml:space="preserve">continue to </w:t>
      </w:r>
      <w:r w:rsidRPr="00071FDF">
        <w:rPr>
          <w:rFonts w:asciiTheme="minorHAnsi" w:hAnsiTheme="minorHAnsi"/>
          <w:sz w:val="22"/>
        </w:rPr>
        <w:t>be tracked as more general population surveys are conducted.</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pStyle w:val="Heading1"/>
        <w:spacing w:after="120" w:line="247" w:lineRule="auto"/>
        <w:rPr>
          <w:rFonts w:ascii="Arial Narrow" w:hAnsi="Arial Narrow"/>
          <w:bCs w:val="0"/>
          <w:smallCaps/>
          <w:sz w:val="26"/>
        </w:rPr>
      </w:pPr>
      <w:r w:rsidRPr="00071FDF">
        <w:rPr>
          <w:rFonts w:ascii="Arial Narrow" w:hAnsi="Arial Narrow"/>
          <w:bCs w:val="0"/>
          <w:smallCaps/>
          <w:sz w:val="26"/>
        </w:rPr>
        <w:t>Program Participation, Utilization and Satisfaction</w:t>
      </w:r>
    </w:p>
    <w:p w:rsidR="00325017" w:rsidRPr="00071FDF" w:rsidRDefault="00325017" w:rsidP="00445ADD">
      <w:pPr>
        <w:numPr>
          <w:ilvl w:val="12"/>
          <w:numId w:val="0"/>
        </w:numPr>
        <w:spacing w:after="120" w:line="247" w:lineRule="auto"/>
        <w:rPr>
          <w:rFonts w:asciiTheme="minorHAnsi" w:hAnsiTheme="minorHAnsi"/>
          <w:sz w:val="22"/>
        </w:rPr>
      </w:pPr>
      <w:r w:rsidRPr="00071FDF">
        <w:rPr>
          <w:rFonts w:asciiTheme="minorHAnsi" w:hAnsiTheme="minorHAnsi"/>
          <w:sz w:val="22"/>
        </w:rPr>
        <w:t xml:space="preserve">These performance measures gauge services provided and the use of those services. </w:t>
      </w:r>
    </w:p>
    <w:p w:rsidR="00325017" w:rsidRPr="00071FDF" w:rsidRDefault="00325017" w:rsidP="002E40FC">
      <w:pPr>
        <w:numPr>
          <w:ilvl w:val="0"/>
          <w:numId w:val="56"/>
        </w:numPr>
        <w:tabs>
          <w:tab w:val="clear" w:pos="780"/>
          <w:tab w:val="num" w:pos="360"/>
        </w:tabs>
        <w:spacing w:line="247" w:lineRule="auto"/>
        <w:ind w:left="360"/>
        <w:rPr>
          <w:rFonts w:asciiTheme="minorHAnsi" w:hAnsiTheme="minorHAnsi"/>
          <w:sz w:val="22"/>
        </w:rPr>
      </w:pPr>
      <w:r w:rsidRPr="00071FDF">
        <w:rPr>
          <w:rFonts w:asciiTheme="minorHAnsi" w:hAnsiTheme="minorHAnsi"/>
          <w:sz w:val="22"/>
          <w:u w:val="single"/>
        </w:rPr>
        <w:t>Program Participation</w:t>
      </w:r>
      <w:r w:rsidRPr="00071FDF">
        <w:rPr>
          <w:rFonts w:asciiTheme="minorHAnsi" w:hAnsiTheme="minorHAnsi"/>
          <w:sz w:val="22"/>
        </w:rPr>
        <w:t xml:space="preserve"> – Program participation refers to the number of clients</w:t>
      </w:r>
      <w:r w:rsidR="009F4A00" w:rsidRPr="00071FDF">
        <w:rPr>
          <w:rFonts w:asciiTheme="minorHAnsi" w:hAnsiTheme="minorHAnsi"/>
          <w:sz w:val="22"/>
        </w:rPr>
        <w:t xml:space="preserve"> or customers</w:t>
      </w:r>
      <w:r w:rsidRPr="00071FDF">
        <w:rPr>
          <w:rFonts w:asciiTheme="minorHAnsi" w:hAnsiTheme="minorHAnsi"/>
          <w:sz w:val="22"/>
        </w:rPr>
        <w:t xml:space="preserve"> who r</w:t>
      </w:r>
      <w:r w:rsidRPr="00071FDF">
        <w:rPr>
          <w:rFonts w:asciiTheme="minorHAnsi" w:hAnsiTheme="minorHAnsi"/>
          <w:sz w:val="22"/>
        </w:rPr>
        <w:t>e</w:t>
      </w:r>
      <w:r w:rsidRPr="00071FDF">
        <w:rPr>
          <w:rFonts w:asciiTheme="minorHAnsi" w:hAnsiTheme="minorHAnsi"/>
          <w:sz w:val="22"/>
        </w:rPr>
        <w:t xml:space="preserve">quest services and the number who are assisted. Participation could include the numbers of new employer clients, GRH applicants, </w:t>
      </w:r>
      <w:r w:rsidR="009F4A00" w:rsidRPr="00071FDF">
        <w:rPr>
          <w:rFonts w:asciiTheme="minorHAnsi" w:hAnsiTheme="minorHAnsi"/>
          <w:sz w:val="22"/>
        </w:rPr>
        <w:t xml:space="preserve">online information system users, </w:t>
      </w:r>
      <w:r w:rsidRPr="00071FDF">
        <w:rPr>
          <w:rFonts w:asciiTheme="minorHAnsi" w:hAnsiTheme="minorHAnsi"/>
          <w:sz w:val="22"/>
        </w:rPr>
        <w:t xml:space="preserve">telework employer sites, etc. A primary participation measure </w:t>
      </w:r>
      <w:r w:rsidR="009F4A00" w:rsidRPr="00071FDF">
        <w:rPr>
          <w:rFonts w:asciiTheme="minorHAnsi" w:hAnsiTheme="minorHAnsi"/>
          <w:sz w:val="22"/>
        </w:rPr>
        <w:t>is generally the</w:t>
      </w:r>
      <w:r w:rsidRPr="00071FDF">
        <w:rPr>
          <w:rFonts w:asciiTheme="minorHAnsi" w:hAnsiTheme="minorHAnsi"/>
          <w:sz w:val="22"/>
        </w:rPr>
        <w:t xml:space="preserve"> </w:t>
      </w:r>
      <w:r w:rsidRPr="00071FDF">
        <w:rPr>
          <w:rFonts w:asciiTheme="minorHAnsi" w:hAnsiTheme="minorHAnsi"/>
          <w:i/>
          <w:sz w:val="22"/>
        </w:rPr>
        <w:t>number of applicants</w:t>
      </w:r>
      <w:r w:rsidR="009F4A00" w:rsidRPr="00071FDF">
        <w:rPr>
          <w:rFonts w:asciiTheme="minorHAnsi" w:hAnsiTheme="minorHAnsi"/>
          <w:i/>
          <w:sz w:val="22"/>
        </w:rPr>
        <w:t xml:space="preserve"> or users</w:t>
      </w:r>
      <w:r w:rsidRPr="00071FDF">
        <w:rPr>
          <w:rFonts w:asciiTheme="minorHAnsi" w:hAnsiTheme="minorHAnsi"/>
          <w:sz w:val="22"/>
        </w:rPr>
        <w:t>, but other measures, specific to individual TERMs, also are described in Section 4.</w:t>
      </w:r>
    </w:p>
    <w:p w:rsidR="00325017" w:rsidRPr="00071FDF" w:rsidRDefault="00325017" w:rsidP="00445ADD">
      <w:pPr>
        <w:numPr>
          <w:ilvl w:val="12"/>
          <w:numId w:val="0"/>
        </w:numPr>
        <w:tabs>
          <w:tab w:val="num" w:pos="360"/>
        </w:tabs>
        <w:spacing w:line="247" w:lineRule="auto"/>
        <w:ind w:left="360" w:hanging="360"/>
        <w:rPr>
          <w:rFonts w:asciiTheme="minorHAnsi" w:hAnsiTheme="minorHAnsi"/>
          <w:sz w:val="22"/>
        </w:rPr>
      </w:pPr>
    </w:p>
    <w:p w:rsidR="00325017" w:rsidRPr="00071FDF" w:rsidRDefault="00325017" w:rsidP="002E40FC">
      <w:pPr>
        <w:numPr>
          <w:ilvl w:val="0"/>
          <w:numId w:val="56"/>
        </w:numPr>
        <w:tabs>
          <w:tab w:val="clear" w:pos="780"/>
          <w:tab w:val="num" w:pos="360"/>
        </w:tabs>
        <w:spacing w:line="247" w:lineRule="auto"/>
        <w:ind w:left="360"/>
        <w:rPr>
          <w:rFonts w:asciiTheme="minorHAnsi" w:hAnsiTheme="minorHAnsi"/>
          <w:sz w:val="22"/>
        </w:rPr>
      </w:pPr>
      <w:r w:rsidRPr="00071FDF">
        <w:rPr>
          <w:rFonts w:asciiTheme="minorHAnsi" w:hAnsiTheme="minorHAnsi"/>
          <w:sz w:val="22"/>
          <w:u w:val="single"/>
        </w:rPr>
        <w:t>Utilization</w:t>
      </w:r>
      <w:r w:rsidRPr="00071FDF">
        <w:rPr>
          <w:rFonts w:asciiTheme="minorHAnsi" w:hAnsiTheme="minorHAnsi"/>
          <w:sz w:val="22"/>
        </w:rPr>
        <w:t xml:space="preserve"> – Utilization is defined as the number of “placements,” commuters who shift to altern</w:t>
      </w:r>
      <w:r w:rsidRPr="00071FDF">
        <w:rPr>
          <w:rFonts w:asciiTheme="minorHAnsi" w:hAnsiTheme="minorHAnsi"/>
          <w:sz w:val="22"/>
        </w:rPr>
        <w:t>a</w:t>
      </w:r>
      <w:r w:rsidRPr="00071FDF">
        <w:rPr>
          <w:rFonts w:asciiTheme="minorHAnsi" w:hAnsiTheme="minorHAnsi"/>
          <w:sz w:val="22"/>
        </w:rPr>
        <w:t xml:space="preserve">tive mode arrangements as a result of the Commuter Connections services. These commuters could be new carpoolers, vanpoolers, transit riders, teleworkers, etc. The primary utilization measure will be the </w:t>
      </w:r>
      <w:r w:rsidRPr="00071FDF">
        <w:rPr>
          <w:rFonts w:asciiTheme="minorHAnsi" w:hAnsiTheme="minorHAnsi"/>
          <w:i/>
          <w:sz w:val="22"/>
        </w:rPr>
        <w:t>placement rate,</w:t>
      </w:r>
      <w:r w:rsidRPr="00071FDF">
        <w:rPr>
          <w:rFonts w:asciiTheme="minorHAnsi" w:hAnsiTheme="minorHAnsi"/>
          <w:sz w:val="22"/>
        </w:rPr>
        <w:t xml:space="preserve"> the ratio of the number of commuters who shifted to an alternative to the number of total users of the TERM services.</w:t>
      </w:r>
    </w:p>
    <w:p w:rsidR="00325017" w:rsidRPr="00071FDF" w:rsidRDefault="00325017" w:rsidP="00445ADD">
      <w:pPr>
        <w:tabs>
          <w:tab w:val="num" w:pos="360"/>
        </w:tabs>
        <w:spacing w:line="247" w:lineRule="auto"/>
        <w:ind w:left="360"/>
        <w:rPr>
          <w:rFonts w:asciiTheme="minorHAnsi" w:hAnsiTheme="minorHAnsi"/>
          <w:sz w:val="22"/>
        </w:rPr>
      </w:pPr>
    </w:p>
    <w:p w:rsidR="00325017" w:rsidRPr="00071FDF" w:rsidRDefault="00325017" w:rsidP="002E40FC">
      <w:pPr>
        <w:numPr>
          <w:ilvl w:val="0"/>
          <w:numId w:val="56"/>
        </w:numPr>
        <w:tabs>
          <w:tab w:val="clear" w:pos="780"/>
          <w:tab w:val="num" w:pos="360"/>
        </w:tabs>
        <w:spacing w:line="247" w:lineRule="auto"/>
        <w:ind w:left="360"/>
        <w:rPr>
          <w:rFonts w:asciiTheme="minorHAnsi" w:hAnsiTheme="minorHAnsi"/>
          <w:sz w:val="22"/>
        </w:rPr>
      </w:pPr>
      <w:r w:rsidRPr="00071FDF">
        <w:rPr>
          <w:rFonts w:asciiTheme="minorHAnsi" w:hAnsiTheme="minorHAnsi"/>
          <w:sz w:val="22"/>
          <w:u w:val="single"/>
        </w:rPr>
        <w:t>Program Satisfaction</w:t>
      </w:r>
      <w:r w:rsidRPr="00071FDF">
        <w:rPr>
          <w:rFonts w:asciiTheme="minorHAnsi" w:hAnsiTheme="minorHAnsi"/>
          <w:sz w:val="22"/>
        </w:rPr>
        <w:t xml:space="preserve"> – A qualitative, but important set of performance measures is suggested to assess client satisfaction, an important feedback mechanism to determine whether services are meeting customers’ needs and their expectations. This is important to gauge satisfaction of </w:t>
      </w:r>
      <w:r w:rsidR="00796A67" w:rsidRPr="00071FDF">
        <w:rPr>
          <w:rFonts w:asciiTheme="minorHAnsi" w:hAnsiTheme="minorHAnsi"/>
          <w:sz w:val="22"/>
        </w:rPr>
        <w:t>various customers</w:t>
      </w:r>
      <w:r w:rsidRPr="00071FDF">
        <w:rPr>
          <w:rFonts w:asciiTheme="minorHAnsi" w:hAnsiTheme="minorHAnsi"/>
          <w:sz w:val="22"/>
        </w:rPr>
        <w:t xml:space="preserve">:  employers, commuters, GRH users, </w:t>
      </w:r>
      <w:r w:rsidR="00796A67" w:rsidRPr="00071FDF">
        <w:rPr>
          <w:rFonts w:asciiTheme="minorHAnsi" w:hAnsiTheme="minorHAnsi"/>
          <w:sz w:val="22"/>
        </w:rPr>
        <w:t xml:space="preserve">and </w:t>
      </w:r>
      <w:r w:rsidRPr="00071FDF">
        <w:rPr>
          <w:rFonts w:asciiTheme="minorHAnsi" w:hAnsiTheme="minorHAnsi"/>
          <w:sz w:val="22"/>
        </w:rPr>
        <w:t xml:space="preserve">teleworkers, for example.  </w:t>
      </w:r>
    </w:p>
    <w:p w:rsidR="00325017" w:rsidRPr="00071FDF" w:rsidRDefault="00325017" w:rsidP="00445ADD">
      <w:pPr>
        <w:numPr>
          <w:ilvl w:val="12"/>
          <w:numId w:val="0"/>
        </w:numPr>
        <w:spacing w:line="247" w:lineRule="auto"/>
        <w:ind w:left="720" w:hanging="720"/>
        <w:rPr>
          <w:rFonts w:asciiTheme="minorHAnsi" w:hAnsiTheme="minorHAnsi"/>
          <w:sz w:val="22"/>
        </w:rPr>
      </w:pPr>
    </w:p>
    <w:p w:rsidR="00325017" w:rsidRPr="00071FDF" w:rsidRDefault="00325017" w:rsidP="00445ADD">
      <w:pPr>
        <w:numPr>
          <w:ilvl w:val="12"/>
          <w:numId w:val="0"/>
        </w:numPr>
        <w:spacing w:line="247" w:lineRule="auto"/>
        <w:ind w:left="720" w:hanging="720"/>
        <w:rPr>
          <w:rFonts w:asciiTheme="minorHAnsi" w:hAnsiTheme="minorHAnsi"/>
          <w:sz w:val="22"/>
        </w:rPr>
      </w:pPr>
    </w:p>
    <w:p w:rsidR="00325017" w:rsidRPr="00071FDF" w:rsidRDefault="00325017" w:rsidP="00445ADD">
      <w:pPr>
        <w:keepNext/>
        <w:numPr>
          <w:ilvl w:val="12"/>
          <w:numId w:val="0"/>
        </w:numPr>
        <w:spacing w:after="120" w:line="247" w:lineRule="auto"/>
        <w:outlineLvl w:val="0"/>
        <w:rPr>
          <w:rFonts w:ascii="Arial Narrow" w:hAnsi="Arial Narrow"/>
          <w:b/>
          <w:smallCaps/>
          <w:sz w:val="26"/>
        </w:rPr>
      </w:pPr>
      <w:r w:rsidRPr="00071FDF">
        <w:rPr>
          <w:rFonts w:ascii="Arial Narrow" w:hAnsi="Arial Narrow"/>
          <w:b/>
          <w:smallCaps/>
          <w:sz w:val="26"/>
          <w:u w:val="single"/>
        </w:rPr>
        <w:t>Program Impacts</w:t>
      </w:r>
    </w:p>
    <w:p w:rsidR="00325017" w:rsidRPr="00071FDF" w:rsidRDefault="00325017" w:rsidP="00445ADD">
      <w:pPr>
        <w:numPr>
          <w:ilvl w:val="12"/>
          <w:numId w:val="0"/>
        </w:numPr>
        <w:spacing w:after="120" w:line="247" w:lineRule="auto"/>
        <w:rPr>
          <w:rFonts w:asciiTheme="minorHAnsi" w:hAnsiTheme="minorHAnsi"/>
          <w:sz w:val="22"/>
        </w:rPr>
      </w:pPr>
      <w:r w:rsidRPr="00071FDF">
        <w:rPr>
          <w:rFonts w:asciiTheme="minorHAnsi" w:hAnsiTheme="minorHAnsi"/>
          <w:sz w:val="22"/>
        </w:rPr>
        <w:t xml:space="preserve">Program impact measures estimate travel, </w:t>
      </w:r>
      <w:r w:rsidR="009F4A00" w:rsidRPr="00071FDF">
        <w:rPr>
          <w:rFonts w:asciiTheme="minorHAnsi" w:hAnsiTheme="minorHAnsi"/>
          <w:sz w:val="22"/>
        </w:rPr>
        <w:t>environment</w:t>
      </w:r>
      <w:r w:rsidRPr="00071FDF">
        <w:rPr>
          <w:rFonts w:asciiTheme="minorHAnsi" w:hAnsiTheme="minorHAnsi"/>
          <w:sz w:val="22"/>
        </w:rPr>
        <w:t>, and commuter cost saving benefits</w:t>
      </w:r>
      <w:r w:rsidR="000D1C4C" w:rsidRPr="00071FDF">
        <w:rPr>
          <w:rFonts w:asciiTheme="minorHAnsi" w:hAnsiTheme="minorHAnsi"/>
          <w:sz w:val="22"/>
        </w:rPr>
        <w:t xml:space="preserve"> of the TERMs</w:t>
      </w:r>
      <w:r w:rsidRPr="00071FDF">
        <w:rPr>
          <w:rFonts w:asciiTheme="minorHAnsi" w:hAnsiTheme="minorHAnsi"/>
          <w:sz w:val="22"/>
        </w:rPr>
        <w:t xml:space="preserve">. The five impact measures include:  vehicle trips reduced, vehicle miles traveled (VMT) reduced, emissions reduced, energy saving, </w:t>
      </w:r>
      <w:r w:rsidR="009F4A00" w:rsidRPr="00071FDF">
        <w:rPr>
          <w:rFonts w:asciiTheme="minorHAnsi" w:hAnsiTheme="minorHAnsi"/>
          <w:sz w:val="22"/>
        </w:rPr>
        <w:t xml:space="preserve">and </w:t>
      </w:r>
      <w:r w:rsidRPr="00071FDF">
        <w:rPr>
          <w:rFonts w:asciiTheme="minorHAnsi" w:hAnsiTheme="minorHAnsi"/>
          <w:sz w:val="22"/>
        </w:rPr>
        <w:t>consumer cost saving.</w:t>
      </w:r>
    </w:p>
    <w:p w:rsidR="00325017" w:rsidRPr="00071FDF" w:rsidRDefault="00325017" w:rsidP="002E40FC">
      <w:pPr>
        <w:numPr>
          <w:ilvl w:val="0"/>
          <w:numId w:val="57"/>
        </w:numPr>
        <w:tabs>
          <w:tab w:val="clear" w:pos="720"/>
          <w:tab w:val="num" w:pos="360"/>
        </w:tabs>
        <w:spacing w:after="120" w:line="247" w:lineRule="auto"/>
        <w:ind w:left="360"/>
        <w:rPr>
          <w:rFonts w:asciiTheme="minorHAnsi" w:hAnsiTheme="minorHAnsi"/>
          <w:sz w:val="22"/>
        </w:rPr>
      </w:pPr>
      <w:r w:rsidRPr="00071FDF">
        <w:rPr>
          <w:rFonts w:asciiTheme="minorHAnsi" w:hAnsiTheme="minorHAnsi"/>
          <w:sz w:val="22"/>
          <w:u w:val="single"/>
        </w:rPr>
        <w:t>Vehicle Trips Reduced</w:t>
      </w:r>
      <w:r w:rsidRPr="00071FDF">
        <w:rPr>
          <w:rFonts w:asciiTheme="minorHAnsi" w:hAnsiTheme="minorHAnsi"/>
          <w:sz w:val="22"/>
        </w:rPr>
        <w:t xml:space="preserve"> – The number of vehicle trips reduced is the first of two transportation impact measures.  It estimates the number of daily vehicle trips removed from the road. This is a primary measure of congestion relief, as fewer vehicles on the road during peak hours reduce delay, increase travel speed, reduce commute time, and improve </w:t>
      </w:r>
      <w:r w:rsidR="009F4A00" w:rsidRPr="00071FDF">
        <w:rPr>
          <w:rFonts w:asciiTheme="minorHAnsi" w:hAnsiTheme="minorHAnsi"/>
          <w:sz w:val="22"/>
        </w:rPr>
        <w:t xml:space="preserve">roadway </w:t>
      </w:r>
      <w:r w:rsidRPr="00071FDF">
        <w:rPr>
          <w:rFonts w:asciiTheme="minorHAnsi" w:hAnsiTheme="minorHAnsi"/>
          <w:sz w:val="22"/>
        </w:rPr>
        <w:t>service levels</w:t>
      </w:r>
      <w:r w:rsidR="009F4A00" w:rsidRPr="00071FDF">
        <w:rPr>
          <w:rFonts w:asciiTheme="minorHAnsi" w:hAnsiTheme="minorHAnsi"/>
          <w:sz w:val="22"/>
        </w:rPr>
        <w:t>; in essence, trip reduction equates to a roadway capacity increase</w:t>
      </w:r>
      <w:r w:rsidRPr="00071FDF">
        <w:rPr>
          <w:rFonts w:asciiTheme="minorHAnsi" w:hAnsiTheme="minorHAnsi"/>
          <w:sz w:val="22"/>
        </w:rPr>
        <w:t xml:space="preserve">. It also </w:t>
      </w:r>
      <w:r w:rsidR="009F4A00" w:rsidRPr="00071FDF">
        <w:rPr>
          <w:rFonts w:asciiTheme="minorHAnsi" w:hAnsiTheme="minorHAnsi"/>
          <w:sz w:val="22"/>
        </w:rPr>
        <w:t xml:space="preserve">is </w:t>
      </w:r>
      <w:r w:rsidRPr="00071FDF">
        <w:rPr>
          <w:rFonts w:asciiTheme="minorHAnsi" w:hAnsiTheme="minorHAnsi"/>
          <w:sz w:val="22"/>
        </w:rPr>
        <w:t>a primary input (trip end emissions) to the air qua</w:t>
      </w:r>
      <w:r w:rsidRPr="00071FDF">
        <w:rPr>
          <w:rFonts w:asciiTheme="minorHAnsi" w:hAnsiTheme="minorHAnsi"/>
          <w:sz w:val="22"/>
        </w:rPr>
        <w:t>l</w:t>
      </w:r>
      <w:r w:rsidRPr="00071FDF">
        <w:rPr>
          <w:rFonts w:asciiTheme="minorHAnsi" w:hAnsiTheme="minorHAnsi"/>
          <w:sz w:val="22"/>
        </w:rPr>
        <w:t xml:space="preserve">ity analysis.  </w:t>
      </w:r>
    </w:p>
    <w:p w:rsidR="00325017" w:rsidRPr="00071FDF" w:rsidRDefault="00325017" w:rsidP="00445ADD">
      <w:pPr>
        <w:spacing w:line="247" w:lineRule="auto"/>
        <w:ind w:left="360"/>
        <w:rPr>
          <w:rFonts w:asciiTheme="minorHAnsi" w:hAnsiTheme="minorHAnsi"/>
          <w:sz w:val="22"/>
        </w:rPr>
      </w:pPr>
      <w:r w:rsidRPr="00071FDF">
        <w:rPr>
          <w:rFonts w:asciiTheme="minorHAnsi" w:hAnsiTheme="minorHAnsi"/>
          <w:sz w:val="22"/>
        </w:rPr>
        <w:t xml:space="preserve">Vehicle trip reduction is estimated using a </w:t>
      </w:r>
      <w:r w:rsidRPr="00071FDF">
        <w:rPr>
          <w:rFonts w:asciiTheme="minorHAnsi" w:hAnsiTheme="minorHAnsi"/>
          <w:i/>
          <w:iCs/>
          <w:sz w:val="22"/>
          <w:u w:val="single"/>
        </w:rPr>
        <w:t>vehicle trip reduction (VTR) factor</w:t>
      </w:r>
      <w:r w:rsidRPr="00071FDF">
        <w:rPr>
          <w:rFonts w:asciiTheme="minorHAnsi" w:hAnsiTheme="minorHAnsi"/>
          <w:sz w:val="22"/>
        </w:rPr>
        <w:t>, the average number of vehicle trips reduced per day for each person placed into an alternative mode (placement). This rate accounts for shifts from drive alone to alternative modes, for shifts among alternative modes (e.g., from carpool to vanpool and from transit to carpool), and for increases in the frequency (days per week) that a commuter uses an alternative mode</w:t>
      </w:r>
      <w:r w:rsidR="009F4A00" w:rsidRPr="00071FDF">
        <w:rPr>
          <w:rFonts w:asciiTheme="minorHAnsi" w:hAnsiTheme="minorHAnsi"/>
          <w:sz w:val="22"/>
        </w:rPr>
        <w:t xml:space="preserve"> or the occupancy of a carpool or vanpool</w:t>
      </w:r>
      <w:r w:rsidRPr="00071FDF">
        <w:rPr>
          <w:rFonts w:asciiTheme="minorHAnsi" w:hAnsiTheme="minorHAnsi"/>
          <w:sz w:val="22"/>
        </w:rPr>
        <w:t xml:space="preserve">. Shifts from alternative modes to drive alone are not included in the VTR factor, since these changes are not the </w:t>
      </w:r>
      <w:r w:rsidR="000D1C4C" w:rsidRPr="00071FDF">
        <w:rPr>
          <w:rFonts w:asciiTheme="minorHAnsi" w:hAnsiTheme="minorHAnsi"/>
          <w:sz w:val="22"/>
        </w:rPr>
        <w:t>intended result</w:t>
      </w:r>
      <w:r w:rsidRPr="00071FDF">
        <w:rPr>
          <w:rFonts w:asciiTheme="minorHAnsi" w:hAnsiTheme="minorHAnsi"/>
          <w:sz w:val="22"/>
        </w:rPr>
        <w:t xml:space="preserve"> of commuters’ contact with Commuter Connections, but generally an uni</w:t>
      </w:r>
      <w:r w:rsidRPr="00071FDF">
        <w:rPr>
          <w:rFonts w:asciiTheme="minorHAnsi" w:hAnsiTheme="minorHAnsi"/>
          <w:sz w:val="22"/>
        </w:rPr>
        <w:t>n</w:t>
      </w:r>
      <w:r w:rsidRPr="00071FDF">
        <w:rPr>
          <w:rFonts w:asciiTheme="minorHAnsi" w:hAnsiTheme="minorHAnsi"/>
          <w:sz w:val="22"/>
        </w:rPr>
        <w:t>tended effect. Appendix A describes how the VTR factor is calculated. Appendix B shows a sample VTR factor calculation.</w:t>
      </w:r>
    </w:p>
    <w:p w:rsidR="00325017" w:rsidRPr="00071FDF" w:rsidRDefault="00325017" w:rsidP="00445ADD">
      <w:pPr>
        <w:numPr>
          <w:ilvl w:val="12"/>
          <w:numId w:val="0"/>
        </w:numPr>
        <w:spacing w:line="247" w:lineRule="auto"/>
        <w:rPr>
          <w:rFonts w:asciiTheme="minorHAnsi" w:hAnsiTheme="minorHAnsi"/>
          <w:sz w:val="22"/>
        </w:rPr>
      </w:pPr>
    </w:p>
    <w:p w:rsidR="006D6F55" w:rsidRPr="00071FDF" w:rsidRDefault="006D6F55" w:rsidP="00445ADD">
      <w:pPr>
        <w:overflowPunct/>
        <w:autoSpaceDE/>
        <w:autoSpaceDN/>
        <w:adjustRightInd/>
        <w:spacing w:line="247" w:lineRule="auto"/>
        <w:textAlignment w:val="auto"/>
        <w:rPr>
          <w:rFonts w:asciiTheme="minorHAnsi" w:hAnsiTheme="minorHAnsi"/>
          <w:sz w:val="22"/>
        </w:rPr>
      </w:pPr>
      <w:r w:rsidRPr="00071FDF">
        <w:rPr>
          <w:rFonts w:asciiTheme="minorHAnsi" w:hAnsiTheme="minorHAnsi"/>
          <w:sz w:val="22"/>
        </w:rPr>
        <w:br w:type="page"/>
      </w:r>
    </w:p>
    <w:p w:rsidR="00325017" w:rsidRPr="00071FDF" w:rsidRDefault="00325017" w:rsidP="002E40FC">
      <w:pPr>
        <w:numPr>
          <w:ilvl w:val="0"/>
          <w:numId w:val="57"/>
        </w:numPr>
        <w:tabs>
          <w:tab w:val="clear" w:pos="720"/>
          <w:tab w:val="num" w:pos="360"/>
        </w:tabs>
        <w:spacing w:line="247" w:lineRule="auto"/>
        <w:ind w:left="360"/>
        <w:rPr>
          <w:rFonts w:asciiTheme="minorHAnsi" w:hAnsiTheme="minorHAnsi"/>
          <w:sz w:val="22"/>
        </w:rPr>
      </w:pPr>
      <w:r w:rsidRPr="00071FDF">
        <w:rPr>
          <w:rFonts w:asciiTheme="minorHAnsi" w:hAnsiTheme="minorHAnsi"/>
          <w:sz w:val="22"/>
          <w:u w:val="single"/>
        </w:rPr>
        <w:t>Vehicle Miles of Travel (VMT) Reduced</w:t>
      </w:r>
      <w:r w:rsidRPr="00071FDF">
        <w:rPr>
          <w:rFonts w:asciiTheme="minorHAnsi" w:hAnsiTheme="minorHAnsi"/>
          <w:sz w:val="22"/>
        </w:rPr>
        <w:t xml:space="preserve"> – VMT reduced, the second transportation impact measure, estimates the total miles of vehicle travel removed from the road daily. </w:t>
      </w:r>
      <w:r w:rsidR="000D1C4C" w:rsidRPr="00071FDF">
        <w:rPr>
          <w:rFonts w:asciiTheme="minorHAnsi" w:hAnsiTheme="minorHAnsi"/>
          <w:sz w:val="22"/>
        </w:rPr>
        <w:t>VMT reduction is particularly important</w:t>
      </w:r>
      <w:r w:rsidRPr="00071FDF">
        <w:rPr>
          <w:rFonts w:asciiTheme="minorHAnsi" w:hAnsiTheme="minorHAnsi"/>
          <w:sz w:val="22"/>
        </w:rPr>
        <w:t xml:space="preserve"> to </w:t>
      </w:r>
      <w:r w:rsidR="000D1C4C" w:rsidRPr="00071FDF">
        <w:rPr>
          <w:rFonts w:asciiTheme="minorHAnsi" w:hAnsiTheme="minorHAnsi"/>
          <w:sz w:val="22"/>
        </w:rPr>
        <w:t>the</w:t>
      </w:r>
      <w:r w:rsidRPr="00071FDF">
        <w:rPr>
          <w:rFonts w:asciiTheme="minorHAnsi" w:hAnsiTheme="minorHAnsi"/>
          <w:sz w:val="22"/>
        </w:rPr>
        <w:t xml:space="preserve"> air quality and energy evaluation</w:t>
      </w:r>
      <w:r w:rsidR="009F4A00" w:rsidRPr="00071FDF">
        <w:rPr>
          <w:rFonts w:asciiTheme="minorHAnsi" w:hAnsiTheme="minorHAnsi"/>
          <w:sz w:val="22"/>
        </w:rPr>
        <w:t xml:space="preserve">, but also is </w:t>
      </w:r>
      <w:r w:rsidR="006D6F55" w:rsidRPr="00071FDF">
        <w:rPr>
          <w:rFonts w:asciiTheme="minorHAnsi" w:hAnsiTheme="minorHAnsi"/>
          <w:sz w:val="22"/>
        </w:rPr>
        <w:t>relevant to an assessment of the be</w:t>
      </w:r>
      <w:r w:rsidR="006D6F55" w:rsidRPr="00071FDF">
        <w:rPr>
          <w:rFonts w:asciiTheme="minorHAnsi" w:hAnsiTheme="minorHAnsi"/>
          <w:sz w:val="22"/>
        </w:rPr>
        <w:t>n</w:t>
      </w:r>
      <w:r w:rsidR="006D6F55" w:rsidRPr="00071FDF">
        <w:rPr>
          <w:rFonts w:asciiTheme="minorHAnsi" w:hAnsiTheme="minorHAnsi"/>
          <w:sz w:val="22"/>
        </w:rPr>
        <w:t>efits of the program to roadway</w:t>
      </w:r>
      <w:r w:rsidR="009F4A00" w:rsidRPr="00071FDF">
        <w:rPr>
          <w:rFonts w:asciiTheme="minorHAnsi" w:hAnsiTheme="minorHAnsi"/>
          <w:sz w:val="22"/>
        </w:rPr>
        <w:t xml:space="preserve"> system performance.</w:t>
      </w:r>
    </w:p>
    <w:p w:rsidR="00325017" w:rsidRPr="00071FDF" w:rsidRDefault="00325017" w:rsidP="00445ADD">
      <w:pPr>
        <w:numPr>
          <w:ilvl w:val="12"/>
          <w:numId w:val="0"/>
        </w:numPr>
        <w:tabs>
          <w:tab w:val="num" w:pos="360"/>
        </w:tabs>
        <w:spacing w:line="247" w:lineRule="auto"/>
        <w:ind w:left="360" w:hanging="720"/>
        <w:rPr>
          <w:rFonts w:asciiTheme="minorHAnsi" w:hAnsiTheme="minorHAnsi"/>
          <w:sz w:val="22"/>
        </w:rPr>
      </w:pPr>
    </w:p>
    <w:p w:rsidR="00325017" w:rsidRPr="00071FDF" w:rsidRDefault="00325017" w:rsidP="002E40FC">
      <w:pPr>
        <w:numPr>
          <w:ilvl w:val="0"/>
          <w:numId w:val="57"/>
        </w:numPr>
        <w:tabs>
          <w:tab w:val="clear" w:pos="720"/>
          <w:tab w:val="num" w:pos="360"/>
        </w:tabs>
        <w:spacing w:line="247" w:lineRule="auto"/>
        <w:ind w:left="360"/>
        <w:rPr>
          <w:rFonts w:asciiTheme="minorHAnsi" w:hAnsiTheme="minorHAnsi"/>
          <w:sz w:val="22"/>
        </w:rPr>
      </w:pPr>
      <w:r w:rsidRPr="00071FDF">
        <w:rPr>
          <w:rFonts w:asciiTheme="minorHAnsi" w:hAnsiTheme="minorHAnsi"/>
          <w:sz w:val="22"/>
          <w:u w:val="single"/>
        </w:rPr>
        <w:t>Emissions Reduced</w:t>
      </w:r>
      <w:r w:rsidRPr="00071FDF">
        <w:rPr>
          <w:rFonts w:asciiTheme="minorHAnsi" w:hAnsiTheme="minorHAnsi"/>
          <w:sz w:val="22"/>
        </w:rPr>
        <w:t xml:space="preserve"> – Emissions reduced measures the decrease in mobile source (tailpipe) emissions that result from reductions in vehicle trips or VMT. </w:t>
      </w:r>
      <w:r w:rsidR="000D1C4C" w:rsidRPr="00071FDF">
        <w:rPr>
          <w:rFonts w:asciiTheme="minorHAnsi" w:hAnsiTheme="minorHAnsi"/>
          <w:sz w:val="22"/>
        </w:rPr>
        <w:t xml:space="preserve">From the start of the TERM evaluations, </w:t>
      </w:r>
      <w:r w:rsidRPr="00071FDF">
        <w:rPr>
          <w:rFonts w:asciiTheme="minorHAnsi" w:hAnsiTheme="minorHAnsi"/>
          <w:sz w:val="22"/>
        </w:rPr>
        <w:t>the pr</w:t>
      </w:r>
      <w:r w:rsidRPr="00071FDF">
        <w:rPr>
          <w:rFonts w:asciiTheme="minorHAnsi" w:hAnsiTheme="minorHAnsi"/>
          <w:sz w:val="22"/>
        </w:rPr>
        <w:t>i</w:t>
      </w:r>
      <w:r w:rsidRPr="00071FDF">
        <w:rPr>
          <w:rFonts w:asciiTheme="minorHAnsi" w:hAnsiTheme="minorHAnsi"/>
          <w:sz w:val="22"/>
        </w:rPr>
        <w:t xml:space="preserve">mary pollutants of concern </w:t>
      </w:r>
      <w:r w:rsidR="000D1C4C" w:rsidRPr="00071FDF">
        <w:rPr>
          <w:rFonts w:asciiTheme="minorHAnsi" w:hAnsiTheme="minorHAnsi"/>
          <w:sz w:val="22"/>
        </w:rPr>
        <w:t>w</w:t>
      </w:r>
      <w:r w:rsidRPr="00071FDF">
        <w:rPr>
          <w:rFonts w:asciiTheme="minorHAnsi" w:hAnsiTheme="minorHAnsi"/>
          <w:sz w:val="22"/>
        </w:rPr>
        <w:t xml:space="preserve">ere Nitrogen Oxides (NOx) and Volatile Organic Compounds (VOC), which are both ozone precursors. </w:t>
      </w:r>
      <w:r w:rsidR="001842F3" w:rsidRPr="00071FDF">
        <w:rPr>
          <w:rFonts w:asciiTheme="minorHAnsi" w:hAnsiTheme="minorHAnsi"/>
          <w:sz w:val="22"/>
        </w:rPr>
        <w:t>The 2008 TERM Analysis added calculation of impacts for two components of particulate matter (PM):  direct PM2.5 emission, and NOx precursors, and for Carbon Dioxide (CO2), the primary greenhouse gas. These measures also will be estimated in the 20</w:t>
      </w:r>
      <w:r w:rsidR="006D6F55" w:rsidRPr="00071FDF">
        <w:rPr>
          <w:rFonts w:asciiTheme="minorHAnsi" w:hAnsiTheme="minorHAnsi"/>
          <w:sz w:val="22"/>
        </w:rPr>
        <w:t>12</w:t>
      </w:r>
      <w:r w:rsidR="001842F3" w:rsidRPr="00071FDF">
        <w:rPr>
          <w:rFonts w:asciiTheme="minorHAnsi" w:hAnsiTheme="minorHAnsi"/>
          <w:sz w:val="22"/>
        </w:rPr>
        <w:t>-201</w:t>
      </w:r>
      <w:r w:rsidR="006D6F55" w:rsidRPr="00071FDF">
        <w:rPr>
          <w:rFonts w:asciiTheme="minorHAnsi" w:hAnsiTheme="minorHAnsi"/>
          <w:sz w:val="22"/>
        </w:rPr>
        <w:t>4</w:t>
      </w:r>
      <w:r w:rsidR="001842F3" w:rsidRPr="00071FDF">
        <w:rPr>
          <w:rFonts w:asciiTheme="minorHAnsi" w:hAnsiTheme="minorHAnsi"/>
          <w:sz w:val="22"/>
        </w:rPr>
        <w:t xml:space="preserve"> evaluation.  </w:t>
      </w:r>
    </w:p>
    <w:p w:rsidR="00325017" w:rsidRPr="00071FDF" w:rsidRDefault="00325017" w:rsidP="00445ADD">
      <w:pPr>
        <w:numPr>
          <w:ilvl w:val="12"/>
          <w:numId w:val="0"/>
        </w:numPr>
        <w:tabs>
          <w:tab w:val="num" w:pos="360"/>
        </w:tabs>
        <w:spacing w:line="247" w:lineRule="auto"/>
        <w:ind w:left="360" w:hanging="360"/>
        <w:rPr>
          <w:rFonts w:asciiTheme="minorHAnsi" w:hAnsiTheme="minorHAnsi"/>
          <w:sz w:val="22"/>
        </w:rPr>
      </w:pPr>
    </w:p>
    <w:p w:rsidR="00325017" w:rsidRPr="00071FDF" w:rsidRDefault="00325017" w:rsidP="002E40FC">
      <w:pPr>
        <w:numPr>
          <w:ilvl w:val="0"/>
          <w:numId w:val="57"/>
        </w:numPr>
        <w:tabs>
          <w:tab w:val="clear" w:pos="720"/>
          <w:tab w:val="num" w:pos="360"/>
        </w:tabs>
        <w:spacing w:line="247" w:lineRule="auto"/>
        <w:ind w:left="360"/>
        <w:rPr>
          <w:rFonts w:asciiTheme="minorHAnsi" w:hAnsiTheme="minorHAnsi"/>
          <w:sz w:val="22"/>
        </w:rPr>
      </w:pPr>
      <w:r w:rsidRPr="00071FDF">
        <w:rPr>
          <w:rFonts w:asciiTheme="minorHAnsi" w:hAnsiTheme="minorHAnsi"/>
          <w:sz w:val="22"/>
          <w:u w:val="single"/>
        </w:rPr>
        <w:t>Energy Saving</w:t>
      </w:r>
      <w:r w:rsidRPr="00071FDF">
        <w:rPr>
          <w:rFonts w:asciiTheme="minorHAnsi" w:hAnsiTheme="minorHAnsi"/>
          <w:sz w:val="22"/>
        </w:rPr>
        <w:t xml:space="preserve"> – The energy saving, defined as the reduction in the number of gallons of gasoline used, resulting when commuters reduce VMT.</w:t>
      </w:r>
    </w:p>
    <w:p w:rsidR="00325017" w:rsidRPr="00071FDF" w:rsidRDefault="00325017" w:rsidP="00445ADD">
      <w:pPr>
        <w:numPr>
          <w:ilvl w:val="12"/>
          <w:numId w:val="0"/>
        </w:numPr>
        <w:tabs>
          <w:tab w:val="num" w:pos="360"/>
        </w:tabs>
        <w:spacing w:line="247" w:lineRule="auto"/>
        <w:ind w:left="360" w:hanging="360"/>
        <w:rPr>
          <w:rFonts w:asciiTheme="minorHAnsi" w:hAnsiTheme="minorHAnsi"/>
          <w:sz w:val="22"/>
        </w:rPr>
      </w:pPr>
    </w:p>
    <w:p w:rsidR="00325017" w:rsidRPr="00071FDF" w:rsidRDefault="00325017" w:rsidP="002E40FC">
      <w:pPr>
        <w:numPr>
          <w:ilvl w:val="0"/>
          <w:numId w:val="57"/>
        </w:numPr>
        <w:tabs>
          <w:tab w:val="clear" w:pos="720"/>
          <w:tab w:val="num" w:pos="360"/>
        </w:tabs>
        <w:spacing w:line="247" w:lineRule="auto"/>
        <w:ind w:left="360"/>
        <w:rPr>
          <w:rFonts w:asciiTheme="minorHAnsi" w:hAnsiTheme="minorHAnsi"/>
          <w:sz w:val="22"/>
        </w:rPr>
      </w:pPr>
      <w:r w:rsidRPr="00071FDF">
        <w:rPr>
          <w:rFonts w:asciiTheme="minorHAnsi" w:hAnsiTheme="minorHAnsi"/>
          <w:sz w:val="22"/>
          <w:u w:val="single"/>
        </w:rPr>
        <w:t>Consumer Cost Saving</w:t>
      </w:r>
      <w:r w:rsidRPr="00071FDF">
        <w:rPr>
          <w:rFonts w:asciiTheme="minorHAnsi" w:hAnsiTheme="minorHAnsi"/>
          <w:sz w:val="22"/>
        </w:rPr>
        <w:t xml:space="preserve"> – A fifth measure of program impacts is the aggregate cost savings realized by commuters who reduce daily vehicle trips and VMT.</w:t>
      </w:r>
    </w:p>
    <w:p w:rsidR="00325017" w:rsidRPr="00071FDF" w:rsidRDefault="00325017" w:rsidP="00445ADD">
      <w:pPr>
        <w:numPr>
          <w:ilvl w:val="12"/>
          <w:numId w:val="0"/>
        </w:numPr>
        <w:tabs>
          <w:tab w:val="num" w:pos="360"/>
        </w:tabs>
        <w:spacing w:line="247" w:lineRule="auto"/>
        <w:ind w:left="360" w:hanging="360"/>
        <w:rPr>
          <w:rFonts w:asciiTheme="minorHAnsi" w:hAnsiTheme="minorHAnsi"/>
          <w:sz w:val="22"/>
        </w:rPr>
      </w:pPr>
    </w:p>
    <w:p w:rsidR="00325017" w:rsidRPr="00071FDF" w:rsidRDefault="00325017" w:rsidP="00445ADD">
      <w:pPr>
        <w:numPr>
          <w:ilvl w:val="12"/>
          <w:numId w:val="0"/>
        </w:numPr>
        <w:spacing w:line="247" w:lineRule="auto"/>
        <w:rPr>
          <w:sz w:val="22"/>
          <w:szCs w:val="22"/>
        </w:rPr>
      </w:pPr>
    </w:p>
    <w:p w:rsidR="00325017" w:rsidRPr="00071FDF" w:rsidRDefault="0047414A" w:rsidP="00445ADD">
      <w:pPr>
        <w:numPr>
          <w:ilvl w:val="12"/>
          <w:numId w:val="0"/>
        </w:numPr>
        <w:spacing w:after="120" w:line="247" w:lineRule="auto"/>
        <w:rPr>
          <w:rFonts w:ascii="Arial Narrow" w:hAnsi="Arial Narrow"/>
          <w:b/>
          <w:smallCaps/>
          <w:sz w:val="26"/>
          <w:szCs w:val="26"/>
          <w:u w:val="single"/>
        </w:rPr>
      </w:pPr>
      <w:r w:rsidRPr="00071FDF">
        <w:rPr>
          <w:rFonts w:ascii="Arial Narrow" w:hAnsi="Arial Narrow"/>
          <w:b/>
          <w:smallCaps/>
          <w:sz w:val="26"/>
          <w:szCs w:val="26"/>
          <w:u w:val="single"/>
        </w:rPr>
        <w:t>Process to Review and Update Performance Indicators</w:t>
      </w:r>
    </w:p>
    <w:p w:rsidR="006D6F55" w:rsidRPr="00071FDF" w:rsidRDefault="0047414A" w:rsidP="00445ADD">
      <w:pPr>
        <w:spacing w:line="247" w:lineRule="auto"/>
        <w:rPr>
          <w:rFonts w:asciiTheme="minorHAnsi" w:hAnsiTheme="minorHAnsi" w:cstheme="minorHAnsi"/>
          <w:sz w:val="22"/>
          <w:szCs w:val="22"/>
        </w:rPr>
      </w:pPr>
      <w:r w:rsidRPr="00071FDF">
        <w:rPr>
          <w:rFonts w:asciiTheme="minorHAnsi" w:hAnsiTheme="minorHAnsi"/>
          <w:sz w:val="22"/>
          <w:szCs w:val="22"/>
        </w:rPr>
        <w:t>The impact indicators described above were developed primarily to report TERMs’ performance co</w:t>
      </w:r>
      <w:r w:rsidRPr="00071FDF">
        <w:rPr>
          <w:rFonts w:asciiTheme="minorHAnsi" w:hAnsiTheme="minorHAnsi"/>
          <w:sz w:val="22"/>
          <w:szCs w:val="22"/>
        </w:rPr>
        <w:t>m</w:t>
      </w:r>
      <w:r w:rsidRPr="00071FDF">
        <w:rPr>
          <w:rFonts w:asciiTheme="minorHAnsi" w:hAnsiTheme="minorHAnsi"/>
          <w:sz w:val="22"/>
          <w:szCs w:val="22"/>
        </w:rPr>
        <w:t xml:space="preserve">pared to regional goals set for them for conformity determination. </w:t>
      </w:r>
      <w:r w:rsidR="003C5413" w:rsidRPr="00071FDF">
        <w:rPr>
          <w:rFonts w:asciiTheme="minorHAnsi" w:hAnsiTheme="minorHAnsi"/>
          <w:sz w:val="22"/>
          <w:szCs w:val="22"/>
        </w:rPr>
        <w:t xml:space="preserve">Conformity </w:t>
      </w:r>
      <w:r w:rsidRPr="00071FDF">
        <w:rPr>
          <w:rFonts w:asciiTheme="minorHAnsi" w:hAnsiTheme="minorHAnsi"/>
          <w:sz w:val="22"/>
          <w:szCs w:val="22"/>
        </w:rPr>
        <w:t>remain</w:t>
      </w:r>
      <w:r w:rsidR="003C5413" w:rsidRPr="00071FDF">
        <w:rPr>
          <w:rFonts w:asciiTheme="minorHAnsi" w:hAnsiTheme="minorHAnsi"/>
          <w:sz w:val="22"/>
          <w:szCs w:val="22"/>
        </w:rPr>
        <w:t>s</w:t>
      </w:r>
      <w:r w:rsidRPr="00071FDF">
        <w:rPr>
          <w:rFonts w:asciiTheme="minorHAnsi" w:hAnsiTheme="minorHAnsi"/>
          <w:sz w:val="22"/>
          <w:szCs w:val="22"/>
        </w:rPr>
        <w:t xml:space="preserve"> central to Co</w:t>
      </w:r>
      <w:r w:rsidRPr="00071FDF">
        <w:rPr>
          <w:rFonts w:asciiTheme="minorHAnsi" w:hAnsiTheme="minorHAnsi"/>
          <w:sz w:val="22"/>
          <w:szCs w:val="22"/>
        </w:rPr>
        <w:t>m</w:t>
      </w:r>
      <w:r w:rsidRPr="00071FDF">
        <w:rPr>
          <w:rFonts w:asciiTheme="minorHAnsi" w:hAnsiTheme="minorHAnsi"/>
          <w:sz w:val="22"/>
          <w:szCs w:val="22"/>
        </w:rPr>
        <w:t>muter Connections’ evaluation</w:t>
      </w:r>
      <w:r w:rsidR="003C5413" w:rsidRPr="00071FDF">
        <w:rPr>
          <w:rFonts w:asciiTheme="minorHAnsi" w:hAnsiTheme="minorHAnsi"/>
          <w:sz w:val="22"/>
          <w:szCs w:val="22"/>
        </w:rPr>
        <w:t xml:space="preserve">, but it </w:t>
      </w:r>
      <w:r w:rsidRPr="00071FDF">
        <w:rPr>
          <w:rFonts w:asciiTheme="minorHAnsi" w:hAnsiTheme="minorHAnsi"/>
          <w:sz w:val="22"/>
          <w:szCs w:val="22"/>
        </w:rPr>
        <w:t xml:space="preserve">increasingly </w:t>
      </w:r>
      <w:r w:rsidR="003C5413" w:rsidRPr="00071FDF">
        <w:rPr>
          <w:rFonts w:asciiTheme="minorHAnsi" w:hAnsiTheme="minorHAnsi"/>
          <w:sz w:val="22"/>
          <w:szCs w:val="22"/>
        </w:rPr>
        <w:t>is</w:t>
      </w:r>
      <w:r w:rsidRPr="00071FDF">
        <w:rPr>
          <w:rFonts w:asciiTheme="minorHAnsi" w:hAnsiTheme="minorHAnsi"/>
          <w:sz w:val="22"/>
          <w:szCs w:val="22"/>
        </w:rPr>
        <w:t xml:space="preserve"> being joined by </w:t>
      </w:r>
      <w:r w:rsidR="006D6F55" w:rsidRPr="00071FDF">
        <w:rPr>
          <w:rFonts w:asciiTheme="minorHAnsi" w:hAnsiTheme="minorHAnsi" w:cstheme="minorHAnsi"/>
          <w:sz w:val="22"/>
          <w:szCs w:val="22"/>
        </w:rPr>
        <w:t>sustainability, climate change, m</w:t>
      </w:r>
      <w:r w:rsidR="006D6F55" w:rsidRPr="00071FDF">
        <w:rPr>
          <w:rFonts w:asciiTheme="minorHAnsi" w:hAnsiTheme="minorHAnsi" w:cstheme="minorHAnsi"/>
          <w:sz w:val="22"/>
          <w:szCs w:val="22"/>
        </w:rPr>
        <w:t>o</w:t>
      </w:r>
      <w:r w:rsidR="006D6F55" w:rsidRPr="00071FDF">
        <w:rPr>
          <w:rFonts w:asciiTheme="minorHAnsi" w:hAnsiTheme="minorHAnsi" w:cstheme="minorHAnsi"/>
          <w:sz w:val="22"/>
          <w:szCs w:val="22"/>
        </w:rPr>
        <w:t xml:space="preserve">bility, health/safety, and livability are joining congestion and air quality as forces shaping the region’s transportation policies. </w:t>
      </w:r>
    </w:p>
    <w:p w:rsidR="006D6F55" w:rsidRPr="00071FDF" w:rsidRDefault="006D6F55" w:rsidP="00445ADD">
      <w:pPr>
        <w:spacing w:line="247" w:lineRule="auto"/>
        <w:rPr>
          <w:rFonts w:asciiTheme="minorHAnsi" w:hAnsiTheme="minorHAnsi" w:cstheme="minorHAnsi"/>
          <w:sz w:val="22"/>
          <w:szCs w:val="22"/>
        </w:rPr>
      </w:pPr>
    </w:p>
    <w:p w:rsidR="006D6F55" w:rsidRPr="00071FDF" w:rsidRDefault="006D6F55" w:rsidP="00445ADD">
      <w:pPr>
        <w:spacing w:line="247" w:lineRule="auto"/>
        <w:rPr>
          <w:rFonts w:asciiTheme="minorHAnsi" w:hAnsiTheme="minorHAnsi" w:cstheme="minorHAnsi"/>
          <w:sz w:val="22"/>
          <w:szCs w:val="22"/>
        </w:rPr>
      </w:pPr>
      <w:r w:rsidRPr="00071FDF">
        <w:rPr>
          <w:rFonts w:asciiTheme="minorHAnsi" w:hAnsiTheme="minorHAnsi" w:cstheme="minorHAnsi"/>
          <w:sz w:val="22"/>
          <w:szCs w:val="22"/>
        </w:rPr>
        <w:t>The official impact measures for the TERMs cannot be changed without a decision of the TPB and this evaluation framework does not recommend any official changes, since the TERMs’ primary function is to meet a required regional objective. But the TERMs likely do offer other results that benefit the residents and commuters of the Washington region, in the social objectives noted above. Documenting and co</w:t>
      </w:r>
      <w:r w:rsidRPr="00071FDF">
        <w:rPr>
          <w:rFonts w:asciiTheme="minorHAnsi" w:hAnsiTheme="minorHAnsi" w:cstheme="minorHAnsi"/>
          <w:sz w:val="22"/>
          <w:szCs w:val="22"/>
        </w:rPr>
        <w:t>m</w:t>
      </w:r>
      <w:r w:rsidRPr="00071FDF">
        <w:rPr>
          <w:rFonts w:asciiTheme="minorHAnsi" w:hAnsiTheme="minorHAnsi" w:cstheme="minorHAnsi"/>
          <w:sz w:val="22"/>
          <w:szCs w:val="22"/>
        </w:rPr>
        <w:t>municating the type and magnitude of these benefits would demonstrate the broad value of Commuter Connections programs to the community</w:t>
      </w:r>
      <w:r w:rsidR="009A4039" w:rsidRPr="00071FDF">
        <w:rPr>
          <w:rFonts w:asciiTheme="minorHAnsi" w:hAnsiTheme="minorHAnsi" w:cstheme="minorHAnsi"/>
          <w:sz w:val="22"/>
          <w:szCs w:val="22"/>
        </w:rPr>
        <w:t>, validate the investments made in the programs,</w:t>
      </w:r>
      <w:r w:rsidRPr="00071FDF">
        <w:rPr>
          <w:rFonts w:asciiTheme="minorHAnsi" w:hAnsiTheme="minorHAnsi" w:cstheme="minorHAnsi"/>
          <w:sz w:val="22"/>
          <w:szCs w:val="22"/>
        </w:rPr>
        <w:t xml:space="preserve"> and could enhance the visibility, participation, and effectiveness of Commuter Connections’ programs</w:t>
      </w:r>
      <w:r w:rsidR="009A4039" w:rsidRPr="00071FDF">
        <w:rPr>
          <w:rFonts w:asciiTheme="minorHAnsi" w:hAnsiTheme="minorHAnsi" w:cstheme="minorHAnsi"/>
          <w:sz w:val="22"/>
          <w:szCs w:val="22"/>
        </w:rPr>
        <w:t xml:space="preserve"> among the traveling public and employers</w:t>
      </w:r>
      <w:r w:rsidRPr="00071FDF">
        <w:rPr>
          <w:rFonts w:asciiTheme="minorHAnsi" w:hAnsiTheme="minorHAnsi" w:cstheme="minorHAnsi"/>
          <w:sz w:val="22"/>
          <w:szCs w:val="22"/>
        </w:rPr>
        <w:t xml:space="preserve">. </w:t>
      </w:r>
    </w:p>
    <w:p w:rsidR="006D6F55" w:rsidRPr="00071FDF" w:rsidRDefault="006D6F55" w:rsidP="00445ADD">
      <w:pPr>
        <w:spacing w:line="247" w:lineRule="auto"/>
        <w:rPr>
          <w:rFonts w:asciiTheme="minorHAnsi" w:hAnsiTheme="minorHAnsi" w:cstheme="minorHAnsi"/>
          <w:sz w:val="22"/>
          <w:szCs w:val="22"/>
        </w:rPr>
      </w:pPr>
      <w:r w:rsidRPr="00071FDF">
        <w:rPr>
          <w:rFonts w:asciiTheme="minorHAnsi" w:hAnsiTheme="minorHAnsi" w:cstheme="minorHAnsi"/>
          <w:sz w:val="22"/>
          <w:szCs w:val="22"/>
        </w:rPr>
        <w:t xml:space="preserve"> </w:t>
      </w:r>
    </w:p>
    <w:p w:rsidR="003B4692" w:rsidRPr="00071FDF" w:rsidRDefault="009A4039" w:rsidP="00445ADD">
      <w:pPr>
        <w:spacing w:line="247" w:lineRule="auto"/>
        <w:rPr>
          <w:rFonts w:asciiTheme="minorHAnsi" w:hAnsiTheme="minorHAnsi"/>
          <w:b/>
          <w:sz w:val="22"/>
          <w:szCs w:val="22"/>
        </w:rPr>
      </w:pPr>
      <w:r w:rsidRPr="00071FDF">
        <w:rPr>
          <w:rFonts w:asciiTheme="minorHAnsi" w:hAnsiTheme="minorHAnsi"/>
          <w:sz w:val="22"/>
          <w:szCs w:val="22"/>
        </w:rPr>
        <w:t>This framework document suggests the following action steps to support broadening the assessment of TERMs’ performance in the future. In particular, this approach involves a</w:t>
      </w:r>
      <w:r w:rsidR="000D7E7B" w:rsidRPr="00071FDF">
        <w:rPr>
          <w:rFonts w:asciiTheme="minorHAnsi" w:hAnsiTheme="minorHAnsi"/>
          <w:sz w:val="22"/>
          <w:szCs w:val="22"/>
        </w:rPr>
        <w:t xml:space="preserve"> forward-looking assessment of key policy objectives for the future</w:t>
      </w:r>
      <w:r w:rsidRPr="00071FDF">
        <w:rPr>
          <w:rFonts w:asciiTheme="minorHAnsi" w:hAnsiTheme="minorHAnsi"/>
          <w:sz w:val="22"/>
          <w:szCs w:val="22"/>
        </w:rPr>
        <w:t xml:space="preserve"> and how TDM might contribute to</w:t>
      </w:r>
      <w:r w:rsidR="000D7E7B" w:rsidRPr="00071FDF">
        <w:rPr>
          <w:rFonts w:asciiTheme="minorHAnsi" w:hAnsiTheme="minorHAnsi"/>
          <w:sz w:val="22"/>
          <w:szCs w:val="22"/>
        </w:rPr>
        <w:t xml:space="preserve"> addressing urban transportation and livability issues in the region in the next 10 or 20 years or more</w:t>
      </w:r>
      <w:r w:rsidRPr="00071FDF">
        <w:rPr>
          <w:rFonts w:asciiTheme="minorHAnsi" w:hAnsiTheme="minorHAnsi"/>
          <w:sz w:val="22"/>
          <w:szCs w:val="22"/>
        </w:rPr>
        <w:t xml:space="preserve">. </w:t>
      </w:r>
      <w:r w:rsidR="003B4692" w:rsidRPr="00071FDF">
        <w:rPr>
          <w:rFonts w:asciiTheme="minorHAnsi" w:hAnsiTheme="minorHAnsi"/>
          <w:sz w:val="22"/>
          <w:szCs w:val="22"/>
        </w:rPr>
        <w:t>Following is a brief outline of a pr</w:t>
      </w:r>
      <w:r w:rsidR="003B4692" w:rsidRPr="00071FDF">
        <w:rPr>
          <w:rFonts w:asciiTheme="minorHAnsi" w:hAnsiTheme="minorHAnsi"/>
          <w:sz w:val="22"/>
          <w:szCs w:val="22"/>
        </w:rPr>
        <w:t>o</w:t>
      </w:r>
      <w:r w:rsidR="003B4692" w:rsidRPr="00071FDF">
        <w:rPr>
          <w:rFonts w:asciiTheme="minorHAnsi" w:hAnsiTheme="minorHAnsi"/>
          <w:sz w:val="22"/>
          <w:szCs w:val="22"/>
        </w:rPr>
        <w:t xml:space="preserve">cess Commuter Connections could undertake to identify and </w:t>
      </w:r>
      <w:r w:rsidRPr="00071FDF">
        <w:rPr>
          <w:rFonts w:asciiTheme="minorHAnsi" w:hAnsiTheme="minorHAnsi"/>
          <w:sz w:val="22"/>
          <w:szCs w:val="22"/>
        </w:rPr>
        <w:t>document performance in new benefit a</w:t>
      </w:r>
      <w:r w:rsidRPr="00071FDF">
        <w:rPr>
          <w:rFonts w:asciiTheme="minorHAnsi" w:hAnsiTheme="minorHAnsi"/>
          <w:sz w:val="22"/>
          <w:szCs w:val="22"/>
        </w:rPr>
        <w:t>r</w:t>
      </w:r>
      <w:r w:rsidRPr="00071FDF">
        <w:rPr>
          <w:rFonts w:asciiTheme="minorHAnsi" w:hAnsiTheme="minorHAnsi"/>
          <w:sz w:val="22"/>
          <w:szCs w:val="22"/>
        </w:rPr>
        <w:t>eas</w:t>
      </w:r>
      <w:r w:rsidR="003B4692" w:rsidRPr="00071FDF">
        <w:rPr>
          <w:rFonts w:asciiTheme="minorHAnsi" w:hAnsiTheme="minorHAnsi"/>
          <w:sz w:val="22"/>
          <w:szCs w:val="22"/>
        </w:rPr>
        <w:t>.</w:t>
      </w:r>
      <w:r w:rsidR="000D7E7B" w:rsidRPr="00071FDF">
        <w:rPr>
          <w:rFonts w:asciiTheme="minorHAnsi" w:hAnsiTheme="minorHAnsi"/>
          <w:sz w:val="22"/>
          <w:szCs w:val="22"/>
        </w:rPr>
        <w:t xml:space="preserve"> </w:t>
      </w:r>
    </w:p>
    <w:p w:rsidR="009A4039" w:rsidRPr="00071FDF" w:rsidRDefault="009A4039" w:rsidP="00445ADD">
      <w:pPr>
        <w:pStyle w:val="Footer"/>
        <w:tabs>
          <w:tab w:val="clear" w:pos="4320"/>
          <w:tab w:val="clear" w:pos="8640"/>
          <w:tab w:val="left" w:pos="0"/>
        </w:tabs>
        <w:spacing w:before="120" w:after="120" w:line="247" w:lineRule="auto"/>
        <w:rPr>
          <w:rFonts w:ascii="Arial Narrow" w:hAnsi="Arial Narrow"/>
          <w:sz w:val="22"/>
          <w:szCs w:val="22"/>
          <w:u w:val="single"/>
        </w:rPr>
      </w:pPr>
    </w:p>
    <w:p w:rsidR="009A4039" w:rsidRPr="00071FDF" w:rsidRDefault="009A4039" w:rsidP="00445ADD">
      <w:pPr>
        <w:overflowPunct/>
        <w:autoSpaceDE/>
        <w:autoSpaceDN/>
        <w:adjustRightInd/>
        <w:spacing w:line="247" w:lineRule="auto"/>
        <w:textAlignment w:val="auto"/>
        <w:rPr>
          <w:rFonts w:ascii="Arial Narrow" w:hAnsi="Arial Narrow"/>
          <w:sz w:val="22"/>
          <w:szCs w:val="22"/>
        </w:rPr>
      </w:pPr>
      <w:r w:rsidRPr="00071FDF">
        <w:rPr>
          <w:rFonts w:ascii="Arial Narrow" w:hAnsi="Arial Narrow"/>
          <w:sz w:val="22"/>
          <w:szCs w:val="22"/>
        </w:rPr>
        <w:br w:type="page"/>
      </w:r>
    </w:p>
    <w:p w:rsidR="000D7E7B" w:rsidRPr="00071FDF" w:rsidRDefault="000D7E7B" w:rsidP="00445ADD">
      <w:pPr>
        <w:pStyle w:val="Footer"/>
        <w:tabs>
          <w:tab w:val="clear" w:pos="4320"/>
          <w:tab w:val="clear" w:pos="8640"/>
          <w:tab w:val="left" w:pos="0"/>
        </w:tabs>
        <w:spacing w:before="120" w:after="120" w:line="247" w:lineRule="auto"/>
        <w:rPr>
          <w:rFonts w:ascii="Arial Narrow" w:hAnsi="Arial Narrow"/>
          <w:sz w:val="22"/>
          <w:szCs w:val="22"/>
          <w:u w:val="single"/>
        </w:rPr>
      </w:pPr>
      <w:r w:rsidRPr="00071FDF">
        <w:rPr>
          <w:rFonts w:ascii="Arial Narrow" w:hAnsi="Arial Narrow"/>
          <w:sz w:val="22"/>
          <w:szCs w:val="22"/>
          <w:u w:val="single"/>
        </w:rPr>
        <w:t>Proposed Process</w:t>
      </w:r>
    </w:p>
    <w:p w:rsidR="000D7E7B" w:rsidRPr="00071FDF" w:rsidRDefault="000D7E7B" w:rsidP="00445ADD">
      <w:pPr>
        <w:spacing w:line="247" w:lineRule="auto"/>
        <w:rPr>
          <w:rFonts w:asciiTheme="minorHAnsi" w:hAnsiTheme="minorHAnsi"/>
          <w:sz w:val="22"/>
          <w:szCs w:val="22"/>
        </w:rPr>
      </w:pPr>
      <w:r w:rsidRPr="00071FDF">
        <w:rPr>
          <w:rFonts w:asciiTheme="minorHAnsi" w:hAnsiTheme="minorHAnsi"/>
          <w:sz w:val="22"/>
          <w:szCs w:val="22"/>
        </w:rPr>
        <w:t xml:space="preserve">A four-step process might be undertaken </w:t>
      </w:r>
      <w:r w:rsidR="006824C8" w:rsidRPr="00071FDF">
        <w:rPr>
          <w:rFonts w:asciiTheme="minorHAnsi" w:hAnsiTheme="minorHAnsi"/>
          <w:sz w:val="22"/>
          <w:szCs w:val="22"/>
        </w:rPr>
        <w:t>by Commuter Connections and its consultants</w:t>
      </w:r>
      <w:r w:rsidRPr="00071FDF">
        <w:rPr>
          <w:rFonts w:asciiTheme="minorHAnsi" w:hAnsiTheme="minorHAnsi"/>
          <w:sz w:val="22"/>
          <w:szCs w:val="22"/>
        </w:rPr>
        <w:t xml:space="preserve"> to assess pote</w:t>
      </w:r>
      <w:r w:rsidRPr="00071FDF">
        <w:rPr>
          <w:rFonts w:asciiTheme="minorHAnsi" w:hAnsiTheme="minorHAnsi"/>
          <w:sz w:val="22"/>
          <w:szCs w:val="22"/>
        </w:rPr>
        <w:t>n</w:t>
      </w:r>
      <w:r w:rsidRPr="00071FDF">
        <w:rPr>
          <w:rFonts w:asciiTheme="minorHAnsi" w:hAnsiTheme="minorHAnsi"/>
          <w:sz w:val="22"/>
          <w:szCs w:val="22"/>
        </w:rPr>
        <w:t>tial connections between emerging regional priorities and the TERM analysis process</w:t>
      </w:r>
      <w:r w:rsidR="006824C8" w:rsidRPr="00071FDF">
        <w:rPr>
          <w:rFonts w:asciiTheme="minorHAnsi" w:hAnsiTheme="minorHAnsi"/>
          <w:sz w:val="22"/>
          <w:szCs w:val="22"/>
        </w:rPr>
        <w:t xml:space="preserve"> and to advance the assessment of enhanced Commuter Connections TERM benefits.</w:t>
      </w:r>
    </w:p>
    <w:p w:rsidR="00CD22AD" w:rsidRPr="00071FDF" w:rsidRDefault="00CD22AD" w:rsidP="00445ADD">
      <w:pPr>
        <w:spacing w:line="247" w:lineRule="auto"/>
        <w:rPr>
          <w:rFonts w:asciiTheme="minorHAnsi" w:hAnsiTheme="minorHAnsi"/>
          <w:sz w:val="22"/>
          <w:szCs w:val="22"/>
        </w:rPr>
      </w:pPr>
    </w:p>
    <w:p w:rsidR="009A4039" w:rsidRPr="00071FDF" w:rsidRDefault="009A4039" w:rsidP="00445ADD">
      <w:pPr>
        <w:spacing w:after="120" w:line="247" w:lineRule="auto"/>
        <w:ind w:left="540" w:hanging="360"/>
        <w:rPr>
          <w:rFonts w:asciiTheme="minorHAnsi" w:hAnsiTheme="minorHAnsi"/>
          <w:sz w:val="22"/>
          <w:szCs w:val="22"/>
        </w:rPr>
      </w:pPr>
      <w:r w:rsidRPr="00071FDF">
        <w:rPr>
          <w:rFonts w:asciiTheme="minorHAnsi" w:hAnsiTheme="minorHAnsi"/>
          <w:sz w:val="22"/>
          <w:szCs w:val="22"/>
          <w:u w:val="single"/>
        </w:rPr>
        <w:t>1 –</w:t>
      </w:r>
      <w:r w:rsidR="00CD22AD" w:rsidRPr="00071FDF">
        <w:rPr>
          <w:rFonts w:asciiTheme="minorHAnsi" w:hAnsiTheme="minorHAnsi"/>
          <w:sz w:val="22"/>
          <w:szCs w:val="22"/>
          <w:u w:val="single"/>
        </w:rPr>
        <w:tab/>
      </w:r>
      <w:r w:rsidR="00516FE2" w:rsidRPr="00071FDF">
        <w:rPr>
          <w:rFonts w:asciiTheme="minorHAnsi" w:hAnsiTheme="minorHAnsi"/>
          <w:sz w:val="22"/>
          <w:szCs w:val="22"/>
          <w:u w:val="single"/>
        </w:rPr>
        <w:t>Benefits and Performance Indicators</w:t>
      </w:r>
      <w:r w:rsidR="00516FE2" w:rsidRPr="00071FDF">
        <w:rPr>
          <w:rFonts w:asciiTheme="minorHAnsi" w:hAnsiTheme="minorHAnsi"/>
          <w:sz w:val="22"/>
          <w:szCs w:val="22"/>
        </w:rPr>
        <w:t xml:space="preserve"> – </w:t>
      </w:r>
      <w:r w:rsidRPr="00071FDF">
        <w:rPr>
          <w:rFonts w:asciiTheme="minorHAnsi" w:hAnsiTheme="minorHAnsi"/>
          <w:sz w:val="22"/>
          <w:szCs w:val="22"/>
        </w:rPr>
        <w:t>Define additional benefits and performance indicators that could be used by Commuter Connections to document and communicate the value of commuter assistance services</w:t>
      </w:r>
      <w:r w:rsidR="00516FE2" w:rsidRPr="00071FDF">
        <w:rPr>
          <w:rFonts w:asciiTheme="minorHAnsi" w:hAnsiTheme="minorHAnsi"/>
          <w:sz w:val="22"/>
          <w:szCs w:val="22"/>
        </w:rPr>
        <w:t>. The specific benefits and performance indicators would be selected using i</w:t>
      </w:r>
      <w:r w:rsidR="00516FE2" w:rsidRPr="00071FDF">
        <w:rPr>
          <w:rFonts w:asciiTheme="minorHAnsi" w:hAnsiTheme="minorHAnsi"/>
          <w:sz w:val="22"/>
          <w:szCs w:val="22"/>
        </w:rPr>
        <w:t>n</w:t>
      </w:r>
      <w:r w:rsidR="00516FE2" w:rsidRPr="00071FDF">
        <w:rPr>
          <w:rFonts w:asciiTheme="minorHAnsi" w:hAnsiTheme="minorHAnsi"/>
          <w:sz w:val="22"/>
          <w:szCs w:val="22"/>
        </w:rPr>
        <w:t xml:space="preserve">put </w:t>
      </w:r>
      <w:r w:rsidR="00CD22AD" w:rsidRPr="00071FDF">
        <w:rPr>
          <w:rFonts w:asciiTheme="minorHAnsi" w:hAnsiTheme="minorHAnsi"/>
          <w:sz w:val="22"/>
          <w:szCs w:val="22"/>
        </w:rPr>
        <w:t>solicited by</w:t>
      </w:r>
      <w:r w:rsidR="00516FE2" w:rsidRPr="00071FDF">
        <w:rPr>
          <w:rFonts w:asciiTheme="minorHAnsi" w:hAnsiTheme="minorHAnsi"/>
          <w:sz w:val="22"/>
          <w:szCs w:val="22"/>
        </w:rPr>
        <w:t xml:space="preserve"> Commuter Connections</w:t>
      </w:r>
      <w:r w:rsidR="00CD22AD" w:rsidRPr="00071FDF">
        <w:rPr>
          <w:rFonts w:asciiTheme="minorHAnsi" w:hAnsiTheme="minorHAnsi"/>
          <w:sz w:val="22"/>
          <w:szCs w:val="22"/>
        </w:rPr>
        <w:t xml:space="preserve"> from internal</w:t>
      </w:r>
      <w:r w:rsidR="006824C8" w:rsidRPr="00071FDF">
        <w:rPr>
          <w:rFonts w:asciiTheme="minorHAnsi" w:hAnsiTheme="minorHAnsi"/>
          <w:sz w:val="22"/>
          <w:szCs w:val="22"/>
        </w:rPr>
        <w:t xml:space="preserve"> MWCOG</w:t>
      </w:r>
      <w:r w:rsidR="00516FE2" w:rsidRPr="00071FDF">
        <w:rPr>
          <w:rFonts w:asciiTheme="minorHAnsi" w:hAnsiTheme="minorHAnsi"/>
          <w:sz w:val="22"/>
          <w:szCs w:val="22"/>
        </w:rPr>
        <w:t xml:space="preserve"> staff, funders,</w:t>
      </w:r>
      <w:r w:rsidR="006824C8" w:rsidRPr="00071FDF">
        <w:rPr>
          <w:rFonts w:asciiTheme="minorHAnsi" w:hAnsiTheme="minorHAnsi"/>
          <w:sz w:val="22"/>
          <w:szCs w:val="22"/>
        </w:rPr>
        <w:t xml:space="preserve"> members of the TDM Evaluation Group and the Commuter Connections Subcommittee, other program partners, and other regional stakeholders as appropriate</w:t>
      </w:r>
      <w:r w:rsidR="00CD22AD" w:rsidRPr="00071FDF">
        <w:rPr>
          <w:rFonts w:asciiTheme="minorHAnsi" w:hAnsiTheme="minorHAnsi"/>
          <w:sz w:val="22"/>
          <w:szCs w:val="22"/>
        </w:rPr>
        <w:t>. Shown below are several example benefits and indicators that might be identified. For example, a typical performance indicator for transport</w:t>
      </w:r>
      <w:r w:rsidR="00CD22AD" w:rsidRPr="00071FDF">
        <w:rPr>
          <w:rFonts w:asciiTheme="minorHAnsi" w:hAnsiTheme="minorHAnsi"/>
          <w:sz w:val="22"/>
          <w:szCs w:val="22"/>
        </w:rPr>
        <w:t>a</w:t>
      </w:r>
      <w:r w:rsidR="00CD22AD" w:rsidRPr="00071FDF">
        <w:rPr>
          <w:rFonts w:asciiTheme="minorHAnsi" w:hAnsiTheme="minorHAnsi"/>
          <w:sz w:val="22"/>
          <w:szCs w:val="22"/>
        </w:rPr>
        <w:t>tion system efficiency might be reduced minutes of travel delay, due to trips / VMT reduced from the road network. But other benefits / performance indicators might be more valuable to Co</w:t>
      </w:r>
      <w:r w:rsidR="00CD22AD" w:rsidRPr="00071FDF">
        <w:rPr>
          <w:rFonts w:asciiTheme="minorHAnsi" w:hAnsiTheme="minorHAnsi"/>
          <w:sz w:val="22"/>
          <w:szCs w:val="22"/>
        </w:rPr>
        <w:t>m</w:t>
      </w:r>
      <w:r w:rsidR="00CD22AD" w:rsidRPr="00071FDF">
        <w:rPr>
          <w:rFonts w:asciiTheme="minorHAnsi" w:hAnsiTheme="minorHAnsi"/>
          <w:sz w:val="22"/>
          <w:szCs w:val="22"/>
        </w:rPr>
        <w:t>muter Connections and its funders and partners</w:t>
      </w:r>
      <w:r w:rsidR="00516FE2" w:rsidRPr="00071FDF">
        <w:rPr>
          <w:rFonts w:asciiTheme="minorHAnsi" w:hAnsiTheme="minorHAnsi"/>
          <w:sz w:val="22"/>
          <w:szCs w:val="22"/>
        </w:rPr>
        <w:t>:</w:t>
      </w:r>
      <w:r w:rsidRPr="00071FDF">
        <w:rPr>
          <w:rFonts w:asciiTheme="minorHAnsi" w:hAnsiTheme="minorHAnsi"/>
          <w:sz w:val="22"/>
          <w:szCs w:val="22"/>
        </w:rPr>
        <w:t xml:space="preserve"> </w:t>
      </w:r>
    </w:p>
    <w:p w:rsidR="009A4039" w:rsidRPr="00071FDF" w:rsidRDefault="009A4039" w:rsidP="00445ADD">
      <w:pPr>
        <w:pStyle w:val="FootnoteText"/>
        <w:tabs>
          <w:tab w:val="left" w:pos="4590"/>
        </w:tabs>
        <w:spacing w:line="247" w:lineRule="auto"/>
        <w:ind w:left="540"/>
        <w:rPr>
          <w:rFonts w:asciiTheme="minorHAnsi" w:hAnsiTheme="minorHAnsi" w:cstheme="minorHAnsi"/>
          <w:sz w:val="22"/>
          <w:szCs w:val="22"/>
        </w:rPr>
      </w:pPr>
      <w:r w:rsidRPr="00071FDF">
        <w:rPr>
          <w:rFonts w:asciiTheme="minorHAnsi" w:hAnsiTheme="minorHAnsi" w:cstheme="minorHAnsi"/>
          <w:sz w:val="22"/>
          <w:szCs w:val="22"/>
          <w:u w:val="single"/>
        </w:rPr>
        <w:t>Benefit</w:t>
      </w:r>
      <w:r w:rsidRPr="00071FDF">
        <w:rPr>
          <w:rFonts w:asciiTheme="minorHAnsi" w:hAnsiTheme="minorHAnsi" w:cstheme="minorHAnsi"/>
          <w:sz w:val="22"/>
          <w:szCs w:val="22"/>
        </w:rPr>
        <w:tab/>
      </w:r>
      <w:r w:rsidRPr="00071FDF">
        <w:rPr>
          <w:rFonts w:asciiTheme="minorHAnsi" w:hAnsiTheme="minorHAnsi" w:cstheme="minorHAnsi"/>
          <w:sz w:val="22"/>
          <w:szCs w:val="22"/>
          <w:u w:val="single"/>
        </w:rPr>
        <w:t>Performance Indicator</w:t>
      </w:r>
    </w:p>
    <w:p w:rsidR="009A4039" w:rsidRPr="00071FDF" w:rsidRDefault="009A4039" w:rsidP="002E40FC">
      <w:pPr>
        <w:pStyle w:val="FootnoteText"/>
        <w:numPr>
          <w:ilvl w:val="0"/>
          <w:numId w:val="74"/>
        </w:numPr>
        <w:tabs>
          <w:tab w:val="left" w:pos="4590"/>
        </w:tabs>
        <w:spacing w:line="247" w:lineRule="auto"/>
        <w:rPr>
          <w:rFonts w:asciiTheme="minorHAnsi" w:hAnsiTheme="minorHAnsi" w:cstheme="minorHAnsi"/>
          <w:sz w:val="22"/>
          <w:szCs w:val="22"/>
        </w:rPr>
      </w:pPr>
      <w:r w:rsidRPr="00071FDF">
        <w:rPr>
          <w:rFonts w:asciiTheme="minorHAnsi" w:hAnsiTheme="minorHAnsi" w:cstheme="minorHAnsi"/>
          <w:sz w:val="22"/>
          <w:szCs w:val="22"/>
        </w:rPr>
        <w:t>Transportation system efficiency</w:t>
      </w:r>
      <w:r w:rsidRPr="00071FDF">
        <w:rPr>
          <w:rFonts w:asciiTheme="minorHAnsi" w:hAnsiTheme="minorHAnsi" w:cstheme="minorHAnsi"/>
          <w:sz w:val="22"/>
          <w:szCs w:val="22"/>
        </w:rPr>
        <w:tab/>
        <w:t>- Reduced minutes of travel delay (overall region</w:t>
      </w:r>
    </w:p>
    <w:p w:rsidR="009A4039" w:rsidRPr="00071FDF" w:rsidRDefault="009A4039" w:rsidP="00445ADD">
      <w:pPr>
        <w:pStyle w:val="FootnoteText"/>
        <w:spacing w:after="60" w:line="247" w:lineRule="auto"/>
        <w:ind w:left="4860"/>
        <w:rPr>
          <w:rFonts w:asciiTheme="minorHAnsi" w:hAnsiTheme="minorHAnsi" w:cstheme="minorHAnsi"/>
          <w:sz w:val="22"/>
          <w:szCs w:val="22"/>
        </w:rPr>
      </w:pPr>
      <w:r w:rsidRPr="00071FDF">
        <w:rPr>
          <w:rFonts w:asciiTheme="minorHAnsi" w:hAnsiTheme="minorHAnsi" w:cstheme="minorHAnsi"/>
          <w:sz w:val="22"/>
          <w:szCs w:val="22"/>
        </w:rPr>
        <w:t xml:space="preserve"> and by major roadway segments</w:t>
      </w:r>
      <w:r w:rsidR="00516FE2" w:rsidRPr="00071FDF">
        <w:rPr>
          <w:rFonts w:asciiTheme="minorHAnsi" w:hAnsiTheme="minorHAnsi" w:cstheme="minorHAnsi"/>
          <w:sz w:val="22"/>
          <w:szCs w:val="22"/>
        </w:rPr>
        <w:t>)</w:t>
      </w:r>
    </w:p>
    <w:p w:rsidR="00516FE2" w:rsidRPr="00071FDF" w:rsidRDefault="00516FE2" w:rsidP="002E40FC">
      <w:pPr>
        <w:pStyle w:val="FootnoteText"/>
        <w:numPr>
          <w:ilvl w:val="0"/>
          <w:numId w:val="74"/>
        </w:numPr>
        <w:tabs>
          <w:tab w:val="left" w:pos="1080"/>
          <w:tab w:val="left" w:pos="4590"/>
        </w:tabs>
        <w:spacing w:after="60" w:line="247" w:lineRule="auto"/>
        <w:rPr>
          <w:rFonts w:asciiTheme="minorHAnsi" w:hAnsiTheme="minorHAnsi" w:cstheme="minorHAnsi"/>
          <w:sz w:val="22"/>
          <w:szCs w:val="22"/>
        </w:rPr>
      </w:pPr>
      <w:r w:rsidRPr="00071FDF">
        <w:rPr>
          <w:rFonts w:asciiTheme="minorHAnsi" w:hAnsiTheme="minorHAnsi" w:cstheme="minorHAnsi"/>
          <w:sz w:val="22"/>
          <w:szCs w:val="22"/>
        </w:rPr>
        <w:t>Vehicle accident reduction</w:t>
      </w:r>
      <w:r w:rsidRPr="00071FDF">
        <w:rPr>
          <w:rFonts w:asciiTheme="minorHAnsi" w:hAnsiTheme="minorHAnsi" w:cstheme="minorHAnsi"/>
          <w:sz w:val="22"/>
          <w:szCs w:val="22"/>
        </w:rPr>
        <w:tab/>
        <w:t>- Reduced accident costs from reduced VMT</w:t>
      </w:r>
    </w:p>
    <w:p w:rsidR="009A4039" w:rsidRPr="00071FDF" w:rsidRDefault="009A4039" w:rsidP="002E40FC">
      <w:pPr>
        <w:pStyle w:val="FootnoteText"/>
        <w:numPr>
          <w:ilvl w:val="0"/>
          <w:numId w:val="74"/>
        </w:numPr>
        <w:tabs>
          <w:tab w:val="left" w:pos="1080"/>
          <w:tab w:val="left" w:pos="4590"/>
        </w:tabs>
        <w:spacing w:line="247" w:lineRule="auto"/>
        <w:rPr>
          <w:rFonts w:asciiTheme="minorHAnsi" w:hAnsiTheme="minorHAnsi" w:cstheme="minorHAnsi"/>
          <w:sz w:val="22"/>
          <w:szCs w:val="22"/>
        </w:rPr>
      </w:pPr>
      <w:r w:rsidRPr="00071FDF">
        <w:rPr>
          <w:rFonts w:asciiTheme="minorHAnsi" w:hAnsiTheme="minorHAnsi" w:cstheme="minorHAnsi"/>
          <w:sz w:val="22"/>
          <w:szCs w:val="22"/>
        </w:rPr>
        <w:t>Public health</w:t>
      </w:r>
      <w:r w:rsidR="00516FE2" w:rsidRPr="00071FDF">
        <w:rPr>
          <w:rFonts w:asciiTheme="minorHAnsi" w:hAnsiTheme="minorHAnsi" w:cstheme="minorHAnsi"/>
          <w:sz w:val="22"/>
          <w:szCs w:val="22"/>
        </w:rPr>
        <w:tab/>
        <w:t>- Reduced health costs from reduced vehicle</w:t>
      </w:r>
    </w:p>
    <w:p w:rsidR="00516FE2" w:rsidRPr="00071FDF" w:rsidRDefault="00516FE2" w:rsidP="00445ADD">
      <w:pPr>
        <w:pStyle w:val="FootnoteText"/>
        <w:tabs>
          <w:tab w:val="left" w:pos="4950"/>
        </w:tabs>
        <w:spacing w:after="60" w:line="247" w:lineRule="auto"/>
        <w:ind w:left="4860"/>
        <w:rPr>
          <w:rFonts w:asciiTheme="minorHAnsi" w:hAnsiTheme="minorHAnsi" w:cstheme="minorHAnsi"/>
          <w:sz w:val="22"/>
          <w:szCs w:val="22"/>
        </w:rPr>
      </w:pPr>
      <w:r w:rsidRPr="00071FDF">
        <w:rPr>
          <w:rFonts w:asciiTheme="minorHAnsi" w:hAnsiTheme="minorHAnsi" w:cstheme="minorHAnsi"/>
          <w:sz w:val="22"/>
          <w:szCs w:val="22"/>
        </w:rPr>
        <w:t>emissions and increased bicycling / walking</w:t>
      </w:r>
    </w:p>
    <w:p w:rsidR="00516FE2" w:rsidRPr="00071FDF" w:rsidRDefault="009A4039" w:rsidP="002E40FC">
      <w:pPr>
        <w:pStyle w:val="FootnoteText"/>
        <w:numPr>
          <w:ilvl w:val="0"/>
          <w:numId w:val="74"/>
        </w:numPr>
        <w:tabs>
          <w:tab w:val="left" w:pos="4590"/>
        </w:tabs>
        <w:spacing w:line="247" w:lineRule="auto"/>
        <w:rPr>
          <w:rFonts w:asciiTheme="minorHAnsi" w:hAnsiTheme="minorHAnsi" w:cstheme="minorHAnsi"/>
          <w:sz w:val="22"/>
          <w:szCs w:val="22"/>
        </w:rPr>
      </w:pPr>
      <w:r w:rsidRPr="00071FDF">
        <w:rPr>
          <w:rFonts w:asciiTheme="minorHAnsi" w:hAnsiTheme="minorHAnsi" w:cstheme="minorHAnsi"/>
          <w:sz w:val="22"/>
          <w:szCs w:val="22"/>
        </w:rPr>
        <w:t>Quality of life</w:t>
      </w:r>
      <w:r w:rsidR="00516FE2" w:rsidRPr="00071FDF">
        <w:rPr>
          <w:rFonts w:asciiTheme="minorHAnsi" w:hAnsiTheme="minorHAnsi" w:cstheme="minorHAnsi"/>
          <w:sz w:val="22"/>
          <w:szCs w:val="22"/>
        </w:rPr>
        <w:tab/>
        <w:t>- Increased satisfaction with transportation and</w:t>
      </w:r>
    </w:p>
    <w:p w:rsidR="009A4039" w:rsidRPr="00071FDF" w:rsidRDefault="00516FE2" w:rsidP="00445ADD">
      <w:pPr>
        <w:pStyle w:val="FootnoteText"/>
        <w:tabs>
          <w:tab w:val="left" w:pos="4950"/>
        </w:tabs>
        <w:spacing w:after="60" w:line="247" w:lineRule="auto"/>
        <w:ind w:left="4860"/>
        <w:rPr>
          <w:rFonts w:asciiTheme="minorHAnsi" w:hAnsiTheme="minorHAnsi" w:cstheme="minorHAnsi"/>
          <w:sz w:val="22"/>
          <w:szCs w:val="22"/>
        </w:rPr>
      </w:pPr>
      <w:r w:rsidRPr="00071FDF">
        <w:rPr>
          <w:rFonts w:asciiTheme="minorHAnsi" w:hAnsiTheme="minorHAnsi" w:cstheme="minorHAnsi"/>
          <w:sz w:val="22"/>
          <w:szCs w:val="22"/>
        </w:rPr>
        <w:t>higher rating of QOL due to greater availability of travel options</w:t>
      </w:r>
    </w:p>
    <w:p w:rsidR="00516FE2" w:rsidRPr="00071FDF" w:rsidRDefault="009A4039" w:rsidP="002E40FC">
      <w:pPr>
        <w:pStyle w:val="FootnoteText"/>
        <w:numPr>
          <w:ilvl w:val="0"/>
          <w:numId w:val="74"/>
        </w:numPr>
        <w:tabs>
          <w:tab w:val="left" w:pos="4590"/>
        </w:tabs>
        <w:spacing w:line="247" w:lineRule="auto"/>
        <w:rPr>
          <w:rFonts w:asciiTheme="minorHAnsi" w:hAnsiTheme="minorHAnsi" w:cstheme="minorHAnsi"/>
          <w:sz w:val="22"/>
          <w:szCs w:val="22"/>
        </w:rPr>
      </w:pPr>
      <w:r w:rsidRPr="00071FDF">
        <w:rPr>
          <w:rFonts w:asciiTheme="minorHAnsi" w:hAnsiTheme="minorHAnsi" w:cstheme="minorHAnsi"/>
          <w:sz w:val="22"/>
          <w:szCs w:val="22"/>
        </w:rPr>
        <w:t>Business and economic vitality</w:t>
      </w:r>
      <w:r w:rsidR="00516FE2" w:rsidRPr="00071FDF">
        <w:rPr>
          <w:rFonts w:asciiTheme="minorHAnsi" w:hAnsiTheme="minorHAnsi" w:cstheme="minorHAnsi"/>
          <w:sz w:val="22"/>
          <w:szCs w:val="22"/>
        </w:rPr>
        <w:tab/>
        <w:t xml:space="preserve">- Employer operating cost savings from </w:t>
      </w:r>
    </w:p>
    <w:p w:rsidR="009A4039" w:rsidRPr="00071FDF" w:rsidRDefault="00516FE2" w:rsidP="00445ADD">
      <w:pPr>
        <w:pStyle w:val="FootnoteText"/>
        <w:tabs>
          <w:tab w:val="left" w:pos="4950"/>
        </w:tabs>
        <w:spacing w:line="247" w:lineRule="auto"/>
        <w:ind w:left="4860"/>
        <w:rPr>
          <w:rFonts w:asciiTheme="minorHAnsi" w:hAnsiTheme="minorHAnsi" w:cstheme="minorHAnsi"/>
          <w:sz w:val="22"/>
          <w:szCs w:val="22"/>
        </w:rPr>
      </w:pPr>
      <w:r w:rsidRPr="00071FDF">
        <w:rPr>
          <w:rFonts w:asciiTheme="minorHAnsi" w:hAnsiTheme="minorHAnsi" w:cstheme="minorHAnsi"/>
          <w:sz w:val="22"/>
          <w:szCs w:val="22"/>
        </w:rPr>
        <w:t xml:space="preserve">offering employee commute services </w:t>
      </w:r>
    </w:p>
    <w:p w:rsidR="00CD22AD" w:rsidRPr="00071FDF" w:rsidRDefault="00CD22AD" w:rsidP="00445ADD">
      <w:pPr>
        <w:spacing w:line="247" w:lineRule="auto"/>
        <w:rPr>
          <w:rFonts w:asciiTheme="minorHAnsi" w:hAnsiTheme="minorHAnsi"/>
          <w:sz w:val="22"/>
          <w:szCs w:val="22"/>
        </w:rPr>
      </w:pPr>
    </w:p>
    <w:p w:rsidR="000D7E7B" w:rsidRPr="00071FDF" w:rsidRDefault="000D7E7B" w:rsidP="00445ADD">
      <w:pPr>
        <w:spacing w:after="120" w:line="247" w:lineRule="auto"/>
        <w:ind w:left="540"/>
        <w:rPr>
          <w:rFonts w:asciiTheme="minorHAnsi" w:hAnsiTheme="minorHAnsi"/>
          <w:sz w:val="22"/>
          <w:szCs w:val="22"/>
        </w:rPr>
      </w:pPr>
      <w:r w:rsidRPr="00071FDF">
        <w:rPr>
          <w:rFonts w:asciiTheme="minorHAnsi" w:hAnsiTheme="minorHAnsi"/>
          <w:sz w:val="22"/>
          <w:szCs w:val="22"/>
        </w:rPr>
        <w:t xml:space="preserve">Key questions </w:t>
      </w:r>
      <w:r w:rsidR="00CD22AD" w:rsidRPr="00071FDF">
        <w:rPr>
          <w:rFonts w:asciiTheme="minorHAnsi" w:hAnsiTheme="minorHAnsi"/>
          <w:sz w:val="22"/>
          <w:szCs w:val="22"/>
        </w:rPr>
        <w:t>that might assist in identifying benefits and indicators that would resonate in the f</w:t>
      </w:r>
      <w:r w:rsidR="00CD22AD" w:rsidRPr="00071FDF">
        <w:rPr>
          <w:rFonts w:asciiTheme="minorHAnsi" w:hAnsiTheme="minorHAnsi"/>
          <w:sz w:val="22"/>
          <w:szCs w:val="22"/>
        </w:rPr>
        <w:t>u</w:t>
      </w:r>
      <w:r w:rsidR="00CD22AD" w:rsidRPr="00071FDF">
        <w:rPr>
          <w:rFonts w:asciiTheme="minorHAnsi" w:hAnsiTheme="minorHAnsi"/>
          <w:sz w:val="22"/>
          <w:szCs w:val="22"/>
        </w:rPr>
        <w:t xml:space="preserve">ture could </w:t>
      </w:r>
      <w:r w:rsidRPr="00071FDF">
        <w:rPr>
          <w:rFonts w:asciiTheme="minorHAnsi" w:hAnsiTheme="minorHAnsi"/>
          <w:sz w:val="22"/>
          <w:szCs w:val="22"/>
        </w:rPr>
        <w:t xml:space="preserve">include: </w:t>
      </w:r>
    </w:p>
    <w:p w:rsidR="00CD22AD" w:rsidRPr="00071FDF" w:rsidRDefault="0047414A" w:rsidP="002E40FC">
      <w:pPr>
        <w:pStyle w:val="ListParagraph"/>
        <w:numPr>
          <w:ilvl w:val="0"/>
          <w:numId w:val="71"/>
        </w:numPr>
        <w:tabs>
          <w:tab w:val="clear" w:pos="727"/>
          <w:tab w:val="num" w:pos="1080"/>
        </w:tabs>
        <w:spacing w:after="60" w:line="247" w:lineRule="auto"/>
        <w:ind w:left="1080"/>
        <w:rPr>
          <w:rFonts w:asciiTheme="minorHAnsi" w:hAnsiTheme="minorHAnsi"/>
        </w:rPr>
      </w:pPr>
      <w:r w:rsidRPr="00071FDF">
        <w:rPr>
          <w:rFonts w:asciiTheme="minorHAnsi" w:hAnsiTheme="minorHAnsi"/>
        </w:rPr>
        <w:t xml:space="preserve">What new near/mid-term transportation policies and initiatives are being discussed by local or regional agencies? </w:t>
      </w:r>
    </w:p>
    <w:p w:rsidR="0047414A" w:rsidRPr="00071FDF" w:rsidRDefault="0047414A" w:rsidP="002E40FC">
      <w:pPr>
        <w:pStyle w:val="ListParagraph"/>
        <w:numPr>
          <w:ilvl w:val="0"/>
          <w:numId w:val="71"/>
        </w:numPr>
        <w:tabs>
          <w:tab w:val="clear" w:pos="727"/>
          <w:tab w:val="num" w:pos="1080"/>
        </w:tabs>
        <w:spacing w:after="60" w:line="247" w:lineRule="auto"/>
        <w:ind w:left="1080"/>
        <w:rPr>
          <w:rFonts w:asciiTheme="minorHAnsi" w:hAnsiTheme="minorHAnsi"/>
        </w:rPr>
      </w:pPr>
      <w:r w:rsidRPr="00071FDF">
        <w:rPr>
          <w:rFonts w:asciiTheme="minorHAnsi" w:hAnsiTheme="minorHAnsi"/>
        </w:rPr>
        <w:t>What role will / could TDM / TERMs play in supporting the objectives of these policies / in</w:t>
      </w:r>
      <w:r w:rsidRPr="00071FDF">
        <w:rPr>
          <w:rFonts w:asciiTheme="minorHAnsi" w:hAnsiTheme="minorHAnsi"/>
        </w:rPr>
        <w:t>i</w:t>
      </w:r>
      <w:r w:rsidRPr="00071FDF">
        <w:rPr>
          <w:rFonts w:asciiTheme="minorHAnsi" w:hAnsiTheme="minorHAnsi"/>
        </w:rPr>
        <w:t>tiatives?</w:t>
      </w:r>
    </w:p>
    <w:p w:rsidR="0047414A" w:rsidRPr="00071FDF" w:rsidRDefault="0047414A" w:rsidP="002E40FC">
      <w:pPr>
        <w:pStyle w:val="ListParagraph"/>
        <w:numPr>
          <w:ilvl w:val="0"/>
          <w:numId w:val="71"/>
        </w:numPr>
        <w:tabs>
          <w:tab w:val="clear" w:pos="727"/>
          <w:tab w:val="num" w:pos="1080"/>
        </w:tabs>
        <w:spacing w:after="60" w:line="247" w:lineRule="auto"/>
        <w:ind w:left="1080"/>
        <w:rPr>
          <w:rFonts w:asciiTheme="minorHAnsi" w:hAnsiTheme="minorHAnsi"/>
        </w:rPr>
      </w:pPr>
      <w:r w:rsidRPr="00071FDF">
        <w:rPr>
          <w:rFonts w:asciiTheme="minorHAnsi" w:hAnsiTheme="minorHAnsi"/>
        </w:rPr>
        <w:t>Are the existing TERM performance indicators appropriate to assess TDM’s contribution to fulfillment of these objectives or will new performance indicators be needed?</w:t>
      </w:r>
    </w:p>
    <w:p w:rsidR="0047414A" w:rsidRPr="00071FDF" w:rsidRDefault="0047414A" w:rsidP="002E40FC">
      <w:pPr>
        <w:pStyle w:val="ListParagraph"/>
        <w:numPr>
          <w:ilvl w:val="0"/>
          <w:numId w:val="71"/>
        </w:numPr>
        <w:tabs>
          <w:tab w:val="clear" w:pos="727"/>
          <w:tab w:val="num" w:pos="1080"/>
        </w:tabs>
        <w:spacing w:after="60" w:line="247" w:lineRule="auto"/>
        <w:ind w:left="1080"/>
        <w:rPr>
          <w:rFonts w:asciiTheme="minorHAnsi" w:hAnsiTheme="minorHAnsi"/>
        </w:rPr>
      </w:pPr>
      <w:r w:rsidRPr="00071FDF">
        <w:rPr>
          <w:rFonts w:asciiTheme="minorHAnsi" w:hAnsiTheme="minorHAnsi"/>
        </w:rPr>
        <w:t>Can data collected in the TERM analysis p</w:t>
      </w:r>
      <w:r w:rsidR="00CD22AD" w:rsidRPr="00071FDF">
        <w:rPr>
          <w:rFonts w:asciiTheme="minorHAnsi" w:hAnsiTheme="minorHAnsi"/>
        </w:rPr>
        <w:t>rocess</w:t>
      </w:r>
      <w:r w:rsidRPr="00071FDF">
        <w:rPr>
          <w:rFonts w:asciiTheme="minorHAnsi" w:hAnsiTheme="minorHAnsi"/>
        </w:rPr>
        <w:t xml:space="preserve"> inform this process?</w:t>
      </w:r>
    </w:p>
    <w:p w:rsidR="00A40913" w:rsidRPr="00071FDF" w:rsidRDefault="00A40913" w:rsidP="00445ADD">
      <w:pPr>
        <w:spacing w:line="247" w:lineRule="auto"/>
        <w:rPr>
          <w:rFonts w:asciiTheme="minorHAnsi" w:hAnsiTheme="minorHAnsi"/>
          <w:sz w:val="22"/>
          <w:szCs w:val="22"/>
        </w:rPr>
      </w:pPr>
    </w:p>
    <w:p w:rsidR="00C74FAC" w:rsidRPr="00071FDF" w:rsidRDefault="00CD22AD" w:rsidP="00445ADD">
      <w:pPr>
        <w:pStyle w:val="FootnoteText"/>
        <w:spacing w:line="247" w:lineRule="auto"/>
        <w:ind w:left="540" w:hanging="360"/>
        <w:rPr>
          <w:rFonts w:asciiTheme="minorHAnsi" w:hAnsiTheme="minorHAnsi" w:cstheme="minorHAnsi"/>
          <w:sz w:val="22"/>
          <w:szCs w:val="22"/>
        </w:rPr>
      </w:pPr>
      <w:r w:rsidRPr="00071FDF">
        <w:rPr>
          <w:rFonts w:asciiTheme="minorHAnsi" w:hAnsiTheme="minorHAnsi" w:cstheme="minorHAnsi"/>
          <w:iCs/>
          <w:sz w:val="22"/>
          <w:szCs w:val="22"/>
          <w:u w:val="single"/>
        </w:rPr>
        <w:t xml:space="preserve">2 - </w:t>
      </w:r>
      <w:r w:rsidRPr="00071FDF">
        <w:rPr>
          <w:rFonts w:asciiTheme="minorHAnsi" w:hAnsiTheme="minorHAnsi" w:cstheme="minorHAnsi"/>
          <w:iCs/>
          <w:sz w:val="22"/>
          <w:szCs w:val="22"/>
          <w:u w:val="single"/>
        </w:rPr>
        <w:tab/>
        <w:t>Identify Data Source</w:t>
      </w:r>
      <w:r w:rsidR="006824C8" w:rsidRPr="00071FDF">
        <w:rPr>
          <w:rFonts w:asciiTheme="minorHAnsi" w:hAnsiTheme="minorHAnsi" w:cstheme="minorHAnsi"/>
          <w:iCs/>
          <w:sz w:val="22"/>
          <w:szCs w:val="22"/>
          <w:u w:val="single"/>
        </w:rPr>
        <w:t xml:space="preserve">s and Assessment </w:t>
      </w:r>
      <w:r w:rsidR="00445ADD" w:rsidRPr="00071FDF">
        <w:rPr>
          <w:rFonts w:asciiTheme="minorHAnsi" w:hAnsiTheme="minorHAnsi" w:cstheme="minorHAnsi"/>
          <w:iCs/>
          <w:sz w:val="22"/>
          <w:szCs w:val="22"/>
          <w:u w:val="single"/>
        </w:rPr>
        <w:t xml:space="preserve">Methods and </w:t>
      </w:r>
      <w:r w:rsidR="006824C8" w:rsidRPr="00071FDF">
        <w:rPr>
          <w:rFonts w:asciiTheme="minorHAnsi" w:hAnsiTheme="minorHAnsi" w:cstheme="minorHAnsi"/>
          <w:iCs/>
          <w:sz w:val="22"/>
          <w:szCs w:val="22"/>
          <w:u w:val="single"/>
        </w:rPr>
        <w:t>Tools</w:t>
      </w:r>
      <w:r w:rsidRPr="00071FDF">
        <w:rPr>
          <w:rFonts w:asciiTheme="minorHAnsi" w:hAnsiTheme="minorHAnsi" w:cstheme="minorHAnsi"/>
          <w:iCs/>
          <w:sz w:val="22"/>
          <w:szCs w:val="22"/>
        </w:rPr>
        <w:t xml:space="preserve"> – The second step would be to identify data collection needs for new indicators and define those needs in the descriptions of key surveys to be conducted in the TERM evaluation process. Section </w:t>
      </w:r>
      <w:r w:rsidR="00CA38F4" w:rsidRPr="00071FDF">
        <w:rPr>
          <w:rFonts w:asciiTheme="minorHAnsi" w:hAnsiTheme="minorHAnsi" w:cstheme="minorHAnsi"/>
          <w:iCs/>
          <w:sz w:val="22"/>
          <w:szCs w:val="22"/>
        </w:rPr>
        <w:t>5</w:t>
      </w:r>
      <w:r w:rsidRPr="00071FDF">
        <w:rPr>
          <w:rFonts w:asciiTheme="minorHAnsi" w:hAnsiTheme="minorHAnsi" w:cstheme="minorHAnsi"/>
          <w:iCs/>
          <w:sz w:val="22"/>
          <w:szCs w:val="22"/>
        </w:rPr>
        <w:t xml:space="preserve"> of this report defines the primary data collection opportunities in the 2011-2014 evaluation period and new questions that might be i</w:t>
      </w:r>
      <w:r w:rsidRPr="00071FDF">
        <w:rPr>
          <w:rFonts w:asciiTheme="minorHAnsi" w:hAnsiTheme="minorHAnsi" w:cstheme="minorHAnsi"/>
          <w:iCs/>
          <w:sz w:val="22"/>
          <w:szCs w:val="22"/>
        </w:rPr>
        <w:t>n</w:t>
      </w:r>
      <w:r w:rsidRPr="00071FDF">
        <w:rPr>
          <w:rFonts w:asciiTheme="minorHAnsi" w:hAnsiTheme="minorHAnsi" w:cstheme="minorHAnsi"/>
          <w:iCs/>
          <w:sz w:val="22"/>
          <w:szCs w:val="22"/>
        </w:rPr>
        <w:t>cluded in the surveys to assess additional TERM benefits.</w:t>
      </w:r>
      <w:r w:rsidR="006824C8" w:rsidRPr="00071FDF">
        <w:rPr>
          <w:rFonts w:asciiTheme="minorHAnsi" w:hAnsiTheme="minorHAnsi" w:cstheme="minorHAnsi"/>
          <w:iCs/>
          <w:sz w:val="22"/>
          <w:szCs w:val="22"/>
        </w:rPr>
        <w:t xml:space="preserve"> This task also would explore availability of analysis methods and tools that could be used to estimate new benefits. For example, the </w:t>
      </w:r>
      <w:r w:rsidR="006824C8" w:rsidRPr="00071FDF">
        <w:rPr>
          <w:rFonts w:asciiTheme="minorHAnsi" w:hAnsiTheme="minorHAnsi" w:cstheme="minorHAnsi"/>
          <w:sz w:val="22"/>
          <w:szCs w:val="22"/>
        </w:rPr>
        <w:t>Trip Reduction Impacts of Mobility Management Strategies (TRIMMS) model offers methods to est</w:t>
      </w:r>
      <w:r w:rsidR="006824C8" w:rsidRPr="00071FDF">
        <w:rPr>
          <w:rFonts w:asciiTheme="minorHAnsi" w:hAnsiTheme="minorHAnsi" w:cstheme="minorHAnsi"/>
          <w:sz w:val="22"/>
          <w:szCs w:val="22"/>
        </w:rPr>
        <w:t>i</w:t>
      </w:r>
      <w:r w:rsidR="006824C8" w:rsidRPr="00071FDF">
        <w:rPr>
          <w:rFonts w:asciiTheme="minorHAnsi" w:hAnsiTheme="minorHAnsi" w:cstheme="minorHAnsi"/>
          <w:sz w:val="22"/>
          <w:szCs w:val="22"/>
        </w:rPr>
        <w:t>mate economic impacts from VMT.</w:t>
      </w:r>
      <w:r w:rsidR="006824C8" w:rsidRPr="00071FDF">
        <w:rPr>
          <w:rStyle w:val="FootnoteReference"/>
          <w:rFonts w:asciiTheme="minorHAnsi" w:hAnsiTheme="minorHAnsi" w:cstheme="minorHAnsi"/>
          <w:sz w:val="22"/>
          <w:szCs w:val="22"/>
        </w:rPr>
        <w:footnoteReference w:id="6"/>
      </w:r>
      <w:r w:rsidR="006824C8" w:rsidRPr="00071FDF">
        <w:rPr>
          <w:rFonts w:asciiTheme="minorHAnsi" w:hAnsiTheme="minorHAnsi" w:cstheme="minorHAnsi"/>
          <w:sz w:val="22"/>
          <w:szCs w:val="22"/>
        </w:rPr>
        <w:t xml:space="preserve">  And various tools might be utilized to assess road network delay reduction to assess enhanced system performance. Similar models and tools also might be obtained or developed to estimate other benefits.</w:t>
      </w:r>
      <w:r w:rsidR="00055780" w:rsidRPr="00071FDF">
        <w:rPr>
          <w:rFonts w:asciiTheme="minorHAnsi" w:hAnsiTheme="minorHAnsi" w:cstheme="minorHAnsi"/>
          <w:sz w:val="22"/>
          <w:szCs w:val="22"/>
        </w:rPr>
        <w:t xml:space="preserve"> </w:t>
      </w:r>
    </w:p>
    <w:p w:rsidR="00C74FAC" w:rsidRPr="00071FDF" w:rsidRDefault="00C74FAC" w:rsidP="00445ADD">
      <w:pPr>
        <w:pStyle w:val="FootnoteText"/>
        <w:spacing w:line="247" w:lineRule="auto"/>
        <w:ind w:left="540" w:hanging="360"/>
        <w:rPr>
          <w:rFonts w:asciiTheme="minorHAnsi" w:hAnsiTheme="minorHAnsi" w:cstheme="minorHAnsi"/>
          <w:sz w:val="22"/>
          <w:szCs w:val="22"/>
        </w:rPr>
      </w:pPr>
    </w:p>
    <w:p w:rsidR="00CD22AD" w:rsidRPr="00071FDF" w:rsidRDefault="00C74FAC" w:rsidP="00C74FAC">
      <w:pPr>
        <w:spacing w:line="247" w:lineRule="auto"/>
        <w:ind w:left="540"/>
        <w:rPr>
          <w:rFonts w:asciiTheme="minorHAnsi" w:hAnsiTheme="minorHAnsi" w:cstheme="minorHAnsi"/>
          <w:iCs/>
          <w:sz w:val="22"/>
          <w:szCs w:val="22"/>
        </w:rPr>
      </w:pPr>
      <w:r w:rsidRPr="00071FDF">
        <w:rPr>
          <w:rFonts w:asciiTheme="minorHAnsi" w:hAnsiTheme="minorHAnsi"/>
          <w:sz w:val="22"/>
          <w:szCs w:val="22"/>
        </w:rPr>
        <w:t>Two benefit areas that are anticipated to be of particular importance in the near-term include transportation system efficiency and business vitality. Transportation system efficiency is e</w:t>
      </w:r>
      <w:r w:rsidRPr="00071FDF">
        <w:rPr>
          <w:rFonts w:asciiTheme="minorHAnsi" w:hAnsiTheme="minorHAnsi"/>
          <w:sz w:val="22"/>
          <w:szCs w:val="22"/>
        </w:rPr>
        <w:t>x</w:t>
      </w:r>
      <w:r w:rsidRPr="00071FDF">
        <w:rPr>
          <w:rFonts w:asciiTheme="minorHAnsi" w:hAnsiTheme="minorHAnsi"/>
          <w:sz w:val="22"/>
          <w:szCs w:val="22"/>
        </w:rPr>
        <w:t>pected to be included as a future regional transportation performance measure to comply with new performance measurement requirements established for MAP-21 transportation funding reauthorization. Business and economic vitality is likely to be relevant to Commuter Connections in the coming years to encourage continued and additional involvement by employers in the E</w:t>
      </w:r>
      <w:r w:rsidRPr="00071FDF">
        <w:rPr>
          <w:rFonts w:asciiTheme="minorHAnsi" w:hAnsiTheme="minorHAnsi"/>
          <w:sz w:val="22"/>
          <w:szCs w:val="22"/>
        </w:rPr>
        <w:t>m</w:t>
      </w:r>
      <w:r w:rsidRPr="00071FDF">
        <w:rPr>
          <w:rFonts w:asciiTheme="minorHAnsi" w:hAnsiTheme="minorHAnsi"/>
          <w:sz w:val="22"/>
          <w:szCs w:val="22"/>
        </w:rPr>
        <w:t xml:space="preserve">ployer Outreach TERM. </w:t>
      </w:r>
      <w:r w:rsidR="00055780" w:rsidRPr="00071FDF">
        <w:rPr>
          <w:rFonts w:asciiTheme="minorHAnsi" w:hAnsiTheme="minorHAnsi" w:cstheme="minorHAnsi"/>
          <w:sz w:val="22"/>
          <w:szCs w:val="22"/>
        </w:rPr>
        <w:t>Appendix C describes a proposed method to calculate a transportation system performance benefit, defined by the reduction in travel delay.</w:t>
      </w:r>
      <w:r w:rsidR="00CA38F4" w:rsidRPr="00071FDF">
        <w:rPr>
          <w:rFonts w:asciiTheme="minorHAnsi" w:hAnsiTheme="minorHAnsi" w:cstheme="minorHAnsi"/>
          <w:sz w:val="22"/>
          <w:szCs w:val="22"/>
        </w:rPr>
        <w:t xml:space="preserve"> Appendix D outlines an a</w:t>
      </w:r>
      <w:r w:rsidR="00CA38F4" w:rsidRPr="00071FDF">
        <w:rPr>
          <w:rFonts w:asciiTheme="minorHAnsi" w:hAnsiTheme="minorHAnsi" w:cstheme="minorHAnsi"/>
          <w:sz w:val="22"/>
          <w:szCs w:val="22"/>
        </w:rPr>
        <w:t>p</w:t>
      </w:r>
      <w:r w:rsidR="00CA38F4" w:rsidRPr="00071FDF">
        <w:rPr>
          <w:rFonts w:asciiTheme="minorHAnsi" w:hAnsiTheme="minorHAnsi" w:cstheme="minorHAnsi"/>
          <w:sz w:val="22"/>
          <w:szCs w:val="22"/>
        </w:rPr>
        <w:t>proach to documenting and communicating business-related benefits of TERM involvement to employers.</w:t>
      </w:r>
    </w:p>
    <w:p w:rsidR="00CD22AD" w:rsidRPr="00071FDF" w:rsidRDefault="00CD22AD" w:rsidP="00445ADD">
      <w:pPr>
        <w:pStyle w:val="FootnoteText"/>
        <w:spacing w:line="247" w:lineRule="auto"/>
        <w:ind w:left="540" w:hanging="360"/>
        <w:rPr>
          <w:rFonts w:asciiTheme="minorHAnsi" w:hAnsiTheme="minorHAnsi" w:cstheme="minorHAnsi"/>
          <w:iCs/>
          <w:sz w:val="22"/>
          <w:szCs w:val="22"/>
        </w:rPr>
      </w:pPr>
    </w:p>
    <w:p w:rsidR="00CD22AD" w:rsidRPr="00071FDF" w:rsidRDefault="00CD22AD" w:rsidP="00445ADD">
      <w:pPr>
        <w:pStyle w:val="FootnoteText"/>
        <w:spacing w:line="247" w:lineRule="auto"/>
        <w:ind w:left="540" w:hanging="360"/>
        <w:rPr>
          <w:rFonts w:asciiTheme="minorHAnsi" w:hAnsiTheme="minorHAnsi" w:cstheme="minorHAnsi"/>
          <w:iCs/>
          <w:sz w:val="22"/>
          <w:szCs w:val="22"/>
        </w:rPr>
      </w:pPr>
      <w:r w:rsidRPr="00071FDF">
        <w:rPr>
          <w:rFonts w:asciiTheme="minorHAnsi" w:hAnsiTheme="minorHAnsi" w:cstheme="minorHAnsi"/>
          <w:iCs/>
          <w:sz w:val="22"/>
          <w:szCs w:val="22"/>
          <w:u w:val="single"/>
        </w:rPr>
        <w:t xml:space="preserve">3 - </w:t>
      </w:r>
      <w:r w:rsidRPr="00071FDF">
        <w:rPr>
          <w:rFonts w:asciiTheme="minorHAnsi" w:hAnsiTheme="minorHAnsi" w:cstheme="minorHAnsi"/>
          <w:iCs/>
          <w:sz w:val="22"/>
          <w:szCs w:val="22"/>
          <w:u w:val="single"/>
        </w:rPr>
        <w:tab/>
        <w:t>Collect</w:t>
      </w:r>
      <w:r w:rsidR="006824C8" w:rsidRPr="00071FDF">
        <w:rPr>
          <w:rFonts w:asciiTheme="minorHAnsi" w:hAnsiTheme="minorHAnsi" w:cstheme="minorHAnsi"/>
          <w:iCs/>
          <w:sz w:val="22"/>
          <w:szCs w:val="22"/>
          <w:u w:val="single"/>
        </w:rPr>
        <w:t xml:space="preserve"> and Analyze</w:t>
      </w:r>
      <w:r w:rsidRPr="00071FDF">
        <w:rPr>
          <w:rFonts w:asciiTheme="minorHAnsi" w:hAnsiTheme="minorHAnsi" w:cstheme="minorHAnsi"/>
          <w:iCs/>
          <w:sz w:val="22"/>
          <w:szCs w:val="22"/>
          <w:u w:val="single"/>
        </w:rPr>
        <w:t xml:space="preserve"> Performance Data</w:t>
      </w:r>
      <w:r w:rsidRPr="00071FDF">
        <w:rPr>
          <w:rFonts w:asciiTheme="minorHAnsi" w:hAnsiTheme="minorHAnsi" w:cstheme="minorHAnsi"/>
          <w:iCs/>
          <w:sz w:val="22"/>
          <w:szCs w:val="22"/>
        </w:rPr>
        <w:t xml:space="preserve"> – As TERM evaluation surveys are conducted, reassess the objective of the survey and add, if possible, questions to collect data to facilitate assessment of new TERM benefits.</w:t>
      </w:r>
      <w:r w:rsidR="006824C8" w:rsidRPr="00071FDF">
        <w:rPr>
          <w:rFonts w:asciiTheme="minorHAnsi" w:hAnsiTheme="minorHAnsi" w:cstheme="minorHAnsi"/>
          <w:iCs/>
          <w:sz w:val="22"/>
          <w:szCs w:val="22"/>
        </w:rPr>
        <w:t xml:space="preserve"> In some cases, the data might only be assessed qualitatively at first, if quant</w:t>
      </w:r>
      <w:r w:rsidR="006824C8" w:rsidRPr="00071FDF">
        <w:rPr>
          <w:rFonts w:asciiTheme="minorHAnsi" w:hAnsiTheme="minorHAnsi" w:cstheme="minorHAnsi"/>
          <w:iCs/>
          <w:sz w:val="22"/>
          <w:szCs w:val="22"/>
        </w:rPr>
        <w:t>i</w:t>
      </w:r>
      <w:r w:rsidR="006824C8" w:rsidRPr="00071FDF">
        <w:rPr>
          <w:rFonts w:asciiTheme="minorHAnsi" w:hAnsiTheme="minorHAnsi" w:cstheme="minorHAnsi"/>
          <w:iCs/>
          <w:sz w:val="22"/>
          <w:szCs w:val="22"/>
        </w:rPr>
        <w:t xml:space="preserve">tative tools are not readily available. </w:t>
      </w:r>
    </w:p>
    <w:p w:rsidR="006824C8" w:rsidRPr="00071FDF" w:rsidRDefault="006824C8" w:rsidP="00445ADD">
      <w:pPr>
        <w:pStyle w:val="FootnoteText"/>
        <w:spacing w:line="247" w:lineRule="auto"/>
        <w:ind w:left="540" w:hanging="360"/>
        <w:rPr>
          <w:rFonts w:asciiTheme="minorHAnsi" w:hAnsiTheme="minorHAnsi" w:cstheme="minorHAnsi"/>
          <w:iCs/>
          <w:sz w:val="22"/>
          <w:szCs w:val="22"/>
        </w:rPr>
      </w:pPr>
    </w:p>
    <w:p w:rsidR="000956E7" w:rsidRPr="00071FDF" w:rsidRDefault="006824C8" w:rsidP="00445ADD">
      <w:pPr>
        <w:pStyle w:val="FootnoteText"/>
        <w:spacing w:line="247" w:lineRule="auto"/>
        <w:ind w:left="540" w:hanging="360"/>
        <w:rPr>
          <w:rFonts w:asciiTheme="minorHAnsi" w:hAnsiTheme="minorHAnsi" w:cstheme="minorHAnsi"/>
          <w:iCs/>
          <w:sz w:val="22"/>
          <w:szCs w:val="22"/>
        </w:rPr>
      </w:pPr>
      <w:r w:rsidRPr="00071FDF">
        <w:rPr>
          <w:rFonts w:asciiTheme="minorHAnsi" w:hAnsiTheme="minorHAnsi" w:cstheme="minorHAnsi"/>
          <w:iCs/>
          <w:sz w:val="22"/>
          <w:szCs w:val="22"/>
          <w:u w:val="single"/>
        </w:rPr>
        <w:t>4 – Report on Additional Benefits</w:t>
      </w:r>
      <w:r w:rsidRPr="00071FDF">
        <w:rPr>
          <w:rFonts w:asciiTheme="minorHAnsi" w:hAnsiTheme="minorHAnsi" w:cstheme="minorHAnsi"/>
          <w:iCs/>
          <w:sz w:val="22"/>
          <w:szCs w:val="22"/>
        </w:rPr>
        <w:t xml:space="preserve"> – Finally, to the extent possible, r</w:t>
      </w:r>
      <w:r w:rsidR="00CD22AD" w:rsidRPr="00071FDF">
        <w:rPr>
          <w:rFonts w:asciiTheme="minorHAnsi" w:hAnsiTheme="minorHAnsi" w:cstheme="minorHAnsi"/>
          <w:iCs/>
          <w:sz w:val="22"/>
          <w:szCs w:val="22"/>
        </w:rPr>
        <w:t>eport quantitative and/or qualit</w:t>
      </w:r>
      <w:r w:rsidR="00CD22AD" w:rsidRPr="00071FDF">
        <w:rPr>
          <w:rFonts w:asciiTheme="minorHAnsi" w:hAnsiTheme="minorHAnsi" w:cstheme="minorHAnsi"/>
          <w:iCs/>
          <w:sz w:val="22"/>
          <w:szCs w:val="22"/>
        </w:rPr>
        <w:t>a</w:t>
      </w:r>
      <w:r w:rsidR="00CD22AD" w:rsidRPr="00071FDF">
        <w:rPr>
          <w:rFonts w:asciiTheme="minorHAnsi" w:hAnsiTheme="minorHAnsi" w:cstheme="minorHAnsi"/>
          <w:iCs/>
          <w:sz w:val="22"/>
          <w:szCs w:val="22"/>
        </w:rPr>
        <w:t>tive results regarding expanded TERM benefits in survey reports and highlight benefit results in targeted communication outreach.</w:t>
      </w:r>
      <w:r w:rsidRPr="00071FDF">
        <w:rPr>
          <w:rFonts w:asciiTheme="minorHAnsi" w:hAnsiTheme="minorHAnsi" w:cstheme="minorHAnsi"/>
          <w:iCs/>
          <w:sz w:val="22"/>
          <w:szCs w:val="22"/>
        </w:rPr>
        <w:t xml:space="preserve"> Additionally, the TERM Analysis Report that will be prepared in 2014 could include a section documenting additional benefits of the Commuter Connections pr</w:t>
      </w:r>
      <w:r w:rsidRPr="00071FDF">
        <w:rPr>
          <w:rFonts w:asciiTheme="minorHAnsi" w:hAnsiTheme="minorHAnsi" w:cstheme="minorHAnsi"/>
          <w:iCs/>
          <w:sz w:val="22"/>
          <w:szCs w:val="22"/>
        </w:rPr>
        <w:t>o</w:t>
      </w:r>
      <w:r w:rsidRPr="00071FDF">
        <w:rPr>
          <w:rFonts w:asciiTheme="minorHAnsi" w:hAnsiTheme="minorHAnsi" w:cstheme="minorHAnsi"/>
          <w:iCs/>
          <w:sz w:val="22"/>
          <w:szCs w:val="22"/>
        </w:rPr>
        <w:t>gram overall. Although the benefits would not be associated with individual TERMs or reported as official TERM impacts, the results could be communicated to funders and other interested parties as enhanced evidence of the value of the TERMs to the region.</w:t>
      </w:r>
    </w:p>
    <w:p w:rsidR="000956E7" w:rsidRPr="00071FDF" w:rsidRDefault="000956E7" w:rsidP="00445ADD">
      <w:pPr>
        <w:pStyle w:val="FootnoteText"/>
        <w:spacing w:line="247" w:lineRule="auto"/>
        <w:ind w:left="540" w:hanging="360"/>
        <w:rPr>
          <w:rFonts w:ascii="Arial Narrow" w:hAnsi="Arial Narrow"/>
          <w:b/>
          <w:smallCaps/>
          <w:sz w:val="22"/>
          <w:szCs w:val="22"/>
        </w:rPr>
      </w:pPr>
    </w:p>
    <w:p w:rsidR="00445ADD" w:rsidRPr="00071FDF" w:rsidRDefault="00445ADD" w:rsidP="00445ADD">
      <w:pPr>
        <w:pStyle w:val="FootnoteText"/>
        <w:spacing w:line="247" w:lineRule="auto"/>
        <w:ind w:left="540" w:hanging="360"/>
        <w:rPr>
          <w:rFonts w:ascii="Arial Narrow" w:hAnsi="Arial Narrow"/>
          <w:b/>
          <w:smallCaps/>
          <w:sz w:val="22"/>
          <w:szCs w:val="22"/>
        </w:rPr>
      </w:pPr>
    </w:p>
    <w:p w:rsidR="00A40913" w:rsidRPr="00071FDF" w:rsidRDefault="00A40913">
      <w:pPr>
        <w:overflowPunct/>
        <w:autoSpaceDE/>
        <w:autoSpaceDN/>
        <w:adjustRightInd/>
        <w:textAlignment w:val="auto"/>
        <w:rPr>
          <w:rFonts w:ascii="Arial Narrow" w:hAnsi="Arial Narrow"/>
          <w:b/>
          <w:smallCaps/>
          <w:sz w:val="32"/>
        </w:rPr>
      </w:pPr>
      <w:r w:rsidRPr="00071FDF">
        <w:rPr>
          <w:rFonts w:ascii="Arial Narrow" w:hAnsi="Arial Narrow"/>
          <w:b/>
          <w:smallCaps/>
          <w:sz w:val="32"/>
        </w:rPr>
        <w:br w:type="page"/>
      </w:r>
    </w:p>
    <w:p w:rsidR="00325017" w:rsidRPr="00071FDF" w:rsidRDefault="00325017" w:rsidP="00445ADD">
      <w:pPr>
        <w:pStyle w:val="FootnoteText"/>
        <w:spacing w:line="247" w:lineRule="auto"/>
        <w:ind w:left="1440" w:hanging="1440"/>
        <w:rPr>
          <w:rFonts w:ascii="Arial Narrow" w:hAnsi="Arial Narrow"/>
          <w:smallCaps/>
          <w:sz w:val="32"/>
        </w:rPr>
      </w:pPr>
      <w:r w:rsidRPr="00071FDF">
        <w:rPr>
          <w:rFonts w:ascii="Arial Narrow" w:hAnsi="Arial Narrow"/>
          <w:b/>
          <w:smallCaps/>
          <w:sz w:val="32"/>
        </w:rPr>
        <w:t>Section 4</w:t>
      </w:r>
      <w:r w:rsidRPr="00071FDF">
        <w:rPr>
          <w:rFonts w:ascii="Arial Narrow" w:hAnsi="Arial Narrow"/>
          <w:b/>
          <w:smallCaps/>
          <w:sz w:val="32"/>
        </w:rPr>
        <w:tab/>
        <w:t>Evaluation Components for Individual TERMs</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pStyle w:val="BodyText2"/>
        <w:spacing w:after="240" w:line="247" w:lineRule="auto"/>
        <w:rPr>
          <w:rFonts w:asciiTheme="minorHAnsi" w:hAnsiTheme="minorHAnsi"/>
        </w:rPr>
      </w:pPr>
      <w:r w:rsidRPr="00071FDF">
        <w:rPr>
          <w:rFonts w:asciiTheme="minorHAnsi" w:hAnsiTheme="minorHAnsi"/>
        </w:rPr>
        <w:t>Sections 2 and 3 stated the objectives and issues guiding the evaluation process and defined several common performance measures that will be used for all TERMs. This section details the specific evalu</w:t>
      </w:r>
      <w:r w:rsidRPr="00071FDF">
        <w:rPr>
          <w:rFonts w:asciiTheme="minorHAnsi" w:hAnsiTheme="minorHAnsi"/>
        </w:rPr>
        <w:t>a</w:t>
      </w:r>
      <w:r w:rsidRPr="00071FDF">
        <w:rPr>
          <w:rFonts w:asciiTheme="minorHAnsi" w:hAnsiTheme="minorHAnsi"/>
        </w:rPr>
        <w:t>tion approach for each of the f</w:t>
      </w:r>
      <w:r w:rsidR="003B45B5" w:rsidRPr="00071FDF">
        <w:rPr>
          <w:rFonts w:asciiTheme="minorHAnsi" w:hAnsiTheme="minorHAnsi"/>
        </w:rPr>
        <w:t>our</w:t>
      </w:r>
      <w:r w:rsidRPr="00071FDF">
        <w:rPr>
          <w:rFonts w:asciiTheme="minorHAnsi" w:hAnsiTheme="minorHAnsi"/>
        </w:rPr>
        <w:t xml:space="preserve"> TERMs and for the Commuter Operations Center.  </w:t>
      </w:r>
    </w:p>
    <w:p w:rsidR="00325017" w:rsidRPr="00071FDF" w:rsidRDefault="00325017" w:rsidP="00445ADD">
      <w:pPr>
        <w:pStyle w:val="BodyText2"/>
        <w:spacing w:line="247" w:lineRule="auto"/>
        <w:rPr>
          <w:rFonts w:asciiTheme="minorHAnsi" w:hAnsiTheme="minorHAnsi"/>
          <w:szCs w:val="22"/>
        </w:rPr>
      </w:pPr>
      <w:r w:rsidRPr="00071FDF">
        <w:rPr>
          <w:rFonts w:asciiTheme="minorHAnsi" w:hAnsiTheme="minorHAnsi"/>
          <w:szCs w:val="22"/>
        </w:rPr>
        <w:t>The TERMs included are:</w:t>
      </w:r>
    </w:p>
    <w:p w:rsidR="00325017" w:rsidRPr="00071FDF" w:rsidRDefault="00325017" w:rsidP="002E40FC">
      <w:pPr>
        <w:pStyle w:val="BodyText2"/>
        <w:numPr>
          <w:ilvl w:val="0"/>
          <w:numId w:val="58"/>
        </w:numPr>
        <w:spacing w:after="60" w:line="247" w:lineRule="auto"/>
        <w:rPr>
          <w:rFonts w:asciiTheme="minorHAnsi" w:hAnsiTheme="minorHAnsi"/>
          <w:szCs w:val="22"/>
        </w:rPr>
      </w:pPr>
      <w:r w:rsidRPr="00071FDF">
        <w:rPr>
          <w:rFonts w:asciiTheme="minorHAnsi" w:hAnsiTheme="minorHAnsi"/>
          <w:szCs w:val="22"/>
        </w:rPr>
        <w:t>Telework</w:t>
      </w:r>
      <w:r w:rsidR="009B763B" w:rsidRPr="00071FDF">
        <w:rPr>
          <w:rFonts w:asciiTheme="minorHAnsi" w:hAnsiTheme="minorHAnsi"/>
          <w:szCs w:val="22"/>
        </w:rPr>
        <w:t xml:space="preserve"> (Maryland)</w:t>
      </w:r>
    </w:p>
    <w:p w:rsidR="00325017" w:rsidRPr="00071FDF" w:rsidRDefault="00325017" w:rsidP="002E40FC">
      <w:pPr>
        <w:pStyle w:val="BodyText2"/>
        <w:numPr>
          <w:ilvl w:val="0"/>
          <w:numId w:val="58"/>
        </w:numPr>
        <w:spacing w:after="60" w:line="247" w:lineRule="auto"/>
        <w:rPr>
          <w:rFonts w:asciiTheme="minorHAnsi" w:hAnsiTheme="minorHAnsi"/>
          <w:szCs w:val="22"/>
        </w:rPr>
      </w:pPr>
      <w:r w:rsidRPr="00071FDF">
        <w:rPr>
          <w:rFonts w:asciiTheme="minorHAnsi" w:hAnsiTheme="minorHAnsi"/>
          <w:szCs w:val="22"/>
        </w:rPr>
        <w:t>Guaranteed Ride Home</w:t>
      </w:r>
    </w:p>
    <w:p w:rsidR="00325017" w:rsidRPr="00071FDF" w:rsidRDefault="00325017" w:rsidP="002E40FC">
      <w:pPr>
        <w:pStyle w:val="BodyText2"/>
        <w:numPr>
          <w:ilvl w:val="0"/>
          <w:numId w:val="58"/>
        </w:numPr>
        <w:spacing w:after="60" w:line="247" w:lineRule="auto"/>
        <w:rPr>
          <w:rFonts w:asciiTheme="minorHAnsi" w:hAnsiTheme="minorHAnsi"/>
          <w:szCs w:val="22"/>
        </w:rPr>
      </w:pPr>
      <w:r w:rsidRPr="00071FDF">
        <w:rPr>
          <w:rFonts w:asciiTheme="minorHAnsi" w:hAnsiTheme="minorHAnsi"/>
          <w:szCs w:val="22"/>
        </w:rPr>
        <w:t>Employer Outreach</w:t>
      </w:r>
      <w:r w:rsidR="00CE1325" w:rsidRPr="00071FDF">
        <w:rPr>
          <w:rFonts w:asciiTheme="minorHAnsi" w:hAnsiTheme="minorHAnsi"/>
          <w:szCs w:val="22"/>
        </w:rPr>
        <w:t>/Employer Outreach for Bicycling</w:t>
      </w:r>
    </w:p>
    <w:p w:rsidR="00325017" w:rsidRPr="00071FDF" w:rsidRDefault="00325017" w:rsidP="002E40FC">
      <w:pPr>
        <w:pStyle w:val="BodyText2"/>
        <w:numPr>
          <w:ilvl w:val="0"/>
          <w:numId w:val="58"/>
        </w:numPr>
        <w:spacing w:after="60" w:line="247" w:lineRule="auto"/>
        <w:rPr>
          <w:rFonts w:asciiTheme="minorHAnsi" w:hAnsiTheme="minorHAnsi"/>
          <w:szCs w:val="22"/>
        </w:rPr>
      </w:pPr>
      <w:r w:rsidRPr="00071FDF">
        <w:rPr>
          <w:rFonts w:asciiTheme="minorHAnsi" w:hAnsiTheme="minorHAnsi"/>
          <w:szCs w:val="22"/>
        </w:rPr>
        <w:t>Mass Marketing</w:t>
      </w:r>
    </w:p>
    <w:p w:rsidR="00325017" w:rsidRPr="00071FDF" w:rsidRDefault="00325017" w:rsidP="002E40FC">
      <w:pPr>
        <w:pStyle w:val="BodyText2"/>
        <w:numPr>
          <w:ilvl w:val="0"/>
          <w:numId w:val="58"/>
        </w:numPr>
        <w:spacing w:after="240" w:line="247" w:lineRule="auto"/>
        <w:rPr>
          <w:rFonts w:asciiTheme="minorHAnsi" w:hAnsiTheme="minorHAnsi"/>
          <w:szCs w:val="22"/>
        </w:rPr>
      </w:pPr>
      <w:r w:rsidRPr="00071FDF">
        <w:rPr>
          <w:rFonts w:asciiTheme="minorHAnsi" w:hAnsiTheme="minorHAnsi"/>
          <w:szCs w:val="22"/>
        </w:rPr>
        <w:t>Commuter Operations Center</w:t>
      </w:r>
      <w:r w:rsidR="00CE1325" w:rsidRPr="00071FDF">
        <w:rPr>
          <w:rFonts w:asciiTheme="minorHAnsi" w:hAnsiTheme="minorHAnsi"/>
          <w:szCs w:val="22"/>
        </w:rPr>
        <w:t>/Integrated Rideshare</w:t>
      </w:r>
    </w:p>
    <w:p w:rsidR="00325017" w:rsidRPr="00071FDF" w:rsidRDefault="00325017" w:rsidP="00445ADD">
      <w:pPr>
        <w:pStyle w:val="BodyText2"/>
        <w:spacing w:line="247" w:lineRule="auto"/>
        <w:rPr>
          <w:rFonts w:asciiTheme="minorHAnsi" w:hAnsiTheme="minorHAnsi"/>
        </w:rPr>
      </w:pPr>
      <w:r w:rsidRPr="00071FDF">
        <w:rPr>
          <w:rFonts w:asciiTheme="minorHAnsi" w:hAnsiTheme="minorHAnsi"/>
        </w:rPr>
        <w:t>For each TERM, the following information is provided:</w:t>
      </w:r>
    </w:p>
    <w:p w:rsidR="00325017" w:rsidRPr="00071FDF" w:rsidRDefault="00325017" w:rsidP="00445ADD">
      <w:pPr>
        <w:numPr>
          <w:ilvl w:val="0"/>
          <w:numId w:val="13"/>
        </w:numPr>
        <w:tabs>
          <w:tab w:val="clear" w:pos="900"/>
          <w:tab w:val="num" w:pos="540"/>
        </w:tabs>
        <w:spacing w:after="60" w:line="247" w:lineRule="auto"/>
        <w:ind w:left="547"/>
        <w:rPr>
          <w:rFonts w:asciiTheme="minorHAnsi" w:hAnsiTheme="minorHAnsi"/>
          <w:sz w:val="22"/>
        </w:rPr>
      </w:pPr>
      <w:r w:rsidRPr="00071FDF">
        <w:rPr>
          <w:rFonts w:asciiTheme="minorHAnsi" w:hAnsiTheme="minorHAnsi"/>
          <w:sz w:val="22"/>
        </w:rPr>
        <w:t>TERM description</w:t>
      </w:r>
    </w:p>
    <w:p w:rsidR="00325017" w:rsidRPr="00071FDF" w:rsidRDefault="00325017" w:rsidP="00445ADD">
      <w:pPr>
        <w:numPr>
          <w:ilvl w:val="0"/>
          <w:numId w:val="13"/>
        </w:numPr>
        <w:tabs>
          <w:tab w:val="clear" w:pos="900"/>
          <w:tab w:val="num" w:pos="540"/>
        </w:tabs>
        <w:spacing w:after="60" w:line="247" w:lineRule="auto"/>
        <w:ind w:left="547"/>
        <w:rPr>
          <w:rFonts w:asciiTheme="minorHAnsi" w:hAnsiTheme="minorHAnsi"/>
          <w:sz w:val="22"/>
        </w:rPr>
      </w:pPr>
      <w:r w:rsidRPr="00071FDF">
        <w:rPr>
          <w:rFonts w:asciiTheme="minorHAnsi" w:hAnsiTheme="minorHAnsi"/>
          <w:sz w:val="22"/>
        </w:rPr>
        <w:t>Goals defi</w:t>
      </w:r>
      <w:r w:rsidR="00F06DD1" w:rsidRPr="00071FDF">
        <w:rPr>
          <w:rFonts w:asciiTheme="minorHAnsi" w:hAnsiTheme="minorHAnsi"/>
          <w:sz w:val="22"/>
        </w:rPr>
        <w:t>ned by TPB for the TERM for 201</w:t>
      </w:r>
      <w:r w:rsidR="00DF1039" w:rsidRPr="00071FDF">
        <w:rPr>
          <w:rFonts w:asciiTheme="minorHAnsi" w:hAnsiTheme="minorHAnsi"/>
          <w:sz w:val="22"/>
        </w:rPr>
        <w:t>4</w:t>
      </w:r>
    </w:p>
    <w:p w:rsidR="00325017" w:rsidRPr="00071FDF" w:rsidRDefault="00325017" w:rsidP="00445ADD">
      <w:pPr>
        <w:numPr>
          <w:ilvl w:val="0"/>
          <w:numId w:val="13"/>
        </w:numPr>
        <w:tabs>
          <w:tab w:val="clear" w:pos="900"/>
          <w:tab w:val="num" w:pos="540"/>
        </w:tabs>
        <w:spacing w:after="60" w:line="247" w:lineRule="auto"/>
        <w:ind w:left="547"/>
        <w:rPr>
          <w:rFonts w:asciiTheme="minorHAnsi" w:hAnsiTheme="minorHAnsi"/>
          <w:sz w:val="22"/>
        </w:rPr>
      </w:pPr>
      <w:r w:rsidRPr="00071FDF">
        <w:rPr>
          <w:rFonts w:asciiTheme="minorHAnsi" w:hAnsiTheme="minorHAnsi"/>
          <w:sz w:val="22"/>
        </w:rPr>
        <w:t>Nature of the evaluation</w:t>
      </w:r>
    </w:p>
    <w:p w:rsidR="00325017" w:rsidRPr="00071FDF" w:rsidRDefault="00325017" w:rsidP="00445ADD">
      <w:pPr>
        <w:numPr>
          <w:ilvl w:val="0"/>
          <w:numId w:val="13"/>
        </w:numPr>
        <w:tabs>
          <w:tab w:val="clear" w:pos="900"/>
          <w:tab w:val="num" w:pos="540"/>
        </w:tabs>
        <w:spacing w:after="60" w:line="247" w:lineRule="auto"/>
        <w:ind w:left="547"/>
        <w:rPr>
          <w:rFonts w:asciiTheme="minorHAnsi" w:hAnsiTheme="minorHAnsi"/>
          <w:sz w:val="22"/>
        </w:rPr>
      </w:pPr>
      <w:r w:rsidRPr="00071FDF">
        <w:rPr>
          <w:rFonts w:asciiTheme="minorHAnsi" w:hAnsiTheme="minorHAnsi"/>
          <w:sz w:val="22"/>
        </w:rPr>
        <w:t>Performance measures recommended for the TERM</w:t>
      </w:r>
    </w:p>
    <w:p w:rsidR="00325017" w:rsidRPr="00071FDF" w:rsidRDefault="00325017" w:rsidP="00445ADD">
      <w:pPr>
        <w:numPr>
          <w:ilvl w:val="0"/>
          <w:numId w:val="13"/>
        </w:numPr>
        <w:tabs>
          <w:tab w:val="clear" w:pos="900"/>
          <w:tab w:val="num" w:pos="540"/>
        </w:tabs>
        <w:spacing w:line="247" w:lineRule="auto"/>
        <w:ind w:left="540" w:hanging="353"/>
        <w:rPr>
          <w:rFonts w:asciiTheme="minorHAnsi" w:hAnsiTheme="minorHAnsi"/>
          <w:sz w:val="22"/>
        </w:rPr>
      </w:pPr>
      <w:r w:rsidRPr="00071FDF">
        <w:rPr>
          <w:rFonts w:asciiTheme="minorHAnsi" w:hAnsiTheme="minorHAnsi"/>
          <w:sz w:val="22"/>
        </w:rPr>
        <w:t xml:space="preserve">Data needed to measure TERM impacts and recommended data sources </w:t>
      </w:r>
    </w:p>
    <w:p w:rsidR="00325017" w:rsidRPr="00071FDF" w:rsidRDefault="00325017" w:rsidP="00445ADD">
      <w:pPr>
        <w:spacing w:line="247" w:lineRule="auto"/>
        <w:ind w:left="360"/>
        <w:rPr>
          <w:rFonts w:asciiTheme="minorHAnsi" w:hAnsiTheme="minorHAnsi"/>
          <w:sz w:val="22"/>
        </w:rPr>
      </w:pPr>
    </w:p>
    <w:p w:rsidR="00325017" w:rsidRPr="00071FDF" w:rsidRDefault="00325017" w:rsidP="00445ADD">
      <w:pPr>
        <w:pStyle w:val="BodyText"/>
        <w:spacing w:line="247" w:lineRule="auto"/>
        <w:rPr>
          <w:rFonts w:asciiTheme="minorHAnsi" w:hAnsiTheme="minorHAnsi"/>
          <w:sz w:val="22"/>
        </w:rPr>
      </w:pPr>
      <w:r w:rsidRPr="00071FDF">
        <w:rPr>
          <w:rFonts w:asciiTheme="minorHAnsi" w:hAnsiTheme="minorHAnsi"/>
          <w:sz w:val="22"/>
        </w:rPr>
        <w:t xml:space="preserve">Section 5 of this report provides a more detailed description of the surveys and other data sources enumerated in this section. Section 7 presents a schedule for the collection of data and recommends a party to be responsible for collecting the data. Included in the appendices are examples of how travel and emission impacts are calculated for each TERM. These are taken from the </w:t>
      </w:r>
      <w:r w:rsidR="00C46E6F" w:rsidRPr="00071FDF">
        <w:rPr>
          <w:rFonts w:asciiTheme="minorHAnsi" w:hAnsiTheme="minorHAnsi"/>
          <w:sz w:val="22"/>
        </w:rPr>
        <w:t>20</w:t>
      </w:r>
      <w:r w:rsidR="00DF1039" w:rsidRPr="00071FDF">
        <w:rPr>
          <w:rFonts w:asciiTheme="minorHAnsi" w:hAnsiTheme="minorHAnsi"/>
          <w:sz w:val="22"/>
        </w:rPr>
        <w:t>11</w:t>
      </w:r>
      <w:r w:rsidRPr="00071FDF">
        <w:rPr>
          <w:rFonts w:asciiTheme="minorHAnsi" w:hAnsiTheme="minorHAnsi"/>
          <w:sz w:val="22"/>
        </w:rPr>
        <w:t xml:space="preserve"> TERM Analysis R</w:t>
      </w:r>
      <w:r w:rsidRPr="00071FDF">
        <w:rPr>
          <w:rFonts w:asciiTheme="minorHAnsi" w:hAnsiTheme="minorHAnsi"/>
          <w:sz w:val="22"/>
        </w:rPr>
        <w:t>e</w:t>
      </w:r>
      <w:r w:rsidRPr="00071FDF">
        <w:rPr>
          <w:rFonts w:asciiTheme="minorHAnsi" w:hAnsiTheme="minorHAnsi"/>
          <w:sz w:val="22"/>
        </w:rPr>
        <w:t xml:space="preserve">port to provide real examples of how the calculations were performed in the last evaluation period.  These calculation methods form the basis for the refinements included in this evaluation framework.  </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pStyle w:val="BodyText2"/>
        <w:spacing w:line="247" w:lineRule="auto"/>
        <w:rPr>
          <w:rFonts w:asciiTheme="minorHAnsi" w:hAnsiTheme="minorHAnsi"/>
        </w:rPr>
      </w:pPr>
      <w:r w:rsidRPr="00071FDF">
        <w:rPr>
          <w:rFonts w:asciiTheme="minorHAnsi" w:hAnsiTheme="minorHAnsi"/>
        </w:rPr>
        <w:t>The specific data required for each TERM to calculate vehicle trips reduced and VMT reduced are d</w:t>
      </w:r>
      <w:r w:rsidRPr="00071FDF">
        <w:rPr>
          <w:rFonts w:asciiTheme="minorHAnsi" w:hAnsiTheme="minorHAnsi"/>
        </w:rPr>
        <w:t>e</w:t>
      </w:r>
      <w:r w:rsidRPr="00071FDF">
        <w:rPr>
          <w:rFonts w:asciiTheme="minorHAnsi" w:hAnsiTheme="minorHAnsi"/>
        </w:rPr>
        <w:t>scribed in the individual TERM evaluation component sections that follow. Additionally, some common data are needed to calculate emissions, cost, and energy impacts of each TERM, including:</w:t>
      </w:r>
    </w:p>
    <w:p w:rsidR="00325017" w:rsidRPr="00071FDF" w:rsidRDefault="00325017" w:rsidP="00445ADD">
      <w:pPr>
        <w:numPr>
          <w:ilvl w:val="0"/>
          <w:numId w:val="12"/>
        </w:numPr>
        <w:tabs>
          <w:tab w:val="clear" w:pos="900"/>
          <w:tab w:val="num" w:pos="540"/>
        </w:tabs>
        <w:spacing w:after="120" w:line="247" w:lineRule="auto"/>
        <w:ind w:left="547"/>
        <w:rPr>
          <w:rFonts w:asciiTheme="minorHAnsi" w:hAnsiTheme="minorHAnsi"/>
          <w:sz w:val="22"/>
        </w:rPr>
      </w:pPr>
      <w:r w:rsidRPr="00071FDF">
        <w:rPr>
          <w:rFonts w:asciiTheme="minorHAnsi" w:hAnsiTheme="minorHAnsi"/>
          <w:sz w:val="22"/>
        </w:rPr>
        <w:t>Access mode and distance to meeting locations for alternative mode users (to perform air quality analysis)</w:t>
      </w:r>
    </w:p>
    <w:p w:rsidR="00325017" w:rsidRPr="00071FDF" w:rsidRDefault="00325017" w:rsidP="00445ADD">
      <w:pPr>
        <w:numPr>
          <w:ilvl w:val="0"/>
          <w:numId w:val="12"/>
        </w:numPr>
        <w:tabs>
          <w:tab w:val="clear" w:pos="900"/>
          <w:tab w:val="num" w:pos="540"/>
        </w:tabs>
        <w:spacing w:after="120" w:line="247" w:lineRule="auto"/>
        <w:ind w:left="547"/>
        <w:rPr>
          <w:rFonts w:asciiTheme="minorHAnsi" w:hAnsiTheme="minorHAnsi"/>
          <w:sz w:val="22"/>
        </w:rPr>
      </w:pPr>
      <w:r w:rsidRPr="00071FDF">
        <w:rPr>
          <w:rFonts w:asciiTheme="minorHAnsi" w:hAnsiTheme="minorHAnsi"/>
          <w:sz w:val="22"/>
        </w:rPr>
        <w:t xml:space="preserve">Regional emissions factors (to determine </w:t>
      </w:r>
      <w:r w:rsidR="003B45B5" w:rsidRPr="00071FDF">
        <w:rPr>
          <w:rFonts w:asciiTheme="minorHAnsi" w:hAnsiTheme="minorHAnsi"/>
          <w:sz w:val="22"/>
        </w:rPr>
        <w:t>emission</w:t>
      </w:r>
      <w:r w:rsidRPr="00071FDF">
        <w:rPr>
          <w:rFonts w:asciiTheme="minorHAnsi" w:hAnsiTheme="minorHAnsi"/>
          <w:sz w:val="22"/>
        </w:rPr>
        <w:t xml:space="preserve"> reductions)</w:t>
      </w:r>
    </w:p>
    <w:p w:rsidR="00325017" w:rsidRPr="00071FDF" w:rsidRDefault="00325017" w:rsidP="00445ADD">
      <w:pPr>
        <w:numPr>
          <w:ilvl w:val="0"/>
          <w:numId w:val="12"/>
        </w:numPr>
        <w:tabs>
          <w:tab w:val="clear" w:pos="900"/>
          <w:tab w:val="num" w:pos="540"/>
        </w:tabs>
        <w:spacing w:after="120" w:line="247" w:lineRule="auto"/>
        <w:ind w:left="547"/>
        <w:rPr>
          <w:rFonts w:asciiTheme="minorHAnsi" w:hAnsiTheme="minorHAnsi"/>
          <w:sz w:val="22"/>
        </w:rPr>
      </w:pPr>
      <w:r w:rsidRPr="00071FDF">
        <w:rPr>
          <w:rFonts w:asciiTheme="minorHAnsi" w:hAnsiTheme="minorHAnsi"/>
          <w:sz w:val="22"/>
        </w:rPr>
        <w:t>Regional fuel economy data in average miles per gallon consumed (to calculate energy saving)</w:t>
      </w:r>
    </w:p>
    <w:p w:rsidR="00325017" w:rsidRPr="00071FDF" w:rsidRDefault="00325017" w:rsidP="00445ADD">
      <w:pPr>
        <w:pStyle w:val="BodyText2"/>
        <w:numPr>
          <w:ilvl w:val="0"/>
          <w:numId w:val="26"/>
        </w:numPr>
        <w:tabs>
          <w:tab w:val="clear" w:pos="900"/>
          <w:tab w:val="num" w:pos="540"/>
        </w:tabs>
        <w:spacing w:after="0" w:line="247" w:lineRule="auto"/>
        <w:ind w:left="540"/>
        <w:rPr>
          <w:rFonts w:asciiTheme="minorHAnsi" w:hAnsiTheme="minorHAnsi"/>
        </w:rPr>
      </w:pPr>
      <w:r w:rsidRPr="00071FDF">
        <w:rPr>
          <w:rFonts w:asciiTheme="minorHAnsi" w:hAnsiTheme="minorHAnsi"/>
        </w:rPr>
        <w:t>Program costs (to derive cost effectiveness)</w:t>
      </w:r>
    </w:p>
    <w:p w:rsidR="00325017" w:rsidRPr="00071FDF" w:rsidRDefault="00325017" w:rsidP="00445ADD">
      <w:pPr>
        <w:numPr>
          <w:ilvl w:val="12"/>
          <w:numId w:val="0"/>
        </w:numPr>
        <w:spacing w:line="247" w:lineRule="auto"/>
        <w:rPr>
          <w:rFonts w:asciiTheme="minorHAnsi" w:hAnsiTheme="minorHAnsi"/>
          <w:sz w:val="23"/>
        </w:rPr>
      </w:pPr>
    </w:p>
    <w:p w:rsidR="00325017" w:rsidRPr="00071FDF" w:rsidRDefault="00325017" w:rsidP="00445ADD">
      <w:pPr>
        <w:pStyle w:val="Heading1"/>
        <w:numPr>
          <w:ilvl w:val="0"/>
          <w:numId w:val="0"/>
        </w:numPr>
        <w:spacing w:after="120" w:line="247" w:lineRule="auto"/>
        <w:rPr>
          <w:rFonts w:ascii="Arial Narrow" w:hAnsi="Arial Narrow"/>
          <w:bCs w:val="0"/>
          <w:smallCaps/>
          <w:sz w:val="28"/>
          <w:szCs w:val="28"/>
        </w:rPr>
      </w:pPr>
      <w:r w:rsidRPr="00071FDF">
        <w:rPr>
          <w:rFonts w:asciiTheme="minorHAnsi" w:hAnsiTheme="minorHAnsi"/>
          <w:b w:val="0"/>
          <w:smallCaps/>
          <w:sz w:val="32"/>
        </w:rPr>
        <w:br w:type="page"/>
      </w:r>
      <w:r w:rsidR="00F06DD1" w:rsidRPr="00071FDF">
        <w:rPr>
          <w:rFonts w:ascii="Arial Narrow" w:hAnsi="Arial Narrow"/>
          <w:smallCaps/>
          <w:sz w:val="28"/>
          <w:szCs w:val="28"/>
        </w:rPr>
        <w:t>4-A</w:t>
      </w:r>
      <w:r w:rsidR="00F06DD1" w:rsidRPr="00071FDF">
        <w:rPr>
          <w:rFonts w:ascii="Arial Narrow" w:hAnsi="Arial Narrow"/>
          <w:smallCaps/>
          <w:sz w:val="28"/>
          <w:szCs w:val="28"/>
        </w:rPr>
        <w:tab/>
      </w:r>
      <w:r w:rsidRPr="00071FDF">
        <w:rPr>
          <w:rFonts w:ascii="Arial Narrow" w:hAnsi="Arial Narrow"/>
          <w:bCs w:val="0"/>
          <w:smallCaps/>
          <w:sz w:val="28"/>
          <w:szCs w:val="28"/>
        </w:rPr>
        <w:t xml:space="preserve">Telework </w:t>
      </w:r>
    </w:p>
    <w:p w:rsidR="00325017" w:rsidRPr="00071FDF" w:rsidRDefault="00325017" w:rsidP="00445ADD">
      <w:pPr>
        <w:spacing w:after="120" w:line="247" w:lineRule="auto"/>
        <w:rPr>
          <w:rFonts w:ascii="Arial Narrow" w:hAnsi="Arial Narrow"/>
          <w:sz w:val="22"/>
          <w:szCs w:val="22"/>
          <w:u w:val="single"/>
        </w:rPr>
      </w:pPr>
      <w:r w:rsidRPr="00071FDF">
        <w:rPr>
          <w:rFonts w:ascii="Arial Narrow" w:hAnsi="Arial Narrow"/>
          <w:sz w:val="22"/>
          <w:szCs w:val="22"/>
          <w:u w:val="single"/>
        </w:rPr>
        <w:t>Program Description</w:t>
      </w:r>
    </w:p>
    <w:p w:rsidR="00325017" w:rsidRPr="00071FDF" w:rsidRDefault="00325017" w:rsidP="00445ADD">
      <w:pPr>
        <w:pStyle w:val="BodyText2"/>
        <w:numPr>
          <w:ilvl w:val="0"/>
          <w:numId w:val="0"/>
        </w:numPr>
        <w:spacing w:after="0" w:line="247" w:lineRule="auto"/>
        <w:rPr>
          <w:rFonts w:asciiTheme="minorHAnsi" w:hAnsiTheme="minorHAnsi"/>
          <w:szCs w:val="22"/>
        </w:rPr>
      </w:pPr>
      <w:r w:rsidRPr="00071FDF">
        <w:rPr>
          <w:rFonts w:asciiTheme="minorHAnsi" w:hAnsiTheme="minorHAnsi"/>
          <w:szCs w:val="22"/>
        </w:rPr>
        <w:t xml:space="preserve">In </w:t>
      </w:r>
      <w:r w:rsidR="00DF1039" w:rsidRPr="00071FDF">
        <w:rPr>
          <w:rFonts w:asciiTheme="minorHAnsi" w:hAnsiTheme="minorHAnsi"/>
          <w:szCs w:val="22"/>
        </w:rPr>
        <w:t>the</w:t>
      </w:r>
      <w:r w:rsidRPr="00071FDF">
        <w:rPr>
          <w:rFonts w:asciiTheme="minorHAnsi" w:hAnsiTheme="minorHAnsi"/>
          <w:szCs w:val="22"/>
        </w:rPr>
        <w:t xml:space="preserve"> Telework TERM, Commuter Connections, working with numerous partners in Maryland, assists employers to establish worksite telework programs and arrangements and provides telework info</w:t>
      </w:r>
      <w:r w:rsidRPr="00071FDF">
        <w:rPr>
          <w:rFonts w:asciiTheme="minorHAnsi" w:hAnsiTheme="minorHAnsi"/>
          <w:szCs w:val="22"/>
        </w:rPr>
        <w:t>r</w:t>
      </w:r>
      <w:r w:rsidRPr="00071FDF">
        <w:rPr>
          <w:rFonts w:asciiTheme="minorHAnsi" w:hAnsiTheme="minorHAnsi"/>
          <w:szCs w:val="22"/>
        </w:rPr>
        <w:t xml:space="preserve">mation to individual commuters. The Telework TERM estimates the impact of the portion of regional telework that is attributable to Commuter Connections’ telework assistance.   </w:t>
      </w:r>
    </w:p>
    <w:p w:rsidR="00325017" w:rsidRPr="00071FDF" w:rsidRDefault="00325017" w:rsidP="00445ADD">
      <w:pPr>
        <w:pStyle w:val="BodyText2"/>
        <w:numPr>
          <w:ilvl w:val="0"/>
          <w:numId w:val="0"/>
        </w:numPr>
        <w:spacing w:after="0" w:line="247" w:lineRule="auto"/>
        <w:rPr>
          <w:rFonts w:asciiTheme="minorHAnsi" w:hAnsiTheme="minorHAnsi"/>
          <w:szCs w:val="22"/>
        </w:rPr>
      </w:pPr>
    </w:p>
    <w:p w:rsidR="00325017" w:rsidRPr="00071FDF" w:rsidRDefault="00325017" w:rsidP="00445ADD">
      <w:pPr>
        <w:pStyle w:val="BodyText2"/>
        <w:numPr>
          <w:ilvl w:val="0"/>
          <w:numId w:val="0"/>
        </w:numPr>
        <w:overflowPunct/>
        <w:autoSpaceDE/>
        <w:autoSpaceDN/>
        <w:adjustRightInd/>
        <w:spacing w:line="247" w:lineRule="auto"/>
        <w:textAlignment w:val="auto"/>
        <w:rPr>
          <w:rFonts w:ascii="Arial Narrow" w:hAnsi="Arial Narrow"/>
          <w:szCs w:val="22"/>
          <w:u w:val="single"/>
        </w:rPr>
      </w:pPr>
      <w:r w:rsidRPr="00071FDF">
        <w:rPr>
          <w:rFonts w:ascii="Arial Narrow" w:hAnsi="Arial Narrow"/>
          <w:szCs w:val="22"/>
          <w:u w:val="single"/>
        </w:rPr>
        <w:t>TERM Evaluation Changes Since 200</w:t>
      </w:r>
      <w:r w:rsidR="009B763B" w:rsidRPr="00071FDF">
        <w:rPr>
          <w:rFonts w:ascii="Arial Narrow" w:hAnsi="Arial Narrow"/>
          <w:szCs w:val="22"/>
          <w:u w:val="single"/>
        </w:rPr>
        <w:t>8</w:t>
      </w:r>
      <w:r w:rsidRPr="00071FDF">
        <w:rPr>
          <w:rFonts w:ascii="Arial Narrow" w:hAnsi="Arial Narrow"/>
          <w:szCs w:val="22"/>
          <w:u w:val="single"/>
        </w:rPr>
        <w:t>-20</w:t>
      </w:r>
      <w:r w:rsidR="009B763B" w:rsidRPr="00071FDF">
        <w:rPr>
          <w:rFonts w:ascii="Arial Narrow" w:hAnsi="Arial Narrow"/>
          <w:szCs w:val="22"/>
          <w:u w:val="single"/>
        </w:rPr>
        <w:t>11</w:t>
      </w:r>
    </w:p>
    <w:p w:rsidR="00DF1039" w:rsidRPr="00071FDF" w:rsidRDefault="00DF1039" w:rsidP="002E40FC">
      <w:pPr>
        <w:numPr>
          <w:ilvl w:val="0"/>
          <w:numId w:val="49"/>
        </w:numPr>
        <w:tabs>
          <w:tab w:val="num" w:pos="540"/>
        </w:tabs>
        <w:spacing w:line="247" w:lineRule="auto"/>
        <w:ind w:left="540"/>
        <w:rPr>
          <w:rFonts w:asciiTheme="minorHAnsi" w:hAnsiTheme="minorHAnsi"/>
          <w:sz w:val="22"/>
          <w:szCs w:val="22"/>
        </w:rPr>
      </w:pPr>
      <w:r w:rsidRPr="00071FDF">
        <w:rPr>
          <w:rFonts w:asciiTheme="minorHAnsi" w:hAnsiTheme="minorHAnsi"/>
          <w:bCs/>
          <w:sz w:val="22"/>
          <w:szCs w:val="22"/>
        </w:rPr>
        <w:t>No changes</w:t>
      </w:r>
    </w:p>
    <w:p w:rsidR="00325017" w:rsidRPr="00071FDF" w:rsidRDefault="00325017" w:rsidP="00445ADD">
      <w:pPr>
        <w:pStyle w:val="BodyText2"/>
        <w:numPr>
          <w:ilvl w:val="0"/>
          <w:numId w:val="0"/>
        </w:numPr>
        <w:spacing w:after="0" w:line="247" w:lineRule="auto"/>
        <w:rPr>
          <w:rFonts w:asciiTheme="minorHAnsi" w:hAnsiTheme="minorHAnsi"/>
          <w:szCs w:val="22"/>
        </w:rPr>
      </w:pPr>
    </w:p>
    <w:p w:rsidR="009059CB" w:rsidRPr="00071FDF" w:rsidRDefault="009059CB" w:rsidP="00445ADD">
      <w:pPr>
        <w:pStyle w:val="Heading2"/>
        <w:keepNext w:val="0"/>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Stated Goals</w:t>
      </w:r>
    </w:p>
    <w:p w:rsidR="00325017" w:rsidRPr="00071FDF" w:rsidRDefault="00325017" w:rsidP="00445ADD">
      <w:pPr>
        <w:pStyle w:val="BodyText2"/>
        <w:numPr>
          <w:ilvl w:val="0"/>
          <w:numId w:val="0"/>
        </w:numPr>
        <w:spacing w:line="247" w:lineRule="auto"/>
        <w:rPr>
          <w:rFonts w:asciiTheme="minorHAnsi" w:hAnsiTheme="minorHAnsi"/>
        </w:rPr>
      </w:pPr>
      <w:r w:rsidRPr="00071FDF">
        <w:rPr>
          <w:rFonts w:asciiTheme="minorHAnsi" w:hAnsiTheme="minorHAnsi"/>
          <w:szCs w:val="22"/>
        </w:rPr>
        <w:t xml:space="preserve">The purpose of </w:t>
      </w:r>
      <w:r w:rsidR="00DF1039" w:rsidRPr="00071FDF">
        <w:rPr>
          <w:rFonts w:asciiTheme="minorHAnsi" w:hAnsiTheme="minorHAnsi"/>
          <w:szCs w:val="22"/>
        </w:rPr>
        <w:t>the</w:t>
      </w:r>
      <w:r w:rsidRPr="00071FDF">
        <w:rPr>
          <w:rFonts w:asciiTheme="minorHAnsi" w:hAnsiTheme="minorHAnsi"/>
          <w:szCs w:val="22"/>
        </w:rPr>
        <w:t xml:space="preserve"> Telework </w:t>
      </w:r>
      <w:r w:rsidR="00DF1039" w:rsidRPr="00071FDF">
        <w:rPr>
          <w:rFonts w:asciiTheme="minorHAnsi" w:hAnsiTheme="minorHAnsi"/>
          <w:szCs w:val="22"/>
        </w:rPr>
        <w:t xml:space="preserve">TERM </w:t>
      </w:r>
      <w:r w:rsidRPr="00071FDF">
        <w:rPr>
          <w:rFonts w:asciiTheme="minorHAnsi" w:hAnsiTheme="minorHAnsi"/>
          <w:szCs w:val="22"/>
        </w:rPr>
        <w:t xml:space="preserve">is to increase the number of full-time or part-time home-based and telework center-based teleworkers in the region.  </w:t>
      </w:r>
      <w:r w:rsidRPr="00071FDF">
        <w:rPr>
          <w:rFonts w:asciiTheme="minorHAnsi" w:hAnsiTheme="minorHAnsi"/>
        </w:rPr>
        <w:t>COG/TPB defined five regional goals for this TERM for 20</w:t>
      </w:r>
      <w:r w:rsidR="00CA38F4" w:rsidRPr="00071FDF">
        <w:rPr>
          <w:rFonts w:asciiTheme="minorHAnsi" w:hAnsiTheme="minorHAnsi"/>
        </w:rPr>
        <w:t>11</w:t>
      </w:r>
      <w:r w:rsidRPr="00071FDF">
        <w:rPr>
          <w:rFonts w:asciiTheme="minorHAnsi" w:hAnsiTheme="minorHAnsi"/>
        </w:rPr>
        <w:t>:</w:t>
      </w:r>
    </w:p>
    <w:p w:rsidR="00783C0E" w:rsidRPr="00071FDF" w:rsidRDefault="00783C0E" w:rsidP="00445ADD">
      <w:pPr>
        <w:numPr>
          <w:ilvl w:val="0"/>
          <w:numId w:val="25"/>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Maintain 31,854 teleworkers</w:t>
      </w:r>
    </w:p>
    <w:p w:rsidR="00783C0E" w:rsidRPr="00071FDF" w:rsidRDefault="00783C0E" w:rsidP="00445ADD">
      <w:pPr>
        <w:numPr>
          <w:ilvl w:val="0"/>
          <w:numId w:val="25"/>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11,830 daily vehicle trips</w:t>
      </w:r>
    </w:p>
    <w:p w:rsidR="00783C0E" w:rsidRPr="00071FDF" w:rsidRDefault="00783C0E" w:rsidP="00445ADD">
      <w:pPr>
        <w:numPr>
          <w:ilvl w:val="0"/>
          <w:numId w:val="25"/>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241,20</w:t>
      </w:r>
      <w:r w:rsidR="00755E50" w:rsidRPr="00071FDF">
        <w:rPr>
          <w:rFonts w:asciiTheme="minorHAnsi" w:hAnsiTheme="minorHAnsi"/>
          <w:sz w:val="22"/>
          <w:szCs w:val="22"/>
        </w:rPr>
        <w:t>8</w:t>
      </w:r>
      <w:r w:rsidRPr="00071FDF">
        <w:rPr>
          <w:rFonts w:asciiTheme="minorHAnsi" w:hAnsiTheme="minorHAnsi"/>
          <w:sz w:val="22"/>
          <w:szCs w:val="22"/>
        </w:rPr>
        <w:t xml:space="preserve"> daily miles of travel</w:t>
      </w:r>
    </w:p>
    <w:p w:rsidR="00783C0E" w:rsidRPr="00071FDF" w:rsidRDefault="00783C0E" w:rsidP="00445ADD">
      <w:pPr>
        <w:numPr>
          <w:ilvl w:val="0"/>
          <w:numId w:val="24"/>
        </w:numPr>
        <w:tabs>
          <w:tab w:val="clear" w:pos="12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0.1222 daily tons of NOx</w:t>
      </w:r>
    </w:p>
    <w:p w:rsidR="00783C0E" w:rsidRPr="00071FDF" w:rsidRDefault="00783C0E" w:rsidP="00445ADD">
      <w:pPr>
        <w:numPr>
          <w:ilvl w:val="0"/>
          <w:numId w:val="24"/>
        </w:numPr>
        <w:tabs>
          <w:tab w:val="clear" w:pos="12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0.0723 daily tons of VOC</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pStyle w:val="Heading3"/>
        <w:keepNext w:val="0"/>
        <w:overflowPunct/>
        <w:autoSpaceDE/>
        <w:autoSpaceDN/>
        <w:adjustRightInd/>
        <w:spacing w:after="120" w:line="247" w:lineRule="auto"/>
        <w:textAlignment w:val="auto"/>
        <w:rPr>
          <w:rFonts w:ascii="Arial Narrow" w:hAnsi="Arial Narrow"/>
          <w:sz w:val="22"/>
          <w:szCs w:val="22"/>
        </w:rPr>
      </w:pPr>
      <w:r w:rsidRPr="00071FDF">
        <w:rPr>
          <w:rFonts w:ascii="Arial Narrow" w:hAnsi="Arial Narrow"/>
          <w:sz w:val="22"/>
          <w:szCs w:val="22"/>
        </w:rPr>
        <w:t>Nature of Evaluation</w:t>
      </w:r>
    </w:p>
    <w:p w:rsidR="00325017" w:rsidRPr="00071FDF" w:rsidRDefault="00325017" w:rsidP="00445ADD">
      <w:pPr>
        <w:pStyle w:val="BodyText2"/>
        <w:numPr>
          <w:ilvl w:val="0"/>
          <w:numId w:val="0"/>
        </w:numPr>
        <w:spacing w:line="247" w:lineRule="auto"/>
        <w:rPr>
          <w:rFonts w:asciiTheme="minorHAnsi" w:hAnsiTheme="minorHAnsi"/>
          <w:szCs w:val="22"/>
        </w:rPr>
      </w:pPr>
      <w:r w:rsidRPr="00071FDF">
        <w:rPr>
          <w:rFonts w:asciiTheme="minorHAnsi" w:hAnsiTheme="minorHAnsi"/>
          <w:szCs w:val="22"/>
        </w:rPr>
        <w:t>The populations of interest for this TERM include two groups:</w:t>
      </w:r>
    </w:p>
    <w:p w:rsidR="00325017" w:rsidRPr="00071FDF" w:rsidRDefault="00325017" w:rsidP="002E40FC">
      <w:pPr>
        <w:numPr>
          <w:ilvl w:val="0"/>
          <w:numId w:val="39"/>
        </w:numPr>
        <w:tabs>
          <w:tab w:val="left" w:pos="540"/>
        </w:tabs>
        <w:spacing w:line="247" w:lineRule="auto"/>
        <w:ind w:left="540"/>
        <w:rPr>
          <w:rFonts w:asciiTheme="minorHAnsi" w:hAnsiTheme="minorHAnsi"/>
          <w:sz w:val="22"/>
          <w:szCs w:val="22"/>
        </w:rPr>
      </w:pPr>
      <w:r w:rsidRPr="00071FDF">
        <w:rPr>
          <w:rFonts w:asciiTheme="minorHAnsi" w:hAnsiTheme="minorHAnsi"/>
          <w:sz w:val="22"/>
          <w:szCs w:val="22"/>
        </w:rPr>
        <w:t xml:space="preserve">All regional teleworkers who are influenced by Telework services / assistance </w:t>
      </w:r>
      <w:r w:rsidR="00DF1039" w:rsidRPr="00071FDF">
        <w:rPr>
          <w:rFonts w:asciiTheme="minorHAnsi" w:hAnsiTheme="minorHAnsi"/>
          <w:sz w:val="22"/>
          <w:szCs w:val="22"/>
        </w:rPr>
        <w:t xml:space="preserve">they receive from Commuter Connections / MWCOG </w:t>
      </w:r>
      <w:r w:rsidRPr="00071FDF">
        <w:rPr>
          <w:rFonts w:asciiTheme="minorHAnsi" w:hAnsiTheme="minorHAnsi"/>
          <w:sz w:val="22"/>
          <w:szCs w:val="22"/>
        </w:rPr>
        <w:t>to begin teleworking</w:t>
      </w:r>
    </w:p>
    <w:p w:rsidR="00325017" w:rsidRPr="00071FDF" w:rsidRDefault="00325017" w:rsidP="002E40FC">
      <w:pPr>
        <w:numPr>
          <w:ilvl w:val="0"/>
          <w:numId w:val="39"/>
        </w:numPr>
        <w:tabs>
          <w:tab w:val="left" w:pos="540"/>
        </w:tabs>
        <w:spacing w:line="247" w:lineRule="auto"/>
        <w:ind w:left="540"/>
        <w:rPr>
          <w:rFonts w:asciiTheme="minorHAnsi" w:hAnsiTheme="minorHAnsi"/>
          <w:sz w:val="22"/>
          <w:szCs w:val="22"/>
        </w:rPr>
      </w:pPr>
      <w:r w:rsidRPr="00071FDF">
        <w:rPr>
          <w:rFonts w:asciiTheme="minorHAnsi" w:hAnsiTheme="minorHAnsi"/>
          <w:sz w:val="22"/>
          <w:szCs w:val="22"/>
        </w:rPr>
        <w:t>Telework employees at worksites assisted by Commuter Connections</w:t>
      </w:r>
    </w:p>
    <w:p w:rsidR="00325017" w:rsidRPr="00071FDF" w:rsidRDefault="00325017" w:rsidP="00445ADD">
      <w:pPr>
        <w:tabs>
          <w:tab w:val="left" w:pos="540"/>
        </w:tabs>
        <w:spacing w:line="247" w:lineRule="auto"/>
        <w:rPr>
          <w:rFonts w:asciiTheme="minorHAnsi" w:hAnsiTheme="minorHAnsi"/>
          <w:sz w:val="22"/>
          <w:szCs w:val="22"/>
        </w:rPr>
      </w:pPr>
    </w:p>
    <w:p w:rsidR="00325017" w:rsidRPr="00071FDF" w:rsidRDefault="00B750E8" w:rsidP="00445ADD">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For the first population, t</w:t>
      </w:r>
      <w:r w:rsidR="00325017" w:rsidRPr="00071FDF">
        <w:rPr>
          <w:rFonts w:asciiTheme="minorHAnsi" w:hAnsiTheme="minorHAnsi"/>
          <w:sz w:val="22"/>
          <w:szCs w:val="22"/>
        </w:rPr>
        <w:t xml:space="preserve">he evaluation determines the number of teleworkers who live or work in </w:t>
      </w:r>
      <w:r w:rsidR="00DF1039" w:rsidRPr="00071FDF">
        <w:rPr>
          <w:rFonts w:asciiTheme="minorHAnsi" w:hAnsiTheme="minorHAnsi"/>
          <w:sz w:val="22"/>
          <w:szCs w:val="22"/>
        </w:rPr>
        <w:t>the region</w:t>
      </w:r>
      <w:r w:rsidR="00325017" w:rsidRPr="00071FDF">
        <w:rPr>
          <w:rFonts w:asciiTheme="minorHAnsi" w:hAnsiTheme="minorHAnsi"/>
          <w:sz w:val="22"/>
          <w:szCs w:val="22"/>
        </w:rPr>
        <w:t xml:space="preserve"> who were influenced or as</w:t>
      </w:r>
      <w:r w:rsidR="00DF1039" w:rsidRPr="00071FDF">
        <w:rPr>
          <w:rFonts w:asciiTheme="minorHAnsi" w:hAnsiTheme="minorHAnsi"/>
          <w:sz w:val="22"/>
          <w:szCs w:val="22"/>
        </w:rPr>
        <w:t xml:space="preserve">sisted by </w:t>
      </w:r>
      <w:r w:rsidR="00325017" w:rsidRPr="00071FDF">
        <w:rPr>
          <w:rFonts w:asciiTheme="minorHAnsi" w:hAnsiTheme="minorHAnsi"/>
          <w:sz w:val="22"/>
          <w:szCs w:val="22"/>
        </w:rPr>
        <w:t xml:space="preserve">Telework </w:t>
      </w:r>
      <w:r w:rsidR="00DF1039" w:rsidRPr="00071FDF">
        <w:rPr>
          <w:rFonts w:asciiTheme="minorHAnsi" w:hAnsiTheme="minorHAnsi"/>
          <w:sz w:val="22"/>
          <w:szCs w:val="22"/>
        </w:rPr>
        <w:t xml:space="preserve">TERM </w:t>
      </w:r>
      <w:r w:rsidR="00325017" w:rsidRPr="00071FDF">
        <w:rPr>
          <w:rFonts w:asciiTheme="minorHAnsi" w:hAnsiTheme="minorHAnsi"/>
          <w:sz w:val="22"/>
          <w:szCs w:val="22"/>
        </w:rPr>
        <w:t>services to begin teleworking and the travel impacts of their teleworking.</w:t>
      </w:r>
      <w:r w:rsidR="00325017" w:rsidRPr="00071FDF">
        <w:rPr>
          <w:rStyle w:val="FootnoteReference"/>
          <w:rFonts w:asciiTheme="minorHAnsi" w:hAnsiTheme="minorHAnsi"/>
          <w:sz w:val="22"/>
          <w:szCs w:val="22"/>
        </w:rPr>
        <w:footnoteReference w:id="7"/>
      </w:r>
      <w:r w:rsidR="00325017" w:rsidRPr="00071FDF">
        <w:rPr>
          <w:rFonts w:asciiTheme="minorHAnsi" w:hAnsiTheme="minorHAnsi"/>
          <w:sz w:val="22"/>
          <w:szCs w:val="22"/>
        </w:rPr>
        <w:t xml:space="preserve">  Data for this component come from the State of the Commute survey: </w:t>
      </w:r>
    </w:p>
    <w:p w:rsidR="00B750E8" w:rsidRPr="00071FDF" w:rsidRDefault="00B750E8" w:rsidP="002E40FC">
      <w:pPr>
        <w:pStyle w:val="FootnoteText"/>
        <w:numPr>
          <w:ilvl w:val="0"/>
          <w:numId w:val="73"/>
        </w:numPr>
        <w:overflowPunct/>
        <w:autoSpaceDE/>
        <w:autoSpaceDN/>
        <w:adjustRightInd/>
        <w:spacing w:line="247" w:lineRule="auto"/>
        <w:textAlignment w:val="auto"/>
        <w:rPr>
          <w:rFonts w:asciiTheme="minorHAnsi" w:hAnsiTheme="minorHAnsi"/>
          <w:sz w:val="22"/>
        </w:rPr>
      </w:pPr>
      <w:r w:rsidRPr="00071FDF">
        <w:rPr>
          <w:rFonts w:asciiTheme="minorHAnsi" w:hAnsiTheme="minorHAnsi"/>
          <w:sz w:val="22"/>
        </w:rPr>
        <w:t>Number of regional teleworkers and their frequency of teleworking</w:t>
      </w:r>
    </w:p>
    <w:p w:rsidR="00B750E8" w:rsidRPr="00071FDF" w:rsidRDefault="00B750E8" w:rsidP="002E40FC">
      <w:pPr>
        <w:pStyle w:val="FootnoteText"/>
        <w:numPr>
          <w:ilvl w:val="0"/>
          <w:numId w:val="73"/>
        </w:numPr>
        <w:overflowPunct/>
        <w:autoSpaceDE/>
        <w:autoSpaceDN/>
        <w:adjustRightInd/>
        <w:spacing w:line="247" w:lineRule="auto"/>
        <w:textAlignment w:val="auto"/>
        <w:rPr>
          <w:rFonts w:asciiTheme="minorHAnsi" w:hAnsiTheme="minorHAnsi"/>
          <w:sz w:val="22"/>
        </w:rPr>
      </w:pPr>
      <w:r w:rsidRPr="00071FDF">
        <w:rPr>
          <w:rFonts w:asciiTheme="minorHAnsi" w:hAnsiTheme="minorHAnsi"/>
          <w:sz w:val="22"/>
        </w:rPr>
        <w:t>Telework locations – the mix between home-based and non-home-based telework</w:t>
      </w:r>
    </w:p>
    <w:p w:rsidR="00B750E8" w:rsidRPr="00071FDF" w:rsidRDefault="00B750E8" w:rsidP="002E40FC">
      <w:pPr>
        <w:pStyle w:val="FootnoteText"/>
        <w:numPr>
          <w:ilvl w:val="0"/>
          <w:numId w:val="73"/>
        </w:numPr>
        <w:overflowPunct/>
        <w:autoSpaceDE/>
        <w:autoSpaceDN/>
        <w:adjustRightInd/>
        <w:spacing w:line="247" w:lineRule="auto"/>
        <w:textAlignment w:val="auto"/>
        <w:rPr>
          <w:rFonts w:asciiTheme="minorHAnsi" w:hAnsiTheme="minorHAnsi"/>
          <w:sz w:val="22"/>
        </w:rPr>
      </w:pPr>
      <w:r w:rsidRPr="00071FDF">
        <w:rPr>
          <w:rFonts w:asciiTheme="minorHAnsi" w:hAnsiTheme="minorHAnsi"/>
          <w:sz w:val="22"/>
        </w:rPr>
        <w:t>Teleworkers’ commute modes and commute distance on non-telework days</w:t>
      </w:r>
    </w:p>
    <w:p w:rsidR="00B750E8" w:rsidRPr="00071FDF" w:rsidRDefault="00B750E8" w:rsidP="002E40FC">
      <w:pPr>
        <w:pStyle w:val="FootnoteText"/>
        <w:numPr>
          <w:ilvl w:val="0"/>
          <w:numId w:val="73"/>
        </w:numPr>
        <w:overflowPunct/>
        <w:autoSpaceDE/>
        <w:autoSpaceDN/>
        <w:adjustRightInd/>
        <w:spacing w:line="247" w:lineRule="auto"/>
        <w:textAlignment w:val="auto"/>
        <w:rPr>
          <w:rFonts w:asciiTheme="minorHAnsi" w:hAnsiTheme="minorHAnsi"/>
          <w:sz w:val="22"/>
        </w:rPr>
      </w:pPr>
      <w:r w:rsidRPr="00071FDF">
        <w:rPr>
          <w:rFonts w:asciiTheme="minorHAnsi" w:hAnsiTheme="minorHAnsi"/>
          <w:sz w:val="22"/>
        </w:rPr>
        <w:t>Teleworkers’ travel patterns to telework locations outside the home</w:t>
      </w:r>
    </w:p>
    <w:p w:rsidR="00B750E8" w:rsidRPr="00071FDF" w:rsidRDefault="00B750E8" w:rsidP="002E40FC">
      <w:pPr>
        <w:pStyle w:val="FootnoteText"/>
        <w:numPr>
          <w:ilvl w:val="0"/>
          <w:numId w:val="73"/>
        </w:numPr>
        <w:overflowPunct/>
        <w:autoSpaceDE/>
        <w:autoSpaceDN/>
        <w:adjustRightInd/>
        <w:spacing w:line="247" w:lineRule="auto"/>
        <w:textAlignment w:val="auto"/>
        <w:rPr>
          <w:rFonts w:asciiTheme="minorHAnsi" w:hAnsiTheme="minorHAnsi"/>
          <w:sz w:val="22"/>
        </w:rPr>
      </w:pPr>
      <w:r w:rsidRPr="00071FDF">
        <w:rPr>
          <w:rFonts w:asciiTheme="minorHAnsi" w:hAnsiTheme="minorHAnsi"/>
          <w:sz w:val="22"/>
        </w:rPr>
        <w:t>Sources of information teleworkers had used to learn about telework</w:t>
      </w:r>
    </w:p>
    <w:p w:rsidR="00783C0E" w:rsidRPr="00071FDF" w:rsidRDefault="00783C0E" w:rsidP="00445ADD">
      <w:pPr>
        <w:numPr>
          <w:ilvl w:val="12"/>
          <w:numId w:val="0"/>
        </w:numPr>
        <w:spacing w:line="247" w:lineRule="auto"/>
        <w:rPr>
          <w:rFonts w:asciiTheme="minorHAnsi" w:hAnsiTheme="minorHAnsi"/>
          <w:sz w:val="22"/>
          <w:szCs w:val="22"/>
        </w:rPr>
      </w:pPr>
    </w:p>
    <w:p w:rsidR="00325017" w:rsidRPr="00071FDF" w:rsidRDefault="00325017" w:rsidP="00445ADD">
      <w:pPr>
        <w:numPr>
          <w:ilvl w:val="12"/>
          <w:numId w:val="0"/>
        </w:numPr>
        <w:spacing w:line="247" w:lineRule="auto"/>
        <w:rPr>
          <w:rFonts w:asciiTheme="minorHAnsi" w:hAnsiTheme="minorHAnsi"/>
          <w:sz w:val="22"/>
          <w:szCs w:val="22"/>
        </w:rPr>
      </w:pPr>
      <w:r w:rsidRPr="00071FDF">
        <w:rPr>
          <w:rFonts w:asciiTheme="minorHAnsi" w:hAnsiTheme="minorHAnsi"/>
          <w:sz w:val="22"/>
          <w:szCs w:val="22"/>
        </w:rPr>
        <w:t>Placement rates and average trips reduced per placement are derived for home-based teleworkers and for those working at telecenters or other non-home locations.</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 xml:space="preserve">Second, the evaluation estimates the portion of teleworking influenced by </w:t>
      </w:r>
      <w:r w:rsidR="00DF1039" w:rsidRPr="00071FDF">
        <w:rPr>
          <w:rFonts w:asciiTheme="minorHAnsi" w:hAnsiTheme="minorHAnsi"/>
          <w:sz w:val="22"/>
          <w:szCs w:val="22"/>
        </w:rPr>
        <w:t xml:space="preserve">the </w:t>
      </w:r>
      <w:r w:rsidRPr="00071FDF">
        <w:rPr>
          <w:rFonts w:asciiTheme="minorHAnsi" w:hAnsiTheme="minorHAnsi"/>
          <w:sz w:val="22"/>
          <w:szCs w:val="22"/>
        </w:rPr>
        <w:t xml:space="preserve">Telework </w:t>
      </w:r>
      <w:r w:rsidR="00DF1039" w:rsidRPr="00071FDF">
        <w:rPr>
          <w:rFonts w:asciiTheme="minorHAnsi" w:hAnsiTheme="minorHAnsi"/>
          <w:sz w:val="22"/>
          <w:szCs w:val="22"/>
        </w:rPr>
        <w:t xml:space="preserve">TERM </w:t>
      </w:r>
      <w:r w:rsidRPr="00071FDF">
        <w:rPr>
          <w:rFonts w:asciiTheme="minorHAnsi" w:hAnsiTheme="minorHAnsi"/>
          <w:sz w:val="22"/>
          <w:szCs w:val="22"/>
        </w:rPr>
        <w:t>through direct t</w:t>
      </w:r>
      <w:r w:rsidR="00B750E8" w:rsidRPr="00071FDF">
        <w:rPr>
          <w:rFonts w:asciiTheme="minorHAnsi" w:hAnsiTheme="minorHAnsi"/>
          <w:sz w:val="22"/>
          <w:szCs w:val="22"/>
        </w:rPr>
        <w:t>elework assistance to employers</w:t>
      </w:r>
      <w:r w:rsidRPr="00071FDF">
        <w:rPr>
          <w:rFonts w:asciiTheme="minorHAnsi" w:hAnsiTheme="minorHAnsi"/>
          <w:sz w:val="22"/>
          <w:szCs w:val="22"/>
        </w:rPr>
        <w:t>.</w:t>
      </w:r>
      <w:r w:rsidR="00B750E8" w:rsidRPr="00071FDF">
        <w:rPr>
          <w:rFonts w:asciiTheme="minorHAnsi" w:hAnsiTheme="minorHAnsi"/>
          <w:sz w:val="22"/>
          <w:szCs w:val="22"/>
        </w:rPr>
        <w:t xml:space="preserve"> This is accomplished through analysis of data from a survey of telework-assisted employers to determine:</w:t>
      </w:r>
      <w:r w:rsidRPr="00071FDF">
        <w:rPr>
          <w:rFonts w:asciiTheme="minorHAnsi" w:hAnsiTheme="minorHAnsi"/>
          <w:sz w:val="22"/>
          <w:szCs w:val="22"/>
        </w:rPr>
        <w:t xml:space="preserve">  </w:t>
      </w:r>
    </w:p>
    <w:p w:rsidR="00B750E8" w:rsidRPr="00071FDF" w:rsidRDefault="00B750E8" w:rsidP="002E40FC">
      <w:pPr>
        <w:pStyle w:val="FootnoteText"/>
        <w:numPr>
          <w:ilvl w:val="0"/>
          <w:numId w:val="73"/>
        </w:numPr>
        <w:overflowPunct/>
        <w:autoSpaceDE/>
        <w:autoSpaceDN/>
        <w:adjustRightInd/>
        <w:spacing w:line="247" w:lineRule="auto"/>
        <w:ind w:left="547"/>
        <w:textAlignment w:val="auto"/>
        <w:rPr>
          <w:rFonts w:asciiTheme="minorHAnsi" w:hAnsiTheme="minorHAnsi"/>
          <w:sz w:val="22"/>
        </w:rPr>
      </w:pPr>
      <w:r w:rsidRPr="00071FDF">
        <w:rPr>
          <w:rFonts w:asciiTheme="minorHAnsi" w:hAnsiTheme="minorHAnsi"/>
          <w:sz w:val="22"/>
        </w:rPr>
        <w:t xml:space="preserve">Percentage of employers with telework programs before and after receiving Telework assistance </w:t>
      </w:r>
    </w:p>
    <w:p w:rsidR="00B750E8" w:rsidRPr="00071FDF" w:rsidRDefault="00B750E8" w:rsidP="002E40FC">
      <w:pPr>
        <w:pStyle w:val="FootnoteText"/>
        <w:numPr>
          <w:ilvl w:val="0"/>
          <w:numId w:val="73"/>
        </w:numPr>
        <w:overflowPunct/>
        <w:autoSpaceDE/>
        <w:autoSpaceDN/>
        <w:adjustRightInd/>
        <w:spacing w:line="247" w:lineRule="auto"/>
        <w:textAlignment w:val="auto"/>
        <w:rPr>
          <w:rFonts w:asciiTheme="minorHAnsi" w:hAnsiTheme="minorHAnsi"/>
          <w:sz w:val="22"/>
        </w:rPr>
      </w:pPr>
      <w:r w:rsidRPr="00071FDF">
        <w:rPr>
          <w:rFonts w:asciiTheme="minorHAnsi" w:hAnsiTheme="minorHAnsi"/>
          <w:sz w:val="22"/>
        </w:rPr>
        <w:t>Percentage of teleworkers at assisted sites before and after receiving assistance</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numPr>
          <w:ilvl w:val="12"/>
          <w:numId w:val="0"/>
        </w:numPr>
        <w:spacing w:line="247" w:lineRule="auto"/>
        <w:rPr>
          <w:rFonts w:asciiTheme="minorHAnsi" w:hAnsiTheme="minorHAnsi"/>
          <w:sz w:val="22"/>
          <w:szCs w:val="22"/>
        </w:rPr>
      </w:pPr>
      <w:r w:rsidRPr="00071FDF">
        <w:rPr>
          <w:rFonts w:asciiTheme="minorHAnsi" w:hAnsiTheme="minorHAnsi"/>
          <w:sz w:val="22"/>
          <w:szCs w:val="22"/>
        </w:rPr>
        <w:t xml:space="preserve">Thus, the evaluation will define the </w:t>
      </w:r>
      <w:r w:rsidR="00DF1039" w:rsidRPr="00071FDF">
        <w:rPr>
          <w:rFonts w:asciiTheme="minorHAnsi" w:hAnsiTheme="minorHAnsi"/>
          <w:sz w:val="22"/>
          <w:szCs w:val="22"/>
        </w:rPr>
        <w:t xml:space="preserve">telework </w:t>
      </w:r>
      <w:r w:rsidRPr="00071FDF">
        <w:rPr>
          <w:rFonts w:asciiTheme="minorHAnsi" w:hAnsiTheme="minorHAnsi"/>
          <w:sz w:val="22"/>
          <w:szCs w:val="22"/>
        </w:rPr>
        <w:t xml:space="preserve">universe and examine employers’ and commuters’ sources of information </w:t>
      </w:r>
      <w:r w:rsidR="00DF1039" w:rsidRPr="00071FDF">
        <w:rPr>
          <w:rFonts w:asciiTheme="minorHAnsi" w:hAnsiTheme="minorHAnsi"/>
          <w:sz w:val="22"/>
          <w:szCs w:val="22"/>
        </w:rPr>
        <w:t>f</w:t>
      </w:r>
      <w:r w:rsidRPr="00071FDF">
        <w:rPr>
          <w:rFonts w:asciiTheme="minorHAnsi" w:hAnsiTheme="minorHAnsi"/>
          <w:sz w:val="22"/>
          <w:szCs w:val="22"/>
        </w:rPr>
        <w:t>or teleworking and the value of that information or assistance in their starting or e</w:t>
      </w:r>
      <w:r w:rsidRPr="00071FDF">
        <w:rPr>
          <w:rFonts w:asciiTheme="minorHAnsi" w:hAnsiTheme="minorHAnsi"/>
          <w:sz w:val="22"/>
          <w:szCs w:val="22"/>
        </w:rPr>
        <w:t>x</w:t>
      </w:r>
      <w:r w:rsidRPr="00071FDF">
        <w:rPr>
          <w:rFonts w:asciiTheme="minorHAnsi" w:hAnsiTheme="minorHAnsi"/>
          <w:sz w:val="22"/>
          <w:szCs w:val="22"/>
        </w:rPr>
        <w:t>panding teleworking programs to estimate the share of teleworking attributable to the TERM.</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Performance Measures</w:t>
      </w:r>
    </w:p>
    <w:p w:rsidR="00325017" w:rsidRPr="00071FDF" w:rsidRDefault="00325017" w:rsidP="00445ADD">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 xml:space="preserve">Performance measures recommended to evaluate </w:t>
      </w:r>
      <w:r w:rsidR="00DF1039" w:rsidRPr="00071FDF">
        <w:rPr>
          <w:rFonts w:asciiTheme="minorHAnsi" w:hAnsiTheme="minorHAnsi"/>
          <w:sz w:val="22"/>
          <w:szCs w:val="22"/>
        </w:rPr>
        <w:t>the</w:t>
      </w:r>
      <w:r w:rsidRPr="00071FDF">
        <w:rPr>
          <w:rFonts w:asciiTheme="minorHAnsi" w:hAnsiTheme="minorHAnsi"/>
          <w:sz w:val="22"/>
          <w:szCs w:val="22"/>
        </w:rPr>
        <w:t xml:space="preserve"> Telework </w:t>
      </w:r>
      <w:r w:rsidR="00DF1039" w:rsidRPr="00071FDF">
        <w:rPr>
          <w:rFonts w:asciiTheme="minorHAnsi" w:hAnsiTheme="minorHAnsi"/>
          <w:sz w:val="22"/>
          <w:szCs w:val="22"/>
        </w:rPr>
        <w:t xml:space="preserve">TERM </w:t>
      </w:r>
      <w:r w:rsidRPr="00071FDF">
        <w:rPr>
          <w:rFonts w:asciiTheme="minorHAnsi" w:hAnsiTheme="minorHAnsi"/>
          <w:sz w:val="22"/>
          <w:szCs w:val="22"/>
        </w:rPr>
        <w:t>include:</w:t>
      </w:r>
    </w:p>
    <w:p w:rsidR="00325017" w:rsidRPr="00071FDF" w:rsidRDefault="00325017"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Participation, Utilization, and Satisfaction Measures:</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employers that receive telework information or assistance from Commuter Conne</w:t>
      </w:r>
      <w:r w:rsidRPr="00071FDF">
        <w:rPr>
          <w:rFonts w:asciiTheme="minorHAnsi" w:hAnsiTheme="minorHAnsi"/>
          <w:sz w:val="22"/>
          <w:szCs w:val="22"/>
        </w:rPr>
        <w:t>c</w:t>
      </w:r>
      <w:r w:rsidRPr="00071FDF">
        <w:rPr>
          <w:rFonts w:asciiTheme="minorHAnsi" w:hAnsiTheme="minorHAnsi"/>
          <w:sz w:val="22"/>
          <w:szCs w:val="22"/>
        </w:rPr>
        <w:t xml:space="preserve">tions </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employers that implement/expand telework programs after receiving assistance</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 xml:space="preserve">Number of commuters who receive telework information </w:t>
      </w:r>
      <w:r w:rsidR="00DF1039" w:rsidRPr="00071FDF">
        <w:rPr>
          <w:rFonts w:asciiTheme="minorHAnsi" w:hAnsiTheme="minorHAnsi"/>
          <w:sz w:val="22"/>
          <w:szCs w:val="22"/>
        </w:rPr>
        <w:t>/</w:t>
      </w:r>
      <w:r w:rsidRPr="00071FDF">
        <w:rPr>
          <w:rFonts w:asciiTheme="minorHAnsi" w:hAnsiTheme="minorHAnsi"/>
          <w:sz w:val="22"/>
          <w:szCs w:val="22"/>
        </w:rPr>
        <w:t xml:space="preserve"> assistance from Commuter Conne</w:t>
      </w:r>
      <w:r w:rsidRPr="00071FDF">
        <w:rPr>
          <w:rFonts w:asciiTheme="minorHAnsi" w:hAnsiTheme="minorHAnsi"/>
          <w:sz w:val="22"/>
          <w:szCs w:val="22"/>
        </w:rPr>
        <w:t>c</w:t>
      </w:r>
      <w:r w:rsidRPr="00071FDF">
        <w:rPr>
          <w:rFonts w:asciiTheme="minorHAnsi" w:hAnsiTheme="minorHAnsi"/>
          <w:sz w:val="22"/>
          <w:szCs w:val="22"/>
        </w:rPr>
        <w:t xml:space="preserve">tions </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commuters who begin teleworking after receiving assistance</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new teleworkers – home-based and non-home based</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 xml:space="preserve">Telework placement rate </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Program Impact Measures: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Vehicle trips reduced (number of daily trips reduced)</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VMT reduced (in miles)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Emissions reduced (in tons of pollutants)</w:t>
      </w:r>
    </w:p>
    <w:p w:rsidR="00325017" w:rsidRPr="00071FDF" w:rsidRDefault="00325017" w:rsidP="00445ADD">
      <w:pPr>
        <w:numPr>
          <w:ilvl w:val="12"/>
          <w:numId w:val="0"/>
        </w:numPr>
        <w:spacing w:line="247" w:lineRule="auto"/>
        <w:rPr>
          <w:rFonts w:asciiTheme="minorHAnsi" w:hAnsiTheme="minorHAnsi"/>
          <w:sz w:val="22"/>
          <w:szCs w:val="22"/>
          <w:u w:val="single"/>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Data Needs and Sources</w:t>
      </w:r>
    </w:p>
    <w:p w:rsidR="00325017" w:rsidRPr="00071FDF" w:rsidRDefault="00325017" w:rsidP="00445ADD">
      <w:pPr>
        <w:pStyle w:val="BodyText"/>
        <w:numPr>
          <w:ilvl w:val="12"/>
          <w:numId w:val="0"/>
        </w:numPr>
        <w:spacing w:line="247" w:lineRule="auto"/>
        <w:rPr>
          <w:rFonts w:asciiTheme="minorHAnsi" w:hAnsiTheme="minorHAnsi"/>
          <w:sz w:val="22"/>
          <w:szCs w:val="22"/>
        </w:rPr>
      </w:pPr>
      <w:r w:rsidRPr="00071FDF">
        <w:rPr>
          <w:rFonts w:asciiTheme="minorHAnsi" w:hAnsiTheme="minorHAnsi"/>
          <w:sz w:val="22"/>
          <w:szCs w:val="22"/>
        </w:rPr>
        <w:t>The following data are needed to assess Telework impacts.  Each data source is described in Section 5.</w:t>
      </w:r>
    </w:p>
    <w:p w:rsidR="00325017" w:rsidRPr="00071FDF" w:rsidRDefault="00325017" w:rsidP="00445ADD">
      <w:pPr>
        <w:numPr>
          <w:ilvl w:val="12"/>
          <w:numId w:val="0"/>
        </w:numPr>
        <w:spacing w:line="247" w:lineRule="auto"/>
        <w:rPr>
          <w:rFonts w:asciiTheme="minorHAnsi" w:hAnsiTheme="minorHAnsi"/>
          <w:sz w:val="22"/>
          <w:szCs w:val="22"/>
        </w:rPr>
      </w:pPr>
    </w:p>
    <w:p w:rsidR="00605662" w:rsidRPr="00071FDF" w:rsidRDefault="00605662" w:rsidP="00445ADD">
      <w:pPr>
        <w:tabs>
          <w:tab w:val="left" w:pos="4680"/>
          <w:tab w:val="left" w:pos="5760"/>
        </w:tabs>
        <w:spacing w:after="120" w:line="247" w:lineRule="auto"/>
        <w:ind w:left="180"/>
        <w:rPr>
          <w:rFonts w:asciiTheme="minorHAnsi" w:hAnsiTheme="minorHAnsi"/>
          <w:i/>
          <w:iCs/>
          <w:sz w:val="22"/>
          <w:szCs w:val="22"/>
          <w:u w:val="single"/>
        </w:rPr>
      </w:pPr>
      <w:r w:rsidRPr="00071FDF">
        <w:rPr>
          <w:rFonts w:asciiTheme="minorHAnsi" w:hAnsiTheme="minorHAnsi"/>
          <w:i/>
          <w:iCs/>
          <w:sz w:val="22"/>
          <w:szCs w:val="22"/>
          <w:u w:val="single"/>
        </w:rPr>
        <w:t>Data Need</w:t>
      </w:r>
      <w:r w:rsidRPr="00071FDF">
        <w:rPr>
          <w:rFonts w:asciiTheme="minorHAnsi" w:hAnsiTheme="minorHAnsi"/>
          <w:i/>
          <w:iCs/>
          <w:sz w:val="22"/>
          <w:szCs w:val="22"/>
        </w:rPr>
        <w:tab/>
      </w:r>
      <w:r w:rsidRPr="00071FDF">
        <w:rPr>
          <w:rFonts w:asciiTheme="minorHAnsi" w:hAnsiTheme="minorHAnsi"/>
          <w:i/>
          <w:iCs/>
          <w:sz w:val="22"/>
          <w:szCs w:val="22"/>
        </w:rPr>
        <w:tab/>
      </w:r>
      <w:r w:rsidRPr="00071FDF">
        <w:rPr>
          <w:rFonts w:asciiTheme="minorHAnsi" w:hAnsiTheme="minorHAnsi"/>
          <w:i/>
          <w:iCs/>
          <w:sz w:val="22"/>
          <w:szCs w:val="22"/>
          <w:u w:val="single"/>
        </w:rPr>
        <w:t>Data Source</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Regional home-based teleworkers</w:t>
      </w:r>
      <w:r w:rsidRPr="00071FDF">
        <w:rPr>
          <w:rFonts w:asciiTheme="minorHAnsi" w:hAnsiTheme="minorHAnsi"/>
          <w:sz w:val="22"/>
          <w:szCs w:val="22"/>
        </w:rPr>
        <w:tab/>
        <w:t>State of the Commute (SOC) survey</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Non-home-based teleworkers</w:t>
      </w:r>
      <w:r w:rsidRPr="00071FDF">
        <w:rPr>
          <w:rFonts w:asciiTheme="minorHAnsi" w:hAnsiTheme="minorHAnsi"/>
          <w:sz w:val="22"/>
          <w:szCs w:val="22"/>
        </w:rPr>
        <w:tab/>
        <w:t>SOC survey</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Telework frequency (days/week)</w:t>
      </w:r>
      <w:r w:rsidRPr="00071FDF">
        <w:rPr>
          <w:rFonts w:asciiTheme="minorHAnsi" w:hAnsiTheme="minorHAnsi"/>
          <w:sz w:val="22"/>
          <w:szCs w:val="22"/>
        </w:rPr>
        <w:tab/>
        <w:t xml:space="preserve">SOC survey </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 xml:space="preserve">Percent drive-alone on non-telework days </w:t>
      </w:r>
      <w:r w:rsidRPr="00071FDF">
        <w:rPr>
          <w:rFonts w:asciiTheme="minorHAnsi" w:hAnsiTheme="minorHAnsi"/>
          <w:sz w:val="22"/>
          <w:szCs w:val="22"/>
        </w:rPr>
        <w:tab/>
        <w:t>SOC survey</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Travel distance on non-telework days</w:t>
      </w:r>
      <w:r w:rsidRPr="00071FDF">
        <w:rPr>
          <w:rFonts w:asciiTheme="minorHAnsi" w:hAnsiTheme="minorHAnsi"/>
          <w:sz w:val="22"/>
          <w:szCs w:val="22"/>
        </w:rPr>
        <w:tab/>
        <w:t>SOC survey</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Travel distance to telework centers</w:t>
      </w:r>
      <w:r w:rsidRPr="00071FDF">
        <w:rPr>
          <w:rFonts w:asciiTheme="minorHAnsi" w:hAnsiTheme="minorHAnsi"/>
          <w:sz w:val="22"/>
          <w:szCs w:val="22"/>
        </w:rPr>
        <w:tab/>
        <w:t xml:space="preserve">SOC survey </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Commuters’ source of telework information</w:t>
      </w:r>
      <w:r w:rsidRPr="00071FDF">
        <w:rPr>
          <w:rFonts w:asciiTheme="minorHAnsi" w:hAnsiTheme="minorHAnsi"/>
          <w:sz w:val="22"/>
          <w:szCs w:val="22"/>
        </w:rPr>
        <w:tab/>
        <w:t>SOC survey</w:t>
      </w:r>
    </w:p>
    <w:p w:rsidR="00325017" w:rsidRPr="00071FDF" w:rsidRDefault="00325017" w:rsidP="00445ADD">
      <w:pPr>
        <w:numPr>
          <w:ilvl w:val="0"/>
          <w:numId w:val="23"/>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 xml:space="preserve">TW at assisted employers worksites </w:t>
      </w:r>
      <w:r w:rsidRPr="00071FDF">
        <w:rPr>
          <w:rFonts w:asciiTheme="minorHAnsi" w:hAnsiTheme="minorHAnsi"/>
          <w:sz w:val="22"/>
          <w:szCs w:val="22"/>
        </w:rPr>
        <w:tab/>
        <w:t>TW assistance survey</w:t>
      </w:r>
    </w:p>
    <w:p w:rsidR="00325017" w:rsidRPr="00071FDF" w:rsidRDefault="00325017" w:rsidP="00445ADD">
      <w:pPr>
        <w:tabs>
          <w:tab w:val="left" w:pos="5670"/>
        </w:tabs>
        <w:spacing w:line="247" w:lineRule="auto"/>
        <w:ind w:left="540"/>
        <w:rPr>
          <w:rFonts w:asciiTheme="minorHAnsi" w:hAnsiTheme="minorHAnsi"/>
          <w:sz w:val="22"/>
          <w:szCs w:val="22"/>
        </w:rPr>
      </w:pPr>
    </w:p>
    <w:p w:rsidR="00B750E8" w:rsidRPr="00071FDF" w:rsidRDefault="00B750E8" w:rsidP="00445ADD">
      <w:pPr>
        <w:overflowPunct/>
        <w:autoSpaceDE/>
        <w:autoSpaceDN/>
        <w:adjustRightInd/>
        <w:spacing w:line="247" w:lineRule="auto"/>
        <w:textAlignment w:val="auto"/>
        <w:rPr>
          <w:rFonts w:asciiTheme="minorHAnsi" w:hAnsiTheme="minorHAnsi"/>
          <w:sz w:val="22"/>
          <w:szCs w:val="22"/>
        </w:rPr>
      </w:pPr>
      <w:r w:rsidRPr="00071FDF">
        <w:rPr>
          <w:rFonts w:asciiTheme="minorHAnsi" w:hAnsiTheme="minorHAnsi"/>
          <w:sz w:val="22"/>
          <w:szCs w:val="22"/>
        </w:rPr>
        <w:br w:type="page"/>
      </w:r>
    </w:p>
    <w:p w:rsidR="00325017" w:rsidRPr="00071FDF" w:rsidRDefault="00325017" w:rsidP="00445ADD">
      <w:pPr>
        <w:tabs>
          <w:tab w:val="left" w:pos="5670"/>
        </w:tabs>
        <w:spacing w:after="120" w:line="247" w:lineRule="auto"/>
        <w:rPr>
          <w:rFonts w:asciiTheme="minorHAnsi" w:hAnsiTheme="minorHAnsi"/>
          <w:sz w:val="22"/>
          <w:szCs w:val="22"/>
        </w:rPr>
      </w:pPr>
      <w:r w:rsidRPr="00071FDF">
        <w:rPr>
          <w:rFonts w:asciiTheme="minorHAnsi" w:hAnsiTheme="minorHAnsi"/>
          <w:sz w:val="22"/>
          <w:szCs w:val="22"/>
        </w:rPr>
        <w:t>Proposed timing of data collection</w:t>
      </w:r>
    </w:p>
    <w:p w:rsidR="00325017" w:rsidRPr="00071FDF" w:rsidRDefault="00291D4B" w:rsidP="002E40FC">
      <w:pPr>
        <w:numPr>
          <w:ilvl w:val="0"/>
          <w:numId w:val="48"/>
        </w:numPr>
        <w:tabs>
          <w:tab w:val="clear" w:pos="900"/>
          <w:tab w:val="num" w:pos="540"/>
          <w:tab w:val="left" w:pos="5670"/>
        </w:tabs>
        <w:spacing w:line="247" w:lineRule="auto"/>
        <w:ind w:hanging="720"/>
        <w:rPr>
          <w:rFonts w:asciiTheme="minorHAnsi" w:hAnsiTheme="minorHAnsi"/>
          <w:sz w:val="22"/>
          <w:szCs w:val="22"/>
        </w:rPr>
      </w:pPr>
      <w:r w:rsidRPr="00071FDF">
        <w:rPr>
          <w:rFonts w:asciiTheme="minorHAnsi" w:hAnsiTheme="minorHAnsi"/>
          <w:sz w:val="22"/>
          <w:szCs w:val="22"/>
        </w:rPr>
        <w:t xml:space="preserve">SOC survey – </w:t>
      </w:r>
      <w:r w:rsidR="0002672F" w:rsidRPr="00071FDF">
        <w:rPr>
          <w:rFonts w:asciiTheme="minorHAnsi" w:hAnsiTheme="minorHAnsi"/>
          <w:sz w:val="22"/>
          <w:szCs w:val="22"/>
        </w:rPr>
        <w:t>February-April</w:t>
      </w:r>
      <w:r w:rsidRPr="00071FDF">
        <w:rPr>
          <w:rFonts w:asciiTheme="minorHAnsi" w:hAnsiTheme="minorHAnsi"/>
          <w:sz w:val="22"/>
          <w:szCs w:val="22"/>
        </w:rPr>
        <w:t xml:space="preserve"> 201</w:t>
      </w:r>
      <w:r w:rsidR="00DF1039" w:rsidRPr="00071FDF">
        <w:rPr>
          <w:rFonts w:asciiTheme="minorHAnsi" w:hAnsiTheme="minorHAnsi"/>
          <w:sz w:val="22"/>
          <w:szCs w:val="22"/>
        </w:rPr>
        <w:t>3</w:t>
      </w:r>
    </w:p>
    <w:p w:rsidR="00325017" w:rsidRPr="00071FDF" w:rsidRDefault="00325017" w:rsidP="002E40FC">
      <w:pPr>
        <w:numPr>
          <w:ilvl w:val="0"/>
          <w:numId w:val="48"/>
        </w:numPr>
        <w:tabs>
          <w:tab w:val="clear" w:pos="900"/>
          <w:tab w:val="num" w:pos="540"/>
          <w:tab w:val="left" w:pos="5670"/>
        </w:tabs>
        <w:spacing w:line="247" w:lineRule="auto"/>
        <w:ind w:hanging="720"/>
        <w:rPr>
          <w:rFonts w:asciiTheme="minorHAnsi" w:hAnsiTheme="minorHAnsi"/>
          <w:sz w:val="22"/>
          <w:szCs w:val="22"/>
        </w:rPr>
      </w:pPr>
      <w:r w:rsidRPr="00071FDF">
        <w:rPr>
          <w:rFonts w:asciiTheme="minorHAnsi" w:hAnsiTheme="minorHAnsi"/>
          <w:sz w:val="22"/>
          <w:szCs w:val="22"/>
        </w:rPr>
        <w:t>Commuter Connections Telewor</w:t>
      </w:r>
      <w:r w:rsidR="00291D4B" w:rsidRPr="00071FDF">
        <w:rPr>
          <w:rFonts w:asciiTheme="minorHAnsi" w:hAnsiTheme="minorHAnsi"/>
          <w:sz w:val="22"/>
          <w:szCs w:val="22"/>
        </w:rPr>
        <w:t>k assistance survey – Early 201</w:t>
      </w:r>
      <w:r w:rsidR="00DF1039" w:rsidRPr="00071FDF">
        <w:rPr>
          <w:rFonts w:asciiTheme="minorHAnsi" w:hAnsiTheme="minorHAnsi"/>
          <w:sz w:val="22"/>
          <w:szCs w:val="22"/>
        </w:rPr>
        <w:t>4</w:t>
      </w:r>
    </w:p>
    <w:p w:rsidR="00325017" w:rsidRPr="00071FDF" w:rsidRDefault="00325017" w:rsidP="00445ADD">
      <w:pPr>
        <w:pStyle w:val="BodyText3"/>
        <w:spacing w:after="0" w:line="247" w:lineRule="auto"/>
        <w:rPr>
          <w:rFonts w:asciiTheme="minorHAnsi" w:hAnsiTheme="minorHAnsi"/>
          <w:bCs/>
          <w:sz w:val="22"/>
          <w:szCs w:val="22"/>
        </w:rPr>
      </w:pPr>
    </w:p>
    <w:p w:rsidR="00325017" w:rsidRPr="00071FDF" w:rsidRDefault="00325017" w:rsidP="00445ADD">
      <w:pPr>
        <w:pStyle w:val="BodyText3"/>
        <w:keepNext/>
        <w:spacing w:line="247" w:lineRule="auto"/>
        <w:outlineLvl w:val="0"/>
        <w:rPr>
          <w:rFonts w:ascii="Arial Narrow" w:hAnsi="Arial Narrow"/>
          <w:b/>
          <w:bCs/>
          <w:sz w:val="28"/>
          <w:szCs w:val="28"/>
          <w:u w:val="single"/>
        </w:rPr>
      </w:pPr>
      <w:r w:rsidRPr="00071FDF">
        <w:rPr>
          <w:rFonts w:asciiTheme="minorHAnsi" w:hAnsiTheme="minorHAnsi"/>
          <w:bCs/>
          <w:sz w:val="22"/>
          <w:szCs w:val="22"/>
        </w:rPr>
        <w:t>To avoid double counting benefits, the portion of impacts attributable to the employer assistance co</w:t>
      </w:r>
      <w:r w:rsidRPr="00071FDF">
        <w:rPr>
          <w:rFonts w:asciiTheme="minorHAnsi" w:hAnsiTheme="minorHAnsi"/>
          <w:bCs/>
          <w:sz w:val="22"/>
          <w:szCs w:val="22"/>
        </w:rPr>
        <w:t>m</w:t>
      </w:r>
      <w:r w:rsidRPr="00071FDF">
        <w:rPr>
          <w:rFonts w:asciiTheme="minorHAnsi" w:hAnsiTheme="minorHAnsi"/>
          <w:bCs/>
          <w:sz w:val="22"/>
          <w:szCs w:val="22"/>
        </w:rPr>
        <w:t xml:space="preserve">ponent of </w:t>
      </w:r>
      <w:r w:rsidR="00DF1039" w:rsidRPr="00071FDF">
        <w:rPr>
          <w:rFonts w:asciiTheme="minorHAnsi" w:hAnsiTheme="minorHAnsi"/>
          <w:bCs/>
          <w:sz w:val="22"/>
          <w:szCs w:val="22"/>
        </w:rPr>
        <w:t>the</w:t>
      </w:r>
      <w:r w:rsidRPr="00071FDF">
        <w:rPr>
          <w:rFonts w:asciiTheme="minorHAnsi" w:hAnsiTheme="minorHAnsi"/>
          <w:bCs/>
          <w:sz w:val="22"/>
          <w:szCs w:val="22"/>
        </w:rPr>
        <w:t xml:space="preserve"> Telework </w:t>
      </w:r>
      <w:r w:rsidR="00DF1039" w:rsidRPr="00071FDF">
        <w:rPr>
          <w:rFonts w:asciiTheme="minorHAnsi" w:hAnsiTheme="minorHAnsi"/>
          <w:bCs/>
          <w:sz w:val="22"/>
          <w:szCs w:val="22"/>
        </w:rPr>
        <w:t xml:space="preserve">TERM </w:t>
      </w:r>
      <w:r w:rsidRPr="00071FDF">
        <w:rPr>
          <w:rFonts w:asciiTheme="minorHAnsi" w:hAnsiTheme="minorHAnsi"/>
          <w:bCs/>
          <w:sz w:val="22"/>
          <w:szCs w:val="22"/>
        </w:rPr>
        <w:t xml:space="preserve">will be subtracted from the Employer Outreach TERM.  </w:t>
      </w:r>
      <w:r w:rsidRPr="00071FDF">
        <w:rPr>
          <w:rFonts w:asciiTheme="minorHAnsi" w:hAnsiTheme="minorHAnsi"/>
          <w:sz w:val="22"/>
          <w:szCs w:val="22"/>
        </w:rPr>
        <w:br w:type="page"/>
      </w:r>
      <w:r w:rsidR="00F06DD1" w:rsidRPr="00071FDF">
        <w:rPr>
          <w:rFonts w:ascii="Arial Narrow" w:hAnsi="Arial Narrow"/>
          <w:b/>
          <w:sz w:val="28"/>
          <w:szCs w:val="28"/>
          <w:u w:val="single"/>
        </w:rPr>
        <w:t>4-B</w:t>
      </w:r>
      <w:r w:rsidR="00F06DD1" w:rsidRPr="00071FDF">
        <w:rPr>
          <w:rFonts w:ascii="Arial Narrow" w:hAnsi="Arial Narrow"/>
          <w:b/>
          <w:sz w:val="28"/>
          <w:szCs w:val="28"/>
          <w:u w:val="single"/>
        </w:rPr>
        <w:tab/>
      </w:r>
      <w:r w:rsidRPr="00071FDF">
        <w:rPr>
          <w:rFonts w:ascii="Arial Narrow" w:hAnsi="Arial Narrow"/>
          <w:b/>
          <w:bCs/>
          <w:smallCaps/>
          <w:sz w:val="28"/>
          <w:szCs w:val="28"/>
          <w:u w:val="single"/>
        </w:rPr>
        <w:t>Guaranteed Ride Home TERM</w:t>
      </w:r>
    </w:p>
    <w:p w:rsidR="00325017" w:rsidRPr="00071FDF" w:rsidRDefault="00325017" w:rsidP="00445ADD">
      <w:p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Program Description</w:t>
      </w:r>
    </w:p>
    <w:p w:rsidR="00325017" w:rsidRPr="00071FDF" w:rsidRDefault="00325017" w:rsidP="00445ADD">
      <w:pPr>
        <w:pStyle w:val="BodyText3"/>
        <w:spacing w:after="0" w:line="247" w:lineRule="auto"/>
        <w:rPr>
          <w:rFonts w:asciiTheme="minorHAnsi" w:hAnsiTheme="minorHAnsi"/>
          <w:sz w:val="22"/>
          <w:szCs w:val="22"/>
        </w:rPr>
      </w:pPr>
      <w:r w:rsidRPr="00071FDF">
        <w:rPr>
          <w:rFonts w:asciiTheme="minorHAnsi" w:hAnsiTheme="minorHAnsi"/>
          <w:sz w:val="22"/>
          <w:szCs w:val="22"/>
        </w:rPr>
        <w:t>The Guaranteed Ride Home (GRH) program eliminates a real or perceived barrier to use of alternative modes, the fear of being stranded without a personal vehicle. GRH provides free return transportation by taxi or rental car in the event of an unexpected personal emergency or unscheduled overtime to commuters who carpool, vanpool, use transit, or bike or walk to work at least two times per week on average. Commuters pre-register for GRH and may use the service up to four times per year. The pr</w:t>
      </w:r>
      <w:r w:rsidRPr="00071FDF">
        <w:rPr>
          <w:rFonts w:asciiTheme="minorHAnsi" w:hAnsiTheme="minorHAnsi"/>
          <w:sz w:val="22"/>
          <w:szCs w:val="22"/>
        </w:rPr>
        <w:t>o</w:t>
      </w:r>
      <w:r w:rsidRPr="00071FDF">
        <w:rPr>
          <w:rFonts w:asciiTheme="minorHAnsi" w:hAnsiTheme="minorHAnsi"/>
          <w:sz w:val="22"/>
          <w:szCs w:val="22"/>
        </w:rPr>
        <w:t>gram also allows “one-time exception” rides provided to non-registered commuters who used an alte</w:t>
      </w:r>
      <w:r w:rsidRPr="00071FDF">
        <w:rPr>
          <w:rFonts w:asciiTheme="minorHAnsi" w:hAnsiTheme="minorHAnsi"/>
          <w:sz w:val="22"/>
          <w:szCs w:val="22"/>
        </w:rPr>
        <w:t>r</w:t>
      </w:r>
      <w:r w:rsidRPr="00071FDF">
        <w:rPr>
          <w:rFonts w:asciiTheme="minorHAnsi" w:hAnsiTheme="minorHAnsi"/>
          <w:sz w:val="22"/>
          <w:szCs w:val="22"/>
        </w:rPr>
        <w:t>native mode on the day a GRH trip was needed. Commuters who wish to use GRH again in the future must then register.</w:t>
      </w:r>
    </w:p>
    <w:p w:rsidR="00325017" w:rsidRPr="00071FDF" w:rsidRDefault="00325017" w:rsidP="00445ADD">
      <w:pPr>
        <w:spacing w:line="247" w:lineRule="auto"/>
        <w:rPr>
          <w:rFonts w:asciiTheme="minorHAnsi" w:hAnsiTheme="minorHAnsi"/>
          <w:sz w:val="22"/>
          <w:szCs w:val="22"/>
        </w:rPr>
      </w:pPr>
    </w:p>
    <w:p w:rsidR="003B45B5" w:rsidRPr="00071FDF" w:rsidRDefault="003B45B5" w:rsidP="00445ADD">
      <w:pPr>
        <w:pStyle w:val="BodyText2"/>
        <w:numPr>
          <w:ilvl w:val="0"/>
          <w:numId w:val="0"/>
        </w:numPr>
        <w:overflowPunct/>
        <w:autoSpaceDE/>
        <w:autoSpaceDN/>
        <w:adjustRightInd/>
        <w:spacing w:line="247" w:lineRule="auto"/>
        <w:textAlignment w:val="auto"/>
        <w:rPr>
          <w:rFonts w:ascii="Arial Narrow" w:hAnsi="Arial Narrow"/>
          <w:szCs w:val="22"/>
          <w:u w:val="single"/>
        </w:rPr>
      </w:pPr>
      <w:r w:rsidRPr="00071FDF">
        <w:rPr>
          <w:rFonts w:ascii="Arial Narrow" w:hAnsi="Arial Narrow"/>
          <w:szCs w:val="22"/>
          <w:u w:val="single"/>
        </w:rPr>
        <w:t>TERM Evaluation Changes Since 200</w:t>
      </w:r>
      <w:r w:rsidR="00DF1039" w:rsidRPr="00071FDF">
        <w:rPr>
          <w:rFonts w:ascii="Arial Narrow" w:hAnsi="Arial Narrow"/>
          <w:szCs w:val="22"/>
          <w:u w:val="single"/>
        </w:rPr>
        <w:t>8</w:t>
      </w:r>
      <w:r w:rsidRPr="00071FDF">
        <w:rPr>
          <w:rFonts w:ascii="Arial Narrow" w:hAnsi="Arial Narrow"/>
          <w:szCs w:val="22"/>
          <w:u w:val="single"/>
        </w:rPr>
        <w:t>-20</w:t>
      </w:r>
      <w:r w:rsidR="00DF1039" w:rsidRPr="00071FDF">
        <w:rPr>
          <w:rFonts w:ascii="Arial Narrow" w:hAnsi="Arial Narrow"/>
          <w:szCs w:val="22"/>
          <w:u w:val="single"/>
        </w:rPr>
        <w:t>11</w:t>
      </w:r>
    </w:p>
    <w:p w:rsidR="00325017" w:rsidRPr="00071FDF" w:rsidRDefault="00325017" w:rsidP="002E40FC">
      <w:pPr>
        <w:numPr>
          <w:ilvl w:val="0"/>
          <w:numId w:val="49"/>
        </w:numPr>
        <w:tabs>
          <w:tab w:val="num" w:pos="540"/>
        </w:tabs>
        <w:spacing w:line="247" w:lineRule="auto"/>
        <w:ind w:left="540"/>
        <w:rPr>
          <w:rFonts w:asciiTheme="minorHAnsi" w:hAnsiTheme="minorHAnsi"/>
          <w:sz w:val="22"/>
          <w:szCs w:val="22"/>
        </w:rPr>
      </w:pPr>
      <w:r w:rsidRPr="00071FDF">
        <w:rPr>
          <w:rFonts w:asciiTheme="minorHAnsi" w:hAnsiTheme="minorHAnsi"/>
          <w:bCs/>
          <w:sz w:val="22"/>
          <w:szCs w:val="22"/>
        </w:rPr>
        <w:t>No changes</w:t>
      </w:r>
    </w:p>
    <w:p w:rsidR="00325017" w:rsidRPr="00071FDF" w:rsidRDefault="00325017" w:rsidP="00445ADD">
      <w:pPr>
        <w:spacing w:line="247" w:lineRule="auto"/>
        <w:rPr>
          <w:rFonts w:asciiTheme="minorHAnsi" w:hAnsiTheme="minorHAnsi"/>
          <w:sz w:val="22"/>
          <w:szCs w:val="22"/>
        </w:rPr>
      </w:pPr>
    </w:p>
    <w:p w:rsidR="009059CB" w:rsidRPr="00071FDF" w:rsidRDefault="009059CB" w:rsidP="00445ADD">
      <w:pPr>
        <w:pStyle w:val="Heading2"/>
        <w:keepNext w:val="0"/>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Stated Goals</w:t>
      </w:r>
    </w:p>
    <w:p w:rsidR="00325017" w:rsidRPr="00071FDF" w:rsidRDefault="00325017" w:rsidP="00445ADD">
      <w:pPr>
        <w:pStyle w:val="BodyText2"/>
        <w:numPr>
          <w:ilvl w:val="0"/>
          <w:numId w:val="0"/>
        </w:numPr>
        <w:spacing w:line="247" w:lineRule="auto"/>
        <w:rPr>
          <w:rFonts w:asciiTheme="minorHAnsi" w:hAnsiTheme="minorHAnsi"/>
          <w:szCs w:val="22"/>
        </w:rPr>
      </w:pPr>
      <w:r w:rsidRPr="00071FDF">
        <w:rPr>
          <w:rFonts w:asciiTheme="minorHAnsi" w:hAnsiTheme="minorHAnsi"/>
          <w:szCs w:val="22"/>
        </w:rPr>
        <w:t>COG/TPB defined the following regional goals for GRH for 20</w:t>
      </w:r>
      <w:r w:rsidR="00B750E8" w:rsidRPr="00071FDF">
        <w:rPr>
          <w:rFonts w:asciiTheme="minorHAnsi" w:hAnsiTheme="minorHAnsi"/>
          <w:szCs w:val="22"/>
        </w:rPr>
        <w:t>1</w:t>
      </w:r>
      <w:r w:rsidR="00CA38F4" w:rsidRPr="00071FDF">
        <w:rPr>
          <w:rFonts w:asciiTheme="minorHAnsi" w:hAnsiTheme="minorHAnsi"/>
          <w:szCs w:val="22"/>
        </w:rPr>
        <w:t>1</w:t>
      </w:r>
      <w:r w:rsidRPr="00071FDF">
        <w:rPr>
          <w:rFonts w:asciiTheme="minorHAnsi" w:hAnsiTheme="minorHAnsi"/>
          <w:szCs w:val="22"/>
        </w:rPr>
        <w:t>:</w:t>
      </w:r>
    </w:p>
    <w:p w:rsidR="00783C0E" w:rsidRPr="00071FDF" w:rsidRDefault="00783C0E" w:rsidP="00445ADD">
      <w:pPr>
        <w:numPr>
          <w:ilvl w:val="0"/>
          <w:numId w:val="19"/>
        </w:numPr>
        <w:tabs>
          <w:tab w:val="clear" w:pos="1260"/>
          <w:tab w:val="num" w:pos="540"/>
        </w:tabs>
        <w:spacing w:line="247" w:lineRule="auto"/>
        <w:ind w:left="540"/>
        <w:rPr>
          <w:rFonts w:asciiTheme="minorHAnsi" w:hAnsiTheme="minorHAnsi"/>
          <w:sz w:val="22"/>
          <w:szCs w:val="22"/>
        </w:rPr>
      </w:pPr>
      <w:r w:rsidRPr="00071FDF">
        <w:rPr>
          <w:rFonts w:asciiTheme="minorHAnsi" w:hAnsiTheme="minorHAnsi"/>
          <w:sz w:val="22"/>
          <w:szCs w:val="22"/>
        </w:rPr>
        <w:t>Maintain 36,992 GRH applicants</w:t>
      </w:r>
    </w:p>
    <w:p w:rsidR="00783C0E" w:rsidRPr="00071FDF" w:rsidRDefault="00783C0E" w:rsidP="00445ADD">
      <w:pPr>
        <w:numPr>
          <w:ilvl w:val="0"/>
          <w:numId w:val="19"/>
        </w:numPr>
        <w:tabs>
          <w:tab w:val="clear" w:pos="12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12,593 daily vehicle trips</w:t>
      </w:r>
    </w:p>
    <w:p w:rsidR="00783C0E" w:rsidRPr="00071FDF" w:rsidRDefault="00783C0E" w:rsidP="00445ADD">
      <w:pPr>
        <w:numPr>
          <w:ilvl w:val="0"/>
          <w:numId w:val="19"/>
        </w:numPr>
        <w:tabs>
          <w:tab w:val="clear" w:pos="12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355,136 daily vehicle miles of travel</w:t>
      </w:r>
    </w:p>
    <w:p w:rsidR="00783C0E" w:rsidRPr="00071FDF" w:rsidRDefault="00783C0E" w:rsidP="00445ADD">
      <w:pPr>
        <w:numPr>
          <w:ilvl w:val="0"/>
          <w:numId w:val="19"/>
        </w:numPr>
        <w:tabs>
          <w:tab w:val="clear" w:pos="12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0.1766 daily tons of NOx</w:t>
      </w:r>
    </w:p>
    <w:p w:rsidR="00783C0E" w:rsidRPr="00071FDF" w:rsidRDefault="00783C0E" w:rsidP="00445ADD">
      <w:pPr>
        <w:numPr>
          <w:ilvl w:val="0"/>
          <w:numId w:val="19"/>
        </w:numPr>
        <w:tabs>
          <w:tab w:val="clear" w:pos="12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0.0970 daily tons of VOC</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Nature of Evaluation</w:t>
      </w:r>
    </w:p>
    <w:p w:rsidR="00325017" w:rsidRPr="00071FDF" w:rsidRDefault="00325017" w:rsidP="00445ADD">
      <w:pPr>
        <w:pStyle w:val="BodyText2"/>
        <w:spacing w:after="0" w:line="247" w:lineRule="auto"/>
        <w:rPr>
          <w:rFonts w:asciiTheme="minorHAnsi" w:hAnsiTheme="minorHAnsi"/>
          <w:szCs w:val="22"/>
        </w:rPr>
      </w:pPr>
      <w:r w:rsidRPr="00071FDF">
        <w:rPr>
          <w:rFonts w:asciiTheme="minorHAnsi" w:hAnsiTheme="minorHAnsi"/>
          <w:szCs w:val="22"/>
        </w:rPr>
        <w:t>GRH is intended to encourage drive alone commuters to shift to alternative modes. Additionally, GRH is expected to help maintain existing alternative mode arrangements and increase frequency of alternative mode use. The evaluation measures the number of new alternative mode users whose shifts were infl</w:t>
      </w:r>
      <w:r w:rsidRPr="00071FDF">
        <w:rPr>
          <w:rFonts w:asciiTheme="minorHAnsi" w:hAnsiTheme="minorHAnsi"/>
          <w:szCs w:val="22"/>
        </w:rPr>
        <w:t>u</w:t>
      </w:r>
      <w:r w:rsidRPr="00071FDF">
        <w:rPr>
          <w:rFonts w:asciiTheme="minorHAnsi" w:hAnsiTheme="minorHAnsi"/>
          <w:szCs w:val="22"/>
        </w:rPr>
        <w:t xml:space="preserve">enced by GRH and the number of commuters who used alternative modes before registering who were influenced to continue </w:t>
      </w:r>
      <w:r w:rsidR="00B750E8" w:rsidRPr="00071FDF">
        <w:rPr>
          <w:rFonts w:asciiTheme="minorHAnsi" w:hAnsiTheme="minorHAnsi"/>
          <w:szCs w:val="22"/>
        </w:rPr>
        <w:t>or increase use of</w:t>
      </w:r>
      <w:r w:rsidRPr="00071FDF">
        <w:rPr>
          <w:rFonts w:asciiTheme="minorHAnsi" w:hAnsiTheme="minorHAnsi"/>
          <w:szCs w:val="22"/>
        </w:rPr>
        <w:t xml:space="preserve"> the modes.  </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pStyle w:val="BodyText2"/>
        <w:spacing w:line="247" w:lineRule="auto"/>
        <w:rPr>
          <w:rFonts w:asciiTheme="minorHAnsi" w:hAnsiTheme="minorHAnsi"/>
          <w:szCs w:val="22"/>
        </w:rPr>
      </w:pPr>
      <w:r w:rsidRPr="00071FDF">
        <w:rPr>
          <w:rFonts w:asciiTheme="minorHAnsi" w:hAnsiTheme="minorHAnsi"/>
          <w:szCs w:val="22"/>
        </w:rPr>
        <w:t>Two populations are of interest for the GRH TERM evaluation:</w:t>
      </w:r>
    </w:p>
    <w:p w:rsidR="00325017" w:rsidRPr="00071FDF" w:rsidRDefault="00325017" w:rsidP="002E40FC">
      <w:pPr>
        <w:numPr>
          <w:ilvl w:val="0"/>
          <w:numId w:val="49"/>
        </w:numPr>
        <w:tabs>
          <w:tab w:val="clear" w:pos="720"/>
          <w:tab w:val="num" w:pos="540"/>
        </w:tabs>
        <w:spacing w:line="247" w:lineRule="auto"/>
        <w:ind w:left="540"/>
        <w:rPr>
          <w:rFonts w:asciiTheme="minorHAnsi" w:hAnsiTheme="minorHAnsi"/>
          <w:sz w:val="22"/>
          <w:szCs w:val="22"/>
        </w:rPr>
      </w:pPr>
      <w:r w:rsidRPr="00071FDF">
        <w:rPr>
          <w:rFonts w:asciiTheme="minorHAnsi" w:hAnsiTheme="minorHAnsi"/>
          <w:sz w:val="22"/>
          <w:szCs w:val="22"/>
        </w:rPr>
        <w:t>Commuters who registered for GRH</w:t>
      </w:r>
    </w:p>
    <w:p w:rsidR="00325017" w:rsidRPr="00071FDF" w:rsidRDefault="00325017" w:rsidP="002E40FC">
      <w:pPr>
        <w:numPr>
          <w:ilvl w:val="0"/>
          <w:numId w:val="49"/>
        </w:numPr>
        <w:tabs>
          <w:tab w:val="clear" w:pos="720"/>
          <w:tab w:val="num" w:pos="540"/>
        </w:tabs>
        <w:spacing w:line="247" w:lineRule="auto"/>
        <w:ind w:left="540"/>
        <w:rPr>
          <w:rFonts w:asciiTheme="minorHAnsi" w:hAnsiTheme="minorHAnsi"/>
          <w:sz w:val="22"/>
          <w:szCs w:val="22"/>
        </w:rPr>
      </w:pPr>
      <w:r w:rsidRPr="00071FDF">
        <w:rPr>
          <w:rFonts w:asciiTheme="minorHAnsi" w:hAnsiTheme="minorHAnsi"/>
          <w:sz w:val="22"/>
          <w:szCs w:val="22"/>
        </w:rPr>
        <w:t>One-time exception users – did not register for GRH but took an “exception” trip</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Performance Measures</w:t>
      </w:r>
    </w:p>
    <w:p w:rsidR="00325017" w:rsidRPr="00071FDF" w:rsidRDefault="00325017" w:rsidP="00445ADD">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The following performance measures are used for GRH:</w:t>
      </w:r>
    </w:p>
    <w:p w:rsidR="00325017" w:rsidRPr="00071FDF" w:rsidRDefault="00325017" w:rsidP="00445ADD">
      <w:pPr>
        <w:spacing w:after="120" w:line="247" w:lineRule="auto"/>
        <w:ind w:left="180"/>
        <w:rPr>
          <w:rFonts w:asciiTheme="minorHAnsi" w:hAnsiTheme="minorHAnsi"/>
          <w:sz w:val="22"/>
          <w:szCs w:val="22"/>
        </w:rPr>
      </w:pPr>
      <w:r w:rsidRPr="00071FDF">
        <w:rPr>
          <w:rFonts w:asciiTheme="minorHAnsi" w:hAnsiTheme="minorHAnsi"/>
          <w:i/>
          <w:iCs/>
          <w:sz w:val="22"/>
          <w:szCs w:val="22"/>
        </w:rPr>
        <w:t>Participation, Utilization, and Satisfaction Measures</w:t>
      </w:r>
      <w:r w:rsidRPr="00071FDF">
        <w:rPr>
          <w:rFonts w:asciiTheme="minorHAnsi" w:hAnsiTheme="minorHAnsi"/>
          <w:sz w:val="22"/>
          <w:szCs w:val="22"/>
        </w:rPr>
        <w:t>:</w:t>
      </w:r>
    </w:p>
    <w:p w:rsidR="00325017" w:rsidRPr="00071FDF" w:rsidRDefault="00325017" w:rsidP="00445ADD">
      <w:pPr>
        <w:numPr>
          <w:ilvl w:val="0"/>
          <w:numId w:val="20"/>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GRH applicants</w:t>
      </w:r>
    </w:p>
    <w:p w:rsidR="00325017" w:rsidRPr="00071FDF" w:rsidRDefault="00325017" w:rsidP="00445ADD">
      <w:pPr>
        <w:numPr>
          <w:ilvl w:val="0"/>
          <w:numId w:val="20"/>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one-time exception users</w:t>
      </w:r>
    </w:p>
    <w:p w:rsidR="00325017" w:rsidRPr="00071FDF" w:rsidRDefault="00325017" w:rsidP="00445ADD">
      <w:pPr>
        <w:numPr>
          <w:ilvl w:val="0"/>
          <w:numId w:val="20"/>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GRH placement rate</w:t>
      </w:r>
    </w:p>
    <w:p w:rsidR="00325017" w:rsidRPr="00071FDF" w:rsidRDefault="00325017" w:rsidP="00445ADD">
      <w:pPr>
        <w:numPr>
          <w:ilvl w:val="0"/>
          <w:numId w:val="20"/>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Percent of GRH participants who take a GRH trip</w:t>
      </w:r>
    </w:p>
    <w:p w:rsidR="00325017" w:rsidRPr="00071FDF" w:rsidRDefault="00325017" w:rsidP="00445ADD">
      <w:pPr>
        <w:numPr>
          <w:ilvl w:val="0"/>
          <w:numId w:val="20"/>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Satisfaction of GRH users with the service</w:t>
      </w:r>
    </w:p>
    <w:p w:rsidR="00325017" w:rsidRPr="00071FDF" w:rsidRDefault="00605662"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br w:type="page"/>
      </w:r>
      <w:r w:rsidR="00325017" w:rsidRPr="00071FDF">
        <w:rPr>
          <w:rFonts w:asciiTheme="minorHAnsi" w:hAnsiTheme="minorHAnsi"/>
          <w:i/>
          <w:iCs/>
          <w:sz w:val="22"/>
          <w:szCs w:val="22"/>
        </w:rPr>
        <w:t>Program Impact Measures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Vehicle trips reduced (number of daily trips reduced)</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VMT reduced (in miles)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Emissions reduced (in tons of pollutants)</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Data Needs and Sources</w:t>
      </w:r>
    </w:p>
    <w:p w:rsidR="00325017" w:rsidRPr="00071FDF" w:rsidRDefault="00325017" w:rsidP="00445ADD">
      <w:pPr>
        <w:pStyle w:val="BodyText"/>
        <w:numPr>
          <w:ilvl w:val="12"/>
          <w:numId w:val="0"/>
        </w:numPr>
        <w:spacing w:line="247" w:lineRule="auto"/>
        <w:rPr>
          <w:rFonts w:asciiTheme="minorHAnsi" w:hAnsiTheme="minorHAnsi"/>
          <w:sz w:val="22"/>
          <w:szCs w:val="22"/>
        </w:rPr>
      </w:pPr>
      <w:r w:rsidRPr="00071FDF">
        <w:rPr>
          <w:rFonts w:asciiTheme="minorHAnsi" w:hAnsiTheme="minorHAnsi"/>
          <w:sz w:val="22"/>
          <w:szCs w:val="22"/>
        </w:rPr>
        <w:t>The following data are needed to estimate GRH impacts. Each data source is described in Section 5.</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tabs>
          <w:tab w:val="left" w:pos="4680"/>
          <w:tab w:val="left" w:pos="5760"/>
        </w:tabs>
        <w:spacing w:after="120" w:line="247" w:lineRule="auto"/>
        <w:ind w:left="180"/>
        <w:rPr>
          <w:rFonts w:asciiTheme="minorHAnsi" w:hAnsiTheme="minorHAnsi"/>
          <w:i/>
          <w:iCs/>
          <w:sz w:val="22"/>
          <w:szCs w:val="22"/>
          <w:u w:val="single"/>
        </w:rPr>
      </w:pPr>
      <w:r w:rsidRPr="00071FDF">
        <w:rPr>
          <w:rFonts w:asciiTheme="minorHAnsi" w:hAnsiTheme="minorHAnsi"/>
          <w:i/>
          <w:iCs/>
          <w:sz w:val="22"/>
          <w:szCs w:val="22"/>
          <w:u w:val="single"/>
        </w:rPr>
        <w:t>Data Need</w:t>
      </w:r>
      <w:r w:rsidRPr="00071FDF">
        <w:rPr>
          <w:rFonts w:asciiTheme="minorHAnsi" w:hAnsiTheme="minorHAnsi"/>
          <w:i/>
          <w:iCs/>
          <w:sz w:val="22"/>
          <w:szCs w:val="22"/>
        </w:rPr>
        <w:tab/>
      </w:r>
      <w:r w:rsidRPr="00071FDF">
        <w:rPr>
          <w:rFonts w:asciiTheme="minorHAnsi" w:hAnsiTheme="minorHAnsi"/>
          <w:i/>
          <w:iCs/>
          <w:sz w:val="22"/>
          <w:szCs w:val="22"/>
        </w:rPr>
        <w:tab/>
      </w:r>
      <w:r w:rsidRPr="00071FDF">
        <w:rPr>
          <w:rFonts w:asciiTheme="minorHAnsi" w:hAnsiTheme="minorHAnsi"/>
          <w:i/>
          <w:iCs/>
          <w:sz w:val="22"/>
          <w:szCs w:val="22"/>
          <w:u w:val="single"/>
        </w:rPr>
        <w:t>Data Source</w:t>
      </w:r>
    </w:p>
    <w:p w:rsidR="0044415B" w:rsidRPr="00071FDF" w:rsidRDefault="00325017" w:rsidP="00445ADD">
      <w:pPr>
        <w:numPr>
          <w:ilvl w:val="0"/>
          <w:numId w:val="22"/>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GRH applicants</w:t>
      </w:r>
      <w:r w:rsidRPr="00071FDF">
        <w:rPr>
          <w:rFonts w:asciiTheme="minorHAnsi" w:hAnsiTheme="minorHAnsi"/>
          <w:sz w:val="22"/>
          <w:szCs w:val="22"/>
        </w:rPr>
        <w:tab/>
        <w:t xml:space="preserve">Commuter Connections </w:t>
      </w:r>
      <w:r w:rsidR="00A1407F" w:rsidRPr="00071FDF">
        <w:rPr>
          <w:rFonts w:asciiTheme="minorHAnsi" w:hAnsiTheme="minorHAnsi"/>
          <w:sz w:val="22"/>
          <w:szCs w:val="22"/>
        </w:rPr>
        <w:t>GRH</w:t>
      </w:r>
      <w:r w:rsidR="008C6811" w:rsidRPr="00071FDF">
        <w:rPr>
          <w:rFonts w:asciiTheme="minorHAnsi" w:hAnsiTheme="minorHAnsi"/>
          <w:sz w:val="22"/>
          <w:szCs w:val="22"/>
        </w:rPr>
        <w:t xml:space="preserve"> </w:t>
      </w:r>
      <w:r w:rsidR="0044415B" w:rsidRPr="00071FDF">
        <w:rPr>
          <w:rFonts w:asciiTheme="minorHAnsi" w:hAnsiTheme="minorHAnsi"/>
          <w:sz w:val="22"/>
          <w:szCs w:val="22"/>
        </w:rPr>
        <w:t xml:space="preserve"> </w:t>
      </w:r>
    </w:p>
    <w:p w:rsidR="00325017" w:rsidRPr="00071FDF" w:rsidRDefault="0044415B" w:rsidP="00445ADD">
      <w:pPr>
        <w:tabs>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ab/>
      </w:r>
      <w:r w:rsidR="008C6811" w:rsidRPr="00071FDF">
        <w:rPr>
          <w:rFonts w:asciiTheme="minorHAnsi" w:hAnsiTheme="minorHAnsi"/>
          <w:sz w:val="22"/>
          <w:szCs w:val="22"/>
        </w:rPr>
        <w:t xml:space="preserve">database and </w:t>
      </w:r>
      <w:r w:rsidRPr="00071FDF">
        <w:rPr>
          <w:rFonts w:asciiTheme="minorHAnsi" w:hAnsiTheme="minorHAnsi"/>
          <w:sz w:val="22"/>
          <w:szCs w:val="22"/>
        </w:rPr>
        <w:t>archive</w:t>
      </w:r>
      <w:r w:rsidR="008C6811" w:rsidRPr="00071FDF">
        <w:rPr>
          <w:rFonts w:asciiTheme="minorHAnsi" w:hAnsiTheme="minorHAnsi"/>
          <w:sz w:val="22"/>
          <w:szCs w:val="22"/>
        </w:rPr>
        <w:t>d GRH</w:t>
      </w:r>
      <w:r w:rsidRPr="00071FDF">
        <w:rPr>
          <w:rFonts w:asciiTheme="minorHAnsi" w:hAnsiTheme="minorHAnsi"/>
          <w:sz w:val="22"/>
          <w:szCs w:val="22"/>
        </w:rPr>
        <w:t xml:space="preserve"> database</w:t>
      </w:r>
    </w:p>
    <w:p w:rsidR="00325017" w:rsidRPr="00071FDF" w:rsidRDefault="00325017" w:rsidP="00445ADD">
      <w:pPr>
        <w:numPr>
          <w:ilvl w:val="0"/>
          <w:numId w:val="22"/>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 xml:space="preserve">One-time GRH exception </w:t>
      </w:r>
      <w:r w:rsidR="0044415B" w:rsidRPr="00071FDF">
        <w:rPr>
          <w:rFonts w:asciiTheme="minorHAnsi" w:hAnsiTheme="minorHAnsi"/>
          <w:sz w:val="22"/>
          <w:szCs w:val="22"/>
        </w:rPr>
        <w:t xml:space="preserve">users </w:t>
      </w:r>
      <w:r w:rsidR="0044415B" w:rsidRPr="00071FDF">
        <w:rPr>
          <w:rFonts w:asciiTheme="minorHAnsi" w:hAnsiTheme="minorHAnsi"/>
          <w:sz w:val="22"/>
          <w:szCs w:val="22"/>
        </w:rPr>
        <w:tab/>
        <w:t xml:space="preserve">Commuter Connections </w:t>
      </w:r>
      <w:r w:rsidR="00A1407F" w:rsidRPr="00071FDF">
        <w:rPr>
          <w:rFonts w:asciiTheme="minorHAnsi" w:hAnsiTheme="minorHAnsi"/>
          <w:sz w:val="22"/>
          <w:szCs w:val="22"/>
        </w:rPr>
        <w:t>GRH</w:t>
      </w:r>
    </w:p>
    <w:p w:rsidR="008C6811" w:rsidRPr="00071FDF" w:rsidRDefault="008C6811" w:rsidP="00445ADD">
      <w:pPr>
        <w:tabs>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ab/>
        <w:t>database and archived GRH database</w:t>
      </w:r>
    </w:p>
    <w:p w:rsidR="00325017" w:rsidRPr="00071FDF" w:rsidRDefault="00325017" w:rsidP="00445ADD">
      <w:pPr>
        <w:numPr>
          <w:ilvl w:val="0"/>
          <w:numId w:val="22"/>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GRH placement rate</w:t>
      </w:r>
      <w:r w:rsidRPr="00071FDF">
        <w:rPr>
          <w:rFonts w:asciiTheme="minorHAnsi" w:hAnsiTheme="minorHAnsi"/>
          <w:sz w:val="22"/>
          <w:szCs w:val="22"/>
        </w:rPr>
        <w:tab/>
        <w:t xml:space="preserve">GRH Applicant survey </w:t>
      </w:r>
    </w:p>
    <w:p w:rsidR="00325017" w:rsidRPr="00071FDF" w:rsidRDefault="00325017" w:rsidP="00445ADD">
      <w:pPr>
        <w:numPr>
          <w:ilvl w:val="0"/>
          <w:numId w:val="22"/>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GRH VTR factor</w:t>
      </w:r>
      <w:r w:rsidRPr="00071FDF">
        <w:rPr>
          <w:rFonts w:asciiTheme="minorHAnsi" w:hAnsiTheme="minorHAnsi"/>
          <w:sz w:val="22"/>
          <w:szCs w:val="22"/>
        </w:rPr>
        <w:tab/>
        <w:t xml:space="preserve">GRH Applicant survey </w:t>
      </w:r>
    </w:p>
    <w:p w:rsidR="00325017" w:rsidRPr="00071FDF" w:rsidRDefault="00325017" w:rsidP="00445ADD">
      <w:pPr>
        <w:numPr>
          <w:ilvl w:val="0"/>
          <w:numId w:val="22"/>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Average travel distance (trip length)</w:t>
      </w:r>
      <w:r w:rsidRPr="00071FDF">
        <w:rPr>
          <w:rFonts w:asciiTheme="minorHAnsi" w:hAnsiTheme="minorHAnsi"/>
          <w:sz w:val="22"/>
          <w:szCs w:val="22"/>
        </w:rPr>
        <w:tab/>
        <w:t>GRH Applicant survey</w:t>
      </w:r>
    </w:p>
    <w:p w:rsidR="00325017" w:rsidRPr="00071FDF" w:rsidRDefault="00325017" w:rsidP="00445ADD">
      <w:pPr>
        <w:tabs>
          <w:tab w:val="left" w:pos="5670"/>
        </w:tabs>
        <w:spacing w:line="247" w:lineRule="auto"/>
        <w:ind w:left="540"/>
        <w:rPr>
          <w:rFonts w:asciiTheme="minorHAnsi" w:hAnsiTheme="minorHAnsi"/>
          <w:b/>
          <w:sz w:val="22"/>
          <w:szCs w:val="22"/>
        </w:rPr>
      </w:pPr>
    </w:p>
    <w:p w:rsidR="00325017" w:rsidRPr="00071FDF" w:rsidRDefault="00325017" w:rsidP="00445ADD">
      <w:pPr>
        <w:tabs>
          <w:tab w:val="left" w:pos="5670"/>
        </w:tabs>
        <w:spacing w:after="120" w:line="247" w:lineRule="auto"/>
        <w:rPr>
          <w:rFonts w:asciiTheme="minorHAnsi" w:hAnsiTheme="minorHAnsi"/>
          <w:sz w:val="22"/>
          <w:szCs w:val="22"/>
        </w:rPr>
      </w:pPr>
      <w:r w:rsidRPr="00071FDF">
        <w:rPr>
          <w:rFonts w:asciiTheme="minorHAnsi" w:hAnsiTheme="minorHAnsi"/>
          <w:sz w:val="22"/>
          <w:szCs w:val="22"/>
        </w:rPr>
        <w:t>Proposed timing of data collection</w:t>
      </w:r>
    </w:p>
    <w:p w:rsidR="00325017" w:rsidRPr="00071FDF" w:rsidRDefault="00325017" w:rsidP="00445ADD">
      <w:pPr>
        <w:numPr>
          <w:ilvl w:val="0"/>
          <w:numId w:val="22"/>
        </w:numPr>
        <w:tabs>
          <w:tab w:val="clear" w:pos="900"/>
          <w:tab w:val="num" w:pos="540"/>
          <w:tab w:val="left" w:pos="5670"/>
        </w:tabs>
        <w:spacing w:line="247" w:lineRule="auto"/>
        <w:ind w:left="540"/>
        <w:rPr>
          <w:rFonts w:asciiTheme="minorHAnsi" w:hAnsiTheme="minorHAnsi"/>
          <w:sz w:val="22"/>
          <w:szCs w:val="22"/>
        </w:rPr>
      </w:pPr>
      <w:r w:rsidRPr="00071FDF">
        <w:rPr>
          <w:rFonts w:asciiTheme="minorHAnsi" w:hAnsiTheme="minorHAnsi"/>
          <w:sz w:val="22"/>
          <w:szCs w:val="22"/>
        </w:rPr>
        <w:t xml:space="preserve">Commuter Connections GRH database – ongoing </w:t>
      </w:r>
    </w:p>
    <w:p w:rsidR="00325017" w:rsidRPr="00071FDF" w:rsidRDefault="00325017" w:rsidP="00445ADD">
      <w:pPr>
        <w:numPr>
          <w:ilvl w:val="0"/>
          <w:numId w:val="22"/>
        </w:numPr>
        <w:tabs>
          <w:tab w:val="clear" w:pos="900"/>
          <w:tab w:val="num" w:pos="540"/>
          <w:tab w:val="left" w:pos="5670"/>
        </w:tabs>
        <w:spacing w:line="247" w:lineRule="auto"/>
        <w:ind w:left="540"/>
        <w:rPr>
          <w:rFonts w:asciiTheme="minorHAnsi" w:hAnsiTheme="minorHAnsi"/>
          <w:sz w:val="22"/>
          <w:szCs w:val="22"/>
        </w:rPr>
      </w:pPr>
      <w:r w:rsidRPr="00071FDF">
        <w:rPr>
          <w:rFonts w:asciiTheme="minorHAnsi" w:hAnsiTheme="minorHAnsi"/>
          <w:sz w:val="22"/>
          <w:szCs w:val="22"/>
        </w:rPr>
        <w:t>GRH</w:t>
      </w:r>
      <w:r w:rsidR="0002672F" w:rsidRPr="00071FDF">
        <w:rPr>
          <w:rFonts w:asciiTheme="minorHAnsi" w:hAnsiTheme="minorHAnsi"/>
          <w:sz w:val="22"/>
          <w:szCs w:val="22"/>
        </w:rPr>
        <w:t xml:space="preserve"> Applicant surveys – April-May</w:t>
      </w:r>
      <w:r w:rsidR="0044415B" w:rsidRPr="00071FDF">
        <w:rPr>
          <w:rFonts w:asciiTheme="minorHAnsi" w:hAnsiTheme="minorHAnsi"/>
          <w:sz w:val="22"/>
          <w:szCs w:val="22"/>
        </w:rPr>
        <w:t xml:space="preserve"> 201</w:t>
      </w:r>
      <w:r w:rsidR="00A1407F" w:rsidRPr="00071FDF">
        <w:rPr>
          <w:rFonts w:asciiTheme="minorHAnsi" w:hAnsiTheme="minorHAnsi"/>
          <w:sz w:val="22"/>
          <w:szCs w:val="22"/>
        </w:rPr>
        <w:t>3</w:t>
      </w:r>
    </w:p>
    <w:p w:rsidR="00325017" w:rsidRPr="00071FDF" w:rsidRDefault="00325017" w:rsidP="00445ADD">
      <w:pPr>
        <w:spacing w:line="247" w:lineRule="auto"/>
        <w:rPr>
          <w:rFonts w:asciiTheme="minorHAnsi" w:hAnsiTheme="minorHAnsi"/>
          <w:b/>
          <w:sz w:val="22"/>
          <w:szCs w:val="22"/>
        </w:rPr>
      </w:pPr>
    </w:p>
    <w:p w:rsidR="00325017" w:rsidRPr="00071FDF" w:rsidRDefault="00325017" w:rsidP="00445ADD">
      <w:pPr>
        <w:numPr>
          <w:ilvl w:val="12"/>
          <w:numId w:val="0"/>
        </w:numPr>
        <w:spacing w:line="247" w:lineRule="auto"/>
        <w:rPr>
          <w:rFonts w:asciiTheme="minorHAnsi" w:hAnsiTheme="minorHAnsi"/>
          <w:sz w:val="22"/>
          <w:szCs w:val="22"/>
        </w:rPr>
      </w:pPr>
      <w:r w:rsidRPr="00071FDF">
        <w:rPr>
          <w:rFonts w:asciiTheme="minorHAnsi" w:hAnsiTheme="minorHAnsi"/>
          <w:bCs/>
          <w:sz w:val="22"/>
          <w:szCs w:val="22"/>
        </w:rPr>
        <w:t xml:space="preserve">Two subgroups are identified for GRH. </w:t>
      </w:r>
      <w:r w:rsidRPr="00071FDF">
        <w:rPr>
          <w:rFonts w:asciiTheme="minorHAnsi" w:hAnsiTheme="minorHAnsi"/>
          <w:sz w:val="22"/>
          <w:szCs w:val="22"/>
        </w:rPr>
        <w:t>The first sub-group includes participants who both live and work within the Washington, DC Metropolitan Statistical Area (MSA). The second group includes participants who work within the MSA but live outside it. Placement rates, VTR factors (average trips reduced per placement), and travel distances are estimated for each of the two sub-groups. This distinction is made because credit for the “out of MSA” participants is discounted to eliminate the VMT reduction that o</w:t>
      </w:r>
      <w:r w:rsidRPr="00071FDF">
        <w:rPr>
          <w:rFonts w:asciiTheme="minorHAnsi" w:hAnsiTheme="minorHAnsi"/>
          <w:sz w:val="22"/>
          <w:szCs w:val="22"/>
        </w:rPr>
        <w:t>c</w:t>
      </w:r>
      <w:r w:rsidRPr="00071FDF">
        <w:rPr>
          <w:rFonts w:asciiTheme="minorHAnsi" w:hAnsiTheme="minorHAnsi"/>
          <w:sz w:val="22"/>
          <w:szCs w:val="22"/>
        </w:rPr>
        <w:t>curs outside the MSA.</w:t>
      </w:r>
    </w:p>
    <w:p w:rsidR="00325017" w:rsidRPr="00071FDF" w:rsidRDefault="00325017" w:rsidP="00445ADD">
      <w:pPr>
        <w:pStyle w:val="BodyText3"/>
        <w:spacing w:after="0" w:line="247" w:lineRule="auto"/>
        <w:rPr>
          <w:rFonts w:asciiTheme="minorHAnsi" w:hAnsiTheme="minorHAnsi"/>
          <w:bCs/>
          <w:sz w:val="22"/>
          <w:szCs w:val="22"/>
        </w:rPr>
      </w:pPr>
    </w:p>
    <w:p w:rsidR="00325017" w:rsidRPr="00071FDF" w:rsidRDefault="00325017" w:rsidP="00445ADD">
      <w:pPr>
        <w:pStyle w:val="BodyText3"/>
        <w:spacing w:after="0" w:line="247" w:lineRule="auto"/>
        <w:rPr>
          <w:rFonts w:asciiTheme="minorHAnsi" w:hAnsiTheme="minorHAnsi"/>
          <w:bCs/>
          <w:sz w:val="22"/>
          <w:szCs w:val="22"/>
        </w:rPr>
      </w:pPr>
      <w:r w:rsidRPr="00071FDF">
        <w:rPr>
          <w:rFonts w:asciiTheme="minorHAnsi" w:hAnsiTheme="minorHAnsi"/>
          <w:bCs/>
          <w:sz w:val="22"/>
          <w:szCs w:val="22"/>
        </w:rPr>
        <w:t>The analysis of GRH also includes steps to avoid credit double counting from overlap with two other TERMs. Overlap occurs between GRH and the Commuter Operations Center because some GRH appl</w:t>
      </w:r>
      <w:r w:rsidRPr="00071FDF">
        <w:rPr>
          <w:rFonts w:asciiTheme="minorHAnsi" w:hAnsiTheme="minorHAnsi"/>
          <w:bCs/>
          <w:sz w:val="22"/>
          <w:szCs w:val="22"/>
        </w:rPr>
        <w:t>i</w:t>
      </w:r>
      <w:r w:rsidRPr="00071FDF">
        <w:rPr>
          <w:rFonts w:asciiTheme="minorHAnsi" w:hAnsiTheme="minorHAnsi"/>
          <w:bCs/>
          <w:sz w:val="22"/>
          <w:szCs w:val="22"/>
        </w:rPr>
        <w:t xml:space="preserve">cants also </w:t>
      </w:r>
      <w:r w:rsidR="00A1407F" w:rsidRPr="00071FDF">
        <w:rPr>
          <w:rFonts w:asciiTheme="minorHAnsi" w:hAnsiTheme="minorHAnsi"/>
          <w:bCs/>
          <w:sz w:val="22"/>
          <w:szCs w:val="22"/>
        </w:rPr>
        <w:t>obtain ridematch lists, transit information, or other commute assistance</w:t>
      </w:r>
      <w:r w:rsidRPr="00071FDF">
        <w:rPr>
          <w:rFonts w:asciiTheme="minorHAnsi" w:hAnsiTheme="minorHAnsi"/>
          <w:bCs/>
          <w:sz w:val="22"/>
          <w:szCs w:val="22"/>
        </w:rPr>
        <w:t xml:space="preserve"> information. The COC impacts are discounted to account for this overlap. </w:t>
      </w:r>
      <w:r w:rsidRPr="00071FDF">
        <w:rPr>
          <w:rFonts w:asciiTheme="minorHAnsi" w:hAnsiTheme="minorHAnsi"/>
          <w:sz w:val="22"/>
          <w:szCs w:val="22"/>
        </w:rPr>
        <w:t>GRH results also will be adjusted to assign a portion of the GRH TERM’s impacts to the Mass Marketing TERM to recognize that some GRH applicants will be influenced to contact Commuter Connections and apply for GRH by hearing a Mass Marketing adve</w:t>
      </w:r>
      <w:r w:rsidRPr="00071FDF">
        <w:rPr>
          <w:rFonts w:asciiTheme="minorHAnsi" w:hAnsiTheme="minorHAnsi"/>
          <w:sz w:val="22"/>
          <w:szCs w:val="22"/>
        </w:rPr>
        <w:t>r</w:t>
      </w:r>
      <w:r w:rsidRPr="00071FDF">
        <w:rPr>
          <w:rFonts w:asciiTheme="minorHAnsi" w:hAnsiTheme="minorHAnsi"/>
          <w:sz w:val="22"/>
          <w:szCs w:val="22"/>
        </w:rPr>
        <w:t xml:space="preserve">tisement.  </w:t>
      </w:r>
    </w:p>
    <w:p w:rsidR="00325017" w:rsidRPr="00071FDF" w:rsidRDefault="00325017" w:rsidP="00445ADD">
      <w:pPr>
        <w:pStyle w:val="BodyText3"/>
        <w:spacing w:after="0" w:line="247" w:lineRule="auto"/>
        <w:rPr>
          <w:rFonts w:asciiTheme="minorHAnsi" w:hAnsiTheme="minorHAnsi"/>
          <w:bCs/>
          <w:sz w:val="22"/>
          <w:szCs w:val="22"/>
        </w:rPr>
      </w:pPr>
    </w:p>
    <w:p w:rsidR="00325017" w:rsidRPr="00071FDF" w:rsidRDefault="00325017" w:rsidP="00445ADD">
      <w:pPr>
        <w:tabs>
          <w:tab w:val="left" w:pos="5760"/>
        </w:tabs>
        <w:spacing w:line="247" w:lineRule="auto"/>
        <w:rPr>
          <w:rFonts w:asciiTheme="minorHAnsi" w:hAnsiTheme="minorHAnsi"/>
          <w:sz w:val="22"/>
          <w:szCs w:val="22"/>
        </w:rPr>
      </w:pPr>
    </w:p>
    <w:p w:rsidR="00325017" w:rsidRPr="00071FDF" w:rsidRDefault="00325017" w:rsidP="00445ADD">
      <w:pPr>
        <w:keepNext/>
        <w:tabs>
          <w:tab w:val="left" w:pos="720"/>
        </w:tabs>
        <w:spacing w:after="120" w:line="247" w:lineRule="auto"/>
        <w:outlineLvl w:val="0"/>
        <w:rPr>
          <w:rFonts w:ascii="Arial Narrow" w:hAnsi="Arial Narrow"/>
          <w:b/>
          <w:smallCaps/>
          <w:sz w:val="28"/>
          <w:szCs w:val="28"/>
          <w:u w:val="single"/>
        </w:rPr>
      </w:pPr>
      <w:r w:rsidRPr="00071FDF">
        <w:rPr>
          <w:sz w:val="22"/>
          <w:szCs w:val="22"/>
        </w:rPr>
        <w:br w:type="page"/>
      </w:r>
      <w:r w:rsidR="00F06DD1" w:rsidRPr="00071FDF">
        <w:rPr>
          <w:rFonts w:ascii="Arial Narrow" w:hAnsi="Arial Narrow"/>
          <w:b/>
          <w:sz w:val="28"/>
          <w:szCs w:val="28"/>
          <w:u w:val="single"/>
        </w:rPr>
        <w:t>4-C</w:t>
      </w:r>
      <w:r w:rsidR="00F06DD1" w:rsidRPr="00071FDF">
        <w:rPr>
          <w:rFonts w:ascii="Arial Narrow" w:hAnsi="Arial Narrow"/>
          <w:b/>
          <w:sz w:val="28"/>
          <w:szCs w:val="28"/>
          <w:u w:val="single"/>
        </w:rPr>
        <w:tab/>
      </w:r>
      <w:r w:rsidRPr="00071FDF">
        <w:rPr>
          <w:rFonts w:ascii="Arial Narrow" w:hAnsi="Arial Narrow"/>
          <w:b/>
          <w:smallCaps/>
          <w:sz w:val="28"/>
          <w:szCs w:val="28"/>
          <w:u w:val="single"/>
        </w:rPr>
        <w:t>Employer Outreach TERM</w:t>
      </w:r>
    </w:p>
    <w:p w:rsidR="00325017" w:rsidRPr="00071FDF" w:rsidRDefault="00325017" w:rsidP="00445ADD">
      <w:p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Program Description</w:t>
      </w:r>
    </w:p>
    <w:p w:rsidR="00325017" w:rsidRPr="00071FDF" w:rsidRDefault="00325017" w:rsidP="00445ADD">
      <w:pPr>
        <w:pStyle w:val="BodyText2"/>
        <w:spacing w:line="247" w:lineRule="auto"/>
        <w:rPr>
          <w:rFonts w:asciiTheme="minorHAnsi" w:hAnsiTheme="minorHAnsi"/>
          <w:szCs w:val="22"/>
        </w:rPr>
      </w:pPr>
      <w:r w:rsidRPr="00071FDF">
        <w:rPr>
          <w:rFonts w:asciiTheme="minorHAnsi" w:hAnsiTheme="minorHAnsi"/>
          <w:szCs w:val="22"/>
        </w:rPr>
        <w:t>The Employer Outreach TERM is designed to encourage employers to implement new commute assi</w:t>
      </w:r>
      <w:r w:rsidRPr="00071FDF">
        <w:rPr>
          <w:rFonts w:asciiTheme="minorHAnsi" w:hAnsiTheme="minorHAnsi"/>
          <w:szCs w:val="22"/>
        </w:rPr>
        <w:t>s</w:t>
      </w:r>
      <w:r w:rsidRPr="00071FDF">
        <w:rPr>
          <w:rFonts w:asciiTheme="minorHAnsi" w:hAnsiTheme="minorHAnsi"/>
          <w:szCs w:val="22"/>
        </w:rPr>
        <w:t>tance programs and to expand the services they offer in existing programs. In this TERM, jurisdiction-based sales representatives contact employers, educate them about the benefits commuter assistance programs offer to employers, employees, and the region</w:t>
      </w:r>
      <w:r w:rsidR="003B7969" w:rsidRPr="00071FDF">
        <w:rPr>
          <w:rFonts w:asciiTheme="minorHAnsi" w:hAnsiTheme="minorHAnsi"/>
          <w:szCs w:val="22"/>
        </w:rPr>
        <w:t>,</w:t>
      </w:r>
      <w:r w:rsidRPr="00071FDF">
        <w:rPr>
          <w:rFonts w:asciiTheme="minorHAnsi" w:hAnsiTheme="minorHAnsi"/>
          <w:szCs w:val="22"/>
        </w:rPr>
        <w:t xml:space="preserve"> and assist them to develop, implement, and monitor worksite commuter assistance programs. Commuter Connections assists the sales force with the following services, designed to enhance regional coordination and consistency: </w:t>
      </w:r>
    </w:p>
    <w:p w:rsidR="00325017" w:rsidRPr="00071FDF" w:rsidRDefault="00325017" w:rsidP="00445ADD">
      <w:pPr>
        <w:numPr>
          <w:ilvl w:val="0"/>
          <w:numId w:val="16"/>
        </w:numPr>
        <w:tabs>
          <w:tab w:val="clear" w:pos="900"/>
          <w:tab w:val="num" w:pos="540"/>
        </w:tabs>
        <w:spacing w:line="247" w:lineRule="auto"/>
        <w:ind w:left="540"/>
        <w:rPr>
          <w:rFonts w:asciiTheme="minorHAnsi" w:hAnsiTheme="minorHAnsi"/>
          <w:sz w:val="22"/>
          <w:szCs w:val="22"/>
        </w:rPr>
      </w:pPr>
      <w:r w:rsidRPr="00071FDF">
        <w:rPr>
          <w:rFonts w:asciiTheme="minorHAnsi" w:hAnsiTheme="minorHAnsi"/>
          <w:sz w:val="22"/>
          <w:szCs w:val="22"/>
        </w:rPr>
        <w:t>Computerized regional employer contact database</w:t>
      </w:r>
    </w:p>
    <w:p w:rsidR="00325017" w:rsidRPr="00071FDF" w:rsidRDefault="00325017" w:rsidP="00445ADD">
      <w:pPr>
        <w:numPr>
          <w:ilvl w:val="0"/>
          <w:numId w:val="16"/>
        </w:numPr>
        <w:tabs>
          <w:tab w:val="clear" w:pos="900"/>
          <w:tab w:val="num" w:pos="540"/>
        </w:tabs>
        <w:spacing w:line="247" w:lineRule="auto"/>
        <w:ind w:left="540"/>
        <w:rPr>
          <w:rFonts w:asciiTheme="minorHAnsi" w:hAnsiTheme="minorHAnsi"/>
          <w:sz w:val="22"/>
          <w:szCs w:val="22"/>
        </w:rPr>
      </w:pPr>
      <w:r w:rsidRPr="00071FDF">
        <w:rPr>
          <w:rFonts w:asciiTheme="minorHAnsi" w:hAnsiTheme="minorHAnsi"/>
          <w:sz w:val="22"/>
          <w:szCs w:val="22"/>
        </w:rPr>
        <w:t>Marketing and information materials</w:t>
      </w:r>
    </w:p>
    <w:p w:rsidR="00325017" w:rsidRPr="00071FDF" w:rsidRDefault="00325017" w:rsidP="00445ADD">
      <w:pPr>
        <w:numPr>
          <w:ilvl w:val="0"/>
          <w:numId w:val="16"/>
        </w:numPr>
        <w:tabs>
          <w:tab w:val="clear" w:pos="900"/>
          <w:tab w:val="num" w:pos="540"/>
        </w:tabs>
        <w:spacing w:line="247" w:lineRule="auto"/>
        <w:ind w:left="540"/>
        <w:rPr>
          <w:rFonts w:asciiTheme="minorHAnsi" w:hAnsiTheme="minorHAnsi"/>
          <w:sz w:val="22"/>
          <w:szCs w:val="22"/>
        </w:rPr>
      </w:pPr>
      <w:r w:rsidRPr="00071FDF">
        <w:rPr>
          <w:rFonts w:asciiTheme="minorHAnsi" w:hAnsiTheme="minorHAnsi"/>
          <w:sz w:val="22"/>
          <w:szCs w:val="22"/>
        </w:rPr>
        <w:t>Employer outreach sales and service force training</w:t>
      </w:r>
    </w:p>
    <w:p w:rsidR="00325017" w:rsidRPr="00071FDF" w:rsidRDefault="00325017" w:rsidP="00445ADD">
      <w:pPr>
        <w:numPr>
          <w:ilvl w:val="0"/>
          <w:numId w:val="16"/>
        </w:numPr>
        <w:tabs>
          <w:tab w:val="clear" w:pos="900"/>
          <w:tab w:val="num" w:pos="540"/>
        </w:tabs>
        <w:spacing w:line="247" w:lineRule="auto"/>
        <w:ind w:left="540"/>
        <w:rPr>
          <w:rFonts w:asciiTheme="minorHAnsi" w:hAnsiTheme="minorHAnsi"/>
          <w:sz w:val="22"/>
          <w:szCs w:val="22"/>
        </w:rPr>
      </w:pPr>
      <w:r w:rsidRPr="00071FDF">
        <w:rPr>
          <w:rFonts w:asciiTheme="minorHAnsi" w:hAnsiTheme="minorHAnsi"/>
          <w:sz w:val="22"/>
          <w:szCs w:val="22"/>
        </w:rPr>
        <w:t>Annual evaluation program</w:t>
      </w:r>
    </w:p>
    <w:p w:rsidR="00325017" w:rsidRPr="00071FDF" w:rsidRDefault="00325017" w:rsidP="00445ADD">
      <w:pPr>
        <w:numPr>
          <w:ilvl w:val="0"/>
          <w:numId w:val="16"/>
        </w:numPr>
        <w:tabs>
          <w:tab w:val="clear" w:pos="900"/>
          <w:tab w:val="num" w:pos="540"/>
        </w:tabs>
        <w:spacing w:line="247" w:lineRule="auto"/>
        <w:ind w:left="540"/>
        <w:rPr>
          <w:rFonts w:asciiTheme="minorHAnsi" w:hAnsiTheme="minorHAnsi"/>
          <w:sz w:val="22"/>
          <w:szCs w:val="22"/>
        </w:rPr>
      </w:pPr>
      <w:r w:rsidRPr="00071FDF">
        <w:rPr>
          <w:rFonts w:asciiTheme="minorHAnsi" w:hAnsiTheme="minorHAnsi"/>
          <w:sz w:val="22"/>
          <w:szCs w:val="22"/>
        </w:rPr>
        <w:t>Support to Employer Outreach Committee</w:t>
      </w:r>
    </w:p>
    <w:p w:rsidR="00325017" w:rsidRPr="00071FDF" w:rsidRDefault="00325017" w:rsidP="00445ADD">
      <w:pPr>
        <w:pStyle w:val="BodyText"/>
        <w:spacing w:line="247" w:lineRule="auto"/>
        <w:rPr>
          <w:rFonts w:asciiTheme="minorHAnsi" w:hAnsiTheme="minorHAnsi"/>
          <w:sz w:val="22"/>
          <w:szCs w:val="22"/>
        </w:rPr>
      </w:pPr>
    </w:p>
    <w:p w:rsidR="003B45B5" w:rsidRPr="00071FDF" w:rsidRDefault="003B45B5" w:rsidP="00445ADD">
      <w:pPr>
        <w:pStyle w:val="BodyText2"/>
        <w:numPr>
          <w:ilvl w:val="0"/>
          <w:numId w:val="0"/>
        </w:numPr>
        <w:overflowPunct/>
        <w:autoSpaceDE/>
        <w:autoSpaceDN/>
        <w:adjustRightInd/>
        <w:spacing w:line="247" w:lineRule="auto"/>
        <w:textAlignment w:val="auto"/>
        <w:rPr>
          <w:rFonts w:ascii="Arial Narrow" w:hAnsi="Arial Narrow"/>
          <w:szCs w:val="22"/>
          <w:u w:val="single"/>
        </w:rPr>
      </w:pPr>
      <w:r w:rsidRPr="00071FDF">
        <w:rPr>
          <w:rFonts w:ascii="Arial Narrow" w:hAnsi="Arial Narrow"/>
          <w:szCs w:val="22"/>
          <w:u w:val="single"/>
        </w:rPr>
        <w:t>TERM Evaluation Changes Since 200</w:t>
      </w:r>
      <w:r w:rsidR="003B7969" w:rsidRPr="00071FDF">
        <w:rPr>
          <w:rFonts w:ascii="Arial Narrow" w:hAnsi="Arial Narrow"/>
          <w:szCs w:val="22"/>
          <w:u w:val="single"/>
        </w:rPr>
        <w:t>8</w:t>
      </w:r>
      <w:r w:rsidRPr="00071FDF">
        <w:rPr>
          <w:rFonts w:ascii="Arial Narrow" w:hAnsi="Arial Narrow"/>
          <w:szCs w:val="22"/>
          <w:u w:val="single"/>
        </w:rPr>
        <w:t>-20</w:t>
      </w:r>
      <w:r w:rsidR="003B7969" w:rsidRPr="00071FDF">
        <w:rPr>
          <w:rFonts w:ascii="Arial Narrow" w:hAnsi="Arial Narrow"/>
          <w:szCs w:val="22"/>
          <w:u w:val="single"/>
        </w:rPr>
        <w:t>11</w:t>
      </w:r>
    </w:p>
    <w:p w:rsidR="00AB4883" w:rsidRPr="00071FDF" w:rsidRDefault="00AB4883" w:rsidP="002E40FC">
      <w:pPr>
        <w:numPr>
          <w:ilvl w:val="0"/>
          <w:numId w:val="49"/>
        </w:numPr>
        <w:tabs>
          <w:tab w:val="num" w:pos="540"/>
        </w:tabs>
        <w:spacing w:line="247" w:lineRule="auto"/>
        <w:ind w:left="540"/>
        <w:rPr>
          <w:rFonts w:asciiTheme="minorHAnsi" w:hAnsiTheme="minorHAnsi"/>
          <w:sz w:val="22"/>
          <w:szCs w:val="22"/>
        </w:rPr>
      </w:pPr>
      <w:r w:rsidRPr="00071FDF">
        <w:rPr>
          <w:rFonts w:asciiTheme="minorHAnsi" w:hAnsiTheme="minorHAnsi"/>
          <w:bCs/>
          <w:sz w:val="22"/>
          <w:szCs w:val="22"/>
        </w:rPr>
        <w:t>No changes</w:t>
      </w:r>
    </w:p>
    <w:p w:rsidR="00472EC2" w:rsidRPr="00071FDF" w:rsidRDefault="00472EC2" w:rsidP="00445ADD">
      <w:pPr>
        <w:pStyle w:val="Heading2"/>
        <w:keepNext w:val="0"/>
        <w:overflowPunct/>
        <w:autoSpaceDE/>
        <w:autoSpaceDN/>
        <w:adjustRightInd/>
        <w:spacing w:after="120" w:line="247" w:lineRule="auto"/>
        <w:textAlignment w:val="auto"/>
        <w:rPr>
          <w:rFonts w:asciiTheme="minorHAnsi" w:hAnsiTheme="minorHAnsi"/>
          <w:sz w:val="20"/>
          <w:u w:val="single"/>
        </w:rPr>
      </w:pPr>
    </w:p>
    <w:p w:rsidR="009059CB" w:rsidRPr="00071FDF" w:rsidRDefault="009059CB" w:rsidP="00445ADD">
      <w:pPr>
        <w:pStyle w:val="Heading2"/>
        <w:keepNext w:val="0"/>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Stated Goals</w:t>
      </w:r>
    </w:p>
    <w:p w:rsidR="00325017" w:rsidRPr="00071FDF" w:rsidRDefault="00325017" w:rsidP="00445ADD">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COG/TPB has defined the following regional goals for Employer Outreach for 20</w:t>
      </w:r>
      <w:r w:rsidR="003779D0" w:rsidRPr="00071FDF">
        <w:rPr>
          <w:rFonts w:asciiTheme="minorHAnsi" w:hAnsiTheme="minorHAnsi"/>
          <w:sz w:val="22"/>
          <w:szCs w:val="22"/>
        </w:rPr>
        <w:t>11</w:t>
      </w:r>
      <w:r w:rsidRPr="00071FDF">
        <w:rPr>
          <w:rFonts w:asciiTheme="minorHAnsi" w:hAnsiTheme="minorHAnsi"/>
          <w:sz w:val="22"/>
          <w:szCs w:val="22"/>
        </w:rPr>
        <w:t>:</w:t>
      </w:r>
    </w:p>
    <w:p w:rsidR="00783C0E" w:rsidRPr="00071FDF" w:rsidRDefault="00755E50"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Maintain</w:t>
      </w:r>
      <w:r w:rsidR="00783C0E" w:rsidRPr="00071FDF">
        <w:rPr>
          <w:rFonts w:asciiTheme="minorHAnsi" w:hAnsiTheme="minorHAnsi"/>
          <w:sz w:val="22"/>
          <w:szCs w:val="22"/>
        </w:rPr>
        <w:t xml:space="preserve"> 581 total participating employers (100+ employees); 520 without bicycle support and 61 with bicycle support </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64,644 daily vehicle trips</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1,065,851 daily vehicle miles of travel</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0.5485 daily tons of NOx</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0.343 daily tons of VOC</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Nature of Evaluation</w:t>
      </w:r>
    </w:p>
    <w:p w:rsidR="00872EF4" w:rsidRPr="00071FDF" w:rsidRDefault="00325017" w:rsidP="00445ADD">
      <w:pPr>
        <w:pStyle w:val="BodyText2"/>
        <w:spacing w:after="0" w:line="247" w:lineRule="auto"/>
        <w:rPr>
          <w:rFonts w:asciiTheme="minorHAnsi" w:hAnsiTheme="minorHAnsi"/>
          <w:szCs w:val="22"/>
        </w:rPr>
      </w:pPr>
      <w:r w:rsidRPr="00071FDF">
        <w:rPr>
          <w:rFonts w:asciiTheme="minorHAnsi" w:hAnsiTheme="minorHAnsi"/>
          <w:szCs w:val="22"/>
        </w:rPr>
        <w:t xml:space="preserve">Employer Outreach is aimed at increasing the number of private employers implementing worksite commuter assistance programs, but Employer Outreach is ultimately designed to encourage employees of client employers to shift from driving alone to alternative modes. </w:t>
      </w:r>
    </w:p>
    <w:p w:rsidR="00872EF4" w:rsidRPr="00071FDF" w:rsidRDefault="00872EF4" w:rsidP="00445ADD">
      <w:pPr>
        <w:pStyle w:val="BodyText2"/>
        <w:spacing w:after="0" w:line="247" w:lineRule="auto"/>
        <w:rPr>
          <w:rFonts w:asciiTheme="minorHAnsi" w:hAnsiTheme="minorHAnsi"/>
          <w:szCs w:val="22"/>
        </w:rPr>
      </w:pPr>
    </w:p>
    <w:p w:rsidR="00325017" w:rsidRPr="00071FDF" w:rsidRDefault="00325017" w:rsidP="00445ADD">
      <w:pPr>
        <w:pStyle w:val="BodyText2"/>
        <w:spacing w:line="247" w:lineRule="auto"/>
        <w:rPr>
          <w:rFonts w:asciiTheme="minorHAnsi" w:hAnsiTheme="minorHAnsi"/>
          <w:szCs w:val="22"/>
        </w:rPr>
      </w:pPr>
      <w:r w:rsidRPr="00071FDF">
        <w:rPr>
          <w:rFonts w:asciiTheme="minorHAnsi" w:hAnsiTheme="minorHAnsi"/>
          <w:szCs w:val="22"/>
        </w:rPr>
        <w:t>Two primary evaluation questions are thus important. First, how many employers start or expand co</w:t>
      </w:r>
      <w:r w:rsidRPr="00071FDF">
        <w:rPr>
          <w:rFonts w:asciiTheme="minorHAnsi" w:hAnsiTheme="minorHAnsi"/>
          <w:szCs w:val="22"/>
        </w:rPr>
        <w:t>m</w:t>
      </w:r>
      <w:r w:rsidRPr="00071FDF">
        <w:rPr>
          <w:rFonts w:asciiTheme="minorHAnsi" w:hAnsiTheme="minorHAnsi"/>
          <w:szCs w:val="22"/>
        </w:rPr>
        <w:t>muter assistance programs? And second, how many employees use alternative modes in response to new employer-sponsored services at the worksite? The populations of interest for this TERM are:</w:t>
      </w:r>
    </w:p>
    <w:p w:rsidR="00325017" w:rsidRPr="00071FDF" w:rsidRDefault="00325017" w:rsidP="002E40FC">
      <w:pPr>
        <w:pStyle w:val="BodyText2"/>
        <w:numPr>
          <w:ilvl w:val="0"/>
          <w:numId w:val="52"/>
        </w:numPr>
        <w:tabs>
          <w:tab w:val="clear" w:pos="720"/>
          <w:tab w:val="num" w:pos="540"/>
        </w:tabs>
        <w:spacing w:after="0" w:line="247" w:lineRule="auto"/>
        <w:ind w:left="540"/>
        <w:rPr>
          <w:rFonts w:asciiTheme="minorHAnsi" w:hAnsiTheme="minorHAnsi"/>
          <w:szCs w:val="22"/>
        </w:rPr>
      </w:pPr>
      <w:r w:rsidRPr="00071FDF">
        <w:rPr>
          <w:rFonts w:asciiTheme="minorHAnsi" w:hAnsiTheme="minorHAnsi"/>
          <w:szCs w:val="22"/>
        </w:rPr>
        <w:t>Employers that participate in Employer Outreach</w:t>
      </w:r>
    </w:p>
    <w:p w:rsidR="00325017" w:rsidRPr="00071FDF" w:rsidRDefault="00325017" w:rsidP="002E40FC">
      <w:pPr>
        <w:pStyle w:val="BodyText2"/>
        <w:numPr>
          <w:ilvl w:val="0"/>
          <w:numId w:val="52"/>
        </w:numPr>
        <w:tabs>
          <w:tab w:val="clear" w:pos="720"/>
          <w:tab w:val="num" w:pos="540"/>
        </w:tabs>
        <w:spacing w:after="0" w:line="247" w:lineRule="auto"/>
        <w:ind w:left="540"/>
        <w:rPr>
          <w:rFonts w:asciiTheme="minorHAnsi" w:hAnsiTheme="minorHAnsi"/>
          <w:szCs w:val="22"/>
        </w:rPr>
      </w:pPr>
      <w:r w:rsidRPr="00071FDF">
        <w:rPr>
          <w:rFonts w:asciiTheme="minorHAnsi" w:hAnsiTheme="minorHAnsi"/>
          <w:szCs w:val="22"/>
        </w:rPr>
        <w:t>Employees at Employer Outreach worksites</w:t>
      </w:r>
    </w:p>
    <w:p w:rsidR="00472EC2" w:rsidRPr="00071FDF" w:rsidRDefault="00472EC2" w:rsidP="002E40FC">
      <w:pPr>
        <w:pStyle w:val="BodyText2"/>
        <w:numPr>
          <w:ilvl w:val="0"/>
          <w:numId w:val="52"/>
        </w:numPr>
        <w:tabs>
          <w:tab w:val="clear" w:pos="720"/>
          <w:tab w:val="num" w:pos="540"/>
        </w:tabs>
        <w:spacing w:after="0" w:line="247" w:lineRule="auto"/>
        <w:ind w:left="540"/>
        <w:rPr>
          <w:rFonts w:asciiTheme="minorHAnsi" w:hAnsiTheme="minorHAnsi"/>
          <w:szCs w:val="22"/>
        </w:rPr>
      </w:pPr>
      <w:r w:rsidRPr="00071FDF">
        <w:rPr>
          <w:rFonts w:asciiTheme="minorHAnsi" w:hAnsiTheme="minorHAnsi"/>
          <w:szCs w:val="22"/>
        </w:rPr>
        <w:t>Employers that offer bicycle services (Employer Outreach for Bicycling)</w:t>
      </w:r>
    </w:p>
    <w:p w:rsidR="00472EC2" w:rsidRPr="00071FDF" w:rsidRDefault="00472EC2" w:rsidP="002E40FC">
      <w:pPr>
        <w:pStyle w:val="BodyText2"/>
        <w:numPr>
          <w:ilvl w:val="0"/>
          <w:numId w:val="52"/>
        </w:numPr>
        <w:tabs>
          <w:tab w:val="clear" w:pos="720"/>
          <w:tab w:val="num" w:pos="540"/>
        </w:tabs>
        <w:spacing w:after="0" w:line="247" w:lineRule="auto"/>
        <w:ind w:left="540"/>
        <w:rPr>
          <w:rFonts w:asciiTheme="minorHAnsi" w:hAnsiTheme="minorHAnsi"/>
          <w:szCs w:val="22"/>
        </w:rPr>
      </w:pPr>
      <w:r w:rsidRPr="00071FDF">
        <w:rPr>
          <w:rFonts w:asciiTheme="minorHAnsi" w:hAnsiTheme="minorHAnsi"/>
          <w:szCs w:val="22"/>
        </w:rPr>
        <w:t>Employees at worksites that offer bicycle services</w:t>
      </w:r>
    </w:p>
    <w:p w:rsidR="00325017" w:rsidRPr="00071FDF" w:rsidRDefault="00325017" w:rsidP="00445ADD">
      <w:pPr>
        <w:pStyle w:val="BodyText2"/>
        <w:spacing w:after="0" w:line="247" w:lineRule="auto"/>
        <w:rPr>
          <w:rFonts w:asciiTheme="minorHAnsi" w:hAnsiTheme="minorHAnsi"/>
          <w:szCs w:val="22"/>
        </w:rPr>
      </w:pPr>
    </w:p>
    <w:p w:rsidR="003B7969" w:rsidRPr="00071FDF" w:rsidRDefault="003B7969" w:rsidP="00445ADD">
      <w:pPr>
        <w:tabs>
          <w:tab w:val="left" w:pos="540"/>
        </w:tabs>
        <w:spacing w:line="247" w:lineRule="auto"/>
        <w:rPr>
          <w:rFonts w:asciiTheme="minorHAnsi" w:hAnsiTheme="minorHAnsi"/>
          <w:sz w:val="22"/>
          <w:szCs w:val="22"/>
        </w:rPr>
      </w:pPr>
      <w:r w:rsidRPr="00071FDF">
        <w:rPr>
          <w:rFonts w:asciiTheme="minorHAnsi" w:hAnsiTheme="minorHAnsi"/>
          <w:bCs/>
          <w:i/>
          <w:sz w:val="22"/>
          <w:szCs w:val="22"/>
        </w:rPr>
        <w:t>Differentiation Between New and Maintained Impacts</w:t>
      </w:r>
      <w:r w:rsidRPr="00071FDF">
        <w:rPr>
          <w:rFonts w:asciiTheme="minorHAnsi" w:hAnsiTheme="minorHAnsi"/>
          <w:bCs/>
          <w:sz w:val="22"/>
          <w:szCs w:val="22"/>
        </w:rPr>
        <w:t xml:space="preserve"> – When the Employer Outreach TERM was adop</w:t>
      </w:r>
      <w:r w:rsidRPr="00071FDF">
        <w:rPr>
          <w:rFonts w:asciiTheme="minorHAnsi" w:hAnsiTheme="minorHAnsi"/>
          <w:bCs/>
          <w:sz w:val="22"/>
          <w:szCs w:val="22"/>
        </w:rPr>
        <w:t>t</w:t>
      </w:r>
      <w:r w:rsidRPr="00071FDF">
        <w:rPr>
          <w:rFonts w:asciiTheme="minorHAnsi" w:hAnsiTheme="minorHAnsi"/>
          <w:bCs/>
          <w:sz w:val="22"/>
          <w:szCs w:val="22"/>
        </w:rPr>
        <w:t>ed, the TPB established a goal that was to be achieved by June 2005 and evaluations conducted for per</w:t>
      </w:r>
      <w:r w:rsidRPr="00071FDF">
        <w:rPr>
          <w:rFonts w:asciiTheme="minorHAnsi" w:hAnsiTheme="minorHAnsi"/>
          <w:bCs/>
          <w:sz w:val="22"/>
          <w:szCs w:val="22"/>
        </w:rPr>
        <w:t>i</w:t>
      </w:r>
      <w:r w:rsidRPr="00071FDF">
        <w:rPr>
          <w:rFonts w:asciiTheme="minorHAnsi" w:hAnsiTheme="minorHAnsi"/>
          <w:bCs/>
          <w:sz w:val="22"/>
          <w:szCs w:val="22"/>
        </w:rPr>
        <w:t xml:space="preserve">ods through June 2005 measured impacts against this goal. Beginning with the 2008 Analysis, </w:t>
      </w:r>
      <w:r w:rsidR="00872EF4" w:rsidRPr="00071FDF">
        <w:rPr>
          <w:rFonts w:asciiTheme="minorHAnsi" w:hAnsiTheme="minorHAnsi"/>
          <w:bCs/>
          <w:sz w:val="22"/>
          <w:szCs w:val="22"/>
        </w:rPr>
        <w:t>the</w:t>
      </w:r>
      <w:r w:rsidRPr="00071FDF">
        <w:rPr>
          <w:rFonts w:asciiTheme="minorHAnsi" w:hAnsiTheme="minorHAnsi"/>
          <w:bCs/>
          <w:sz w:val="22"/>
          <w:szCs w:val="22"/>
        </w:rPr>
        <w:t xml:space="preserve"> E</w:t>
      </w:r>
      <w:r w:rsidRPr="00071FDF">
        <w:rPr>
          <w:rFonts w:asciiTheme="minorHAnsi" w:hAnsiTheme="minorHAnsi"/>
          <w:bCs/>
          <w:sz w:val="22"/>
          <w:szCs w:val="22"/>
        </w:rPr>
        <w:t>m</w:t>
      </w:r>
      <w:r w:rsidRPr="00071FDF">
        <w:rPr>
          <w:rFonts w:asciiTheme="minorHAnsi" w:hAnsiTheme="minorHAnsi"/>
          <w:bCs/>
          <w:sz w:val="22"/>
          <w:szCs w:val="22"/>
        </w:rPr>
        <w:t>ployer Outreach</w:t>
      </w:r>
      <w:r w:rsidR="00872EF4" w:rsidRPr="00071FDF">
        <w:rPr>
          <w:rFonts w:asciiTheme="minorHAnsi" w:hAnsiTheme="minorHAnsi"/>
          <w:bCs/>
          <w:sz w:val="22"/>
          <w:szCs w:val="22"/>
        </w:rPr>
        <w:t xml:space="preserve"> goals</w:t>
      </w:r>
      <w:r w:rsidRPr="00071FDF">
        <w:rPr>
          <w:rFonts w:asciiTheme="minorHAnsi" w:hAnsiTheme="minorHAnsi"/>
          <w:bCs/>
          <w:sz w:val="22"/>
          <w:szCs w:val="22"/>
        </w:rPr>
        <w:t xml:space="preserve"> were re-set to include a goal for the overall program and a goal for new program activity since 2005. For this reason, the 2008 and 2011 TERM Analyses defined two categories of E</w:t>
      </w:r>
      <w:r w:rsidRPr="00071FDF">
        <w:rPr>
          <w:rFonts w:asciiTheme="minorHAnsi" w:hAnsiTheme="minorHAnsi"/>
          <w:bCs/>
          <w:sz w:val="22"/>
          <w:szCs w:val="22"/>
        </w:rPr>
        <w:t>m</w:t>
      </w:r>
      <w:r w:rsidRPr="00071FDF">
        <w:rPr>
          <w:rFonts w:asciiTheme="minorHAnsi" w:hAnsiTheme="minorHAnsi"/>
          <w:bCs/>
          <w:sz w:val="22"/>
          <w:szCs w:val="22"/>
        </w:rPr>
        <w:t xml:space="preserve">ployer Outreach impacts:  </w:t>
      </w:r>
      <w:r w:rsidRPr="00071FDF">
        <w:rPr>
          <w:rFonts w:asciiTheme="minorHAnsi" w:hAnsiTheme="minorHAnsi"/>
          <w:sz w:val="22"/>
          <w:szCs w:val="22"/>
        </w:rPr>
        <w:t>“new</w:t>
      </w:r>
      <w:r w:rsidR="00872EF4" w:rsidRPr="00071FDF">
        <w:rPr>
          <w:rFonts w:asciiTheme="minorHAnsi" w:hAnsiTheme="minorHAnsi"/>
          <w:sz w:val="22"/>
          <w:szCs w:val="22"/>
        </w:rPr>
        <w:t xml:space="preserve"> / expanded</w:t>
      </w:r>
      <w:r w:rsidRPr="00071FDF">
        <w:rPr>
          <w:rFonts w:asciiTheme="minorHAnsi" w:hAnsiTheme="minorHAnsi"/>
          <w:sz w:val="22"/>
          <w:szCs w:val="22"/>
        </w:rPr>
        <w:t>” impacts and “maintained” impacts. In the 2011 analysis, new</w:t>
      </w:r>
      <w:r w:rsidR="00872EF4" w:rsidRPr="00071FDF">
        <w:rPr>
          <w:rFonts w:asciiTheme="minorHAnsi" w:hAnsiTheme="minorHAnsi"/>
          <w:sz w:val="22"/>
          <w:szCs w:val="22"/>
        </w:rPr>
        <w:t xml:space="preserve"> / expanded </w:t>
      </w:r>
      <w:r w:rsidRPr="00071FDF">
        <w:rPr>
          <w:rFonts w:asciiTheme="minorHAnsi" w:hAnsiTheme="minorHAnsi"/>
          <w:sz w:val="22"/>
          <w:szCs w:val="22"/>
        </w:rPr>
        <w:t xml:space="preserve">impacts included impacts from employers that joined the EO program on or after July 1, 2008 and employers that were involved in EO before July 1, 2008 but expanded their commute services after that date. Maintained impacts included those from employers that joined EO before July 1, 2008 and made no changes since that date. These impacts were considered part of the baseline for EO.  </w:t>
      </w:r>
    </w:p>
    <w:p w:rsidR="003B7969" w:rsidRPr="00071FDF" w:rsidRDefault="003B7969" w:rsidP="00445ADD">
      <w:pPr>
        <w:tabs>
          <w:tab w:val="left" w:pos="540"/>
        </w:tabs>
        <w:spacing w:line="247" w:lineRule="auto"/>
        <w:rPr>
          <w:rFonts w:asciiTheme="minorHAnsi" w:hAnsiTheme="minorHAnsi"/>
          <w:bCs/>
          <w:sz w:val="22"/>
          <w:szCs w:val="22"/>
        </w:rPr>
      </w:pPr>
    </w:p>
    <w:p w:rsidR="003B7969" w:rsidRPr="00071FDF" w:rsidRDefault="003B7969" w:rsidP="00445ADD">
      <w:pPr>
        <w:spacing w:line="247" w:lineRule="auto"/>
        <w:rPr>
          <w:rFonts w:asciiTheme="minorHAnsi" w:hAnsiTheme="minorHAnsi"/>
          <w:sz w:val="22"/>
          <w:szCs w:val="22"/>
        </w:rPr>
      </w:pPr>
      <w:r w:rsidRPr="00071FDF">
        <w:rPr>
          <w:rFonts w:asciiTheme="minorHAnsi" w:hAnsiTheme="minorHAnsi"/>
          <w:bCs/>
          <w:sz w:val="22"/>
          <w:szCs w:val="22"/>
        </w:rPr>
        <w:t>A similar approach will be applied for the 20</w:t>
      </w:r>
      <w:r w:rsidR="00872EF4" w:rsidRPr="00071FDF">
        <w:rPr>
          <w:rFonts w:asciiTheme="minorHAnsi" w:hAnsiTheme="minorHAnsi"/>
          <w:bCs/>
          <w:sz w:val="22"/>
          <w:szCs w:val="22"/>
        </w:rPr>
        <w:t>11</w:t>
      </w:r>
      <w:r w:rsidRPr="00071FDF">
        <w:rPr>
          <w:rFonts w:asciiTheme="minorHAnsi" w:hAnsiTheme="minorHAnsi"/>
          <w:bCs/>
          <w:sz w:val="22"/>
          <w:szCs w:val="22"/>
        </w:rPr>
        <w:t>-201</w:t>
      </w:r>
      <w:r w:rsidR="00872EF4" w:rsidRPr="00071FDF">
        <w:rPr>
          <w:rFonts w:asciiTheme="minorHAnsi" w:hAnsiTheme="minorHAnsi"/>
          <w:bCs/>
          <w:sz w:val="22"/>
          <w:szCs w:val="22"/>
        </w:rPr>
        <w:t>4</w:t>
      </w:r>
      <w:r w:rsidRPr="00071FDF">
        <w:rPr>
          <w:rFonts w:asciiTheme="minorHAnsi" w:hAnsiTheme="minorHAnsi"/>
          <w:bCs/>
          <w:sz w:val="22"/>
          <w:szCs w:val="22"/>
        </w:rPr>
        <w:t xml:space="preserve"> evaluation. New </w:t>
      </w:r>
      <w:r w:rsidR="00872EF4" w:rsidRPr="00071FDF">
        <w:rPr>
          <w:rFonts w:asciiTheme="minorHAnsi" w:hAnsiTheme="minorHAnsi"/>
          <w:bCs/>
          <w:sz w:val="22"/>
          <w:szCs w:val="22"/>
        </w:rPr>
        <w:t xml:space="preserve">/ expanded </w:t>
      </w:r>
      <w:r w:rsidRPr="00071FDF">
        <w:rPr>
          <w:rFonts w:asciiTheme="minorHAnsi" w:hAnsiTheme="minorHAnsi"/>
          <w:bCs/>
          <w:sz w:val="22"/>
          <w:szCs w:val="22"/>
        </w:rPr>
        <w:t>impacts will be d</w:t>
      </w:r>
      <w:r w:rsidRPr="00071FDF">
        <w:rPr>
          <w:rFonts w:asciiTheme="minorHAnsi" w:hAnsiTheme="minorHAnsi"/>
          <w:bCs/>
          <w:sz w:val="22"/>
          <w:szCs w:val="22"/>
        </w:rPr>
        <w:t>e</w:t>
      </w:r>
      <w:r w:rsidRPr="00071FDF">
        <w:rPr>
          <w:rFonts w:asciiTheme="minorHAnsi" w:hAnsiTheme="minorHAnsi"/>
          <w:bCs/>
          <w:sz w:val="22"/>
          <w:szCs w:val="22"/>
        </w:rPr>
        <w:t>fined for new or expanded e</w:t>
      </w:r>
      <w:r w:rsidRPr="00071FDF">
        <w:rPr>
          <w:rFonts w:asciiTheme="minorHAnsi" w:hAnsiTheme="minorHAnsi"/>
          <w:sz w:val="22"/>
          <w:szCs w:val="22"/>
        </w:rPr>
        <w:t>mployer programs since July 1, 20</w:t>
      </w:r>
      <w:r w:rsidR="00872EF4" w:rsidRPr="00071FDF">
        <w:rPr>
          <w:rFonts w:asciiTheme="minorHAnsi" w:hAnsiTheme="minorHAnsi"/>
          <w:sz w:val="22"/>
          <w:szCs w:val="22"/>
        </w:rPr>
        <w:t>11</w:t>
      </w:r>
      <w:r w:rsidRPr="00071FDF">
        <w:rPr>
          <w:rFonts w:asciiTheme="minorHAnsi" w:hAnsiTheme="minorHAnsi"/>
          <w:sz w:val="22"/>
          <w:szCs w:val="22"/>
        </w:rPr>
        <w:t xml:space="preserve">. </w:t>
      </w:r>
      <w:r w:rsidR="00872EF4" w:rsidRPr="00071FDF">
        <w:rPr>
          <w:rFonts w:asciiTheme="minorHAnsi" w:hAnsiTheme="minorHAnsi"/>
          <w:sz w:val="22"/>
          <w:szCs w:val="22"/>
        </w:rPr>
        <w:t>Maintained</w:t>
      </w:r>
      <w:r w:rsidRPr="00071FDF">
        <w:rPr>
          <w:rFonts w:asciiTheme="minorHAnsi" w:hAnsiTheme="minorHAnsi"/>
          <w:sz w:val="22"/>
          <w:szCs w:val="22"/>
        </w:rPr>
        <w:t xml:space="preserve"> impacts will include those from employers that joined EO before July 1, 20</w:t>
      </w:r>
      <w:r w:rsidR="00872EF4" w:rsidRPr="00071FDF">
        <w:rPr>
          <w:rFonts w:asciiTheme="minorHAnsi" w:hAnsiTheme="minorHAnsi"/>
          <w:sz w:val="22"/>
          <w:szCs w:val="22"/>
        </w:rPr>
        <w:t>11</w:t>
      </w:r>
      <w:r w:rsidRPr="00071FDF">
        <w:rPr>
          <w:rFonts w:asciiTheme="minorHAnsi" w:hAnsiTheme="minorHAnsi"/>
          <w:sz w:val="22"/>
          <w:szCs w:val="22"/>
        </w:rPr>
        <w:t xml:space="preserve"> and made no changes since that date. Additionally, impacts from program reductions will be “back-filled” from new or expanded programs.</w:t>
      </w:r>
    </w:p>
    <w:p w:rsidR="003B7969" w:rsidRPr="00071FDF" w:rsidRDefault="003B7969" w:rsidP="00445ADD">
      <w:pPr>
        <w:spacing w:line="247" w:lineRule="auto"/>
        <w:ind w:left="540"/>
        <w:rPr>
          <w:rFonts w:asciiTheme="minorHAnsi" w:hAnsiTheme="minorHAnsi"/>
          <w:sz w:val="22"/>
          <w:szCs w:val="22"/>
          <w:u w:val="single"/>
        </w:rPr>
      </w:pPr>
    </w:p>
    <w:p w:rsidR="00872EF4" w:rsidRPr="00071FDF" w:rsidRDefault="00872EF4" w:rsidP="00445ADD">
      <w:pPr>
        <w:tabs>
          <w:tab w:val="left" w:pos="540"/>
        </w:tabs>
        <w:spacing w:line="247" w:lineRule="auto"/>
        <w:rPr>
          <w:rFonts w:asciiTheme="minorHAnsi" w:hAnsiTheme="minorHAnsi"/>
          <w:sz w:val="22"/>
          <w:szCs w:val="22"/>
        </w:rPr>
      </w:pPr>
      <w:r w:rsidRPr="00071FDF">
        <w:rPr>
          <w:rFonts w:asciiTheme="minorHAnsi" w:hAnsiTheme="minorHAnsi"/>
          <w:i/>
          <w:sz w:val="22"/>
          <w:szCs w:val="22"/>
        </w:rPr>
        <w:t>Apply Batch Methodology for COMMUTER Model Runs</w:t>
      </w:r>
      <w:r w:rsidRPr="00071FDF">
        <w:rPr>
          <w:rFonts w:asciiTheme="minorHAnsi" w:hAnsiTheme="minorHAnsi"/>
          <w:sz w:val="22"/>
          <w:szCs w:val="22"/>
        </w:rPr>
        <w:t xml:space="preserve"> – Evaluations conducted prior to 2008 classified employers into categories defined by their location and commute program services. Then trip reduction and VMT reduction factors derived from the COMMUTER Model as characteristic of those location and program types were applied to all employers with similar programs. The 2008 and 2011 TERM Analyses applied an improved method, in which the COMMUTER model was run in a batch format that allowed each employer’s program components to be modeled separately. The analysis thus calculated trip r</w:t>
      </w:r>
      <w:r w:rsidRPr="00071FDF">
        <w:rPr>
          <w:rFonts w:asciiTheme="minorHAnsi" w:hAnsiTheme="minorHAnsi"/>
          <w:sz w:val="22"/>
          <w:szCs w:val="22"/>
        </w:rPr>
        <w:t>e</w:t>
      </w:r>
      <w:r w:rsidRPr="00071FDF">
        <w:rPr>
          <w:rFonts w:asciiTheme="minorHAnsi" w:hAnsiTheme="minorHAnsi"/>
          <w:sz w:val="22"/>
          <w:szCs w:val="22"/>
        </w:rPr>
        <w:t>duction for each employer individually. This will not change the results of the analysis, but will enable Commuter Connections to define individual employers’ contributions to the impacts, should Commuter Connections or local jurisdictions choose to do so.</w:t>
      </w:r>
    </w:p>
    <w:p w:rsidR="00872EF4" w:rsidRPr="00071FDF" w:rsidRDefault="00872EF4" w:rsidP="00445ADD">
      <w:pPr>
        <w:spacing w:line="247" w:lineRule="auto"/>
        <w:ind w:left="540"/>
        <w:rPr>
          <w:rFonts w:asciiTheme="minorHAnsi" w:hAnsiTheme="minorHAnsi"/>
          <w:sz w:val="22"/>
          <w:szCs w:val="22"/>
          <w:u w:val="single"/>
        </w:rPr>
      </w:pPr>
    </w:p>
    <w:p w:rsidR="003B7969" w:rsidRPr="00071FDF" w:rsidRDefault="003B7969" w:rsidP="00445ADD">
      <w:pPr>
        <w:spacing w:line="247" w:lineRule="auto"/>
        <w:rPr>
          <w:rFonts w:asciiTheme="minorHAnsi" w:hAnsiTheme="minorHAnsi"/>
          <w:sz w:val="22"/>
        </w:rPr>
      </w:pPr>
      <w:r w:rsidRPr="00071FDF">
        <w:rPr>
          <w:rFonts w:asciiTheme="minorHAnsi" w:hAnsiTheme="minorHAnsi"/>
          <w:i/>
          <w:sz w:val="22"/>
        </w:rPr>
        <w:t>Employer Outreach for Bicycling</w:t>
      </w:r>
      <w:r w:rsidRPr="00071FDF">
        <w:rPr>
          <w:rFonts w:asciiTheme="minorHAnsi" w:hAnsiTheme="minorHAnsi"/>
          <w:sz w:val="22"/>
        </w:rPr>
        <w:t xml:space="preserve"> – In the 2002 and 2005 TERM evaluations, bicycle programs offered by employers were evaluated separately from other Employer Outreach services under the Employer Ou</w:t>
      </w:r>
      <w:r w:rsidRPr="00071FDF">
        <w:rPr>
          <w:rFonts w:asciiTheme="minorHAnsi" w:hAnsiTheme="minorHAnsi"/>
          <w:sz w:val="22"/>
        </w:rPr>
        <w:t>t</w:t>
      </w:r>
      <w:r w:rsidRPr="00071FDF">
        <w:rPr>
          <w:rFonts w:asciiTheme="minorHAnsi" w:hAnsiTheme="minorHAnsi"/>
          <w:sz w:val="22"/>
        </w:rPr>
        <w:t xml:space="preserve">reach for Bicycling (EOB) TERM. In the 2008 </w:t>
      </w:r>
      <w:r w:rsidR="00872EF4" w:rsidRPr="00071FDF">
        <w:rPr>
          <w:rFonts w:asciiTheme="minorHAnsi" w:hAnsiTheme="minorHAnsi"/>
          <w:sz w:val="22"/>
        </w:rPr>
        <w:t xml:space="preserve">and 2011 </w:t>
      </w:r>
      <w:r w:rsidRPr="00071FDF">
        <w:rPr>
          <w:rFonts w:asciiTheme="minorHAnsi" w:hAnsiTheme="minorHAnsi"/>
          <w:sz w:val="22"/>
        </w:rPr>
        <w:t>evaluation</w:t>
      </w:r>
      <w:r w:rsidR="00872EF4" w:rsidRPr="00071FDF">
        <w:rPr>
          <w:rFonts w:asciiTheme="minorHAnsi" w:hAnsiTheme="minorHAnsi"/>
          <w:sz w:val="22"/>
        </w:rPr>
        <w:t>s</w:t>
      </w:r>
      <w:r w:rsidRPr="00071FDF">
        <w:rPr>
          <w:rFonts w:asciiTheme="minorHAnsi" w:hAnsiTheme="minorHAnsi"/>
          <w:sz w:val="22"/>
        </w:rPr>
        <w:t>, EOB was incorporated into the overall EO TERM and will be addressed similarly in 201</w:t>
      </w:r>
      <w:r w:rsidR="00872EF4" w:rsidRPr="00071FDF">
        <w:rPr>
          <w:rFonts w:asciiTheme="minorHAnsi" w:hAnsiTheme="minorHAnsi"/>
          <w:sz w:val="22"/>
        </w:rPr>
        <w:t>4</w:t>
      </w:r>
      <w:r w:rsidRPr="00071FDF">
        <w:rPr>
          <w:rFonts w:asciiTheme="minorHAnsi" w:hAnsiTheme="minorHAnsi"/>
          <w:sz w:val="22"/>
        </w:rPr>
        <w:t xml:space="preserve">. However, the contribution of these bicycle programs to the overall EO impact will continue to be calculated and reported separately. </w:t>
      </w:r>
    </w:p>
    <w:p w:rsidR="003B7969" w:rsidRPr="00071FDF" w:rsidRDefault="003B7969" w:rsidP="00445ADD">
      <w:pPr>
        <w:pStyle w:val="BodyText2"/>
        <w:spacing w:after="0" w:line="247" w:lineRule="auto"/>
        <w:rPr>
          <w:rFonts w:asciiTheme="minorHAnsi" w:hAnsiTheme="minorHAnsi"/>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Performance Measures:</w:t>
      </w:r>
    </w:p>
    <w:p w:rsidR="00325017" w:rsidRPr="00071FDF" w:rsidRDefault="00325017" w:rsidP="00445ADD">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The following performance measures are recommended for Employer Outreach:</w:t>
      </w:r>
    </w:p>
    <w:p w:rsidR="00325017" w:rsidRPr="00071FDF" w:rsidRDefault="00325017"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Participation, Utilization, and Satisfaction Measures:</w:t>
      </w:r>
    </w:p>
    <w:p w:rsidR="00325017" w:rsidRPr="00071FDF" w:rsidRDefault="00325017" w:rsidP="00445ADD">
      <w:pPr>
        <w:numPr>
          <w:ilvl w:val="0"/>
          <w:numId w:val="15"/>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employer clients (employers with commuter assistance programs</w:t>
      </w:r>
      <w:r w:rsidR="000B6E6C" w:rsidRPr="00071FDF">
        <w:rPr>
          <w:rFonts w:asciiTheme="minorHAnsi" w:hAnsiTheme="minorHAnsi"/>
          <w:sz w:val="22"/>
          <w:szCs w:val="22"/>
        </w:rPr>
        <w:t xml:space="preserve"> and employers with bicycle programs</w:t>
      </w:r>
      <w:r w:rsidRPr="00071FDF">
        <w:rPr>
          <w:rFonts w:asciiTheme="minorHAnsi" w:hAnsiTheme="minorHAnsi"/>
          <w:sz w:val="22"/>
          <w:szCs w:val="22"/>
        </w:rPr>
        <w:t>)</w:t>
      </w:r>
      <w:r w:rsidR="00251E39" w:rsidRPr="00071FDF">
        <w:rPr>
          <w:rFonts w:asciiTheme="minorHAnsi" w:hAnsiTheme="minorHAnsi"/>
          <w:sz w:val="22"/>
          <w:szCs w:val="22"/>
        </w:rPr>
        <w:t xml:space="preserve"> – total and new</w:t>
      </w:r>
    </w:p>
    <w:p w:rsidR="00325017" w:rsidRPr="00071FDF" w:rsidRDefault="00325017" w:rsidP="00445ADD">
      <w:pPr>
        <w:numPr>
          <w:ilvl w:val="0"/>
          <w:numId w:val="15"/>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 xml:space="preserve">Number of employees at </w:t>
      </w:r>
      <w:r w:rsidR="000B6E6C" w:rsidRPr="00071FDF">
        <w:rPr>
          <w:rFonts w:asciiTheme="minorHAnsi" w:hAnsiTheme="minorHAnsi"/>
          <w:sz w:val="22"/>
          <w:szCs w:val="22"/>
        </w:rPr>
        <w:t xml:space="preserve">client </w:t>
      </w:r>
      <w:r w:rsidRPr="00071FDF">
        <w:rPr>
          <w:rFonts w:asciiTheme="minorHAnsi" w:hAnsiTheme="minorHAnsi"/>
          <w:sz w:val="22"/>
          <w:szCs w:val="22"/>
        </w:rPr>
        <w:t xml:space="preserve">worksites </w:t>
      </w:r>
      <w:r w:rsidR="000B6E6C" w:rsidRPr="00071FDF">
        <w:rPr>
          <w:rFonts w:asciiTheme="minorHAnsi" w:hAnsiTheme="minorHAnsi"/>
          <w:sz w:val="22"/>
          <w:szCs w:val="22"/>
        </w:rPr>
        <w:t xml:space="preserve">(worksites with </w:t>
      </w:r>
      <w:r w:rsidRPr="00071FDF">
        <w:rPr>
          <w:rFonts w:asciiTheme="minorHAnsi" w:hAnsiTheme="minorHAnsi"/>
          <w:sz w:val="22"/>
          <w:szCs w:val="22"/>
        </w:rPr>
        <w:t>commuter assistance programs</w:t>
      </w:r>
      <w:r w:rsidR="000B6E6C" w:rsidRPr="00071FDF">
        <w:rPr>
          <w:rFonts w:asciiTheme="minorHAnsi" w:hAnsiTheme="minorHAnsi"/>
          <w:sz w:val="22"/>
          <w:szCs w:val="22"/>
        </w:rPr>
        <w:t xml:space="preserve"> and b</w:t>
      </w:r>
      <w:r w:rsidR="000B6E6C" w:rsidRPr="00071FDF">
        <w:rPr>
          <w:rFonts w:asciiTheme="minorHAnsi" w:hAnsiTheme="minorHAnsi"/>
          <w:sz w:val="22"/>
          <w:szCs w:val="22"/>
        </w:rPr>
        <w:t>i</w:t>
      </w:r>
      <w:r w:rsidR="000B6E6C" w:rsidRPr="00071FDF">
        <w:rPr>
          <w:rFonts w:asciiTheme="minorHAnsi" w:hAnsiTheme="minorHAnsi"/>
          <w:sz w:val="22"/>
          <w:szCs w:val="22"/>
        </w:rPr>
        <w:t>cycle programs)</w:t>
      </w:r>
      <w:r w:rsidR="00251E39" w:rsidRPr="00071FDF">
        <w:rPr>
          <w:rFonts w:asciiTheme="minorHAnsi" w:hAnsiTheme="minorHAnsi"/>
          <w:sz w:val="22"/>
          <w:szCs w:val="22"/>
        </w:rPr>
        <w:t xml:space="preserve"> – total and new</w:t>
      </w:r>
    </w:p>
    <w:p w:rsidR="00325017" w:rsidRPr="00071FDF" w:rsidRDefault="00325017" w:rsidP="00445ADD">
      <w:pPr>
        <w:numPr>
          <w:ilvl w:val="0"/>
          <w:numId w:val="15"/>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Level/extent of employers’ commuter assistance programs</w:t>
      </w:r>
    </w:p>
    <w:p w:rsidR="00325017" w:rsidRPr="00071FDF" w:rsidRDefault="00325017" w:rsidP="00445ADD">
      <w:pPr>
        <w:numPr>
          <w:ilvl w:val="0"/>
          <w:numId w:val="15"/>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Alternative mode use at worksites with commuter assistance programs (placements)</w:t>
      </w:r>
    </w:p>
    <w:p w:rsidR="00325017" w:rsidRPr="00071FDF" w:rsidRDefault="00325017" w:rsidP="00445ADD">
      <w:pPr>
        <w:numPr>
          <w:ilvl w:val="0"/>
          <w:numId w:val="15"/>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Employer satisfaction with outreach assistance and services</w:t>
      </w:r>
    </w:p>
    <w:p w:rsidR="00AB4883" w:rsidRPr="00071FDF" w:rsidRDefault="00AB4883" w:rsidP="00445ADD">
      <w:pPr>
        <w:spacing w:line="247" w:lineRule="auto"/>
        <w:ind w:left="720"/>
        <w:rPr>
          <w:rFonts w:asciiTheme="minorHAnsi" w:hAnsiTheme="minorHAnsi"/>
          <w:sz w:val="22"/>
          <w:szCs w:val="22"/>
        </w:rPr>
      </w:pPr>
    </w:p>
    <w:p w:rsidR="00325017" w:rsidRPr="00071FDF" w:rsidRDefault="00325017"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Program Impact Measures: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Vehicle trips reduced (number of daily trips reduced)</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VMT reduced (in miles)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Emissions reduced (in tons of pollutants)</w:t>
      </w:r>
    </w:p>
    <w:p w:rsidR="00CA38F4" w:rsidRPr="00071FDF" w:rsidRDefault="00CA38F4">
      <w:pPr>
        <w:overflowPunct/>
        <w:autoSpaceDE/>
        <w:autoSpaceDN/>
        <w:adjustRightInd/>
        <w:textAlignment w:val="auto"/>
        <w:rPr>
          <w:rFonts w:ascii="Arial Narrow" w:hAnsi="Arial Narrow"/>
          <w:sz w:val="22"/>
          <w:szCs w:val="22"/>
        </w:rPr>
      </w:pPr>
      <w:r w:rsidRPr="00071FDF">
        <w:rPr>
          <w:rFonts w:ascii="Arial Narrow" w:hAnsi="Arial Narrow"/>
          <w:sz w:val="22"/>
          <w:szCs w:val="22"/>
        </w:rPr>
        <w:br w:type="page"/>
      </w: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Data Needs and Sources</w:t>
      </w:r>
      <w:r w:rsidRPr="00071FDF">
        <w:rPr>
          <w:rFonts w:ascii="Arial Narrow" w:hAnsi="Arial Narrow"/>
          <w:sz w:val="22"/>
          <w:szCs w:val="22"/>
        </w:rPr>
        <w:t xml:space="preserve"> </w:t>
      </w:r>
    </w:p>
    <w:p w:rsidR="00325017" w:rsidRPr="00071FDF" w:rsidRDefault="00325017" w:rsidP="00445ADD">
      <w:pPr>
        <w:pStyle w:val="BodyText"/>
        <w:numPr>
          <w:ilvl w:val="12"/>
          <w:numId w:val="0"/>
        </w:numPr>
        <w:spacing w:line="247" w:lineRule="auto"/>
        <w:rPr>
          <w:rFonts w:asciiTheme="minorHAnsi" w:hAnsiTheme="minorHAnsi"/>
          <w:sz w:val="22"/>
          <w:szCs w:val="22"/>
        </w:rPr>
      </w:pPr>
      <w:r w:rsidRPr="00071FDF">
        <w:rPr>
          <w:rFonts w:asciiTheme="minorHAnsi" w:hAnsiTheme="minorHAnsi"/>
          <w:sz w:val="22"/>
          <w:szCs w:val="22"/>
        </w:rPr>
        <w:t>The following data items will be used to calculate program impacts.  Each data source is described in Section 5.</w:t>
      </w:r>
    </w:p>
    <w:p w:rsidR="00325017" w:rsidRPr="00071FDF" w:rsidRDefault="00325017" w:rsidP="00445ADD">
      <w:pPr>
        <w:pStyle w:val="BodyText"/>
        <w:numPr>
          <w:ilvl w:val="12"/>
          <w:numId w:val="0"/>
        </w:numPr>
        <w:spacing w:line="247" w:lineRule="auto"/>
        <w:rPr>
          <w:rFonts w:asciiTheme="minorHAnsi" w:hAnsiTheme="minorHAnsi"/>
          <w:sz w:val="22"/>
          <w:szCs w:val="22"/>
        </w:rPr>
      </w:pPr>
    </w:p>
    <w:p w:rsidR="00605662" w:rsidRPr="00071FDF" w:rsidRDefault="00605662" w:rsidP="00445ADD">
      <w:pPr>
        <w:tabs>
          <w:tab w:val="left" w:pos="4680"/>
          <w:tab w:val="left" w:pos="5760"/>
        </w:tabs>
        <w:spacing w:after="120" w:line="247" w:lineRule="auto"/>
        <w:ind w:left="180"/>
        <w:rPr>
          <w:rFonts w:asciiTheme="minorHAnsi" w:hAnsiTheme="minorHAnsi"/>
          <w:i/>
          <w:iCs/>
          <w:sz w:val="22"/>
          <w:szCs w:val="22"/>
          <w:u w:val="single"/>
        </w:rPr>
      </w:pPr>
      <w:r w:rsidRPr="00071FDF">
        <w:rPr>
          <w:rFonts w:asciiTheme="minorHAnsi" w:hAnsiTheme="minorHAnsi"/>
          <w:i/>
          <w:iCs/>
          <w:sz w:val="22"/>
          <w:szCs w:val="22"/>
          <w:u w:val="single"/>
        </w:rPr>
        <w:t>Data Need</w:t>
      </w:r>
      <w:r w:rsidRPr="00071FDF">
        <w:rPr>
          <w:rFonts w:asciiTheme="minorHAnsi" w:hAnsiTheme="minorHAnsi"/>
          <w:i/>
          <w:iCs/>
          <w:sz w:val="22"/>
          <w:szCs w:val="22"/>
        </w:rPr>
        <w:tab/>
      </w:r>
      <w:r w:rsidRPr="00071FDF">
        <w:rPr>
          <w:rFonts w:asciiTheme="minorHAnsi" w:hAnsiTheme="minorHAnsi"/>
          <w:i/>
          <w:iCs/>
          <w:sz w:val="22"/>
          <w:szCs w:val="22"/>
        </w:rPr>
        <w:tab/>
      </w:r>
      <w:r w:rsidRPr="00071FDF">
        <w:rPr>
          <w:rFonts w:asciiTheme="minorHAnsi" w:hAnsiTheme="minorHAnsi"/>
          <w:i/>
          <w:iCs/>
          <w:sz w:val="22"/>
          <w:szCs w:val="22"/>
          <w:u w:val="single"/>
        </w:rPr>
        <w:t>Data Source</w:t>
      </w:r>
    </w:p>
    <w:p w:rsidR="00325017" w:rsidRPr="00071FDF" w:rsidRDefault="00325017" w:rsidP="00445ADD">
      <w:pPr>
        <w:numPr>
          <w:ilvl w:val="0"/>
          <w:numId w:val="17"/>
        </w:numPr>
        <w:tabs>
          <w:tab w:val="clear" w:pos="900"/>
          <w:tab w:val="num" w:pos="720"/>
          <w:tab w:val="left" w:pos="810"/>
          <w:tab w:val="left" w:pos="5760"/>
        </w:tabs>
        <w:spacing w:line="247" w:lineRule="auto"/>
        <w:ind w:left="720"/>
        <w:rPr>
          <w:rFonts w:asciiTheme="minorHAnsi" w:hAnsiTheme="minorHAnsi"/>
          <w:sz w:val="22"/>
          <w:szCs w:val="22"/>
        </w:rPr>
      </w:pPr>
      <w:r w:rsidRPr="00071FDF">
        <w:rPr>
          <w:rFonts w:asciiTheme="minorHAnsi" w:hAnsiTheme="minorHAnsi"/>
          <w:sz w:val="22"/>
          <w:szCs w:val="22"/>
        </w:rPr>
        <w:t>Employers participating in Employer</w:t>
      </w:r>
      <w:r w:rsidRPr="00071FDF">
        <w:rPr>
          <w:rFonts w:asciiTheme="minorHAnsi" w:hAnsiTheme="minorHAnsi"/>
          <w:sz w:val="22"/>
          <w:szCs w:val="22"/>
        </w:rPr>
        <w:tab/>
        <w:t>ACT! database</w:t>
      </w:r>
    </w:p>
    <w:p w:rsidR="00325017" w:rsidRPr="00071FDF" w:rsidRDefault="00325017" w:rsidP="00445ADD">
      <w:pPr>
        <w:tabs>
          <w:tab w:val="left" w:pos="810"/>
          <w:tab w:val="left" w:pos="5760"/>
        </w:tabs>
        <w:spacing w:line="247" w:lineRule="auto"/>
        <w:ind w:left="810" w:hanging="450"/>
        <w:rPr>
          <w:rFonts w:asciiTheme="minorHAnsi" w:hAnsiTheme="minorHAnsi"/>
          <w:sz w:val="22"/>
          <w:szCs w:val="22"/>
        </w:rPr>
      </w:pPr>
      <w:r w:rsidRPr="00071FDF">
        <w:rPr>
          <w:rFonts w:asciiTheme="minorHAnsi" w:hAnsiTheme="minorHAnsi"/>
          <w:sz w:val="22"/>
          <w:szCs w:val="22"/>
        </w:rPr>
        <w:t xml:space="preserve">   </w:t>
      </w:r>
      <w:r w:rsidR="00AB4883" w:rsidRPr="00071FDF">
        <w:rPr>
          <w:rFonts w:asciiTheme="minorHAnsi" w:hAnsiTheme="minorHAnsi"/>
          <w:sz w:val="22"/>
          <w:szCs w:val="22"/>
        </w:rPr>
        <w:tab/>
      </w:r>
      <w:r w:rsidRPr="00071FDF">
        <w:rPr>
          <w:rFonts w:asciiTheme="minorHAnsi" w:hAnsiTheme="minorHAnsi"/>
          <w:sz w:val="22"/>
          <w:szCs w:val="22"/>
        </w:rPr>
        <w:t xml:space="preserve">Outreach Program </w:t>
      </w:r>
    </w:p>
    <w:p w:rsidR="000B6E6C" w:rsidRPr="00071FDF" w:rsidRDefault="000B6E6C" w:rsidP="00445ADD">
      <w:pPr>
        <w:numPr>
          <w:ilvl w:val="0"/>
          <w:numId w:val="17"/>
        </w:numPr>
        <w:tabs>
          <w:tab w:val="clear" w:pos="900"/>
          <w:tab w:val="num" w:pos="720"/>
          <w:tab w:val="left" w:pos="810"/>
          <w:tab w:val="left" w:pos="5760"/>
        </w:tabs>
        <w:spacing w:line="247" w:lineRule="auto"/>
        <w:ind w:left="720"/>
        <w:rPr>
          <w:rFonts w:asciiTheme="minorHAnsi" w:hAnsiTheme="minorHAnsi"/>
          <w:sz w:val="22"/>
          <w:szCs w:val="22"/>
        </w:rPr>
      </w:pPr>
      <w:r w:rsidRPr="00071FDF">
        <w:rPr>
          <w:rFonts w:asciiTheme="minorHAnsi" w:hAnsiTheme="minorHAnsi"/>
          <w:sz w:val="22"/>
          <w:szCs w:val="22"/>
        </w:rPr>
        <w:t>Participating employers that offer</w:t>
      </w:r>
      <w:r w:rsidRPr="00071FDF">
        <w:rPr>
          <w:rFonts w:asciiTheme="minorHAnsi" w:hAnsiTheme="minorHAnsi"/>
          <w:sz w:val="22"/>
          <w:szCs w:val="22"/>
        </w:rPr>
        <w:tab/>
        <w:t>ACT! database</w:t>
      </w:r>
    </w:p>
    <w:p w:rsidR="000B6E6C" w:rsidRPr="00071FDF" w:rsidRDefault="003424D9" w:rsidP="00445ADD">
      <w:pPr>
        <w:tabs>
          <w:tab w:val="num" w:pos="810"/>
          <w:tab w:val="left" w:pos="5760"/>
        </w:tabs>
        <w:spacing w:line="247" w:lineRule="auto"/>
        <w:ind w:left="810"/>
        <w:rPr>
          <w:rFonts w:asciiTheme="minorHAnsi" w:hAnsiTheme="minorHAnsi"/>
          <w:sz w:val="22"/>
          <w:szCs w:val="22"/>
        </w:rPr>
      </w:pPr>
      <w:r w:rsidRPr="00071FDF">
        <w:rPr>
          <w:rFonts w:asciiTheme="minorHAnsi" w:hAnsiTheme="minorHAnsi"/>
          <w:sz w:val="22"/>
          <w:szCs w:val="22"/>
        </w:rPr>
        <w:t>b</w:t>
      </w:r>
      <w:r w:rsidR="000B6E6C" w:rsidRPr="00071FDF">
        <w:rPr>
          <w:rFonts w:asciiTheme="minorHAnsi" w:hAnsiTheme="minorHAnsi"/>
          <w:sz w:val="22"/>
          <w:szCs w:val="22"/>
        </w:rPr>
        <w:t xml:space="preserve">icycling services to employees </w:t>
      </w:r>
    </w:p>
    <w:p w:rsidR="00325017" w:rsidRPr="00071FDF" w:rsidRDefault="00325017" w:rsidP="00445ADD">
      <w:pPr>
        <w:numPr>
          <w:ilvl w:val="0"/>
          <w:numId w:val="17"/>
        </w:numPr>
        <w:tabs>
          <w:tab w:val="clear" w:pos="900"/>
          <w:tab w:val="num" w:pos="720"/>
          <w:tab w:val="left" w:pos="810"/>
          <w:tab w:val="left" w:pos="5760"/>
        </w:tabs>
        <w:spacing w:line="247" w:lineRule="auto"/>
        <w:ind w:left="720"/>
        <w:rPr>
          <w:rFonts w:asciiTheme="minorHAnsi" w:hAnsiTheme="minorHAnsi"/>
          <w:sz w:val="22"/>
          <w:szCs w:val="22"/>
        </w:rPr>
      </w:pPr>
      <w:r w:rsidRPr="00071FDF">
        <w:rPr>
          <w:rFonts w:asciiTheme="minorHAnsi" w:hAnsiTheme="minorHAnsi"/>
          <w:sz w:val="22"/>
          <w:szCs w:val="22"/>
        </w:rPr>
        <w:t xml:space="preserve">Employer characteristics </w:t>
      </w:r>
      <w:r w:rsidRPr="00071FDF">
        <w:rPr>
          <w:rFonts w:asciiTheme="minorHAnsi" w:hAnsiTheme="minorHAnsi"/>
          <w:sz w:val="22"/>
          <w:szCs w:val="22"/>
        </w:rPr>
        <w:tab/>
        <w:t>ACT! database</w:t>
      </w:r>
    </w:p>
    <w:p w:rsidR="00325017" w:rsidRPr="00071FDF" w:rsidRDefault="00251E39" w:rsidP="00445ADD">
      <w:pPr>
        <w:numPr>
          <w:ilvl w:val="0"/>
          <w:numId w:val="17"/>
        </w:numPr>
        <w:tabs>
          <w:tab w:val="clear" w:pos="900"/>
          <w:tab w:val="num" w:pos="720"/>
          <w:tab w:val="left" w:pos="810"/>
          <w:tab w:val="left" w:pos="5760"/>
        </w:tabs>
        <w:spacing w:line="247" w:lineRule="auto"/>
        <w:ind w:left="720"/>
        <w:rPr>
          <w:rFonts w:asciiTheme="minorHAnsi" w:hAnsiTheme="minorHAnsi"/>
          <w:sz w:val="22"/>
          <w:szCs w:val="22"/>
        </w:rPr>
      </w:pPr>
      <w:r w:rsidRPr="00071FDF">
        <w:rPr>
          <w:rFonts w:asciiTheme="minorHAnsi" w:hAnsiTheme="minorHAnsi"/>
          <w:sz w:val="22"/>
          <w:szCs w:val="22"/>
        </w:rPr>
        <w:t>C</w:t>
      </w:r>
      <w:r w:rsidR="00325017" w:rsidRPr="00071FDF">
        <w:rPr>
          <w:rFonts w:asciiTheme="minorHAnsi" w:hAnsiTheme="minorHAnsi"/>
          <w:sz w:val="22"/>
          <w:szCs w:val="22"/>
        </w:rPr>
        <w:t xml:space="preserve">ommuter assistance </w:t>
      </w:r>
      <w:r w:rsidRPr="00071FDF">
        <w:rPr>
          <w:rFonts w:asciiTheme="minorHAnsi" w:hAnsiTheme="minorHAnsi"/>
          <w:sz w:val="22"/>
          <w:szCs w:val="22"/>
        </w:rPr>
        <w:t>services</w:t>
      </w:r>
      <w:r w:rsidR="00325017" w:rsidRPr="00071FDF">
        <w:rPr>
          <w:rFonts w:asciiTheme="minorHAnsi" w:hAnsiTheme="minorHAnsi"/>
          <w:sz w:val="22"/>
          <w:szCs w:val="22"/>
        </w:rPr>
        <w:t xml:space="preserve"> at worksite </w:t>
      </w:r>
      <w:r w:rsidR="00325017" w:rsidRPr="00071FDF">
        <w:rPr>
          <w:rFonts w:asciiTheme="minorHAnsi" w:hAnsiTheme="minorHAnsi"/>
          <w:sz w:val="22"/>
          <w:szCs w:val="22"/>
        </w:rPr>
        <w:tab/>
        <w:t>ACT! database</w:t>
      </w:r>
    </w:p>
    <w:p w:rsidR="00325017" w:rsidRPr="00071FDF" w:rsidRDefault="00325017" w:rsidP="00445ADD">
      <w:pPr>
        <w:numPr>
          <w:ilvl w:val="0"/>
          <w:numId w:val="17"/>
        </w:numPr>
        <w:tabs>
          <w:tab w:val="clear" w:pos="900"/>
          <w:tab w:val="num" w:pos="720"/>
          <w:tab w:val="left" w:pos="810"/>
          <w:tab w:val="left" w:pos="5760"/>
        </w:tabs>
        <w:spacing w:line="247" w:lineRule="auto"/>
        <w:ind w:left="720"/>
        <w:rPr>
          <w:rFonts w:asciiTheme="minorHAnsi" w:hAnsiTheme="minorHAnsi"/>
          <w:sz w:val="22"/>
          <w:szCs w:val="22"/>
        </w:rPr>
      </w:pPr>
      <w:r w:rsidRPr="00071FDF">
        <w:rPr>
          <w:rFonts w:asciiTheme="minorHAnsi" w:hAnsiTheme="minorHAnsi"/>
          <w:sz w:val="22"/>
          <w:szCs w:val="22"/>
        </w:rPr>
        <w:t>Starting Average Vehicle Ridership (AVR)</w:t>
      </w:r>
      <w:r w:rsidRPr="00071FDF">
        <w:rPr>
          <w:rFonts w:asciiTheme="minorHAnsi" w:hAnsiTheme="minorHAnsi"/>
          <w:sz w:val="22"/>
          <w:szCs w:val="22"/>
        </w:rPr>
        <w:tab/>
        <w:t>Employee baseline surveys</w:t>
      </w:r>
    </w:p>
    <w:p w:rsidR="00325017" w:rsidRPr="00071FDF" w:rsidRDefault="00325017" w:rsidP="00445ADD">
      <w:pPr>
        <w:numPr>
          <w:ilvl w:val="0"/>
          <w:numId w:val="17"/>
        </w:numPr>
        <w:tabs>
          <w:tab w:val="clear" w:pos="900"/>
          <w:tab w:val="num" w:pos="720"/>
          <w:tab w:val="left" w:pos="810"/>
          <w:tab w:val="left" w:pos="5760"/>
        </w:tabs>
        <w:spacing w:line="247" w:lineRule="auto"/>
        <w:ind w:left="720"/>
        <w:rPr>
          <w:rFonts w:asciiTheme="minorHAnsi" w:hAnsiTheme="minorHAnsi"/>
          <w:sz w:val="22"/>
          <w:szCs w:val="22"/>
        </w:rPr>
      </w:pPr>
      <w:r w:rsidRPr="00071FDF">
        <w:rPr>
          <w:rFonts w:asciiTheme="minorHAnsi" w:hAnsiTheme="minorHAnsi"/>
          <w:sz w:val="22"/>
          <w:szCs w:val="22"/>
        </w:rPr>
        <w:t>Ending AVR (estimated)</w:t>
      </w:r>
      <w:r w:rsidR="00251E39" w:rsidRPr="00071FDF">
        <w:rPr>
          <w:rFonts w:asciiTheme="minorHAnsi" w:hAnsiTheme="minorHAnsi"/>
          <w:sz w:val="22"/>
          <w:szCs w:val="22"/>
        </w:rPr>
        <w:tab/>
        <w:t>EPA COMMUTER Model</w:t>
      </w:r>
      <w:r w:rsidR="005F139D" w:rsidRPr="00071FDF">
        <w:rPr>
          <w:rFonts w:asciiTheme="minorHAnsi" w:hAnsiTheme="minorHAnsi"/>
          <w:sz w:val="22"/>
          <w:szCs w:val="22"/>
        </w:rPr>
        <w:t xml:space="preserve"> 2.0</w:t>
      </w:r>
    </w:p>
    <w:p w:rsidR="00325017" w:rsidRPr="00071FDF" w:rsidRDefault="00325017" w:rsidP="00445ADD">
      <w:pPr>
        <w:numPr>
          <w:ilvl w:val="0"/>
          <w:numId w:val="17"/>
        </w:numPr>
        <w:tabs>
          <w:tab w:val="clear" w:pos="900"/>
          <w:tab w:val="num" w:pos="720"/>
          <w:tab w:val="left" w:pos="810"/>
          <w:tab w:val="left" w:pos="5760"/>
        </w:tabs>
        <w:spacing w:line="247" w:lineRule="auto"/>
        <w:ind w:left="720"/>
        <w:rPr>
          <w:rFonts w:asciiTheme="minorHAnsi" w:hAnsiTheme="minorHAnsi"/>
          <w:sz w:val="22"/>
          <w:szCs w:val="22"/>
        </w:rPr>
      </w:pPr>
      <w:r w:rsidRPr="00071FDF">
        <w:rPr>
          <w:rFonts w:asciiTheme="minorHAnsi" w:hAnsiTheme="minorHAnsi"/>
          <w:sz w:val="22"/>
          <w:szCs w:val="22"/>
        </w:rPr>
        <w:t>Ave</w:t>
      </w:r>
      <w:r w:rsidR="00251E39" w:rsidRPr="00071FDF">
        <w:rPr>
          <w:rFonts w:asciiTheme="minorHAnsi" w:hAnsiTheme="minorHAnsi"/>
          <w:sz w:val="22"/>
          <w:szCs w:val="22"/>
        </w:rPr>
        <w:t>rage travel distance</w:t>
      </w:r>
      <w:r w:rsidR="00251E39" w:rsidRPr="00071FDF">
        <w:rPr>
          <w:rFonts w:asciiTheme="minorHAnsi" w:hAnsiTheme="minorHAnsi"/>
          <w:sz w:val="22"/>
          <w:szCs w:val="22"/>
        </w:rPr>
        <w:tab/>
        <w:t>SOC survey</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tabs>
          <w:tab w:val="left" w:pos="5670"/>
        </w:tabs>
        <w:spacing w:after="120" w:line="247" w:lineRule="auto"/>
        <w:rPr>
          <w:rFonts w:asciiTheme="minorHAnsi" w:hAnsiTheme="minorHAnsi"/>
          <w:sz w:val="22"/>
          <w:szCs w:val="22"/>
        </w:rPr>
      </w:pPr>
      <w:r w:rsidRPr="00071FDF">
        <w:rPr>
          <w:rFonts w:asciiTheme="minorHAnsi" w:hAnsiTheme="minorHAnsi"/>
          <w:sz w:val="22"/>
          <w:szCs w:val="22"/>
        </w:rPr>
        <w:t>Proposed timing of data collection</w:t>
      </w:r>
    </w:p>
    <w:p w:rsidR="00325017" w:rsidRPr="00071FDF" w:rsidRDefault="00325017" w:rsidP="002E40FC">
      <w:pPr>
        <w:numPr>
          <w:ilvl w:val="0"/>
          <w:numId w:val="50"/>
        </w:numPr>
        <w:tabs>
          <w:tab w:val="clear" w:pos="720"/>
          <w:tab w:val="num" w:pos="540"/>
          <w:tab w:val="left" w:pos="5670"/>
        </w:tabs>
        <w:spacing w:line="247" w:lineRule="auto"/>
        <w:ind w:left="540"/>
        <w:rPr>
          <w:rFonts w:asciiTheme="minorHAnsi" w:hAnsiTheme="minorHAnsi"/>
          <w:sz w:val="22"/>
          <w:szCs w:val="22"/>
        </w:rPr>
      </w:pPr>
      <w:r w:rsidRPr="00071FDF">
        <w:rPr>
          <w:rFonts w:asciiTheme="minorHAnsi" w:hAnsiTheme="minorHAnsi"/>
          <w:sz w:val="22"/>
          <w:szCs w:val="22"/>
        </w:rPr>
        <w:t>ACT! database – ongoing</w:t>
      </w:r>
    </w:p>
    <w:p w:rsidR="00325017" w:rsidRPr="00071FDF" w:rsidRDefault="00325017" w:rsidP="002E40FC">
      <w:pPr>
        <w:numPr>
          <w:ilvl w:val="0"/>
          <w:numId w:val="50"/>
        </w:numPr>
        <w:tabs>
          <w:tab w:val="clear" w:pos="720"/>
          <w:tab w:val="num" w:pos="540"/>
          <w:tab w:val="left" w:pos="5670"/>
        </w:tabs>
        <w:spacing w:line="247" w:lineRule="auto"/>
        <w:ind w:left="540"/>
        <w:rPr>
          <w:rFonts w:asciiTheme="minorHAnsi" w:hAnsiTheme="minorHAnsi"/>
          <w:sz w:val="22"/>
          <w:szCs w:val="22"/>
        </w:rPr>
      </w:pPr>
      <w:r w:rsidRPr="00071FDF">
        <w:rPr>
          <w:rFonts w:asciiTheme="minorHAnsi" w:hAnsiTheme="minorHAnsi"/>
          <w:sz w:val="22"/>
          <w:szCs w:val="22"/>
        </w:rPr>
        <w:t>Employee baseline surveys – ongoing</w:t>
      </w:r>
      <w:r w:rsidR="00AB4883" w:rsidRPr="00071FDF">
        <w:rPr>
          <w:rFonts w:asciiTheme="minorHAnsi" w:hAnsiTheme="minorHAnsi"/>
          <w:sz w:val="22"/>
          <w:szCs w:val="22"/>
        </w:rPr>
        <w:t>; to be compiled in Fall 2013</w:t>
      </w:r>
    </w:p>
    <w:p w:rsidR="002D5818" w:rsidRPr="00071FDF" w:rsidRDefault="00325017" w:rsidP="002E40FC">
      <w:pPr>
        <w:numPr>
          <w:ilvl w:val="0"/>
          <w:numId w:val="50"/>
        </w:numPr>
        <w:tabs>
          <w:tab w:val="clear" w:pos="720"/>
          <w:tab w:val="num" w:pos="540"/>
          <w:tab w:val="left" w:pos="5670"/>
        </w:tabs>
        <w:spacing w:line="247" w:lineRule="auto"/>
        <w:ind w:left="540"/>
        <w:rPr>
          <w:rFonts w:asciiTheme="minorHAnsi" w:hAnsiTheme="minorHAnsi"/>
          <w:sz w:val="22"/>
          <w:szCs w:val="22"/>
        </w:rPr>
      </w:pPr>
      <w:r w:rsidRPr="00071FDF">
        <w:rPr>
          <w:rFonts w:asciiTheme="minorHAnsi" w:hAnsiTheme="minorHAnsi"/>
          <w:sz w:val="22"/>
          <w:szCs w:val="22"/>
        </w:rPr>
        <w:t xml:space="preserve">SOC survey – </w:t>
      </w:r>
      <w:r w:rsidR="0002672F" w:rsidRPr="00071FDF">
        <w:rPr>
          <w:rFonts w:asciiTheme="minorHAnsi" w:hAnsiTheme="minorHAnsi"/>
          <w:sz w:val="22"/>
          <w:szCs w:val="22"/>
        </w:rPr>
        <w:t>February-April</w:t>
      </w:r>
      <w:r w:rsidRPr="00071FDF">
        <w:rPr>
          <w:rFonts w:asciiTheme="minorHAnsi" w:hAnsiTheme="minorHAnsi"/>
          <w:sz w:val="22"/>
          <w:szCs w:val="22"/>
        </w:rPr>
        <w:t xml:space="preserve"> 20</w:t>
      </w:r>
      <w:r w:rsidR="00605662" w:rsidRPr="00071FDF">
        <w:rPr>
          <w:rFonts w:asciiTheme="minorHAnsi" w:hAnsiTheme="minorHAnsi"/>
          <w:sz w:val="22"/>
          <w:szCs w:val="22"/>
        </w:rPr>
        <w:t>1</w:t>
      </w:r>
      <w:r w:rsidR="00872EF4" w:rsidRPr="00071FDF">
        <w:rPr>
          <w:rFonts w:asciiTheme="minorHAnsi" w:hAnsiTheme="minorHAnsi"/>
          <w:sz w:val="22"/>
          <w:szCs w:val="22"/>
        </w:rPr>
        <w:t>3</w:t>
      </w:r>
    </w:p>
    <w:p w:rsidR="002D5818" w:rsidRPr="00071FDF" w:rsidRDefault="002D5818" w:rsidP="00445ADD">
      <w:pPr>
        <w:tabs>
          <w:tab w:val="left" w:pos="5670"/>
        </w:tabs>
        <w:spacing w:line="247" w:lineRule="auto"/>
        <w:ind w:left="180"/>
        <w:rPr>
          <w:rFonts w:asciiTheme="minorHAnsi" w:hAnsiTheme="minorHAnsi"/>
          <w:sz w:val="22"/>
          <w:szCs w:val="22"/>
        </w:rPr>
      </w:pPr>
    </w:p>
    <w:p w:rsidR="009617C5" w:rsidRPr="00071FDF" w:rsidRDefault="002D5818" w:rsidP="00445ADD">
      <w:pPr>
        <w:tabs>
          <w:tab w:val="left" w:pos="5670"/>
        </w:tabs>
        <w:spacing w:line="247" w:lineRule="auto"/>
        <w:ind w:left="180"/>
        <w:rPr>
          <w:rFonts w:asciiTheme="minorHAnsi" w:hAnsiTheme="minorHAnsi"/>
          <w:bCs/>
          <w:sz w:val="22"/>
          <w:szCs w:val="22"/>
        </w:rPr>
      </w:pPr>
      <w:r w:rsidRPr="00071FDF">
        <w:rPr>
          <w:rFonts w:asciiTheme="minorHAnsi" w:hAnsiTheme="minorHAnsi"/>
          <w:sz w:val="22"/>
          <w:szCs w:val="22"/>
        </w:rPr>
        <w:t>T</w:t>
      </w:r>
      <w:r w:rsidR="00325017" w:rsidRPr="00071FDF">
        <w:rPr>
          <w:rFonts w:asciiTheme="minorHAnsi" w:hAnsiTheme="minorHAnsi"/>
          <w:bCs/>
          <w:sz w:val="22"/>
          <w:szCs w:val="22"/>
        </w:rPr>
        <w:t xml:space="preserve">he Employer Outreach TERM is the only TERM for which placement rates and VTR factors are not </w:t>
      </w:r>
      <w:r w:rsidR="00872EF4" w:rsidRPr="00071FDF">
        <w:rPr>
          <w:rFonts w:asciiTheme="minorHAnsi" w:hAnsiTheme="minorHAnsi"/>
          <w:bCs/>
          <w:sz w:val="22"/>
          <w:szCs w:val="22"/>
        </w:rPr>
        <w:t>d</w:t>
      </w:r>
      <w:r w:rsidR="00872EF4" w:rsidRPr="00071FDF">
        <w:rPr>
          <w:rFonts w:asciiTheme="minorHAnsi" w:hAnsiTheme="minorHAnsi"/>
          <w:bCs/>
          <w:sz w:val="22"/>
          <w:szCs w:val="22"/>
        </w:rPr>
        <w:t>i</w:t>
      </w:r>
      <w:r w:rsidR="00872EF4" w:rsidRPr="00071FDF">
        <w:rPr>
          <w:rFonts w:asciiTheme="minorHAnsi" w:hAnsiTheme="minorHAnsi"/>
          <w:bCs/>
          <w:sz w:val="22"/>
          <w:szCs w:val="22"/>
        </w:rPr>
        <w:t xml:space="preserve">rectly </w:t>
      </w:r>
      <w:r w:rsidR="00325017" w:rsidRPr="00071FDF">
        <w:rPr>
          <w:rFonts w:asciiTheme="minorHAnsi" w:hAnsiTheme="minorHAnsi"/>
          <w:bCs/>
          <w:sz w:val="22"/>
          <w:szCs w:val="22"/>
        </w:rPr>
        <w:t>used to determine the number of new participants, vehicle trips reduced, or VMT reduced. This is be</w:t>
      </w:r>
      <w:r w:rsidR="00872EF4" w:rsidRPr="00071FDF">
        <w:rPr>
          <w:rFonts w:asciiTheme="minorHAnsi" w:hAnsiTheme="minorHAnsi"/>
          <w:bCs/>
          <w:sz w:val="22"/>
          <w:szCs w:val="22"/>
        </w:rPr>
        <w:t xml:space="preserve">cause it has not been possible to collect sufficient employee </w:t>
      </w:r>
      <w:r w:rsidR="00325017" w:rsidRPr="00071FDF">
        <w:rPr>
          <w:rFonts w:asciiTheme="minorHAnsi" w:hAnsiTheme="minorHAnsi"/>
          <w:bCs/>
          <w:sz w:val="22"/>
          <w:szCs w:val="22"/>
        </w:rPr>
        <w:t>survey data to assess employees’ post-program travel behavior.</w:t>
      </w:r>
      <w:r w:rsidR="00872EF4" w:rsidRPr="00071FDF">
        <w:rPr>
          <w:rFonts w:asciiTheme="minorHAnsi" w:hAnsiTheme="minorHAnsi"/>
          <w:bCs/>
          <w:sz w:val="22"/>
          <w:szCs w:val="22"/>
        </w:rPr>
        <w:t xml:space="preserve"> </w:t>
      </w:r>
      <w:r w:rsidR="00325017" w:rsidRPr="00071FDF">
        <w:rPr>
          <w:rFonts w:asciiTheme="minorHAnsi" w:hAnsiTheme="minorHAnsi"/>
          <w:bCs/>
          <w:sz w:val="22"/>
          <w:szCs w:val="22"/>
        </w:rPr>
        <w:t>These missing evaluation elements are modeled using the EPA CO</w:t>
      </w:r>
      <w:r w:rsidR="00325017" w:rsidRPr="00071FDF">
        <w:rPr>
          <w:rFonts w:asciiTheme="minorHAnsi" w:hAnsiTheme="minorHAnsi"/>
          <w:bCs/>
          <w:sz w:val="22"/>
          <w:szCs w:val="22"/>
        </w:rPr>
        <w:t>M</w:t>
      </w:r>
      <w:r w:rsidR="00325017" w:rsidRPr="00071FDF">
        <w:rPr>
          <w:rFonts w:asciiTheme="minorHAnsi" w:hAnsiTheme="minorHAnsi"/>
          <w:bCs/>
          <w:sz w:val="22"/>
          <w:szCs w:val="22"/>
        </w:rPr>
        <w:t xml:space="preserve">MUTER Model v. 2.0. </w:t>
      </w:r>
    </w:p>
    <w:p w:rsidR="009617C5" w:rsidRPr="00071FDF" w:rsidRDefault="009617C5" w:rsidP="00445ADD">
      <w:pPr>
        <w:tabs>
          <w:tab w:val="left" w:pos="5670"/>
        </w:tabs>
        <w:spacing w:line="247" w:lineRule="auto"/>
        <w:ind w:left="180"/>
        <w:rPr>
          <w:rFonts w:asciiTheme="minorHAnsi" w:hAnsiTheme="minorHAnsi"/>
          <w:sz w:val="22"/>
          <w:szCs w:val="22"/>
        </w:rPr>
      </w:pPr>
    </w:p>
    <w:p w:rsidR="009617C5" w:rsidRPr="00071FDF" w:rsidRDefault="00325017" w:rsidP="00445ADD">
      <w:pPr>
        <w:tabs>
          <w:tab w:val="left" w:pos="5670"/>
        </w:tabs>
        <w:spacing w:line="247" w:lineRule="auto"/>
        <w:ind w:left="180"/>
        <w:rPr>
          <w:rFonts w:asciiTheme="minorHAnsi" w:hAnsiTheme="minorHAnsi"/>
          <w:sz w:val="22"/>
          <w:szCs w:val="22"/>
        </w:rPr>
      </w:pPr>
      <w:r w:rsidRPr="00071FDF">
        <w:rPr>
          <w:rFonts w:asciiTheme="minorHAnsi" w:hAnsiTheme="minorHAnsi"/>
          <w:sz w:val="22"/>
          <w:szCs w:val="22"/>
        </w:rPr>
        <w:t>To estimate impacts, employers’ starting mode shares and commuter assistance program strategies are input into the COMMUTER Model v. 2.0 and the model estimates “after” mode split and average vehicle ridership, that is, with the program in place. The TERM a</w:t>
      </w:r>
      <w:r w:rsidR="005F139D" w:rsidRPr="00071FDF">
        <w:rPr>
          <w:rFonts w:asciiTheme="minorHAnsi" w:hAnsiTheme="minorHAnsi"/>
          <w:sz w:val="22"/>
          <w:szCs w:val="22"/>
        </w:rPr>
        <w:t xml:space="preserve">nalysis used this model in the </w:t>
      </w:r>
      <w:r w:rsidR="00AB4883" w:rsidRPr="00071FDF">
        <w:rPr>
          <w:rFonts w:asciiTheme="minorHAnsi" w:hAnsiTheme="minorHAnsi"/>
          <w:sz w:val="22"/>
          <w:szCs w:val="22"/>
        </w:rPr>
        <w:t>2002, 2005, 2008, and 2011</w:t>
      </w:r>
      <w:r w:rsidR="00120A04" w:rsidRPr="00071FDF">
        <w:rPr>
          <w:rFonts w:asciiTheme="minorHAnsi" w:hAnsiTheme="minorHAnsi"/>
          <w:sz w:val="22"/>
          <w:szCs w:val="22"/>
        </w:rPr>
        <w:t xml:space="preserve"> evaluations</w:t>
      </w:r>
      <w:r w:rsidRPr="00071FDF">
        <w:rPr>
          <w:rFonts w:asciiTheme="minorHAnsi" w:hAnsiTheme="minorHAnsi"/>
          <w:sz w:val="22"/>
          <w:szCs w:val="22"/>
        </w:rPr>
        <w:t xml:space="preserve">.  </w:t>
      </w:r>
    </w:p>
    <w:p w:rsidR="009617C5" w:rsidRPr="00071FDF" w:rsidRDefault="009617C5" w:rsidP="00445ADD">
      <w:pPr>
        <w:tabs>
          <w:tab w:val="left" w:pos="5670"/>
        </w:tabs>
        <w:spacing w:line="247" w:lineRule="auto"/>
        <w:ind w:left="180"/>
        <w:rPr>
          <w:rFonts w:asciiTheme="minorHAnsi" w:hAnsiTheme="minorHAnsi"/>
          <w:sz w:val="22"/>
          <w:szCs w:val="22"/>
        </w:rPr>
      </w:pPr>
    </w:p>
    <w:p w:rsidR="00AB4883" w:rsidRPr="00071FDF" w:rsidRDefault="00AB4883" w:rsidP="00445ADD">
      <w:pPr>
        <w:tabs>
          <w:tab w:val="left" w:pos="5670"/>
        </w:tabs>
        <w:spacing w:line="247" w:lineRule="auto"/>
        <w:ind w:left="180"/>
        <w:rPr>
          <w:rFonts w:asciiTheme="minorHAnsi" w:hAnsiTheme="minorHAnsi"/>
          <w:sz w:val="22"/>
          <w:szCs w:val="22"/>
        </w:rPr>
      </w:pPr>
      <w:r w:rsidRPr="00071FDF">
        <w:rPr>
          <w:rFonts w:asciiTheme="minorHAnsi" w:hAnsiTheme="minorHAnsi"/>
          <w:i/>
          <w:sz w:val="22"/>
          <w:szCs w:val="22"/>
        </w:rPr>
        <w:t>Model Coefficients</w:t>
      </w:r>
      <w:r w:rsidRPr="00071FDF">
        <w:rPr>
          <w:rFonts w:asciiTheme="minorHAnsi" w:hAnsiTheme="minorHAnsi"/>
          <w:sz w:val="22"/>
          <w:szCs w:val="22"/>
        </w:rPr>
        <w:t xml:space="preserve"> – The EPA COMMUTER model (v 2.0) that will be used for the 2014 analysis pr</w:t>
      </w:r>
      <w:r w:rsidRPr="00071FDF">
        <w:rPr>
          <w:rFonts w:asciiTheme="minorHAnsi" w:hAnsiTheme="minorHAnsi"/>
          <w:sz w:val="22"/>
          <w:szCs w:val="22"/>
        </w:rPr>
        <w:t>e</w:t>
      </w:r>
      <w:r w:rsidRPr="00071FDF">
        <w:rPr>
          <w:rFonts w:asciiTheme="minorHAnsi" w:hAnsiTheme="minorHAnsi"/>
          <w:sz w:val="22"/>
          <w:szCs w:val="22"/>
        </w:rPr>
        <w:t>dicts likely change in employee commuting behavior for given changes in an employer’s commute a</w:t>
      </w:r>
      <w:r w:rsidRPr="00071FDF">
        <w:rPr>
          <w:rFonts w:asciiTheme="minorHAnsi" w:hAnsiTheme="minorHAnsi"/>
          <w:sz w:val="22"/>
          <w:szCs w:val="22"/>
        </w:rPr>
        <w:t>s</w:t>
      </w:r>
      <w:r w:rsidRPr="00071FDF">
        <w:rPr>
          <w:rFonts w:asciiTheme="minorHAnsi" w:hAnsiTheme="minorHAnsi"/>
          <w:sz w:val="22"/>
          <w:szCs w:val="22"/>
        </w:rPr>
        <w:t>sistance program. The Model uses time and cost coefficients that are based on coefficients used by MWCOG in regional transportation modeling. During the 2008 evaluation, COG and the evaluation team adjusted the cost coefficients used in the model, to correct for the COMMUTER Model’s tende</w:t>
      </w:r>
      <w:r w:rsidRPr="00071FDF">
        <w:rPr>
          <w:rFonts w:asciiTheme="minorHAnsi" w:hAnsiTheme="minorHAnsi"/>
          <w:sz w:val="22"/>
          <w:szCs w:val="22"/>
        </w:rPr>
        <w:t>n</w:t>
      </w:r>
      <w:r w:rsidRPr="00071FDF">
        <w:rPr>
          <w:rFonts w:asciiTheme="minorHAnsi" w:hAnsiTheme="minorHAnsi"/>
          <w:sz w:val="22"/>
          <w:szCs w:val="22"/>
        </w:rPr>
        <w:t xml:space="preserve">cy to overestimate the likely impacts of financial incentives on shifts to non-SOV modes. A description of the adjustment and the original and adjusted coefficients are presented in Appendix C. In 2010-2011, COG revised the regional travel model, using data from a new Household Travel Survey. This might be expected to result in new regional cost and time coefficients. If the new coefficients differ from those used in the 2008-2011 evaluation period, the coefficients used in the COMMUTER Model v. 2.0 will be updated to be consistent with the regional model.  </w:t>
      </w:r>
    </w:p>
    <w:p w:rsidR="00325017" w:rsidRPr="00071FDF" w:rsidRDefault="00325017" w:rsidP="00445ADD">
      <w:pPr>
        <w:spacing w:line="247" w:lineRule="auto"/>
        <w:rPr>
          <w:rFonts w:asciiTheme="minorHAnsi" w:hAnsiTheme="minorHAnsi"/>
          <w:bCs/>
          <w:sz w:val="22"/>
          <w:szCs w:val="22"/>
        </w:rPr>
      </w:pPr>
    </w:p>
    <w:p w:rsidR="00325017" w:rsidRPr="00071FDF" w:rsidRDefault="00325017" w:rsidP="00445ADD">
      <w:pPr>
        <w:keepNext/>
        <w:spacing w:after="120" w:line="247" w:lineRule="auto"/>
        <w:outlineLvl w:val="0"/>
        <w:rPr>
          <w:rFonts w:ascii="Arial Narrow" w:hAnsi="Arial Narrow"/>
          <w:b/>
          <w:sz w:val="28"/>
          <w:szCs w:val="28"/>
          <w:u w:val="single"/>
        </w:rPr>
      </w:pPr>
      <w:r w:rsidRPr="00071FDF">
        <w:rPr>
          <w:sz w:val="22"/>
          <w:szCs w:val="22"/>
        </w:rPr>
        <w:br w:type="page"/>
      </w:r>
      <w:r w:rsidR="00F06DD1" w:rsidRPr="00071FDF">
        <w:rPr>
          <w:rFonts w:ascii="Arial Narrow" w:hAnsi="Arial Narrow"/>
          <w:b/>
          <w:sz w:val="28"/>
          <w:szCs w:val="28"/>
          <w:u w:val="single"/>
        </w:rPr>
        <w:t>4-D</w:t>
      </w:r>
      <w:r w:rsidR="00F06DD1" w:rsidRPr="00071FDF">
        <w:rPr>
          <w:rFonts w:ascii="Arial Narrow" w:hAnsi="Arial Narrow"/>
          <w:b/>
          <w:sz w:val="28"/>
          <w:szCs w:val="28"/>
          <w:u w:val="single"/>
        </w:rPr>
        <w:tab/>
      </w:r>
      <w:r w:rsidRPr="00071FDF">
        <w:rPr>
          <w:rFonts w:ascii="Arial Narrow" w:hAnsi="Arial Narrow"/>
          <w:b/>
          <w:smallCaps/>
          <w:sz w:val="28"/>
          <w:szCs w:val="28"/>
          <w:u w:val="single"/>
        </w:rPr>
        <w:t>Mass Marketing TERM</w:t>
      </w:r>
    </w:p>
    <w:p w:rsidR="00325017" w:rsidRPr="00071FDF" w:rsidRDefault="00325017" w:rsidP="00445ADD">
      <w:pPr>
        <w:overflowPunct/>
        <w:autoSpaceDE/>
        <w:autoSpaceDN/>
        <w:adjustRightInd/>
        <w:spacing w:after="120" w:line="247" w:lineRule="auto"/>
        <w:textAlignment w:val="auto"/>
        <w:rPr>
          <w:rFonts w:ascii="Arial Narrow" w:hAnsi="Arial Narrow"/>
          <w:bCs/>
          <w:sz w:val="22"/>
          <w:szCs w:val="22"/>
          <w:u w:val="single"/>
        </w:rPr>
      </w:pPr>
      <w:r w:rsidRPr="00071FDF">
        <w:rPr>
          <w:rFonts w:ascii="Arial Narrow" w:hAnsi="Arial Narrow"/>
          <w:bCs/>
          <w:sz w:val="22"/>
          <w:szCs w:val="22"/>
          <w:u w:val="single"/>
        </w:rPr>
        <w:t>Program Description</w:t>
      </w:r>
    </w:p>
    <w:p w:rsidR="007E6CD5" w:rsidRPr="00071FDF" w:rsidRDefault="00325017" w:rsidP="00445ADD">
      <w:pPr>
        <w:pStyle w:val="BodyText3"/>
        <w:spacing w:after="0" w:line="247" w:lineRule="auto"/>
        <w:rPr>
          <w:rFonts w:asciiTheme="minorHAnsi" w:hAnsiTheme="minorHAnsi"/>
          <w:bCs/>
          <w:sz w:val="22"/>
          <w:szCs w:val="22"/>
        </w:rPr>
      </w:pPr>
      <w:r w:rsidRPr="00071FDF">
        <w:rPr>
          <w:rFonts w:asciiTheme="minorHAnsi" w:hAnsiTheme="minorHAnsi"/>
          <w:bCs/>
          <w:sz w:val="22"/>
          <w:szCs w:val="22"/>
        </w:rPr>
        <w:t>In 2003, Commuter Connections embarked on an ambitious effort to educate the region’s commuters about alternatives to stress-filled solo commuting and to raise awareness of commute assistance se</w:t>
      </w:r>
      <w:r w:rsidRPr="00071FDF">
        <w:rPr>
          <w:rFonts w:asciiTheme="minorHAnsi" w:hAnsiTheme="minorHAnsi"/>
          <w:bCs/>
          <w:sz w:val="22"/>
          <w:szCs w:val="22"/>
        </w:rPr>
        <w:t>r</w:t>
      </w:r>
      <w:r w:rsidRPr="00071FDF">
        <w:rPr>
          <w:rFonts w:asciiTheme="minorHAnsi" w:hAnsiTheme="minorHAnsi"/>
          <w:bCs/>
          <w:sz w:val="22"/>
          <w:szCs w:val="22"/>
        </w:rPr>
        <w:t xml:space="preserve">vices available through Commuter Connections and its partners. Radio, direct mail, and other media are used to create a new level of public awareness and to provide a call to action to entice commuters to switch to alternative modes. </w:t>
      </w:r>
      <w:r w:rsidR="007E6CD5" w:rsidRPr="00071FDF">
        <w:rPr>
          <w:rFonts w:asciiTheme="minorHAnsi" w:hAnsiTheme="minorHAnsi"/>
          <w:bCs/>
          <w:sz w:val="22"/>
          <w:szCs w:val="22"/>
        </w:rPr>
        <w:t xml:space="preserve">Other marketing-related programs and events have been added to the TERM since the start of the TERM. </w:t>
      </w:r>
      <w:r w:rsidRPr="00071FDF">
        <w:rPr>
          <w:rFonts w:asciiTheme="minorHAnsi" w:hAnsiTheme="minorHAnsi"/>
          <w:bCs/>
          <w:sz w:val="22"/>
          <w:szCs w:val="22"/>
        </w:rPr>
        <w:t xml:space="preserve">Support for Bike to Work Day </w:t>
      </w:r>
      <w:r w:rsidR="00120A04" w:rsidRPr="00071FDF">
        <w:rPr>
          <w:rFonts w:asciiTheme="minorHAnsi" w:hAnsiTheme="minorHAnsi"/>
          <w:bCs/>
          <w:sz w:val="22"/>
          <w:szCs w:val="22"/>
        </w:rPr>
        <w:t>was added to the</w:t>
      </w:r>
      <w:r w:rsidRPr="00071FDF">
        <w:rPr>
          <w:rFonts w:asciiTheme="minorHAnsi" w:hAnsiTheme="minorHAnsi"/>
          <w:bCs/>
          <w:sz w:val="22"/>
          <w:szCs w:val="22"/>
        </w:rPr>
        <w:t xml:space="preserve"> Mass Marketing TERM</w:t>
      </w:r>
      <w:r w:rsidR="00120A04" w:rsidRPr="00071FDF">
        <w:rPr>
          <w:rFonts w:asciiTheme="minorHAnsi" w:hAnsiTheme="minorHAnsi"/>
          <w:bCs/>
          <w:sz w:val="22"/>
          <w:szCs w:val="22"/>
        </w:rPr>
        <w:t xml:space="preserve"> in the 2005-2008 evaluation</w:t>
      </w:r>
      <w:r w:rsidR="007E6CD5" w:rsidRPr="00071FDF">
        <w:rPr>
          <w:rFonts w:asciiTheme="minorHAnsi" w:hAnsiTheme="minorHAnsi"/>
          <w:bCs/>
          <w:sz w:val="22"/>
          <w:szCs w:val="22"/>
        </w:rPr>
        <w:t xml:space="preserve"> and the ’Pool Rewards carpool incentive program was added in the 2008-2011 evaluation</w:t>
      </w:r>
      <w:r w:rsidRPr="00071FDF">
        <w:rPr>
          <w:rFonts w:asciiTheme="minorHAnsi" w:hAnsiTheme="minorHAnsi"/>
          <w:bCs/>
          <w:sz w:val="22"/>
          <w:szCs w:val="22"/>
        </w:rPr>
        <w:t xml:space="preserve">. </w:t>
      </w:r>
    </w:p>
    <w:p w:rsidR="007E6CD5" w:rsidRPr="00071FDF" w:rsidRDefault="007E6CD5" w:rsidP="00445ADD">
      <w:pPr>
        <w:pStyle w:val="BodyText3"/>
        <w:spacing w:after="0" w:line="247" w:lineRule="auto"/>
        <w:rPr>
          <w:rFonts w:asciiTheme="minorHAnsi" w:hAnsiTheme="minorHAnsi"/>
          <w:bCs/>
          <w:sz w:val="22"/>
          <w:szCs w:val="22"/>
        </w:rPr>
      </w:pPr>
    </w:p>
    <w:p w:rsidR="00325017" w:rsidRPr="00071FDF" w:rsidRDefault="00325017" w:rsidP="00445ADD">
      <w:pPr>
        <w:pStyle w:val="BodyText3"/>
        <w:spacing w:line="247" w:lineRule="auto"/>
        <w:rPr>
          <w:rFonts w:asciiTheme="minorHAnsi" w:hAnsiTheme="minorHAnsi"/>
          <w:bCs/>
          <w:sz w:val="22"/>
          <w:szCs w:val="22"/>
        </w:rPr>
      </w:pPr>
      <w:r w:rsidRPr="00071FDF">
        <w:rPr>
          <w:rFonts w:asciiTheme="minorHAnsi" w:hAnsiTheme="minorHAnsi"/>
          <w:bCs/>
          <w:sz w:val="22"/>
          <w:szCs w:val="22"/>
        </w:rPr>
        <w:t>The objectives of the Mass Marketing TERM are to:</w:t>
      </w:r>
    </w:p>
    <w:p w:rsidR="00325017" w:rsidRPr="00071FDF" w:rsidRDefault="00325017" w:rsidP="00445ADD">
      <w:pPr>
        <w:numPr>
          <w:ilvl w:val="0"/>
          <w:numId w:val="18"/>
        </w:numPr>
        <w:tabs>
          <w:tab w:val="clear" w:pos="900"/>
          <w:tab w:val="left" w:pos="540"/>
          <w:tab w:val="left" w:pos="5400"/>
        </w:tabs>
        <w:spacing w:line="247" w:lineRule="auto"/>
        <w:ind w:hanging="720"/>
        <w:rPr>
          <w:rFonts w:asciiTheme="minorHAnsi" w:hAnsiTheme="minorHAnsi"/>
          <w:sz w:val="22"/>
          <w:szCs w:val="22"/>
        </w:rPr>
      </w:pPr>
      <w:r w:rsidRPr="00071FDF">
        <w:rPr>
          <w:rFonts w:asciiTheme="minorHAnsi" w:hAnsiTheme="minorHAnsi"/>
          <w:sz w:val="22"/>
          <w:szCs w:val="22"/>
        </w:rPr>
        <w:t>Raise regional awareness about the Commuter Connections brand</w:t>
      </w:r>
    </w:p>
    <w:p w:rsidR="00325017" w:rsidRPr="00071FDF" w:rsidRDefault="00325017" w:rsidP="00445ADD">
      <w:pPr>
        <w:numPr>
          <w:ilvl w:val="0"/>
          <w:numId w:val="18"/>
        </w:numPr>
        <w:tabs>
          <w:tab w:val="clear" w:pos="900"/>
          <w:tab w:val="left" w:pos="540"/>
          <w:tab w:val="left" w:pos="5400"/>
        </w:tabs>
        <w:spacing w:line="247" w:lineRule="auto"/>
        <w:ind w:hanging="720"/>
        <w:rPr>
          <w:rFonts w:asciiTheme="minorHAnsi" w:hAnsiTheme="minorHAnsi"/>
          <w:sz w:val="22"/>
          <w:szCs w:val="22"/>
        </w:rPr>
      </w:pPr>
      <w:r w:rsidRPr="00071FDF">
        <w:rPr>
          <w:rFonts w:asciiTheme="minorHAnsi" w:hAnsiTheme="minorHAnsi"/>
          <w:sz w:val="22"/>
          <w:szCs w:val="22"/>
        </w:rPr>
        <w:t>Address commuters’ frustration with congestion</w:t>
      </w:r>
    </w:p>
    <w:p w:rsidR="00325017" w:rsidRPr="00071FDF" w:rsidRDefault="00325017" w:rsidP="00445ADD">
      <w:pPr>
        <w:numPr>
          <w:ilvl w:val="0"/>
          <w:numId w:val="18"/>
        </w:numPr>
        <w:tabs>
          <w:tab w:val="clear" w:pos="900"/>
          <w:tab w:val="left" w:pos="540"/>
          <w:tab w:val="left" w:pos="5400"/>
        </w:tabs>
        <w:spacing w:line="247" w:lineRule="auto"/>
        <w:ind w:hanging="720"/>
        <w:rPr>
          <w:rFonts w:asciiTheme="minorHAnsi" w:hAnsiTheme="minorHAnsi"/>
          <w:sz w:val="22"/>
          <w:szCs w:val="22"/>
        </w:rPr>
      </w:pPr>
      <w:r w:rsidRPr="00071FDF">
        <w:rPr>
          <w:rFonts w:asciiTheme="minorHAnsi" w:hAnsiTheme="minorHAnsi"/>
          <w:sz w:val="22"/>
          <w:szCs w:val="22"/>
        </w:rPr>
        <w:t>Induce commuters to try and adopt alternative commute modes</w:t>
      </w:r>
    </w:p>
    <w:p w:rsidR="00325017" w:rsidRPr="00071FDF" w:rsidRDefault="00325017" w:rsidP="00445ADD">
      <w:pPr>
        <w:spacing w:line="247" w:lineRule="auto"/>
        <w:rPr>
          <w:rFonts w:asciiTheme="minorHAnsi" w:hAnsiTheme="minorHAnsi"/>
          <w:bCs/>
          <w:sz w:val="22"/>
          <w:szCs w:val="22"/>
        </w:rPr>
      </w:pPr>
    </w:p>
    <w:p w:rsidR="00325017" w:rsidRPr="00071FDF" w:rsidRDefault="003B45B5" w:rsidP="00445ADD">
      <w:pPr>
        <w:pStyle w:val="BodyText2"/>
        <w:numPr>
          <w:ilvl w:val="0"/>
          <w:numId w:val="0"/>
        </w:numPr>
        <w:overflowPunct/>
        <w:autoSpaceDE/>
        <w:autoSpaceDN/>
        <w:adjustRightInd/>
        <w:spacing w:line="247" w:lineRule="auto"/>
        <w:textAlignment w:val="auto"/>
        <w:rPr>
          <w:rFonts w:ascii="Arial Narrow" w:hAnsi="Arial Narrow"/>
          <w:szCs w:val="22"/>
          <w:u w:val="single"/>
        </w:rPr>
      </w:pPr>
      <w:r w:rsidRPr="00071FDF">
        <w:rPr>
          <w:rFonts w:ascii="Arial Narrow" w:hAnsi="Arial Narrow"/>
          <w:u w:val="single"/>
        </w:rPr>
        <w:t>TERM Evaluation Changes Since 200</w:t>
      </w:r>
      <w:r w:rsidR="00AB4883" w:rsidRPr="00071FDF">
        <w:rPr>
          <w:rFonts w:ascii="Arial Narrow" w:hAnsi="Arial Narrow"/>
          <w:u w:val="single"/>
        </w:rPr>
        <w:t>8</w:t>
      </w:r>
      <w:r w:rsidRPr="00071FDF">
        <w:rPr>
          <w:rFonts w:ascii="Arial Narrow" w:hAnsi="Arial Narrow"/>
          <w:u w:val="single"/>
        </w:rPr>
        <w:t>-</w:t>
      </w:r>
      <w:r w:rsidR="00AB4883" w:rsidRPr="00071FDF">
        <w:rPr>
          <w:rFonts w:ascii="Arial Narrow" w:hAnsi="Arial Narrow"/>
          <w:u w:val="single"/>
        </w:rPr>
        <w:t>2</w:t>
      </w:r>
      <w:r w:rsidRPr="00071FDF">
        <w:rPr>
          <w:rFonts w:ascii="Arial Narrow" w:hAnsi="Arial Narrow"/>
          <w:u w:val="single"/>
        </w:rPr>
        <w:t>0</w:t>
      </w:r>
      <w:r w:rsidR="00AB4883" w:rsidRPr="00071FDF">
        <w:rPr>
          <w:rFonts w:ascii="Arial Narrow" w:hAnsi="Arial Narrow"/>
          <w:u w:val="single"/>
        </w:rPr>
        <w:t>11</w:t>
      </w:r>
    </w:p>
    <w:p w:rsidR="00325017" w:rsidRPr="00071FDF" w:rsidRDefault="007E6CD5" w:rsidP="002E40FC">
      <w:pPr>
        <w:numPr>
          <w:ilvl w:val="0"/>
          <w:numId w:val="49"/>
        </w:numPr>
        <w:tabs>
          <w:tab w:val="left" w:pos="540"/>
        </w:tabs>
        <w:spacing w:line="247" w:lineRule="auto"/>
        <w:ind w:left="540"/>
        <w:rPr>
          <w:rFonts w:asciiTheme="minorHAnsi" w:hAnsiTheme="minorHAnsi"/>
          <w:sz w:val="22"/>
          <w:szCs w:val="22"/>
        </w:rPr>
      </w:pPr>
      <w:r w:rsidRPr="00071FDF">
        <w:rPr>
          <w:rFonts w:asciiTheme="minorHAnsi" w:hAnsiTheme="minorHAnsi"/>
          <w:bCs/>
          <w:sz w:val="22"/>
          <w:szCs w:val="22"/>
        </w:rPr>
        <w:t>Added Car Free Day event to Mass Marketing calculation</w:t>
      </w:r>
    </w:p>
    <w:p w:rsidR="00325017" w:rsidRPr="00071FDF" w:rsidRDefault="00325017" w:rsidP="00445ADD">
      <w:pPr>
        <w:spacing w:line="247" w:lineRule="auto"/>
        <w:rPr>
          <w:rFonts w:asciiTheme="minorHAnsi" w:hAnsiTheme="minorHAnsi"/>
          <w:bCs/>
          <w:sz w:val="22"/>
          <w:szCs w:val="22"/>
        </w:rPr>
      </w:pPr>
    </w:p>
    <w:p w:rsidR="009059CB" w:rsidRPr="00071FDF" w:rsidRDefault="009059CB" w:rsidP="00445ADD">
      <w:pPr>
        <w:pStyle w:val="Heading2"/>
        <w:keepNext w:val="0"/>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Stated Goals</w:t>
      </w:r>
    </w:p>
    <w:p w:rsidR="00325017" w:rsidRPr="00071FDF" w:rsidRDefault="00325017" w:rsidP="00445ADD">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COG has defined the following regional goals for Mass Marketing for 20</w:t>
      </w:r>
      <w:r w:rsidR="00120A04" w:rsidRPr="00071FDF">
        <w:rPr>
          <w:rFonts w:asciiTheme="minorHAnsi" w:hAnsiTheme="minorHAnsi"/>
          <w:sz w:val="22"/>
          <w:szCs w:val="22"/>
        </w:rPr>
        <w:t>11</w:t>
      </w:r>
      <w:r w:rsidRPr="00071FDF">
        <w:rPr>
          <w:rFonts w:asciiTheme="minorHAnsi" w:hAnsiTheme="minorHAnsi"/>
          <w:sz w:val="22"/>
          <w:szCs w:val="22"/>
        </w:rPr>
        <w:t>:</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Encourage 11,023 commuters to switch modes</w:t>
      </w:r>
    </w:p>
    <w:p w:rsidR="00783C0E" w:rsidRPr="00071FDF" w:rsidRDefault="00755E50"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7,758</w:t>
      </w:r>
      <w:r w:rsidR="00783C0E" w:rsidRPr="00071FDF">
        <w:rPr>
          <w:rFonts w:asciiTheme="minorHAnsi" w:hAnsiTheme="minorHAnsi"/>
          <w:sz w:val="22"/>
          <w:szCs w:val="22"/>
        </w:rPr>
        <w:t xml:space="preserve"> daily vehicle trips</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141,231 daily vehicle miles of travel</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0.0721</w:t>
      </w:r>
      <w:r w:rsidR="00793879" w:rsidRPr="00071FDF">
        <w:rPr>
          <w:rFonts w:asciiTheme="minorHAnsi" w:hAnsiTheme="minorHAnsi"/>
          <w:sz w:val="22"/>
          <w:szCs w:val="22"/>
        </w:rPr>
        <w:t xml:space="preserve"> </w:t>
      </w:r>
      <w:r w:rsidRPr="00071FDF">
        <w:rPr>
          <w:rFonts w:asciiTheme="minorHAnsi" w:hAnsiTheme="minorHAnsi"/>
          <w:sz w:val="22"/>
          <w:szCs w:val="22"/>
        </w:rPr>
        <w:t>daily tons of NOx</w:t>
      </w:r>
    </w:p>
    <w:p w:rsidR="00783C0E" w:rsidRPr="00071FDF" w:rsidRDefault="00783C0E" w:rsidP="00445ADD">
      <w:pPr>
        <w:numPr>
          <w:ilvl w:val="0"/>
          <w:numId w:val="14"/>
        </w:numPr>
        <w:tabs>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0.044</w:t>
      </w:r>
      <w:r w:rsidR="00793879" w:rsidRPr="00071FDF">
        <w:rPr>
          <w:rFonts w:asciiTheme="minorHAnsi" w:hAnsiTheme="minorHAnsi"/>
          <w:sz w:val="22"/>
          <w:szCs w:val="22"/>
        </w:rPr>
        <w:t xml:space="preserve"> </w:t>
      </w:r>
      <w:r w:rsidRPr="00071FDF">
        <w:rPr>
          <w:rFonts w:asciiTheme="minorHAnsi" w:hAnsiTheme="minorHAnsi"/>
          <w:sz w:val="22"/>
          <w:szCs w:val="22"/>
        </w:rPr>
        <w:t>daily tons of VOC</w:t>
      </w:r>
    </w:p>
    <w:p w:rsidR="00325017" w:rsidRPr="00071FDF" w:rsidRDefault="00325017" w:rsidP="00445ADD">
      <w:pPr>
        <w:numPr>
          <w:ilvl w:val="12"/>
          <w:numId w:val="0"/>
        </w:numPr>
        <w:spacing w:line="247" w:lineRule="auto"/>
        <w:rPr>
          <w:rFonts w:asciiTheme="minorHAnsi" w:hAnsiTheme="minorHAnsi"/>
          <w:sz w:val="22"/>
          <w:szCs w:val="22"/>
        </w:rPr>
      </w:pPr>
    </w:p>
    <w:p w:rsidR="00325017" w:rsidRPr="00071FDF" w:rsidRDefault="00325017" w:rsidP="00445ADD">
      <w:pPr>
        <w:pStyle w:val="Heading4"/>
        <w:keepNext w:val="0"/>
        <w:overflowPunct/>
        <w:autoSpaceDE/>
        <w:autoSpaceDN/>
        <w:adjustRightInd/>
        <w:spacing w:after="120" w:line="247" w:lineRule="auto"/>
        <w:ind w:left="0"/>
        <w:jc w:val="left"/>
        <w:textAlignment w:val="auto"/>
        <w:rPr>
          <w:rFonts w:ascii="Arial Narrow" w:hAnsi="Arial Narrow"/>
          <w:sz w:val="22"/>
          <w:szCs w:val="22"/>
          <w:u w:val="single"/>
        </w:rPr>
      </w:pPr>
      <w:r w:rsidRPr="00071FDF">
        <w:rPr>
          <w:rFonts w:ascii="Arial Narrow" w:hAnsi="Arial Narrow"/>
          <w:sz w:val="22"/>
          <w:szCs w:val="22"/>
          <w:u w:val="single"/>
        </w:rPr>
        <w:t>Nature of Evaluation</w:t>
      </w:r>
    </w:p>
    <w:p w:rsidR="00325017" w:rsidRPr="00071FDF" w:rsidRDefault="00325017" w:rsidP="00445ADD">
      <w:pPr>
        <w:pStyle w:val="BodyText2"/>
        <w:numPr>
          <w:ilvl w:val="0"/>
          <w:numId w:val="0"/>
        </w:numPr>
        <w:spacing w:line="247" w:lineRule="auto"/>
        <w:rPr>
          <w:rFonts w:asciiTheme="minorHAnsi" w:hAnsiTheme="minorHAnsi"/>
          <w:bCs/>
          <w:szCs w:val="22"/>
        </w:rPr>
      </w:pPr>
      <w:r w:rsidRPr="00071FDF">
        <w:rPr>
          <w:rFonts w:asciiTheme="minorHAnsi" w:hAnsiTheme="minorHAnsi"/>
          <w:bCs/>
          <w:szCs w:val="22"/>
        </w:rPr>
        <w:t xml:space="preserve">The Mass Marketing TERM has </w:t>
      </w:r>
      <w:r w:rsidR="001346AD" w:rsidRPr="00071FDF">
        <w:rPr>
          <w:rFonts w:asciiTheme="minorHAnsi" w:hAnsiTheme="minorHAnsi"/>
          <w:bCs/>
          <w:szCs w:val="22"/>
        </w:rPr>
        <w:t>f</w:t>
      </w:r>
      <w:r w:rsidR="00A72991" w:rsidRPr="00071FDF">
        <w:rPr>
          <w:rFonts w:asciiTheme="minorHAnsi" w:hAnsiTheme="minorHAnsi"/>
          <w:bCs/>
          <w:szCs w:val="22"/>
        </w:rPr>
        <w:t>our</w:t>
      </w:r>
      <w:r w:rsidRPr="00071FDF">
        <w:rPr>
          <w:rFonts w:asciiTheme="minorHAnsi" w:hAnsiTheme="minorHAnsi"/>
          <w:bCs/>
          <w:szCs w:val="22"/>
        </w:rPr>
        <w:t xml:space="preserve"> populations of interest:  </w:t>
      </w:r>
    </w:p>
    <w:p w:rsidR="00325017" w:rsidRPr="00071FDF" w:rsidRDefault="00325017" w:rsidP="00445ADD">
      <w:pPr>
        <w:pStyle w:val="BodyText2"/>
        <w:numPr>
          <w:ilvl w:val="0"/>
          <w:numId w:val="0"/>
        </w:numPr>
        <w:overflowPunct/>
        <w:autoSpaceDE/>
        <w:autoSpaceDN/>
        <w:adjustRightInd/>
        <w:spacing w:after="0" w:line="247" w:lineRule="auto"/>
        <w:ind w:left="540" w:hanging="360"/>
        <w:textAlignment w:val="auto"/>
        <w:rPr>
          <w:rFonts w:asciiTheme="minorHAnsi" w:hAnsiTheme="minorHAnsi"/>
          <w:bCs/>
          <w:szCs w:val="22"/>
        </w:rPr>
      </w:pPr>
      <w:r w:rsidRPr="00071FDF">
        <w:rPr>
          <w:rFonts w:asciiTheme="minorHAnsi" w:hAnsiTheme="minorHAnsi"/>
          <w:bCs/>
          <w:szCs w:val="22"/>
        </w:rPr>
        <w:t xml:space="preserve">1) </w:t>
      </w:r>
      <w:r w:rsidRPr="00071FDF">
        <w:rPr>
          <w:rFonts w:asciiTheme="minorHAnsi" w:hAnsiTheme="minorHAnsi"/>
          <w:bCs/>
          <w:szCs w:val="22"/>
        </w:rPr>
        <w:tab/>
        <w:t>All commuters in the Commuter Connections service area</w:t>
      </w:r>
    </w:p>
    <w:p w:rsidR="00325017" w:rsidRPr="00071FDF" w:rsidRDefault="00325017" w:rsidP="002E40FC">
      <w:pPr>
        <w:pStyle w:val="BodyText2"/>
        <w:numPr>
          <w:ilvl w:val="1"/>
          <w:numId w:val="47"/>
        </w:numPr>
        <w:tabs>
          <w:tab w:val="clear" w:pos="1440"/>
          <w:tab w:val="num" w:pos="540"/>
        </w:tabs>
        <w:overflowPunct/>
        <w:autoSpaceDE/>
        <w:autoSpaceDN/>
        <w:adjustRightInd/>
        <w:spacing w:after="0" w:line="247" w:lineRule="auto"/>
        <w:ind w:left="540"/>
        <w:textAlignment w:val="auto"/>
        <w:rPr>
          <w:rFonts w:asciiTheme="minorHAnsi" w:hAnsiTheme="minorHAnsi"/>
          <w:bCs/>
          <w:szCs w:val="22"/>
        </w:rPr>
      </w:pPr>
      <w:r w:rsidRPr="00071FDF">
        <w:rPr>
          <w:rFonts w:asciiTheme="minorHAnsi" w:hAnsiTheme="minorHAnsi"/>
          <w:bCs/>
          <w:szCs w:val="22"/>
        </w:rPr>
        <w:t>Commuter Connections rideshare and GRH applicants who were influenced by the marketing campaign to request Commuter Connections services</w:t>
      </w:r>
    </w:p>
    <w:p w:rsidR="00A72991" w:rsidRPr="00071FDF" w:rsidRDefault="00325017" w:rsidP="002E40FC">
      <w:pPr>
        <w:pStyle w:val="BodyText2"/>
        <w:numPr>
          <w:ilvl w:val="1"/>
          <w:numId w:val="47"/>
        </w:numPr>
        <w:tabs>
          <w:tab w:val="clear" w:pos="1440"/>
          <w:tab w:val="num" w:pos="540"/>
        </w:tabs>
        <w:overflowPunct/>
        <w:autoSpaceDE/>
        <w:autoSpaceDN/>
        <w:adjustRightInd/>
        <w:spacing w:after="0" w:line="247" w:lineRule="auto"/>
        <w:ind w:left="540"/>
        <w:textAlignment w:val="auto"/>
        <w:rPr>
          <w:rFonts w:asciiTheme="minorHAnsi" w:hAnsiTheme="minorHAnsi"/>
          <w:bCs/>
          <w:szCs w:val="22"/>
        </w:rPr>
      </w:pPr>
      <w:r w:rsidRPr="00071FDF">
        <w:rPr>
          <w:rFonts w:asciiTheme="minorHAnsi" w:hAnsiTheme="minorHAnsi"/>
          <w:szCs w:val="22"/>
        </w:rPr>
        <w:t xml:space="preserve">Commuters who participate in the </w:t>
      </w:r>
      <w:r w:rsidR="00A72991" w:rsidRPr="00071FDF">
        <w:rPr>
          <w:rFonts w:asciiTheme="minorHAnsi" w:hAnsiTheme="minorHAnsi"/>
          <w:szCs w:val="22"/>
        </w:rPr>
        <w:t xml:space="preserve">special events (e.g., </w:t>
      </w:r>
      <w:r w:rsidRPr="00071FDF">
        <w:rPr>
          <w:rFonts w:asciiTheme="minorHAnsi" w:hAnsiTheme="minorHAnsi"/>
          <w:szCs w:val="22"/>
        </w:rPr>
        <w:t>Bike-to-Work Day</w:t>
      </w:r>
      <w:r w:rsidR="00A72991" w:rsidRPr="00071FDF">
        <w:rPr>
          <w:rFonts w:asciiTheme="minorHAnsi" w:hAnsiTheme="minorHAnsi"/>
          <w:szCs w:val="22"/>
        </w:rPr>
        <w:t>, Car Free Day)</w:t>
      </w:r>
    </w:p>
    <w:p w:rsidR="001346AD" w:rsidRPr="00071FDF" w:rsidRDefault="001346AD" w:rsidP="002E40FC">
      <w:pPr>
        <w:pStyle w:val="BodyText2"/>
        <w:numPr>
          <w:ilvl w:val="1"/>
          <w:numId w:val="47"/>
        </w:numPr>
        <w:tabs>
          <w:tab w:val="clear" w:pos="1440"/>
          <w:tab w:val="num" w:pos="540"/>
        </w:tabs>
        <w:overflowPunct/>
        <w:autoSpaceDE/>
        <w:autoSpaceDN/>
        <w:adjustRightInd/>
        <w:spacing w:after="0" w:line="247" w:lineRule="auto"/>
        <w:ind w:left="540"/>
        <w:textAlignment w:val="auto"/>
        <w:rPr>
          <w:rFonts w:asciiTheme="minorHAnsi" w:hAnsiTheme="minorHAnsi"/>
          <w:bCs/>
          <w:szCs w:val="22"/>
        </w:rPr>
      </w:pPr>
      <w:r w:rsidRPr="00071FDF">
        <w:rPr>
          <w:rFonts w:asciiTheme="minorHAnsi" w:hAnsiTheme="minorHAnsi"/>
          <w:szCs w:val="22"/>
        </w:rPr>
        <w:t>Commuters who participate in the ‘Pool Rewards carpool incentive program</w:t>
      </w:r>
    </w:p>
    <w:p w:rsidR="001346AD" w:rsidRPr="00071FDF" w:rsidRDefault="001346AD" w:rsidP="00445ADD">
      <w:pPr>
        <w:pStyle w:val="BodyText2"/>
        <w:numPr>
          <w:ilvl w:val="0"/>
          <w:numId w:val="0"/>
        </w:numPr>
        <w:overflowPunct/>
        <w:autoSpaceDE/>
        <w:autoSpaceDN/>
        <w:adjustRightInd/>
        <w:spacing w:after="0" w:line="247" w:lineRule="auto"/>
        <w:textAlignment w:val="auto"/>
        <w:rPr>
          <w:rFonts w:asciiTheme="minorHAnsi" w:hAnsiTheme="minorHAnsi"/>
          <w:bCs/>
          <w:szCs w:val="22"/>
        </w:rPr>
      </w:pPr>
    </w:p>
    <w:p w:rsidR="00B75E73" w:rsidRPr="00071FDF" w:rsidRDefault="00325017" w:rsidP="00445ADD">
      <w:pPr>
        <w:pStyle w:val="BodyText2"/>
        <w:numPr>
          <w:ilvl w:val="0"/>
          <w:numId w:val="0"/>
        </w:numPr>
        <w:overflowPunct/>
        <w:autoSpaceDE/>
        <w:autoSpaceDN/>
        <w:adjustRightInd/>
        <w:spacing w:after="0" w:line="247" w:lineRule="auto"/>
        <w:textAlignment w:val="auto"/>
        <w:rPr>
          <w:rFonts w:asciiTheme="minorHAnsi" w:hAnsiTheme="minorHAnsi"/>
        </w:rPr>
      </w:pPr>
      <w:r w:rsidRPr="00071FDF">
        <w:rPr>
          <w:rFonts w:asciiTheme="minorHAnsi" w:hAnsiTheme="minorHAnsi"/>
          <w:bCs/>
          <w:szCs w:val="22"/>
        </w:rPr>
        <w:t xml:space="preserve">The Mass Marketing TERM presents two challenges not encountered in most of the other TERMs. </w:t>
      </w:r>
      <w:r w:rsidR="001346AD" w:rsidRPr="00071FDF">
        <w:rPr>
          <w:rFonts w:asciiTheme="minorHAnsi" w:hAnsiTheme="minorHAnsi"/>
          <w:bCs/>
          <w:szCs w:val="22"/>
        </w:rPr>
        <w:t>First, i</w:t>
      </w:r>
      <w:r w:rsidRPr="00071FDF">
        <w:rPr>
          <w:rFonts w:asciiTheme="minorHAnsi" w:hAnsiTheme="minorHAnsi"/>
          <w:bCs/>
          <w:szCs w:val="22"/>
        </w:rPr>
        <w:t xml:space="preserve">t is more difficult to assess </w:t>
      </w:r>
      <w:r w:rsidR="001346AD" w:rsidRPr="00071FDF">
        <w:rPr>
          <w:rFonts w:asciiTheme="minorHAnsi" w:hAnsiTheme="minorHAnsi"/>
          <w:bCs/>
          <w:szCs w:val="22"/>
        </w:rPr>
        <w:t>the influence of a strategy, such as a marketing campaign, that is applied to</w:t>
      </w:r>
      <w:r w:rsidRPr="00071FDF">
        <w:rPr>
          <w:rFonts w:asciiTheme="minorHAnsi" w:hAnsiTheme="minorHAnsi"/>
          <w:bCs/>
          <w:szCs w:val="22"/>
        </w:rPr>
        <w:t xml:space="preserve"> the general commuting public</w:t>
      </w:r>
      <w:r w:rsidR="001346AD" w:rsidRPr="00071FDF">
        <w:rPr>
          <w:rFonts w:asciiTheme="minorHAnsi" w:hAnsiTheme="minorHAnsi"/>
          <w:bCs/>
          <w:szCs w:val="22"/>
        </w:rPr>
        <w:t>,</w:t>
      </w:r>
      <w:r w:rsidRPr="00071FDF">
        <w:rPr>
          <w:rFonts w:asciiTheme="minorHAnsi" w:hAnsiTheme="minorHAnsi"/>
          <w:bCs/>
          <w:szCs w:val="22"/>
        </w:rPr>
        <w:t xml:space="preserve"> than it is to identify and track </w:t>
      </w:r>
      <w:r w:rsidR="001346AD" w:rsidRPr="00071FDF">
        <w:rPr>
          <w:rFonts w:asciiTheme="minorHAnsi" w:hAnsiTheme="minorHAnsi"/>
          <w:bCs/>
          <w:szCs w:val="22"/>
        </w:rPr>
        <w:t xml:space="preserve">known </w:t>
      </w:r>
      <w:r w:rsidRPr="00071FDF">
        <w:rPr>
          <w:rFonts w:asciiTheme="minorHAnsi" w:hAnsiTheme="minorHAnsi"/>
          <w:bCs/>
          <w:szCs w:val="22"/>
        </w:rPr>
        <w:t>participants</w:t>
      </w:r>
      <w:r w:rsidR="001346AD" w:rsidRPr="00071FDF">
        <w:rPr>
          <w:rFonts w:asciiTheme="minorHAnsi" w:hAnsiTheme="minorHAnsi"/>
          <w:bCs/>
          <w:szCs w:val="22"/>
        </w:rPr>
        <w:t xml:space="preserve"> in a registration-based program such as GRH</w:t>
      </w:r>
      <w:r w:rsidRPr="00071FDF">
        <w:rPr>
          <w:rFonts w:asciiTheme="minorHAnsi" w:hAnsiTheme="minorHAnsi"/>
          <w:bCs/>
          <w:szCs w:val="22"/>
        </w:rPr>
        <w:t xml:space="preserve">. </w:t>
      </w:r>
      <w:r w:rsidR="001346AD" w:rsidRPr="00071FDF">
        <w:rPr>
          <w:rFonts w:asciiTheme="minorHAnsi" w:hAnsiTheme="minorHAnsi"/>
          <w:bCs/>
          <w:szCs w:val="22"/>
        </w:rPr>
        <w:t>Second, w</w:t>
      </w:r>
      <w:r w:rsidRPr="00071FDF">
        <w:rPr>
          <w:rFonts w:asciiTheme="minorHAnsi" w:hAnsiTheme="minorHAnsi"/>
          <w:bCs/>
          <w:szCs w:val="22"/>
        </w:rPr>
        <w:t>hen commuters who changed travel behavior can be identified, it is still necessary to identify what motivated their change</w:t>
      </w:r>
      <w:r w:rsidR="00B75E73" w:rsidRPr="00071FDF">
        <w:rPr>
          <w:rFonts w:asciiTheme="minorHAnsi" w:hAnsiTheme="minorHAnsi"/>
          <w:bCs/>
          <w:szCs w:val="22"/>
        </w:rPr>
        <w:t>. So, the</w:t>
      </w:r>
      <w:r w:rsidR="00B75E73" w:rsidRPr="00071FDF">
        <w:rPr>
          <w:rFonts w:asciiTheme="minorHAnsi" w:hAnsiTheme="minorHAnsi"/>
        </w:rPr>
        <w:t xml:space="preserve"> critical issue for this TERM is attributing changes in attitudes and behavior – to the mass marketing campaign, another TERM, or to some other outside influence.</w:t>
      </w:r>
    </w:p>
    <w:p w:rsidR="00325017" w:rsidRPr="00071FDF" w:rsidRDefault="007E6CD5" w:rsidP="00445ADD">
      <w:pPr>
        <w:pStyle w:val="BodyText2"/>
        <w:numPr>
          <w:ilvl w:val="0"/>
          <w:numId w:val="0"/>
        </w:numPr>
        <w:overflowPunct/>
        <w:autoSpaceDE/>
        <w:autoSpaceDN/>
        <w:adjustRightInd/>
        <w:spacing w:after="0" w:line="247" w:lineRule="auto"/>
        <w:textAlignment w:val="auto"/>
        <w:rPr>
          <w:rFonts w:asciiTheme="minorHAnsi" w:hAnsiTheme="minorHAnsi"/>
          <w:bCs/>
          <w:szCs w:val="22"/>
        </w:rPr>
      </w:pPr>
      <w:r w:rsidRPr="00071FDF">
        <w:rPr>
          <w:rFonts w:asciiTheme="minorHAnsi" w:hAnsiTheme="minorHAnsi"/>
          <w:i/>
        </w:rPr>
        <w:t>Type of Changes Addressed</w:t>
      </w:r>
      <w:r w:rsidRPr="00071FDF">
        <w:rPr>
          <w:rFonts w:asciiTheme="minorHAnsi" w:hAnsiTheme="minorHAnsi"/>
        </w:rPr>
        <w:t xml:space="preserve"> – </w:t>
      </w:r>
      <w:r w:rsidR="001346AD" w:rsidRPr="00071FDF">
        <w:rPr>
          <w:rFonts w:asciiTheme="minorHAnsi" w:hAnsiTheme="minorHAnsi"/>
          <w:bCs/>
          <w:szCs w:val="22"/>
        </w:rPr>
        <w:t xml:space="preserve">The Mass Marketing </w:t>
      </w:r>
      <w:r w:rsidR="00325017" w:rsidRPr="00071FDF">
        <w:rPr>
          <w:rFonts w:asciiTheme="minorHAnsi" w:hAnsiTheme="minorHAnsi"/>
          <w:bCs/>
          <w:szCs w:val="22"/>
        </w:rPr>
        <w:t>evaluation method examines impacts from t</w:t>
      </w:r>
      <w:r w:rsidR="00B75E73" w:rsidRPr="00071FDF">
        <w:rPr>
          <w:rFonts w:asciiTheme="minorHAnsi" w:hAnsiTheme="minorHAnsi"/>
          <w:bCs/>
          <w:szCs w:val="22"/>
        </w:rPr>
        <w:t>hree</w:t>
      </w:r>
      <w:r w:rsidR="00325017" w:rsidRPr="00071FDF">
        <w:rPr>
          <w:rFonts w:asciiTheme="minorHAnsi" w:hAnsiTheme="minorHAnsi"/>
          <w:bCs/>
          <w:szCs w:val="22"/>
        </w:rPr>
        <w:t xml:space="preserve"> types of change, which are measured separately. The first is </w:t>
      </w:r>
      <w:r w:rsidR="00325017" w:rsidRPr="00071FDF">
        <w:rPr>
          <w:rFonts w:asciiTheme="minorHAnsi" w:hAnsiTheme="minorHAnsi"/>
          <w:b/>
          <w:i/>
          <w:iCs/>
          <w:szCs w:val="22"/>
        </w:rPr>
        <w:t xml:space="preserve">“directly” </w:t>
      </w:r>
      <w:r w:rsidR="00325017" w:rsidRPr="00071FDF">
        <w:rPr>
          <w:rFonts w:asciiTheme="minorHAnsi" w:hAnsiTheme="minorHAnsi"/>
          <w:b/>
          <w:bCs/>
          <w:i/>
          <w:szCs w:val="22"/>
        </w:rPr>
        <w:t>influenced</w:t>
      </w:r>
      <w:r w:rsidR="00325017" w:rsidRPr="00071FDF">
        <w:rPr>
          <w:rFonts w:asciiTheme="minorHAnsi" w:hAnsiTheme="minorHAnsi"/>
          <w:bCs/>
          <w:szCs w:val="22"/>
        </w:rPr>
        <w:t xml:space="preserve"> change. These are mode shifts that are made when the ads motivate commuters to change mode with no intermediate contact with Commuter Connections.  An example of this type of change would be a carpool formed when a commuter hears the ad and asks a co-worker to carpool. Direct influences can only be assessed through a regional survey of commuters that asks about mode change an</w:t>
      </w:r>
      <w:r w:rsidR="00A72991" w:rsidRPr="00071FDF">
        <w:rPr>
          <w:rFonts w:asciiTheme="minorHAnsi" w:hAnsiTheme="minorHAnsi"/>
          <w:bCs/>
          <w:szCs w:val="22"/>
        </w:rPr>
        <w:t>d the reasons for the changes.</w:t>
      </w:r>
    </w:p>
    <w:p w:rsidR="00325017" w:rsidRPr="00071FDF" w:rsidRDefault="00325017" w:rsidP="00445ADD">
      <w:pPr>
        <w:spacing w:line="247" w:lineRule="auto"/>
        <w:rPr>
          <w:rFonts w:asciiTheme="minorHAnsi" w:hAnsiTheme="minorHAnsi"/>
          <w:bCs/>
          <w:sz w:val="22"/>
          <w:szCs w:val="22"/>
        </w:rPr>
      </w:pPr>
    </w:p>
    <w:p w:rsidR="00325017" w:rsidRPr="00071FDF" w:rsidRDefault="00325017" w:rsidP="00445ADD">
      <w:pPr>
        <w:spacing w:line="247" w:lineRule="auto"/>
        <w:rPr>
          <w:rFonts w:asciiTheme="minorHAnsi" w:hAnsiTheme="minorHAnsi"/>
          <w:bCs/>
          <w:sz w:val="22"/>
          <w:szCs w:val="22"/>
        </w:rPr>
      </w:pPr>
      <w:r w:rsidRPr="00071FDF">
        <w:rPr>
          <w:rFonts w:asciiTheme="minorHAnsi" w:hAnsiTheme="minorHAnsi"/>
          <w:bCs/>
          <w:sz w:val="22"/>
          <w:szCs w:val="22"/>
        </w:rPr>
        <w:t>This influence of Mass Marketing on the general commuting population will be assessed through que</w:t>
      </w:r>
      <w:r w:rsidRPr="00071FDF">
        <w:rPr>
          <w:rFonts w:asciiTheme="minorHAnsi" w:hAnsiTheme="minorHAnsi"/>
          <w:bCs/>
          <w:sz w:val="22"/>
          <w:szCs w:val="22"/>
        </w:rPr>
        <w:t>s</w:t>
      </w:r>
      <w:r w:rsidRPr="00071FDF">
        <w:rPr>
          <w:rFonts w:asciiTheme="minorHAnsi" w:hAnsiTheme="minorHAnsi"/>
          <w:bCs/>
          <w:sz w:val="22"/>
          <w:szCs w:val="22"/>
        </w:rPr>
        <w:t>tions in the State of Commute survey that estimate the incidence of mode s</w:t>
      </w:r>
      <w:r w:rsidR="00B75E73" w:rsidRPr="00071FDF">
        <w:rPr>
          <w:rFonts w:asciiTheme="minorHAnsi" w:hAnsiTheme="minorHAnsi"/>
          <w:bCs/>
          <w:sz w:val="22"/>
          <w:szCs w:val="22"/>
        </w:rPr>
        <w:t>hifting in the region and the motivation for</w:t>
      </w:r>
      <w:r w:rsidRPr="00071FDF">
        <w:rPr>
          <w:rFonts w:asciiTheme="minorHAnsi" w:hAnsiTheme="minorHAnsi"/>
          <w:bCs/>
          <w:sz w:val="22"/>
          <w:szCs w:val="22"/>
        </w:rPr>
        <w:t xml:space="preserve"> the shift. If </w:t>
      </w:r>
      <w:r w:rsidR="00B75E73" w:rsidRPr="00071FDF">
        <w:rPr>
          <w:rFonts w:asciiTheme="minorHAnsi" w:hAnsiTheme="minorHAnsi"/>
          <w:bCs/>
          <w:sz w:val="22"/>
          <w:szCs w:val="22"/>
        </w:rPr>
        <w:t xml:space="preserve">a mode </w:t>
      </w:r>
      <w:r w:rsidRPr="00071FDF">
        <w:rPr>
          <w:rFonts w:asciiTheme="minorHAnsi" w:hAnsiTheme="minorHAnsi"/>
          <w:bCs/>
          <w:sz w:val="22"/>
          <w:szCs w:val="22"/>
        </w:rPr>
        <w:t xml:space="preserve">shift is attributed to a message that is part of the Mass Marketing campaign, the associated trip, VMT, and emissions reductions can be credited to the campaign. </w:t>
      </w:r>
      <w:r w:rsidR="00B91F7B" w:rsidRPr="00071FDF">
        <w:rPr>
          <w:rFonts w:asciiTheme="minorHAnsi" w:hAnsiTheme="minorHAnsi"/>
          <w:bCs/>
          <w:sz w:val="22"/>
          <w:szCs w:val="22"/>
        </w:rPr>
        <w:t>Note that this calculation needs</w:t>
      </w:r>
      <w:r w:rsidRPr="00071FDF">
        <w:rPr>
          <w:rFonts w:asciiTheme="minorHAnsi" w:hAnsiTheme="minorHAnsi"/>
          <w:bCs/>
          <w:sz w:val="22"/>
          <w:szCs w:val="22"/>
        </w:rPr>
        <w:t xml:space="preserve"> </w:t>
      </w:r>
      <w:r w:rsidR="00B91F7B" w:rsidRPr="00071FDF">
        <w:rPr>
          <w:rFonts w:asciiTheme="minorHAnsi" w:hAnsiTheme="minorHAnsi"/>
          <w:sz w:val="22"/>
          <w:szCs w:val="22"/>
        </w:rPr>
        <w:t>to correct for double counting with commuters who also cite influence of other TERMs on change.</w:t>
      </w:r>
    </w:p>
    <w:p w:rsidR="00325017" w:rsidRPr="00071FDF" w:rsidRDefault="00325017" w:rsidP="00445ADD">
      <w:pPr>
        <w:spacing w:line="247" w:lineRule="auto"/>
        <w:rPr>
          <w:rFonts w:asciiTheme="minorHAnsi" w:hAnsiTheme="minorHAnsi"/>
          <w:bCs/>
          <w:sz w:val="22"/>
          <w:szCs w:val="22"/>
        </w:rPr>
      </w:pPr>
    </w:p>
    <w:p w:rsidR="00325017" w:rsidRPr="00071FDF" w:rsidRDefault="00325017" w:rsidP="00445ADD">
      <w:pPr>
        <w:spacing w:line="247" w:lineRule="auto"/>
        <w:rPr>
          <w:rFonts w:asciiTheme="minorHAnsi" w:hAnsiTheme="minorHAnsi"/>
          <w:bCs/>
          <w:sz w:val="22"/>
          <w:szCs w:val="22"/>
        </w:rPr>
      </w:pPr>
      <w:r w:rsidRPr="00071FDF">
        <w:rPr>
          <w:rFonts w:asciiTheme="minorHAnsi" w:hAnsiTheme="minorHAnsi"/>
          <w:bCs/>
          <w:sz w:val="22"/>
          <w:szCs w:val="22"/>
        </w:rPr>
        <w:t xml:space="preserve">The second </w:t>
      </w:r>
      <w:r w:rsidR="00B75E73" w:rsidRPr="00071FDF">
        <w:rPr>
          <w:rFonts w:asciiTheme="minorHAnsi" w:hAnsiTheme="minorHAnsi"/>
          <w:bCs/>
          <w:sz w:val="22"/>
          <w:szCs w:val="22"/>
        </w:rPr>
        <w:t xml:space="preserve">type of change </w:t>
      </w:r>
      <w:r w:rsidRPr="00071FDF">
        <w:rPr>
          <w:rFonts w:asciiTheme="minorHAnsi" w:hAnsiTheme="minorHAnsi"/>
          <w:bCs/>
          <w:sz w:val="22"/>
          <w:szCs w:val="22"/>
        </w:rPr>
        <w:t>is “</w:t>
      </w:r>
      <w:r w:rsidRPr="00071FDF">
        <w:rPr>
          <w:rFonts w:asciiTheme="minorHAnsi" w:hAnsiTheme="minorHAnsi"/>
          <w:b/>
          <w:bCs/>
          <w:i/>
          <w:sz w:val="22"/>
          <w:szCs w:val="22"/>
        </w:rPr>
        <w:t>referred</w:t>
      </w:r>
      <w:r w:rsidRPr="00071FDF">
        <w:rPr>
          <w:rFonts w:asciiTheme="minorHAnsi" w:hAnsiTheme="minorHAnsi"/>
          <w:bCs/>
          <w:sz w:val="22"/>
          <w:szCs w:val="22"/>
        </w:rPr>
        <w:t xml:space="preserve"> change.” These are mode shifts that occur </w:t>
      </w:r>
      <w:r w:rsidR="00B75E73" w:rsidRPr="00071FDF">
        <w:rPr>
          <w:rFonts w:asciiTheme="minorHAnsi" w:hAnsiTheme="minorHAnsi"/>
          <w:bCs/>
          <w:sz w:val="22"/>
          <w:szCs w:val="22"/>
        </w:rPr>
        <w:t>when a</w:t>
      </w:r>
      <w:r w:rsidRPr="00071FDF">
        <w:rPr>
          <w:rFonts w:asciiTheme="minorHAnsi" w:hAnsiTheme="minorHAnsi"/>
          <w:bCs/>
          <w:sz w:val="22"/>
          <w:szCs w:val="22"/>
        </w:rPr>
        <w:t xml:space="preserve"> commuter</w:t>
      </w:r>
      <w:r w:rsidR="00B75E73" w:rsidRPr="00071FDF">
        <w:rPr>
          <w:rFonts w:asciiTheme="minorHAnsi" w:hAnsiTheme="minorHAnsi"/>
          <w:bCs/>
          <w:sz w:val="22"/>
          <w:szCs w:val="22"/>
        </w:rPr>
        <w:t xml:space="preserve"> i</w:t>
      </w:r>
      <w:r w:rsidRPr="00071FDF">
        <w:rPr>
          <w:rFonts w:asciiTheme="minorHAnsi" w:hAnsiTheme="minorHAnsi"/>
          <w:bCs/>
          <w:sz w:val="22"/>
          <w:szCs w:val="22"/>
        </w:rPr>
        <w:t xml:space="preserve">s influenced by </w:t>
      </w:r>
      <w:r w:rsidR="00B75E73" w:rsidRPr="00071FDF">
        <w:rPr>
          <w:rFonts w:asciiTheme="minorHAnsi" w:hAnsiTheme="minorHAnsi"/>
          <w:bCs/>
          <w:sz w:val="22"/>
          <w:szCs w:val="22"/>
        </w:rPr>
        <w:t>an</w:t>
      </w:r>
      <w:r w:rsidRPr="00071FDF">
        <w:rPr>
          <w:rFonts w:asciiTheme="minorHAnsi" w:hAnsiTheme="minorHAnsi"/>
          <w:bCs/>
          <w:sz w:val="22"/>
          <w:szCs w:val="22"/>
        </w:rPr>
        <w:t xml:space="preserve"> ad to contact Commuter Connections</w:t>
      </w:r>
      <w:r w:rsidR="00B75E73" w:rsidRPr="00071FDF">
        <w:rPr>
          <w:rFonts w:asciiTheme="minorHAnsi" w:hAnsiTheme="minorHAnsi"/>
          <w:bCs/>
          <w:sz w:val="22"/>
          <w:szCs w:val="22"/>
        </w:rPr>
        <w:t xml:space="preserve">, such as when a </w:t>
      </w:r>
      <w:r w:rsidRPr="00071FDF">
        <w:rPr>
          <w:rFonts w:asciiTheme="minorHAnsi" w:hAnsiTheme="minorHAnsi"/>
          <w:bCs/>
          <w:sz w:val="22"/>
          <w:szCs w:val="22"/>
        </w:rPr>
        <w:t>commuter</w:t>
      </w:r>
      <w:r w:rsidR="00B75E73" w:rsidRPr="00071FDF">
        <w:rPr>
          <w:rFonts w:asciiTheme="minorHAnsi" w:hAnsiTheme="minorHAnsi"/>
          <w:bCs/>
          <w:sz w:val="22"/>
          <w:szCs w:val="22"/>
        </w:rPr>
        <w:t xml:space="preserve"> hears an ad for GRH and registered for the program</w:t>
      </w:r>
      <w:r w:rsidRPr="00071FDF">
        <w:rPr>
          <w:rFonts w:asciiTheme="minorHAnsi" w:hAnsiTheme="minorHAnsi"/>
          <w:bCs/>
          <w:sz w:val="22"/>
          <w:szCs w:val="22"/>
        </w:rPr>
        <w:t xml:space="preserve">. </w:t>
      </w:r>
      <w:r w:rsidR="00B75E73" w:rsidRPr="00071FDF">
        <w:rPr>
          <w:rFonts w:asciiTheme="minorHAnsi" w:hAnsiTheme="minorHAnsi"/>
          <w:bCs/>
          <w:sz w:val="22"/>
          <w:szCs w:val="22"/>
        </w:rPr>
        <w:t>Under the evaluation method, any mode change the commuter makes in response to GRH would be measured through the GRH assessment, but a portion of the influence for that change should be credited to Mass Marketing, which provided the information about GRH.</w:t>
      </w:r>
    </w:p>
    <w:p w:rsidR="00325017" w:rsidRPr="00071FDF" w:rsidRDefault="00325017" w:rsidP="00445ADD">
      <w:pPr>
        <w:spacing w:line="247" w:lineRule="auto"/>
        <w:rPr>
          <w:rFonts w:asciiTheme="minorHAnsi" w:hAnsiTheme="minorHAnsi"/>
          <w:bCs/>
          <w:sz w:val="22"/>
          <w:szCs w:val="22"/>
        </w:rPr>
      </w:pPr>
    </w:p>
    <w:p w:rsidR="00325017" w:rsidRPr="00071FDF" w:rsidRDefault="00325017" w:rsidP="00445ADD">
      <w:pPr>
        <w:spacing w:line="247" w:lineRule="auto"/>
        <w:rPr>
          <w:rFonts w:asciiTheme="minorHAnsi" w:hAnsiTheme="minorHAnsi"/>
          <w:bCs/>
          <w:sz w:val="22"/>
          <w:szCs w:val="22"/>
        </w:rPr>
      </w:pPr>
      <w:r w:rsidRPr="00071FDF">
        <w:rPr>
          <w:rFonts w:asciiTheme="minorHAnsi" w:hAnsiTheme="minorHAnsi"/>
          <w:iCs/>
          <w:sz w:val="22"/>
          <w:szCs w:val="22"/>
        </w:rPr>
        <w:t>Referred</w:t>
      </w:r>
      <w:r w:rsidRPr="00071FDF">
        <w:rPr>
          <w:rFonts w:asciiTheme="minorHAnsi" w:hAnsiTheme="minorHAnsi"/>
          <w:b/>
          <w:i/>
          <w:iCs/>
          <w:sz w:val="22"/>
          <w:szCs w:val="22"/>
        </w:rPr>
        <w:t xml:space="preserve"> </w:t>
      </w:r>
      <w:r w:rsidRPr="00071FDF">
        <w:rPr>
          <w:rFonts w:asciiTheme="minorHAnsi" w:hAnsiTheme="minorHAnsi"/>
          <w:bCs/>
          <w:sz w:val="22"/>
          <w:szCs w:val="22"/>
        </w:rPr>
        <w:t xml:space="preserve">influences are best measured by tracking changes in the volume of requests of information and services through two Commuter Connections’ traditional programs:  the </w:t>
      </w:r>
      <w:smartTag w:uri="urn:schemas-microsoft-com:office:smarttags" w:element="place">
        <w:smartTag w:uri="urn:schemas-microsoft-com:office:smarttags" w:element="PlaceName">
          <w:r w:rsidRPr="00071FDF">
            <w:rPr>
              <w:rFonts w:asciiTheme="minorHAnsi" w:hAnsiTheme="minorHAnsi"/>
              <w:bCs/>
              <w:sz w:val="22"/>
              <w:szCs w:val="22"/>
            </w:rPr>
            <w:t>Commuter</w:t>
          </w:r>
        </w:smartTag>
        <w:r w:rsidRPr="00071FDF">
          <w:rPr>
            <w:rFonts w:asciiTheme="minorHAnsi" w:hAnsiTheme="minorHAnsi"/>
            <w:bCs/>
            <w:sz w:val="22"/>
            <w:szCs w:val="22"/>
          </w:rPr>
          <w:t xml:space="preserve"> </w:t>
        </w:r>
        <w:smartTag w:uri="urn:schemas-microsoft-com:office:smarttags" w:element="PlaceName">
          <w:r w:rsidRPr="00071FDF">
            <w:rPr>
              <w:rFonts w:asciiTheme="minorHAnsi" w:hAnsiTheme="minorHAnsi"/>
              <w:bCs/>
              <w:sz w:val="22"/>
              <w:szCs w:val="22"/>
            </w:rPr>
            <w:t>Operations</w:t>
          </w:r>
        </w:smartTag>
        <w:r w:rsidRPr="00071FDF">
          <w:rPr>
            <w:rFonts w:asciiTheme="minorHAnsi" w:hAnsiTheme="minorHAnsi"/>
            <w:bCs/>
            <w:sz w:val="22"/>
            <w:szCs w:val="22"/>
          </w:rPr>
          <w:t xml:space="preserve"> </w:t>
        </w:r>
        <w:smartTag w:uri="urn:schemas-microsoft-com:office:smarttags" w:element="PlaceType">
          <w:r w:rsidRPr="00071FDF">
            <w:rPr>
              <w:rFonts w:asciiTheme="minorHAnsi" w:hAnsiTheme="minorHAnsi"/>
              <w:bCs/>
              <w:sz w:val="22"/>
              <w:szCs w:val="22"/>
            </w:rPr>
            <w:t>Center</w:t>
          </w:r>
        </w:smartTag>
      </w:smartTag>
      <w:r w:rsidRPr="00071FDF">
        <w:rPr>
          <w:rFonts w:asciiTheme="minorHAnsi" w:hAnsiTheme="minorHAnsi"/>
          <w:bCs/>
          <w:sz w:val="22"/>
          <w:szCs w:val="22"/>
        </w:rPr>
        <w:t xml:space="preserve"> and GRH. A comparison of the volumes of requests received during periods of media activity to periods without media activity can provide an estimate of the change in requests as a result of the ads. A pro-rated share of the impacts of these other TERM impacts then can be assigned to Mass Marketing. </w:t>
      </w:r>
    </w:p>
    <w:p w:rsidR="00325017" w:rsidRPr="00071FDF" w:rsidRDefault="00325017" w:rsidP="00445ADD">
      <w:pPr>
        <w:spacing w:line="247" w:lineRule="auto"/>
        <w:rPr>
          <w:rFonts w:asciiTheme="minorHAnsi" w:hAnsiTheme="minorHAnsi"/>
          <w:bCs/>
          <w:sz w:val="22"/>
          <w:szCs w:val="22"/>
        </w:rPr>
      </w:pPr>
    </w:p>
    <w:p w:rsidR="00A72991" w:rsidRPr="00071FDF" w:rsidRDefault="00B75E73" w:rsidP="00445ADD">
      <w:pPr>
        <w:pStyle w:val="BodyText2"/>
        <w:numPr>
          <w:ilvl w:val="0"/>
          <w:numId w:val="0"/>
        </w:numPr>
        <w:overflowPunct/>
        <w:autoSpaceDE/>
        <w:autoSpaceDN/>
        <w:adjustRightInd/>
        <w:spacing w:after="0" w:line="247" w:lineRule="auto"/>
        <w:textAlignment w:val="auto"/>
        <w:rPr>
          <w:rFonts w:asciiTheme="minorHAnsi" w:hAnsiTheme="minorHAnsi"/>
        </w:rPr>
      </w:pPr>
      <w:r w:rsidRPr="00071FDF">
        <w:rPr>
          <w:rFonts w:asciiTheme="minorHAnsi" w:hAnsiTheme="minorHAnsi"/>
        </w:rPr>
        <w:t>The third type of Mass Marketing impacts covers “</w:t>
      </w:r>
      <w:r w:rsidR="00A72991" w:rsidRPr="00071FDF">
        <w:rPr>
          <w:rFonts w:asciiTheme="minorHAnsi" w:hAnsiTheme="minorHAnsi"/>
          <w:b/>
          <w:i/>
        </w:rPr>
        <w:t xml:space="preserve">special </w:t>
      </w:r>
      <w:r w:rsidRPr="00071FDF">
        <w:rPr>
          <w:rFonts w:asciiTheme="minorHAnsi" w:hAnsiTheme="minorHAnsi"/>
          <w:b/>
          <w:i/>
        </w:rPr>
        <w:t>event</w:t>
      </w:r>
      <w:r w:rsidR="00A72991" w:rsidRPr="00071FDF">
        <w:rPr>
          <w:rFonts w:asciiTheme="minorHAnsi" w:hAnsiTheme="minorHAnsi"/>
        </w:rPr>
        <w:t>” changes, such as would occur following a</w:t>
      </w:r>
      <w:r w:rsidRPr="00071FDF">
        <w:rPr>
          <w:rFonts w:asciiTheme="minorHAnsi" w:hAnsiTheme="minorHAnsi"/>
        </w:rPr>
        <w:t xml:space="preserve"> Bike to Work Day event</w:t>
      </w:r>
      <w:r w:rsidR="00A72991" w:rsidRPr="00071FDF">
        <w:rPr>
          <w:rFonts w:asciiTheme="minorHAnsi" w:hAnsiTheme="minorHAnsi"/>
        </w:rPr>
        <w:t xml:space="preserve"> or participation in a program such as the ‘Pool Rewards incentive program</w:t>
      </w:r>
      <w:r w:rsidRPr="00071FDF">
        <w:rPr>
          <w:rFonts w:asciiTheme="minorHAnsi" w:hAnsiTheme="minorHAnsi"/>
        </w:rPr>
        <w:t xml:space="preserve">. </w:t>
      </w:r>
      <w:r w:rsidR="00A72991" w:rsidRPr="00071FDF">
        <w:rPr>
          <w:rFonts w:asciiTheme="minorHAnsi" w:hAnsiTheme="minorHAnsi"/>
        </w:rPr>
        <w:t>Special events are typically short-term. For example, the Bike to Work Day event is one-day each year and the ‘</w:t>
      </w:r>
      <w:r w:rsidR="00BE7B0E" w:rsidRPr="00071FDF">
        <w:rPr>
          <w:rFonts w:asciiTheme="minorHAnsi" w:hAnsiTheme="minorHAnsi"/>
        </w:rPr>
        <w:t>Pool Rewards program benefit period is just two months for an enrolled participant.</w:t>
      </w:r>
      <w:r w:rsidR="00A72991" w:rsidRPr="00071FDF">
        <w:rPr>
          <w:rFonts w:asciiTheme="minorHAnsi" w:hAnsiTheme="minorHAnsi"/>
        </w:rPr>
        <w:t xml:space="preserve"> But the influence</w:t>
      </w:r>
      <w:r w:rsidR="00BE7B0E" w:rsidRPr="00071FDF">
        <w:rPr>
          <w:rFonts w:asciiTheme="minorHAnsi" w:hAnsiTheme="minorHAnsi"/>
        </w:rPr>
        <w:t xml:space="preserve"> of these events and program</w:t>
      </w:r>
      <w:r w:rsidR="00A72991" w:rsidRPr="00071FDF">
        <w:rPr>
          <w:rFonts w:asciiTheme="minorHAnsi" w:hAnsiTheme="minorHAnsi"/>
        </w:rPr>
        <w:t xml:space="preserve"> can be longer-lasting; the</w:t>
      </w:r>
      <w:r w:rsidR="00BE7B0E" w:rsidRPr="00071FDF">
        <w:rPr>
          <w:rFonts w:asciiTheme="minorHAnsi" w:hAnsiTheme="minorHAnsi"/>
        </w:rPr>
        <w:t>ir</w:t>
      </w:r>
      <w:r w:rsidR="00A72991" w:rsidRPr="00071FDF">
        <w:rPr>
          <w:rFonts w:asciiTheme="minorHAnsi" w:hAnsiTheme="minorHAnsi"/>
        </w:rPr>
        <w:t xml:space="preserve"> purpose is to introduce commuters to a new travel option, with the goal that some will continue using the new mode after the event</w:t>
      </w:r>
      <w:r w:rsidR="00BE7B0E" w:rsidRPr="00071FDF">
        <w:rPr>
          <w:rFonts w:asciiTheme="minorHAnsi" w:hAnsiTheme="minorHAnsi"/>
        </w:rPr>
        <w:t xml:space="preserve"> or benefit period ends</w:t>
      </w:r>
      <w:r w:rsidR="00A72991" w:rsidRPr="00071FDF">
        <w:rPr>
          <w:rFonts w:asciiTheme="minorHAnsi" w:hAnsiTheme="minorHAnsi"/>
        </w:rPr>
        <w:t xml:space="preserve">. Impacts for these </w:t>
      </w:r>
      <w:r w:rsidR="00BE7B0E" w:rsidRPr="00071FDF">
        <w:rPr>
          <w:rFonts w:asciiTheme="minorHAnsi" w:hAnsiTheme="minorHAnsi"/>
        </w:rPr>
        <w:t>activities</w:t>
      </w:r>
      <w:r w:rsidR="00A72991" w:rsidRPr="00071FDF">
        <w:rPr>
          <w:rFonts w:asciiTheme="minorHAnsi" w:hAnsiTheme="minorHAnsi"/>
        </w:rPr>
        <w:t xml:space="preserve"> will be calculated using data from a survey of participants co</w:t>
      </w:r>
      <w:r w:rsidR="00A72991" w:rsidRPr="00071FDF">
        <w:rPr>
          <w:rFonts w:asciiTheme="minorHAnsi" w:hAnsiTheme="minorHAnsi"/>
        </w:rPr>
        <w:t>n</w:t>
      </w:r>
      <w:r w:rsidR="00A72991" w:rsidRPr="00071FDF">
        <w:rPr>
          <w:rFonts w:asciiTheme="minorHAnsi" w:hAnsiTheme="minorHAnsi"/>
        </w:rPr>
        <w:t>ducted following the event</w:t>
      </w:r>
      <w:r w:rsidR="00BE7B0E" w:rsidRPr="00071FDF">
        <w:rPr>
          <w:rFonts w:asciiTheme="minorHAnsi" w:hAnsiTheme="minorHAnsi"/>
        </w:rPr>
        <w:t>/enrollment period</w:t>
      </w:r>
      <w:r w:rsidR="00A72991" w:rsidRPr="00071FDF">
        <w:rPr>
          <w:rFonts w:asciiTheme="minorHAnsi" w:hAnsiTheme="minorHAnsi"/>
        </w:rPr>
        <w:t>, which defines changes in commuters’ travel during the event</w:t>
      </w:r>
      <w:r w:rsidR="00BE7B0E" w:rsidRPr="00071FDF">
        <w:rPr>
          <w:rFonts w:asciiTheme="minorHAnsi" w:hAnsiTheme="minorHAnsi"/>
        </w:rPr>
        <w:t>/program</w:t>
      </w:r>
      <w:r w:rsidR="00A72991" w:rsidRPr="00071FDF">
        <w:rPr>
          <w:rFonts w:asciiTheme="minorHAnsi" w:hAnsiTheme="minorHAnsi"/>
        </w:rPr>
        <w:t>, but also ongoing use of the mode in the months after the event</w:t>
      </w:r>
      <w:r w:rsidR="00BE7B0E" w:rsidRPr="00071FDF">
        <w:rPr>
          <w:rFonts w:asciiTheme="minorHAnsi" w:hAnsiTheme="minorHAnsi"/>
        </w:rPr>
        <w:t>/program ends</w:t>
      </w:r>
      <w:r w:rsidR="00A72991" w:rsidRPr="00071FDF">
        <w:rPr>
          <w:rFonts w:asciiTheme="minorHAnsi" w:hAnsiTheme="minorHAnsi"/>
        </w:rPr>
        <w:t>.</w:t>
      </w:r>
    </w:p>
    <w:p w:rsidR="00B75E73" w:rsidRPr="00071FDF" w:rsidRDefault="00B75E73" w:rsidP="00445ADD">
      <w:pPr>
        <w:spacing w:line="247" w:lineRule="auto"/>
        <w:rPr>
          <w:rFonts w:asciiTheme="minorHAnsi" w:hAnsiTheme="minorHAnsi"/>
          <w:bCs/>
          <w:sz w:val="22"/>
          <w:szCs w:val="22"/>
        </w:rPr>
      </w:pPr>
    </w:p>
    <w:p w:rsidR="00325017" w:rsidRPr="00071FDF" w:rsidRDefault="00BE7B0E"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 xml:space="preserve">Direct / Referred Impacts – </w:t>
      </w:r>
      <w:r w:rsidR="00325017" w:rsidRPr="00071FDF">
        <w:rPr>
          <w:rFonts w:asciiTheme="minorHAnsi" w:hAnsiTheme="minorHAnsi"/>
          <w:i/>
          <w:iCs/>
          <w:sz w:val="22"/>
          <w:szCs w:val="22"/>
        </w:rPr>
        <w:t>Participation, Utilization, and Satisfaction Measures: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bCs/>
          <w:sz w:val="22"/>
        </w:rPr>
      </w:pPr>
      <w:r w:rsidRPr="00071FDF">
        <w:rPr>
          <w:rFonts w:asciiTheme="minorHAnsi" w:hAnsiTheme="minorHAnsi"/>
          <w:bCs/>
          <w:sz w:val="22"/>
        </w:rPr>
        <w:t>Percentage of regional commuters who are aware of ad campaign and messages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bCs/>
          <w:sz w:val="22"/>
        </w:rPr>
      </w:pPr>
      <w:r w:rsidRPr="00071FDF">
        <w:rPr>
          <w:rFonts w:asciiTheme="minorHAnsi" w:hAnsiTheme="minorHAnsi"/>
          <w:bCs/>
          <w:sz w:val="22"/>
        </w:rPr>
        <w:t>Percentage of commuters with positive attitudes toward alt modes (e</w:t>
      </w:r>
      <w:r w:rsidR="00BE7B0E" w:rsidRPr="00071FDF">
        <w:rPr>
          <w:rFonts w:asciiTheme="minorHAnsi" w:hAnsiTheme="minorHAnsi"/>
          <w:bCs/>
          <w:sz w:val="22"/>
        </w:rPr>
        <w:t>.g., willingness to try</w:t>
      </w:r>
      <w:r w:rsidRPr="00071FDF">
        <w:rPr>
          <w:rFonts w:asciiTheme="minorHAnsi" w:hAnsiTheme="minorHAnsi"/>
          <w:bCs/>
          <w:sz w:val="22"/>
        </w:rPr>
        <w:t>)</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bCs/>
          <w:sz w:val="22"/>
        </w:rPr>
      </w:pPr>
      <w:r w:rsidRPr="00071FDF">
        <w:rPr>
          <w:rFonts w:asciiTheme="minorHAnsi" w:hAnsiTheme="minorHAnsi"/>
          <w:bCs/>
          <w:sz w:val="22"/>
        </w:rPr>
        <w:t>Percentage of regional commuters aware of Commuter Connections programs/services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bCs/>
          <w:sz w:val="22"/>
        </w:rPr>
      </w:pPr>
      <w:r w:rsidRPr="00071FDF">
        <w:rPr>
          <w:rFonts w:asciiTheme="minorHAnsi" w:hAnsiTheme="minorHAnsi"/>
          <w:bCs/>
          <w:sz w:val="22"/>
        </w:rPr>
        <w:t>Number of contacts to Commuter Connections (e.g., call volumes, web hits, registrants)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bCs/>
          <w:sz w:val="22"/>
        </w:rPr>
      </w:pPr>
      <w:r w:rsidRPr="00071FDF">
        <w:rPr>
          <w:rFonts w:asciiTheme="minorHAnsi" w:hAnsiTheme="minorHAnsi"/>
          <w:bCs/>
          <w:sz w:val="22"/>
        </w:rPr>
        <w:t>Direct change placement rates (temporary and continued change)</w:t>
      </w:r>
    </w:p>
    <w:p w:rsidR="00325017" w:rsidRPr="00071FDF" w:rsidRDefault="00325017" w:rsidP="00445ADD">
      <w:pPr>
        <w:pStyle w:val="Heading1"/>
        <w:spacing w:line="247" w:lineRule="auto"/>
        <w:rPr>
          <w:rFonts w:asciiTheme="minorHAnsi" w:hAnsiTheme="minorHAnsi"/>
          <w:sz w:val="22"/>
          <w:szCs w:val="22"/>
        </w:rPr>
      </w:pPr>
    </w:p>
    <w:p w:rsidR="007E6CD5" w:rsidRPr="00071FDF" w:rsidRDefault="007E6CD5" w:rsidP="00445ADD">
      <w:pPr>
        <w:overflowPunct/>
        <w:autoSpaceDE/>
        <w:autoSpaceDN/>
        <w:adjustRightInd/>
        <w:spacing w:line="247" w:lineRule="auto"/>
        <w:textAlignment w:val="auto"/>
        <w:rPr>
          <w:rFonts w:asciiTheme="minorHAnsi" w:hAnsiTheme="minorHAnsi"/>
          <w:i/>
          <w:iCs/>
          <w:sz w:val="22"/>
          <w:szCs w:val="22"/>
        </w:rPr>
      </w:pPr>
      <w:r w:rsidRPr="00071FDF">
        <w:rPr>
          <w:rFonts w:asciiTheme="minorHAnsi" w:hAnsiTheme="minorHAnsi"/>
          <w:i/>
          <w:iCs/>
          <w:sz w:val="22"/>
          <w:szCs w:val="22"/>
        </w:rPr>
        <w:br w:type="page"/>
      </w:r>
    </w:p>
    <w:p w:rsidR="00325017" w:rsidRPr="00071FDF" w:rsidRDefault="00BE7B0E"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 xml:space="preserve">Special Events / Special Programs </w:t>
      </w:r>
      <w:r w:rsidR="00325017" w:rsidRPr="00071FDF">
        <w:rPr>
          <w:rFonts w:asciiTheme="minorHAnsi" w:hAnsiTheme="minorHAnsi"/>
          <w:i/>
          <w:iCs/>
          <w:sz w:val="22"/>
          <w:szCs w:val="22"/>
        </w:rPr>
        <w:t>– Participation, Utilization, and Satisfaction Measures:</w:t>
      </w:r>
    </w:p>
    <w:p w:rsidR="00325017" w:rsidRPr="00071FDF" w:rsidRDefault="00325017" w:rsidP="00445ADD">
      <w:pPr>
        <w:numPr>
          <w:ilvl w:val="1"/>
          <w:numId w:val="1"/>
        </w:numPr>
        <w:tabs>
          <w:tab w:val="clear" w:pos="1440"/>
          <w:tab w:val="num" w:pos="720"/>
        </w:tabs>
        <w:spacing w:line="247" w:lineRule="auto"/>
        <w:ind w:left="720"/>
        <w:rPr>
          <w:rFonts w:asciiTheme="minorHAnsi" w:hAnsiTheme="minorHAnsi"/>
          <w:sz w:val="22"/>
          <w:szCs w:val="22"/>
        </w:rPr>
      </w:pPr>
      <w:r w:rsidRPr="00071FDF">
        <w:rPr>
          <w:rFonts w:asciiTheme="minorHAnsi" w:hAnsiTheme="minorHAnsi"/>
          <w:sz w:val="22"/>
          <w:szCs w:val="22"/>
        </w:rPr>
        <w:t xml:space="preserve">Number of riders participating in </w:t>
      </w:r>
      <w:r w:rsidR="00BE7B0E" w:rsidRPr="00071FDF">
        <w:rPr>
          <w:rFonts w:asciiTheme="minorHAnsi" w:hAnsiTheme="minorHAnsi"/>
          <w:sz w:val="22"/>
          <w:szCs w:val="22"/>
        </w:rPr>
        <w:t>Bike to Work</w:t>
      </w:r>
    </w:p>
    <w:p w:rsidR="00BE7B0E" w:rsidRPr="00071FDF" w:rsidRDefault="00BE7B0E" w:rsidP="00445ADD">
      <w:pPr>
        <w:numPr>
          <w:ilvl w:val="1"/>
          <w:numId w:val="1"/>
        </w:numPr>
        <w:tabs>
          <w:tab w:val="clear" w:pos="1440"/>
          <w:tab w:val="num" w:pos="720"/>
        </w:tabs>
        <w:spacing w:line="247" w:lineRule="auto"/>
        <w:ind w:left="720"/>
        <w:rPr>
          <w:rFonts w:asciiTheme="minorHAnsi" w:hAnsiTheme="minorHAnsi"/>
          <w:sz w:val="22"/>
          <w:szCs w:val="22"/>
        </w:rPr>
      </w:pPr>
      <w:r w:rsidRPr="00071FDF">
        <w:rPr>
          <w:rFonts w:asciiTheme="minorHAnsi" w:hAnsiTheme="minorHAnsi"/>
          <w:sz w:val="22"/>
          <w:szCs w:val="22"/>
        </w:rPr>
        <w:t>Participants’ frequency of bike commuting before and after the Bike to Work Day event</w:t>
      </w:r>
    </w:p>
    <w:p w:rsidR="00BE7B0E" w:rsidRPr="00071FDF" w:rsidRDefault="00BE7B0E" w:rsidP="00445ADD">
      <w:pPr>
        <w:numPr>
          <w:ilvl w:val="1"/>
          <w:numId w:val="1"/>
        </w:numPr>
        <w:tabs>
          <w:tab w:val="clear" w:pos="144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commuters participating in Car Free Day</w:t>
      </w:r>
    </w:p>
    <w:p w:rsidR="00325017" w:rsidRPr="00071FDF" w:rsidRDefault="00325017" w:rsidP="00445ADD">
      <w:pPr>
        <w:numPr>
          <w:ilvl w:val="1"/>
          <w:numId w:val="1"/>
        </w:numPr>
        <w:tabs>
          <w:tab w:val="clear" w:pos="1440"/>
          <w:tab w:val="num" w:pos="720"/>
        </w:tabs>
        <w:spacing w:line="247" w:lineRule="auto"/>
        <w:ind w:left="720"/>
        <w:rPr>
          <w:rFonts w:asciiTheme="minorHAnsi" w:hAnsiTheme="minorHAnsi"/>
          <w:sz w:val="22"/>
          <w:szCs w:val="22"/>
        </w:rPr>
      </w:pPr>
      <w:r w:rsidRPr="00071FDF">
        <w:rPr>
          <w:rFonts w:asciiTheme="minorHAnsi" w:hAnsiTheme="minorHAnsi"/>
          <w:sz w:val="22"/>
          <w:szCs w:val="22"/>
        </w:rPr>
        <w:t>Participants’ frequency of</w:t>
      </w:r>
      <w:r w:rsidR="00BE7B0E" w:rsidRPr="00071FDF">
        <w:rPr>
          <w:rFonts w:asciiTheme="minorHAnsi" w:hAnsiTheme="minorHAnsi"/>
          <w:sz w:val="22"/>
          <w:szCs w:val="22"/>
        </w:rPr>
        <w:t xml:space="preserve"> alternative</w:t>
      </w:r>
      <w:r w:rsidRPr="00071FDF">
        <w:rPr>
          <w:rFonts w:asciiTheme="minorHAnsi" w:hAnsiTheme="minorHAnsi"/>
          <w:sz w:val="22"/>
          <w:szCs w:val="22"/>
        </w:rPr>
        <w:t xml:space="preserve"> </w:t>
      </w:r>
      <w:r w:rsidR="00BE7B0E" w:rsidRPr="00071FDF">
        <w:rPr>
          <w:rFonts w:asciiTheme="minorHAnsi" w:hAnsiTheme="minorHAnsi"/>
          <w:sz w:val="22"/>
          <w:szCs w:val="22"/>
        </w:rPr>
        <w:t>mode use</w:t>
      </w:r>
      <w:r w:rsidRPr="00071FDF">
        <w:rPr>
          <w:rFonts w:asciiTheme="minorHAnsi" w:hAnsiTheme="minorHAnsi"/>
          <w:sz w:val="22"/>
          <w:szCs w:val="22"/>
        </w:rPr>
        <w:t xml:space="preserve"> before and after </w:t>
      </w:r>
      <w:r w:rsidR="00BE7B0E" w:rsidRPr="00071FDF">
        <w:rPr>
          <w:rFonts w:asciiTheme="minorHAnsi" w:hAnsiTheme="minorHAnsi"/>
          <w:sz w:val="22"/>
          <w:szCs w:val="22"/>
        </w:rPr>
        <w:t>Car Free Day</w:t>
      </w:r>
    </w:p>
    <w:p w:rsidR="00BE7B0E" w:rsidRPr="00071FDF" w:rsidRDefault="00BE7B0E" w:rsidP="00445ADD">
      <w:pPr>
        <w:numPr>
          <w:ilvl w:val="1"/>
          <w:numId w:val="1"/>
        </w:numPr>
        <w:tabs>
          <w:tab w:val="clear" w:pos="144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commuters participating in ‘Pool Rewards</w:t>
      </w:r>
    </w:p>
    <w:p w:rsidR="00BE7B0E" w:rsidRPr="00071FDF" w:rsidRDefault="00BE7B0E" w:rsidP="00445ADD">
      <w:pPr>
        <w:numPr>
          <w:ilvl w:val="1"/>
          <w:numId w:val="1"/>
        </w:numPr>
        <w:tabs>
          <w:tab w:val="clear" w:pos="1440"/>
          <w:tab w:val="num" w:pos="720"/>
        </w:tabs>
        <w:spacing w:line="247" w:lineRule="auto"/>
        <w:ind w:left="720"/>
        <w:rPr>
          <w:rFonts w:asciiTheme="minorHAnsi" w:hAnsiTheme="minorHAnsi"/>
          <w:sz w:val="22"/>
          <w:szCs w:val="22"/>
        </w:rPr>
      </w:pPr>
      <w:r w:rsidRPr="00071FDF">
        <w:rPr>
          <w:rFonts w:asciiTheme="minorHAnsi" w:hAnsiTheme="minorHAnsi"/>
          <w:sz w:val="22"/>
          <w:szCs w:val="22"/>
        </w:rPr>
        <w:t>Participants’ frequency of alternative mode use before, during, and after ‘Pool Rewards</w:t>
      </w:r>
    </w:p>
    <w:p w:rsidR="007E6CD5" w:rsidRPr="00071FDF" w:rsidRDefault="007E6CD5" w:rsidP="00445ADD">
      <w:pPr>
        <w:spacing w:line="247" w:lineRule="auto"/>
        <w:ind w:left="720"/>
        <w:rPr>
          <w:rFonts w:asciiTheme="minorHAnsi" w:hAnsiTheme="minorHAnsi"/>
          <w:sz w:val="22"/>
          <w:szCs w:val="22"/>
        </w:rPr>
      </w:pPr>
    </w:p>
    <w:p w:rsidR="00325017" w:rsidRPr="00071FDF" w:rsidRDefault="00325017"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Program Impact Measure:</w:t>
      </w:r>
    </w:p>
    <w:p w:rsidR="00325017" w:rsidRPr="00071FDF" w:rsidRDefault="00325017" w:rsidP="00445ADD">
      <w:pPr>
        <w:numPr>
          <w:ilvl w:val="0"/>
          <w:numId w:val="21"/>
        </w:numPr>
        <w:tabs>
          <w:tab w:val="clear" w:pos="900"/>
          <w:tab w:val="left" w:pos="720"/>
        </w:tabs>
        <w:spacing w:line="247" w:lineRule="auto"/>
        <w:ind w:left="720"/>
        <w:rPr>
          <w:rFonts w:asciiTheme="minorHAnsi" w:hAnsiTheme="minorHAnsi"/>
          <w:sz w:val="22"/>
          <w:szCs w:val="22"/>
        </w:rPr>
      </w:pPr>
      <w:r w:rsidRPr="00071FDF">
        <w:rPr>
          <w:rFonts w:asciiTheme="minorHAnsi" w:hAnsiTheme="minorHAnsi"/>
          <w:sz w:val="22"/>
          <w:szCs w:val="22"/>
        </w:rPr>
        <w:t>Vehicle trips reduced (number of daily trips reduced)</w:t>
      </w:r>
    </w:p>
    <w:p w:rsidR="00325017" w:rsidRPr="00071FDF" w:rsidRDefault="00325017" w:rsidP="00445ADD">
      <w:pPr>
        <w:numPr>
          <w:ilvl w:val="0"/>
          <w:numId w:val="21"/>
        </w:numPr>
        <w:tabs>
          <w:tab w:val="clear" w:pos="900"/>
          <w:tab w:val="left" w:pos="720"/>
        </w:tabs>
        <w:spacing w:line="247" w:lineRule="auto"/>
        <w:ind w:left="720"/>
        <w:rPr>
          <w:rFonts w:asciiTheme="minorHAnsi" w:hAnsiTheme="minorHAnsi"/>
          <w:sz w:val="22"/>
          <w:szCs w:val="22"/>
        </w:rPr>
      </w:pPr>
      <w:r w:rsidRPr="00071FDF">
        <w:rPr>
          <w:rFonts w:asciiTheme="minorHAnsi" w:hAnsiTheme="minorHAnsi"/>
          <w:sz w:val="22"/>
          <w:szCs w:val="22"/>
        </w:rPr>
        <w:t>VMT reduced (in miles)</w:t>
      </w:r>
    </w:p>
    <w:p w:rsidR="00325017" w:rsidRPr="00071FDF" w:rsidRDefault="00325017" w:rsidP="00445ADD">
      <w:pPr>
        <w:numPr>
          <w:ilvl w:val="0"/>
          <w:numId w:val="21"/>
        </w:numPr>
        <w:tabs>
          <w:tab w:val="clear" w:pos="900"/>
          <w:tab w:val="left" w:pos="720"/>
        </w:tabs>
        <w:spacing w:line="247" w:lineRule="auto"/>
        <w:ind w:left="720"/>
        <w:rPr>
          <w:rFonts w:asciiTheme="minorHAnsi" w:hAnsiTheme="minorHAnsi"/>
          <w:sz w:val="22"/>
          <w:szCs w:val="22"/>
        </w:rPr>
      </w:pPr>
      <w:r w:rsidRPr="00071FDF">
        <w:rPr>
          <w:rFonts w:asciiTheme="minorHAnsi" w:hAnsiTheme="minorHAnsi"/>
          <w:sz w:val="22"/>
          <w:szCs w:val="22"/>
        </w:rPr>
        <w:t>Emissions reduced (in tons of pollutants)</w:t>
      </w:r>
    </w:p>
    <w:p w:rsidR="00325017" w:rsidRPr="00071FDF" w:rsidRDefault="00325017" w:rsidP="00445ADD">
      <w:pPr>
        <w:spacing w:line="247" w:lineRule="auto"/>
        <w:rPr>
          <w:rFonts w:asciiTheme="minorHAnsi" w:hAnsiTheme="minorHAnsi"/>
          <w:bCs/>
          <w:sz w:val="22"/>
          <w:szCs w:val="22"/>
          <w:u w:val="single"/>
        </w:rPr>
      </w:pPr>
    </w:p>
    <w:p w:rsidR="00D33D9D" w:rsidRPr="00071FDF" w:rsidRDefault="00D33D9D" w:rsidP="00445ADD">
      <w:pPr>
        <w:pStyle w:val="Heading4"/>
        <w:keepNext w:val="0"/>
        <w:overflowPunct/>
        <w:autoSpaceDE/>
        <w:autoSpaceDN/>
        <w:adjustRightInd/>
        <w:spacing w:after="120" w:line="247" w:lineRule="auto"/>
        <w:ind w:left="0"/>
        <w:jc w:val="left"/>
        <w:textAlignment w:val="auto"/>
        <w:rPr>
          <w:rFonts w:ascii="Arial Narrow" w:hAnsi="Arial Narrow"/>
          <w:sz w:val="22"/>
          <w:szCs w:val="22"/>
          <w:u w:val="single"/>
        </w:rPr>
      </w:pPr>
      <w:r w:rsidRPr="00071FDF">
        <w:rPr>
          <w:rFonts w:ascii="Arial Narrow" w:hAnsi="Arial Narrow"/>
          <w:sz w:val="22"/>
          <w:szCs w:val="22"/>
          <w:u w:val="single"/>
        </w:rPr>
        <w:t xml:space="preserve">Data Needs and Sources </w:t>
      </w:r>
    </w:p>
    <w:p w:rsidR="00325017" w:rsidRPr="00071FDF" w:rsidRDefault="00325017" w:rsidP="00445ADD">
      <w:pPr>
        <w:tabs>
          <w:tab w:val="left" w:pos="4680"/>
          <w:tab w:val="left" w:pos="5760"/>
        </w:tabs>
        <w:spacing w:after="120" w:line="247" w:lineRule="auto"/>
        <w:ind w:left="187"/>
        <w:rPr>
          <w:rFonts w:asciiTheme="minorHAnsi" w:hAnsiTheme="minorHAnsi"/>
          <w:i/>
          <w:iCs/>
          <w:sz w:val="22"/>
          <w:szCs w:val="22"/>
          <w:u w:val="single"/>
        </w:rPr>
      </w:pPr>
      <w:r w:rsidRPr="00071FDF">
        <w:rPr>
          <w:rFonts w:asciiTheme="minorHAnsi" w:hAnsiTheme="minorHAnsi"/>
          <w:i/>
          <w:iCs/>
          <w:sz w:val="22"/>
          <w:szCs w:val="22"/>
          <w:u w:val="single"/>
        </w:rPr>
        <w:t>Data Needs</w:t>
      </w:r>
      <w:r w:rsidRPr="00071FDF">
        <w:rPr>
          <w:rFonts w:asciiTheme="minorHAnsi" w:hAnsiTheme="minorHAnsi"/>
          <w:i/>
          <w:iCs/>
          <w:sz w:val="22"/>
          <w:szCs w:val="22"/>
        </w:rPr>
        <w:tab/>
      </w:r>
      <w:r w:rsidRPr="00071FDF">
        <w:rPr>
          <w:rFonts w:asciiTheme="minorHAnsi" w:hAnsiTheme="minorHAnsi"/>
          <w:i/>
          <w:iCs/>
          <w:sz w:val="22"/>
          <w:szCs w:val="22"/>
        </w:rPr>
        <w:tab/>
      </w:r>
      <w:r w:rsidRPr="00071FDF">
        <w:rPr>
          <w:rFonts w:asciiTheme="minorHAnsi" w:hAnsiTheme="minorHAnsi"/>
          <w:i/>
          <w:iCs/>
          <w:sz w:val="22"/>
          <w:szCs w:val="22"/>
          <w:u w:val="single"/>
        </w:rPr>
        <w:t>Data Source</w:t>
      </w:r>
    </w:p>
    <w:p w:rsidR="00325017" w:rsidRPr="00071FDF" w:rsidRDefault="00325017" w:rsidP="00445ADD">
      <w:pPr>
        <w:tabs>
          <w:tab w:val="left" w:pos="4680"/>
          <w:tab w:val="left" w:pos="5760"/>
        </w:tabs>
        <w:spacing w:after="60" w:line="247" w:lineRule="auto"/>
        <w:ind w:left="187"/>
        <w:rPr>
          <w:rFonts w:asciiTheme="minorHAnsi" w:hAnsiTheme="minorHAnsi"/>
          <w:sz w:val="22"/>
          <w:szCs w:val="22"/>
        </w:rPr>
      </w:pPr>
      <w:r w:rsidRPr="00071FDF">
        <w:rPr>
          <w:rFonts w:asciiTheme="minorHAnsi" w:hAnsiTheme="minorHAnsi"/>
          <w:sz w:val="22"/>
          <w:szCs w:val="22"/>
        </w:rPr>
        <w:t>Advertising Campaign</w:t>
      </w:r>
    </w:p>
    <w:p w:rsidR="00325017" w:rsidRPr="00071FDF" w:rsidRDefault="00325017" w:rsidP="00445ADD">
      <w:pPr>
        <w:numPr>
          <w:ilvl w:val="0"/>
          <w:numId w:val="17"/>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Regional commuters aware of ads / messages</w:t>
      </w:r>
      <w:r w:rsidRPr="00071FDF">
        <w:rPr>
          <w:rFonts w:asciiTheme="minorHAnsi" w:hAnsiTheme="minorHAnsi"/>
          <w:sz w:val="22"/>
          <w:szCs w:val="22"/>
        </w:rPr>
        <w:tab/>
        <w:t>SOC survey</w:t>
      </w:r>
    </w:p>
    <w:p w:rsidR="00325017" w:rsidRPr="00071FDF" w:rsidRDefault="00325017" w:rsidP="00445ADD">
      <w:pPr>
        <w:numPr>
          <w:ilvl w:val="0"/>
          <w:numId w:val="17"/>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 xml:space="preserve">Percentage of commuters </w:t>
      </w:r>
      <w:r w:rsidR="00B91F7B" w:rsidRPr="00071FDF">
        <w:rPr>
          <w:rFonts w:asciiTheme="minorHAnsi" w:hAnsiTheme="minorHAnsi"/>
          <w:sz w:val="22"/>
          <w:szCs w:val="22"/>
        </w:rPr>
        <w:t>who make alternative</w:t>
      </w:r>
      <w:r w:rsidRPr="00071FDF">
        <w:rPr>
          <w:rFonts w:asciiTheme="minorHAnsi" w:hAnsiTheme="minorHAnsi"/>
          <w:sz w:val="22"/>
          <w:szCs w:val="22"/>
        </w:rPr>
        <w:t xml:space="preserve"> </w:t>
      </w:r>
      <w:r w:rsidRPr="00071FDF">
        <w:rPr>
          <w:rFonts w:asciiTheme="minorHAnsi" w:hAnsiTheme="minorHAnsi"/>
          <w:sz w:val="22"/>
          <w:szCs w:val="22"/>
        </w:rPr>
        <w:tab/>
        <w:t>SOC survey</w:t>
      </w:r>
    </w:p>
    <w:p w:rsidR="00325017" w:rsidRPr="00071FDF" w:rsidRDefault="00B91F7B" w:rsidP="00445ADD">
      <w:pPr>
        <w:tabs>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mode changes after ads</w:t>
      </w:r>
    </w:p>
    <w:p w:rsidR="00B91F7B" w:rsidRPr="00071FDF" w:rsidRDefault="00B91F7B" w:rsidP="00445ADD">
      <w:pPr>
        <w:numPr>
          <w:ilvl w:val="0"/>
          <w:numId w:val="17"/>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 xml:space="preserve">Influence of ads on mode change </w:t>
      </w:r>
      <w:r w:rsidRPr="00071FDF">
        <w:rPr>
          <w:rFonts w:asciiTheme="minorHAnsi" w:hAnsiTheme="minorHAnsi"/>
          <w:sz w:val="22"/>
          <w:szCs w:val="22"/>
        </w:rPr>
        <w:tab/>
        <w:t>SOC survey</w:t>
      </w:r>
    </w:p>
    <w:p w:rsidR="00325017" w:rsidRPr="00071FDF" w:rsidRDefault="00325017" w:rsidP="00445ADD">
      <w:pPr>
        <w:numPr>
          <w:ilvl w:val="0"/>
          <w:numId w:val="17"/>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Contacts to CC info sources</w:t>
      </w:r>
      <w:r w:rsidRPr="00071FDF">
        <w:rPr>
          <w:rFonts w:asciiTheme="minorHAnsi" w:hAnsiTheme="minorHAnsi"/>
          <w:sz w:val="22"/>
          <w:szCs w:val="22"/>
        </w:rPr>
        <w:tab/>
        <w:t>SOC survey and COC tracking</w:t>
      </w:r>
    </w:p>
    <w:p w:rsidR="00325017" w:rsidRPr="00071FDF" w:rsidRDefault="00325017" w:rsidP="00445ADD">
      <w:pPr>
        <w:numPr>
          <w:ilvl w:val="0"/>
          <w:numId w:val="17"/>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MM placement rates (temporary and continued)</w:t>
      </w:r>
      <w:r w:rsidRPr="00071FDF">
        <w:rPr>
          <w:rFonts w:asciiTheme="minorHAnsi" w:hAnsiTheme="minorHAnsi"/>
          <w:sz w:val="22"/>
          <w:szCs w:val="22"/>
        </w:rPr>
        <w:tab/>
        <w:t>SOC survey and COC tracking</w:t>
      </w:r>
    </w:p>
    <w:p w:rsidR="00325017" w:rsidRPr="00071FDF" w:rsidRDefault="00325017" w:rsidP="00445ADD">
      <w:pPr>
        <w:numPr>
          <w:ilvl w:val="0"/>
          <w:numId w:val="17"/>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MM VTR factors</w:t>
      </w:r>
      <w:r w:rsidRPr="00071FDF">
        <w:rPr>
          <w:rFonts w:asciiTheme="minorHAnsi" w:hAnsiTheme="minorHAnsi"/>
          <w:sz w:val="22"/>
          <w:szCs w:val="22"/>
        </w:rPr>
        <w:tab/>
        <w:t xml:space="preserve">SOC survey, GRH survey, CC </w:t>
      </w:r>
    </w:p>
    <w:p w:rsidR="00325017" w:rsidRPr="00071FDF" w:rsidRDefault="00325017" w:rsidP="00445ADD">
      <w:pPr>
        <w:tabs>
          <w:tab w:val="left" w:pos="5760"/>
        </w:tabs>
        <w:spacing w:line="247" w:lineRule="auto"/>
        <w:ind w:left="180"/>
        <w:rPr>
          <w:rFonts w:asciiTheme="minorHAnsi" w:hAnsiTheme="minorHAnsi"/>
          <w:sz w:val="22"/>
          <w:szCs w:val="22"/>
        </w:rPr>
      </w:pPr>
      <w:r w:rsidRPr="00071FDF">
        <w:rPr>
          <w:rFonts w:asciiTheme="minorHAnsi" w:hAnsiTheme="minorHAnsi"/>
          <w:sz w:val="22"/>
          <w:szCs w:val="22"/>
        </w:rPr>
        <w:tab/>
        <w:t>Applicant Placement survey</w:t>
      </w:r>
    </w:p>
    <w:p w:rsidR="00325017" w:rsidRPr="00071FDF" w:rsidRDefault="00B91F7B" w:rsidP="00445ADD">
      <w:pPr>
        <w:tabs>
          <w:tab w:val="left" w:pos="5760"/>
        </w:tabs>
        <w:spacing w:after="60" w:line="247" w:lineRule="auto"/>
        <w:ind w:left="187"/>
        <w:rPr>
          <w:rFonts w:asciiTheme="minorHAnsi" w:hAnsiTheme="minorHAnsi"/>
          <w:sz w:val="22"/>
          <w:szCs w:val="22"/>
        </w:rPr>
      </w:pPr>
      <w:r w:rsidRPr="00071FDF">
        <w:rPr>
          <w:rFonts w:asciiTheme="minorHAnsi" w:hAnsiTheme="minorHAnsi"/>
          <w:sz w:val="22"/>
          <w:szCs w:val="22"/>
        </w:rPr>
        <w:t>Bike to Work Day</w:t>
      </w:r>
      <w:r w:rsidR="00325017" w:rsidRPr="00071FDF">
        <w:rPr>
          <w:rFonts w:asciiTheme="minorHAnsi" w:hAnsiTheme="minorHAnsi"/>
          <w:sz w:val="22"/>
          <w:szCs w:val="22"/>
        </w:rPr>
        <w:t xml:space="preserve"> (BTWD)</w:t>
      </w:r>
    </w:p>
    <w:p w:rsidR="00325017" w:rsidRPr="00071FDF" w:rsidRDefault="00325017"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Number of BTWD participants</w:t>
      </w:r>
      <w:r w:rsidRPr="00071FDF">
        <w:rPr>
          <w:rFonts w:asciiTheme="minorHAnsi" w:hAnsiTheme="minorHAnsi"/>
          <w:sz w:val="22"/>
          <w:szCs w:val="22"/>
        </w:rPr>
        <w:tab/>
        <w:t>BTWD survey</w:t>
      </w:r>
    </w:p>
    <w:p w:rsidR="00325017" w:rsidRPr="00071FDF" w:rsidRDefault="00325017"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B</w:t>
      </w:r>
      <w:r w:rsidR="007E6CD5" w:rsidRPr="00071FDF">
        <w:rPr>
          <w:rFonts w:asciiTheme="minorHAnsi" w:hAnsiTheme="minorHAnsi"/>
          <w:sz w:val="22"/>
          <w:szCs w:val="22"/>
        </w:rPr>
        <w:t>ike use b</w:t>
      </w:r>
      <w:r w:rsidRPr="00071FDF">
        <w:rPr>
          <w:rFonts w:asciiTheme="minorHAnsi" w:hAnsiTheme="minorHAnsi"/>
          <w:sz w:val="22"/>
          <w:szCs w:val="22"/>
        </w:rPr>
        <w:t>efore</w:t>
      </w:r>
      <w:r w:rsidR="007E6CD5" w:rsidRPr="00071FDF">
        <w:rPr>
          <w:rFonts w:asciiTheme="minorHAnsi" w:hAnsiTheme="minorHAnsi"/>
          <w:sz w:val="22"/>
          <w:szCs w:val="22"/>
        </w:rPr>
        <w:t>, during,</w:t>
      </w:r>
      <w:r w:rsidRPr="00071FDF">
        <w:rPr>
          <w:rFonts w:asciiTheme="minorHAnsi" w:hAnsiTheme="minorHAnsi"/>
          <w:sz w:val="22"/>
          <w:szCs w:val="22"/>
        </w:rPr>
        <w:t xml:space="preserve"> and after </w:t>
      </w:r>
      <w:r w:rsidR="007E6CD5" w:rsidRPr="00071FDF">
        <w:rPr>
          <w:rFonts w:asciiTheme="minorHAnsi" w:hAnsiTheme="minorHAnsi"/>
          <w:sz w:val="22"/>
          <w:szCs w:val="22"/>
        </w:rPr>
        <w:t>event</w:t>
      </w:r>
      <w:r w:rsidRPr="00071FDF">
        <w:rPr>
          <w:rFonts w:asciiTheme="minorHAnsi" w:hAnsiTheme="minorHAnsi"/>
          <w:sz w:val="22"/>
          <w:szCs w:val="22"/>
        </w:rPr>
        <w:tab/>
        <w:t>BTWD survey</w:t>
      </w:r>
    </w:p>
    <w:p w:rsidR="00325017" w:rsidRPr="00071FDF" w:rsidRDefault="00325017"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Average travel distance</w:t>
      </w:r>
      <w:r w:rsidRPr="00071FDF">
        <w:rPr>
          <w:rFonts w:asciiTheme="minorHAnsi" w:hAnsiTheme="minorHAnsi"/>
          <w:sz w:val="22"/>
          <w:szCs w:val="22"/>
        </w:rPr>
        <w:tab/>
        <w:t>BTWD survey</w:t>
      </w:r>
    </w:p>
    <w:p w:rsidR="00325017" w:rsidRPr="00071FDF" w:rsidRDefault="00325017" w:rsidP="00445ADD">
      <w:pPr>
        <w:tabs>
          <w:tab w:val="left" w:pos="5670"/>
        </w:tabs>
        <w:spacing w:line="247" w:lineRule="auto"/>
        <w:ind w:left="540"/>
        <w:rPr>
          <w:rFonts w:asciiTheme="minorHAnsi" w:hAnsiTheme="minorHAnsi"/>
          <w:sz w:val="22"/>
          <w:szCs w:val="22"/>
        </w:rPr>
      </w:pPr>
    </w:p>
    <w:p w:rsidR="00B91F7B" w:rsidRPr="00071FDF" w:rsidRDefault="00B91F7B" w:rsidP="00445ADD">
      <w:pPr>
        <w:tabs>
          <w:tab w:val="left" w:pos="5760"/>
        </w:tabs>
        <w:spacing w:after="60" w:line="247" w:lineRule="auto"/>
        <w:ind w:left="187"/>
        <w:rPr>
          <w:rFonts w:asciiTheme="minorHAnsi" w:hAnsiTheme="minorHAnsi"/>
          <w:sz w:val="22"/>
          <w:szCs w:val="22"/>
        </w:rPr>
      </w:pPr>
      <w:r w:rsidRPr="00071FDF">
        <w:rPr>
          <w:rFonts w:asciiTheme="minorHAnsi" w:hAnsiTheme="minorHAnsi"/>
          <w:sz w:val="22"/>
          <w:szCs w:val="22"/>
        </w:rPr>
        <w:t>‘Pool Rewards (‘PR)</w:t>
      </w:r>
    </w:p>
    <w:p w:rsidR="00B91F7B" w:rsidRPr="00071FDF" w:rsidRDefault="00B91F7B"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Number of ‘PR participants</w:t>
      </w:r>
      <w:r w:rsidRPr="00071FDF">
        <w:rPr>
          <w:rFonts w:asciiTheme="minorHAnsi" w:hAnsiTheme="minorHAnsi"/>
          <w:sz w:val="22"/>
          <w:szCs w:val="22"/>
        </w:rPr>
        <w:tab/>
        <w:t xml:space="preserve">‘PR </w:t>
      </w:r>
      <w:r w:rsidR="00D42C93" w:rsidRPr="00071FDF">
        <w:rPr>
          <w:rFonts w:asciiTheme="minorHAnsi" w:hAnsiTheme="minorHAnsi"/>
          <w:sz w:val="22"/>
          <w:szCs w:val="22"/>
        </w:rPr>
        <w:t>database</w:t>
      </w:r>
    </w:p>
    <w:p w:rsidR="00B91F7B" w:rsidRPr="00071FDF" w:rsidRDefault="007E6CD5"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Carpool use b</w:t>
      </w:r>
      <w:r w:rsidR="00B91F7B" w:rsidRPr="00071FDF">
        <w:rPr>
          <w:rFonts w:asciiTheme="minorHAnsi" w:hAnsiTheme="minorHAnsi"/>
          <w:sz w:val="22"/>
          <w:szCs w:val="22"/>
        </w:rPr>
        <w:t>efore</w:t>
      </w:r>
      <w:r w:rsidRPr="00071FDF">
        <w:rPr>
          <w:rFonts w:asciiTheme="minorHAnsi" w:hAnsiTheme="minorHAnsi"/>
          <w:sz w:val="22"/>
          <w:szCs w:val="22"/>
        </w:rPr>
        <w:t>, during,</w:t>
      </w:r>
      <w:r w:rsidR="00B91F7B" w:rsidRPr="00071FDF">
        <w:rPr>
          <w:rFonts w:asciiTheme="minorHAnsi" w:hAnsiTheme="minorHAnsi"/>
          <w:sz w:val="22"/>
          <w:szCs w:val="22"/>
        </w:rPr>
        <w:t xml:space="preserve"> and after</w:t>
      </w:r>
      <w:r w:rsidRPr="00071FDF">
        <w:rPr>
          <w:rFonts w:asciiTheme="minorHAnsi" w:hAnsiTheme="minorHAnsi"/>
          <w:sz w:val="22"/>
          <w:szCs w:val="22"/>
        </w:rPr>
        <w:t xml:space="preserve"> enrollment</w:t>
      </w:r>
      <w:r w:rsidR="00D42C93" w:rsidRPr="00071FDF">
        <w:rPr>
          <w:rFonts w:asciiTheme="minorHAnsi" w:hAnsiTheme="minorHAnsi"/>
          <w:sz w:val="22"/>
          <w:szCs w:val="22"/>
        </w:rPr>
        <w:tab/>
        <w:t>‘PR database</w:t>
      </w:r>
    </w:p>
    <w:p w:rsidR="00B91F7B" w:rsidRPr="00071FDF" w:rsidRDefault="00B91F7B"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Av</w:t>
      </w:r>
      <w:r w:rsidR="00D42C93" w:rsidRPr="00071FDF">
        <w:rPr>
          <w:rFonts w:asciiTheme="minorHAnsi" w:hAnsiTheme="minorHAnsi"/>
          <w:sz w:val="22"/>
          <w:szCs w:val="22"/>
        </w:rPr>
        <w:t>erage travel distance</w:t>
      </w:r>
      <w:r w:rsidR="00D42C93" w:rsidRPr="00071FDF">
        <w:rPr>
          <w:rFonts w:asciiTheme="minorHAnsi" w:hAnsiTheme="minorHAnsi"/>
          <w:sz w:val="22"/>
          <w:szCs w:val="22"/>
        </w:rPr>
        <w:tab/>
        <w:t>‘PR database</w:t>
      </w:r>
    </w:p>
    <w:p w:rsidR="00B91F7B" w:rsidRPr="00071FDF" w:rsidRDefault="00B91F7B" w:rsidP="00445ADD">
      <w:pPr>
        <w:tabs>
          <w:tab w:val="left" w:pos="5670"/>
        </w:tabs>
        <w:spacing w:line="247" w:lineRule="auto"/>
        <w:ind w:left="180"/>
        <w:rPr>
          <w:rFonts w:asciiTheme="minorHAnsi" w:hAnsiTheme="minorHAnsi"/>
          <w:sz w:val="22"/>
          <w:szCs w:val="22"/>
        </w:rPr>
      </w:pPr>
    </w:p>
    <w:p w:rsidR="00B91F7B" w:rsidRPr="00071FDF" w:rsidRDefault="00B91F7B" w:rsidP="00445ADD">
      <w:pPr>
        <w:tabs>
          <w:tab w:val="left" w:pos="5760"/>
        </w:tabs>
        <w:spacing w:after="60" w:line="247" w:lineRule="auto"/>
        <w:ind w:left="187"/>
        <w:rPr>
          <w:rFonts w:asciiTheme="minorHAnsi" w:hAnsiTheme="minorHAnsi"/>
          <w:sz w:val="22"/>
          <w:szCs w:val="22"/>
        </w:rPr>
      </w:pPr>
      <w:r w:rsidRPr="00071FDF">
        <w:rPr>
          <w:rFonts w:asciiTheme="minorHAnsi" w:hAnsiTheme="minorHAnsi"/>
          <w:sz w:val="22"/>
          <w:szCs w:val="22"/>
        </w:rPr>
        <w:t>Car Free Day (CFD)</w:t>
      </w:r>
    </w:p>
    <w:p w:rsidR="00B91F7B" w:rsidRPr="00071FDF" w:rsidRDefault="00B91F7B"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Number of CFD participants</w:t>
      </w:r>
      <w:r w:rsidRPr="00071FDF">
        <w:rPr>
          <w:rFonts w:asciiTheme="minorHAnsi" w:hAnsiTheme="minorHAnsi"/>
          <w:sz w:val="22"/>
          <w:szCs w:val="22"/>
        </w:rPr>
        <w:tab/>
        <w:t xml:space="preserve">CFD </w:t>
      </w:r>
      <w:r w:rsidR="00D42C93" w:rsidRPr="00071FDF">
        <w:rPr>
          <w:rFonts w:asciiTheme="minorHAnsi" w:hAnsiTheme="minorHAnsi"/>
          <w:sz w:val="22"/>
          <w:szCs w:val="22"/>
        </w:rPr>
        <w:t>database</w:t>
      </w:r>
    </w:p>
    <w:p w:rsidR="00B91F7B" w:rsidRPr="00071FDF" w:rsidRDefault="007E6CD5"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Alternative mode use before</w:t>
      </w:r>
      <w:r w:rsidR="001B6FD1" w:rsidRPr="00071FDF">
        <w:rPr>
          <w:rFonts w:asciiTheme="minorHAnsi" w:hAnsiTheme="minorHAnsi"/>
          <w:sz w:val="22"/>
          <w:szCs w:val="22"/>
        </w:rPr>
        <w:t xml:space="preserve"> and during event</w:t>
      </w:r>
      <w:r w:rsidRPr="00071FDF">
        <w:rPr>
          <w:rFonts w:asciiTheme="minorHAnsi" w:hAnsiTheme="minorHAnsi"/>
          <w:sz w:val="22"/>
          <w:szCs w:val="22"/>
        </w:rPr>
        <w:tab/>
      </w:r>
      <w:r w:rsidR="00D42C93" w:rsidRPr="00071FDF">
        <w:rPr>
          <w:rFonts w:asciiTheme="minorHAnsi" w:hAnsiTheme="minorHAnsi"/>
          <w:sz w:val="22"/>
          <w:szCs w:val="22"/>
        </w:rPr>
        <w:t>CFD database</w:t>
      </w:r>
    </w:p>
    <w:p w:rsidR="00B91F7B" w:rsidRPr="00071FDF" w:rsidRDefault="00B91F7B" w:rsidP="00445ADD">
      <w:pPr>
        <w:numPr>
          <w:ilvl w:val="0"/>
          <w:numId w:val="18"/>
        </w:numPr>
        <w:tabs>
          <w:tab w:val="clear" w:pos="900"/>
          <w:tab w:val="num" w:pos="720"/>
          <w:tab w:val="left" w:pos="5760"/>
        </w:tabs>
        <w:spacing w:line="247" w:lineRule="auto"/>
        <w:ind w:left="720"/>
        <w:rPr>
          <w:rFonts w:asciiTheme="minorHAnsi" w:hAnsiTheme="minorHAnsi"/>
          <w:sz w:val="22"/>
          <w:szCs w:val="22"/>
        </w:rPr>
      </w:pPr>
      <w:r w:rsidRPr="00071FDF">
        <w:rPr>
          <w:rFonts w:asciiTheme="minorHAnsi" w:hAnsiTheme="minorHAnsi"/>
          <w:sz w:val="22"/>
          <w:szCs w:val="22"/>
        </w:rPr>
        <w:t>Av</w:t>
      </w:r>
      <w:r w:rsidR="00D42C93" w:rsidRPr="00071FDF">
        <w:rPr>
          <w:rFonts w:asciiTheme="minorHAnsi" w:hAnsiTheme="minorHAnsi"/>
          <w:sz w:val="22"/>
          <w:szCs w:val="22"/>
        </w:rPr>
        <w:t>erage travel distance</w:t>
      </w:r>
      <w:r w:rsidR="00D42C93" w:rsidRPr="00071FDF">
        <w:rPr>
          <w:rFonts w:asciiTheme="minorHAnsi" w:hAnsiTheme="minorHAnsi"/>
          <w:sz w:val="22"/>
          <w:szCs w:val="22"/>
        </w:rPr>
        <w:tab/>
        <w:t>CFD database or SOC survey</w:t>
      </w:r>
    </w:p>
    <w:p w:rsidR="00B91F7B" w:rsidRPr="00071FDF" w:rsidRDefault="00B91F7B" w:rsidP="00445ADD">
      <w:pPr>
        <w:tabs>
          <w:tab w:val="left" w:pos="5670"/>
        </w:tabs>
        <w:spacing w:after="120" w:line="247" w:lineRule="auto"/>
        <w:ind w:left="180"/>
        <w:rPr>
          <w:rFonts w:asciiTheme="minorHAnsi" w:hAnsiTheme="minorHAnsi"/>
          <w:sz w:val="22"/>
          <w:szCs w:val="22"/>
        </w:rPr>
      </w:pPr>
    </w:p>
    <w:p w:rsidR="007E6CD5" w:rsidRPr="00071FDF" w:rsidRDefault="007E6CD5" w:rsidP="00445ADD">
      <w:pPr>
        <w:overflowPunct/>
        <w:autoSpaceDE/>
        <w:autoSpaceDN/>
        <w:adjustRightInd/>
        <w:spacing w:line="247" w:lineRule="auto"/>
        <w:textAlignment w:val="auto"/>
        <w:rPr>
          <w:rFonts w:asciiTheme="minorHAnsi" w:hAnsiTheme="minorHAnsi"/>
          <w:sz w:val="22"/>
          <w:szCs w:val="22"/>
        </w:rPr>
      </w:pPr>
      <w:r w:rsidRPr="00071FDF">
        <w:rPr>
          <w:rFonts w:asciiTheme="minorHAnsi" w:hAnsiTheme="minorHAnsi"/>
          <w:sz w:val="22"/>
          <w:szCs w:val="22"/>
        </w:rPr>
        <w:br w:type="page"/>
      </w:r>
    </w:p>
    <w:p w:rsidR="00325017" w:rsidRPr="00071FDF" w:rsidRDefault="00325017" w:rsidP="00445ADD">
      <w:pPr>
        <w:tabs>
          <w:tab w:val="left" w:pos="5670"/>
        </w:tabs>
        <w:spacing w:after="120" w:line="247" w:lineRule="auto"/>
        <w:ind w:left="180"/>
        <w:rPr>
          <w:rFonts w:asciiTheme="minorHAnsi" w:hAnsiTheme="minorHAnsi"/>
          <w:sz w:val="22"/>
          <w:szCs w:val="22"/>
        </w:rPr>
      </w:pPr>
      <w:r w:rsidRPr="00071FDF">
        <w:rPr>
          <w:rFonts w:asciiTheme="minorHAnsi" w:hAnsiTheme="minorHAnsi"/>
          <w:sz w:val="22"/>
          <w:szCs w:val="22"/>
        </w:rPr>
        <w:t>Proposed timing of data collection</w:t>
      </w:r>
    </w:p>
    <w:p w:rsidR="00325017" w:rsidRPr="00071FDF" w:rsidRDefault="0034197D" w:rsidP="002E40FC">
      <w:pPr>
        <w:numPr>
          <w:ilvl w:val="0"/>
          <w:numId w:val="49"/>
        </w:numPr>
        <w:tabs>
          <w:tab w:val="left" w:pos="720"/>
          <w:tab w:val="left" w:pos="5670"/>
        </w:tabs>
        <w:spacing w:line="247" w:lineRule="auto"/>
        <w:rPr>
          <w:rFonts w:asciiTheme="minorHAnsi" w:hAnsiTheme="minorHAnsi"/>
          <w:sz w:val="22"/>
          <w:szCs w:val="22"/>
        </w:rPr>
      </w:pPr>
      <w:r w:rsidRPr="00071FDF">
        <w:rPr>
          <w:rFonts w:asciiTheme="minorHAnsi" w:hAnsiTheme="minorHAnsi"/>
          <w:sz w:val="22"/>
          <w:szCs w:val="22"/>
        </w:rPr>
        <w:t xml:space="preserve">SOC survey – </w:t>
      </w:r>
      <w:r w:rsidR="0002672F" w:rsidRPr="00071FDF">
        <w:rPr>
          <w:rFonts w:asciiTheme="minorHAnsi" w:hAnsiTheme="minorHAnsi"/>
          <w:sz w:val="22"/>
          <w:szCs w:val="22"/>
        </w:rPr>
        <w:t>February-April 201</w:t>
      </w:r>
      <w:r w:rsidR="00B91F7B" w:rsidRPr="00071FDF">
        <w:rPr>
          <w:rFonts w:asciiTheme="minorHAnsi" w:hAnsiTheme="minorHAnsi"/>
          <w:sz w:val="22"/>
          <w:szCs w:val="22"/>
        </w:rPr>
        <w:t>3</w:t>
      </w:r>
    </w:p>
    <w:p w:rsidR="00325017" w:rsidRPr="00071FDF" w:rsidRDefault="00325017" w:rsidP="002E40FC">
      <w:pPr>
        <w:numPr>
          <w:ilvl w:val="0"/>
          <w:numId w:val="49"/>
        </w:numPr>
        <w:tabs>
          <w:tab w:val="left" w:pos="720"/>
          <w:tab w:val="left" w:pos="5670"/>
        </w:tabs>
        <w:spacing w:line="247" w:lineRule="auto"/>
        <w:rPr>
          <w:rFonts w:asciiTheme="minorHAnsi" w:hAnsiTheme="minorHAnsi"/>
          <w:sz w:val="22"/>
          <w:szCs w:val="22"/>
        </w:rPr>
      </w:pPr>
      <w:r w:rsidRPr="00071FDF">
        <w:rPr>
          <w:rFonts w:asciiTheme="minorHAnsi" w:hAnsiTheme="minorHAnsi"/>
          <w:sz w:val="22"/>
          <w:szCs w:val="22"/>
        </w:rPr>
        <w:t xml:space="preserve">CC Applicant Placement survey – </w:t>
      </w:r>
      <w:r w:rsidR="00B91F7B" w:rsidRPr="00071FDF">
        <w:rPr>
          <w:rFonts w:asciiTheme="minorHAnsi" w:hAnsiTheme="minorHAnsi"/>
          <w:sz w:val="22"/>
          <w:szCs w:val="22"/>
        </w:rPr>
        <w:t xml:space="preserve">December </w:t>
      </w:r>
      <w:r w:rsidR="00C46E6F" w:rsidRPr="00071FDF">
        <w:rPr>
          <w:rFonts w:asciiTheme="minorHAnsi" w:hAnsiTheme="minorHAnsi"/>
          <w:sz w:val="22"/>
          <w:szCs w:val="22"/>
        </w:rPr>
        <w:t>20</w:t>
      </w:r>
      <w:r w:rsidR="00B91F7B" w:rsidRPr="00071FDF">
        <w:rPr>
          <w:rFonts w:asciiTheme="minorHAnsi" w:hAnsiTheme="minorHAnsi"/>
          <w:sz w:val="22"/>
          <w:szCs w:val="22"/>
        </w:rPr>
        <w:t>11</w:t>
      </w:r>
      <w:r w:rsidR="0002672F" w:rsidRPr="00071FDF">
        <w:rPr>
          <w:rFonts w:asciiTheme="minorHAnsi" w:hAnsiTheme="minorHAnsi"/>
          <w:sz w:val="22"/>
          <w:szCs w:val="22"/>
        </w:rPr>
        <w:t xml:space="preserve"> (completed)</w:t>
      </w:r>
    </w:p>
    <w:p w:rsidR="00325017" w:rsidRPr="00071FDF" w:rsidRDefault="00325017" w:rsidP="002E40FC">
      <w:pPr>
        <w:numPr>
          <w:ilvl w:val="0"/>
          <w:numId w:val="49"/>
        </w:numPr>
        <w:tabs>
          <w:tab w:val="left" w:pos="720"/>
          <w:tab w:val="left" w:pos="5670"/>
        </w:tabs>
        <w:spacing w:line="247" w:lineRule="auto"/>
        <w:rPr>
          <w:rFonts w:asciiTheme="minorHAnsi" w:hAnsiTheme="minorHAnsi"/>
          <w:sz w:val="22"/>
          <w:szCs w:val="22"/>
        </w:rPr>
      </w:pPr>
      <w:r w:rsidRPr="00071FDF">
        <w:rPr>
          <w:rFonts w:asciiTheme="minorHAnsi" w:hAnsiTheme="minorHAnsi"/>
          <w:sz w:val="22"/>
          <w:szCs w:val="22"/>
        </w:rPr>
        <w:t>GR</w:t>
      </w:r>
      <w:r w:rsidR="0002672F" w:rsidRPr="00071FDF">
        <w:rPr>
          <w:rFonts w:asciiTheme="minorHAnsi" w:hAnsiTheme="minorHAnsi"/>
          <w:sz w:val="22"/>
          <w:szCs w:val="22"/>
        </w:rPr>
        <w:t>H Applicant survey – April-May</w:t>
      </w:r>
      <w:r w:rsidR="0034197D" w:rsidRPr="00071FDF">
        <w:rPr>
          <w:rFonts w:asciiTheme="minorHAnsi" w:hAnsiTheme="minorHAnsi"/>
          <w:sz w:val="22"/>
          <w:szCs w:val="22"/>
        </w:rPr>
        <w:t xml:space="preserve"> 201</w:t>
      </w:r>
      <w:r w:rsidR="00B91F7B" w:rsidRPr="00071FDF">
        <w:rPr>
          <w:rFonts w:asciiTheme="minorHAnsi" w:hAnsiTheme="minorHAnsi"/>
          <w:sz w:val="22"/>
          <w:szCs w:val="22"/>
        </w:rPr>
        <w:t>3</w:t>
      </w:r>
    </w:p>
    <w:p w:rsidR="00325017" w:rsidRPr="00071FDF" w:rsidRDefault="00325017" w:rsidP="002E40FC">
      <w:pPr>
        <w:numPr>
          <w:ilvl w:val="0"/>
          <w:numId w:val="49"/>
        </w:numPr>
        <w:tabs>
          <w:tab w:val="left" w:pos="720"/>
          <w:tab w:val="left" w:pos="5670"/>
        </w:tabs>
        <w:spacing w:line="247" w:lineRule="auto"/>
        <w:rPr>
          <w:rFonts w:asciiTheme="minorHAnsi" w:hAnsiTheme="minorHAnsi"/>
          <w:sz w:val="22"/>
          <w:szCs w:val="22"/>
        </w:rPr>
      </w:pPr>
      <w:r w:rsidRPr="00071FDF">
        <w:rPr>
          <w:rFonts w:asciiTheme="minorHAnsi" w:hAnsiTheme="minorHAnsi"/>
          <w:sz w:val="22"/>
          <w:szCs w:val="22"/>
        </w:rPr>
        <w:t>Commuter Operations Center (COC) tracking – Ongoing</w:t>
      </w:r>
    </w:p>
    <w:p w:rsidR="00325017" w:rsidRPr="00071FDF" w:rsidRDefault="00325017" w:rsidP="002E40FC">
      <w:pPr>
        <w:numPr>
          <w:ilvl w:val="0"/>
          <w:numId w:val="50"/>
        </w:numPr>
        <w:tabs>
          <w:tab w:val="left" w:pos="720"/>
          <w:tab w:val="left" w:pos="5670"/>
        </w:tabs>
        <w:spacing w:line="247" w:lineRule="auto"/>
        <w:rPr>
          <w:rFonts w:asciiTheme="minorHAnsi" w:hAnsiTheme="minorHAnsi"/>
          <w:sz w:val="22"/>
          <w:szCs w:val="22"/>
        </w:rPr>
      </w:pPr>
      <w:r w:rsidRPr="00071FDF">
        <w:rPr>
          <w:rFonts w:asciiTheme="minorHAnsi" w:hAnsiTheme="minorHAnsi"/>
          <w:sz w:val="22"/>
          <w:szCs w:val="22"/>
        </w:rPr>
        <w:t>Bike-to-Work Day (BTWD) event survey – Fall 20</w:t>
      </w:r>
      <w:r w:rsidR="0034197D" w:rsidRPr="00071FDF">
        <w:rPr>
          <w:rFonts w:asciiTheme="minorHAnsi" w:hAnsiTheme="minorHAnsi"/>
          <w:sz w:val="22"/>
          <w:szCs w:val="22"/>
        </w:rPr>
        <w:t>1</w:t>
      </w:r>
      <w:r w:rsidR="00B91F7B" w:rsidRPr="00071FDF">
        <w:rPr>
          <w:rFonts w:asciiTheme="minorHAnsi" w:hAnsiTheme="minorHAnsi"/>
          <w:sz w:val="22"/>
          <w:szCs w:val="22"/>
        </w:rPr>
        <w:t>3</w:t>
      </w:r>
      <w:r w:rsidRPr="00071FDF">
        <w:rPr>
          <w:rFonts w:asciiTheme="minorHAnsi" w:hAnsiTheme="minorHAnsi"/>
          <w:sz w:val="22"/>
          <w:szCs w:val="22"/>
        </w:rPr>
        <w:t xml:space="preserve"> </w:t>
      </w:r>
    </w:p>
    <w:p w:rsidR="00B91F7B" w:rsidRPr="00071FDF" w:rsidRDefault="00D42C93" w:rsidP="002E40FC">
      <w:pPr>
        <w:numPr>
          <w:ilvl w:val="0"/>
          <w:numId w:val="50"/>
        </w:numPr>
        <w:tabs>
          <w:tab w:val="left" w:pos="720"/>
          <w:tab w:val="left" w:pos="5670"/>
        </w:tabs>
        <w:spacing w:line="247" w:lineRule="auto"/>
        <w:rPr>
          <w:rFonts w:asciiTheme="minorHAnsi" w:hAnsiTheme="minorHAnsi"/>
          <w:sz w:val="22"/>
          <w:szCs w:val="22"/>
        </w:rPr>
      </w:pPr>
      <w:r w:rsidRPr="00071FDF">
        <w:rPr>
          <w:rFonts w:asciiTheme="minorHAnsi" w:hAnsiTheme="minorHAnsi"/>
          <w:sz w:val="22"/>
          <w:szCs w:val="22"/>
        </w:rPr>
        <w:t>‘Pool Rewards program mode use</w:t>
      </w:r>
      <w:r w:rsidR="00B91F7B" w:rsidRPr="00071FDF">
        <w:rPr>
          <w:rFonts w:asciiTheme="minorHAnsi" w:hAnsiTheme="minorHAnsi"/>
          <w:sz w:val="22"/>
          <w:szCs w:val="22"/>
        </w:rPr>
        <w:t xml:space="preserve"> – Ongoing </w:t>
      </w:r>
    </w:p>
    <w:p w:rsidR="00B91F7B" w:rsidRPr="00071FDF" w:rsidRDefault="00B91F7B" w:rsidP="002E40FC">
      <w:pPr>
        <w:numPr>
          <w:ilvl w:val="0"/>
          <w:numId w:val="50"/>
        </w:numPr>
        <w:tabs>
          <w:tab w:val="left" w:pos="720"/>
          <w:tab w:val="left" w:pos="5670"/>
        </w:tabs>
        <w:spacing w:line="247" w:lineRule="auto"/>
        <w:rPr>
          <w:rFonts w:asciiTheme="minorHAnsi" w:hAnsiTheme="minorHAnsi"/>
          <w:sz w:val="22"/>
          <w:szCs w:val="22"/>
        </w:rPr>
      </w:pPr>
      <w:r w:rsidRPr="00071FDF">
        <w:rPr>
          <w:rFonts w:asciiTheme="minorHAnsi" w:hAnsiTheme="minorHAnsi"/>
          <w:sz w:val="22"/>
          <w:szCs w:val="22"/>
        </w:rPr>
        <w:t xml:space="preserve">Car Free Day event survey – TBD 2014 </w:t>
      </w:r>
      <w:r w:rsidR="00D42C93" w:rsidRPr="00071FDF">
        <w:rPr>
          <w:rFonts w:asciiTheme="minorHAnsi" w:hAnsiTheme="minorHAnsi"/>
          <w:sz w:val="22"/>
          <w:szCs w:val="22"/>
        </w:rPr>
        <w:t>or 2015</w:t>
      </w:r>
    </w:p>
    <w:p w:rsidR="00325017" w:rsidRPr="00071FDF" w:rsidRDefault="00325017" w:rsidP="00445ADD">
      <w:pPr>
        <w:spacing w:line="247" w:lineRule="auto"/>
        <w:rPr>
          <w:rFonts w:asciiTheme="minorHAnsi" w:hAnsiTheme="minorHAnsi"/>
          <w:b/>
          <w:sz w:val="22"/>
          <w:szCs w:val="22"/>
        </w:rPr>
      </w:pPr>
    </w:p>
    <w:p w:rsidR="00325017" w:rsidRPr="00071FDF" w:rsidRDefault="00325017" w:rsidP="00445ADD">
      <w:pPr>
        <w:pStyle w:val="BodyText3"/>
        <w:spacing w:after="0" w:line="247" w:lineRule="auto"/>
        <w:rPr>
          <w:rFonts w:asciiTheme="minorHAnsi" w:hAnsiTheme="minorHAnsi"/>
          <w:bCs/>
          <w:sz w:val="22"/>
          <w:szCs w:val="22"/>
        </w:rPr>
      </w:pPr>
      <w:r w:rsidRPr="00071FDF">
        <w:rPr>
          <w:rFonts w:asciiTheme="minorHAnsi" w:hAnsiTheme="minorHAnsi"/>
          <w:bCs/>
          <w:sz w:val="22"/>
          <w:szCs w:val="22"/>
        </w:rPr>
        <w:t>Not all increases in program inquiries resulting from indirect impacts will be assigned to the Mass Ma</w:t>
      </w:r>
      <w:r w:rsidRPr="00071FDF">
        <w:rPr>
          <w:rFonts w:asciiTheme="minorHAnsi" w:hAnsiTheme="minorHAnsi"/>
          <w:bCs/>
          <w:sz w:val="22"/>
          <w:szCs w:val="22"/>
        </w:rPr>
        <w:t>r</w:t>
      </w:r>
      <w:r w:rsidRPr="00071FDF">
        <w:rPr>
          <w:rFonts w:asciiTheme="minorHAnsi" w:hAnsiTheme="minorHAnsi"/>
          <w:bCs/>
          <w:sz w:val="22"/>
          <w:szCs w:val="22"/>
        </w:rPr>
        <w:t xml:space="preserve">keting TERM.  The share of GRH and COC indirect impacts to be assigned to MM will be determined by estimating the increase in applications that occur during period when MM ads are run.  These credits will be subtracted from GRH or COC to avoid double counting.  </w:t>
      </w:r>
    </w:p>
    <w:p w:rsidR="00325017" w:rsidRPr="00071FDF" w:rsidRDefault="00325017" w:rsidP="00445ADD">
      <w:pPr>
        <w:pStyle w:val="BodyText3"/>
        <w:spacing w:after="0" w:line="247" w:lineRule="auto"/>
        <w:rPr>
          <w:rFonts w:asciiTheme="minorHAnsi" w:hAnsiTheme="minorHAnsi"/>
          <w:bCs/>
          <w:sz w:val="22"/>
          <w:szCs w:val="22"/>
        </w:rPr>
      </w:pPr>
    </w:p>
    <w:p w:rsidR="00325017" w:rsidRPr="00071FDF" w:rsidRDefault="00325017" w:rsidP="00445ADD">
      <w:pPr>
        <w:pStyle w:val="Heading1"/>
        <w:keepNext w:val="0"/>
        <w:numPr>
          <w:ilvl w:val="0"/>
          <w:numId w:val="0"/>
        </w:numPr>
        <w:overflowPunct/>
        <w:autoSpaceDE/>
        <w:autoSpaceDN/>
        <w:adjustRightInd/>
        <w:spacing w:after="120" w:line="247" w:lineRule="auto"/>
        <w:textAlignment w:val="auto"/>
        <w:rPr>
          <w:rFonts w:ascii="Arial Narrow" w:hAnsi="Arial Narrow"/>
          <w:bCs w:val="0"/>
          <w:smallCaps/>
          <w:sz w:val="28"/>
          <w:szCs w:val="28"/>
        </w:rPr>
      </w:pPr>
      <w:r w:rsidRPr="00071FDF">
        <w:rPr>
          <w:smallCaps/>
        </w:rPr>
        <w:br w:type="page"/>
      </w:r>
      <w:r w:rsidR="00F06DD1" w:rsidRPr="00071FDF">
        <w:rPr>
          <w:rFonts w:ascii="Arial Narrow" w:hAnsi="Arial Narrow"/>
          <w:bCs w:val="0"/>
          <w:smallCaps/>
          <w:sz w:val="28"/>
          <w:szCs w:val="28"/>
        </w:rPr>
        <w:t>4-E</w:t>
      </w:r>
      <w:r w:rsidR="00F06DD1" w:rsidRPr="00071FDF">
        <w:rPr>
          <w:rFonts w:ascii="Arial Narrow" w:hAnsi="Arial Narrow"/>
          <w:bCs w:val="0"/>
          <w:smallCaps/>
          <w:sz w:val="28"/>
          <w:szCs w:val="28"/>
        </w:rPr>
        <w:tab/>
      </w:r>
      <w:smartTag w:uri="urn:schemas-microsoft-com:office:smarttags" w:element="place">
        <w:smartTag w:uri="urn:schemas-microsoft-com:office:smarttags" w:element="PlaceName">
          <w:r w:rsidRPr="00071FDF">
            <w:rPr>
              <w:rFonts w:ascii="Arial Narrow" w:hAnsi="Arial Narrow"/>
              <w:bCs w:val="0"/>
              <w:smallCaps/>
              <w:sz w:val="28"/>
              <w:szCs w:val="28"/>
            </w:rPr>
            <w:t>Commuter</w:t>
          </w:r>
        </w:smartTag>
        <w:r w:rsidRPr="00071FDF">
          <w:rPr>
            <w:rFonts w:ascii="Arial Narrow" w:hAnsi="Arial Narrow"/>
            <w:bCs w:val="0"/>
            <w:smallCaps/>
            <w:sz w:val="28"/>
            <w:szCs w:val="28"/>
          </w:rPr>
          <w:t xml:space="preserve"> </w:t>
        </w:r>
        <w:smartTag w:uri="urn:schemas-microsoft-com:office:smarttags" w:element="PlaceName">
          <w:r w:rsidRPr="00071FDF">
            <w:rPr>
              <w:rFonts w:ascii="Arial Narrow" w:hAnsi="Arial Narrow"/>
              <w:bCs w:val="0"/>
              <w:smallCaps/>
              <w:sz w:val="28"/>
              <w:szCs w:val="28"/>
            </w:rPr>
            <w:t>Operations</w:t>
          </w:r>
        </w:smartTag>
        <w:r w:rsidRPr="00071FDF">
          <w:rPr>
            <w:rFonts w:ascii="Arial Narrow" w:hAnsi="Arial Narrow"/>
            <w:bCs w:val="0"/>
            <w:smallCaps/>
            <w:sz w:val="28"/>
            <w:szCs w:val="28"/>
          </w:rPr>
          <w:t xml:space="preserve"> </w:t>
        </w:r>
        <w:smartTag w:uri="urn:schemas-microsoft-com:office:smarttags" w:element="PlaceType">
          <w:r w:rsidRPr="00071FDF">
            <w:rPr>
              <w:rFonts w:ascii="Arial Narrow" w:hAnsi="Arial Narrow"/>
              <w:bCs w:val="0"/>
              <w:smallCaps/>
              <w:sz w:val="28"/>
              <w:szCs w:val="28"/>
            </w:rPr>
            <w:t>Center</w:t>
          </w:r>
        </w:smartTag>
      </w:smartTag>
    </w:p>
    <w:p w:rsidR="00325017" w:rsidRPr="00071FDF" w:rsidRDefault="00325017" w:rsidP="00445ADD">
      <w:p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Program Description</w:t>
      </w:r>
    </w:p>
    <w:p w:rsidR="00325017" w:rsidRPr="00071FDF" w:rsidRDefault="00BD4A39" w:rsidP="00445ADD">
      <w:pPr>
        <w:pStyle w:val="FootnoteText"/>
        <w:numPr>
          <w:ilvl w:val="12"/>
          <w:numId w:val="0"/>
        </w:numPr>
        <w:spacing w:line="247" w:lineRule="auto"/>
        <w:rPr>
          <w:rFonts w:asciiTheme="minorHAnsi" w:hAnsiTheme="minorHAnsi"/>
          <w:sz w:val="22"/>
          <w:szCs w:val="22"/>
        </w:rPr>
      </w:pPr>
      <w:r w:rsidRPr="00071FDF">
        <w:rPr>
          <w:rFonts w:asciiTheme="minorHAnsi" w:hAnsiTheme="minorHAnsi"/>
          <w:sz w:val="22"/>
        </w:rPr>
        <w:t xml:space="preserve">Since the 1970’s, COG has offered basic commute information and assistance, such as regional ridematching database, to commuters living and/or working in the </w:t>
      </w:r>
      <w:smartTag w:uri="urn:schemas-microsoft-com:office:smarttags" w:element="place">
        <w:smartTag w:uri="urn:schemas-microsoft-com:office:smarttags" w:element="State">
          <w:r w:rsidRPr="00071FDF">
            <w:rPr>
              <w:rFonts w:asciiTheme="minorHAnsi" w:hAnsiTheme="minorHAnsi"/>
              <w:sz w:val="22"/>
            </w:rPr>
            <w:t>Washington</w:t>
          </w:r>
        </w:smartTag>
      </w:smartTag>
      <w:r w:rsidRPr="00071FDF">
        <w:rPr>
          <w:rFonts w:asciiTheme="minorHAnsi" w:hAnsiTheme="minorHAnsi"/>
          <w:sz w:val="22"/>
        </w:rPr>
        <w:t xml:space="preserve"> metropolitan region.  Prior to 1997, when Commuter Connections was established, these services were provided by COG’s RideFinders program.  Because these services were available when the emissions baseline was deve</w:t>
      </w:r>
      <w:r w:rsidRPr="00071FDF">
        <w:rPr>
          <w:rFonts w:asciiTheme="minorHAnsi" w:hAnsiTheme="minorHAnsi"/>
          <w:sz w:val="22"/>
        </w:rPr>
        <w:t>l</w:t>
      </w:r>
      <w:r w:rsidRPr="00071FDF">
        <w:rPr>
          <w:rFonts w:asciiTheme="minorHAnsi" w:hAnsiTheme="minorHAnsi"/>
          <w:sz w:val="22"/>
        </w:rPr>
        <w:t xml:space="preserve">oped for regional conformity, the Center was not </w:t>
      </w:r>
      <w:r w:rsidRPr="00071FDF">
        <w:rPr>
          <w:rFonts w:asciiTheme="minorHAnsi" w:hAnsiTheme="minorHAnsi"/>
          <w:sz w:val="22"/>
          <w:szCs w:val="22"/>
        </w:rPr>
        <w:t>established as a TERM, but was included in the r</w:t>
      </w:r>
      <w:r w:rsidRPr="00071FDF">
        <w:rPr>
          <w:rFonts w:asciiTheme="minorHAnsi" w:hAnsiTheme="minorHAnsi"/>
          <w:sz w:val="22"/>
          <w:szCs w:val="22"/>
        </w:rPr>
        <w:t>e</w:t>
      </w:r>
      <w:r w:rsidRPr="00071FDF">
        <w:rPr>
          <w:rFonts w:asciiTheme="minorHAnsi" w:hAnsiTheme="minorHAnsi"/>
          <w:sz w:val="22"/>
          <w:szCs w:val="22"/>
        </w:rPr>
        <w:t xml:space="preserve">gion’s TIP as an ongoing program and also is part of the region’s congestion management process. But </w:t>
      </w:r>
      <w:r w:rsidR="00325017" w:rsidRPr="00071FDF">
        <w:rPr>
          <w:rFonts w:asciiTheme="minorHAnsi" w:hAnsiTheme="minorHAnsi"/>
          <w:sz w:val="22"/>
          <w:szCs w:val="22"/>
        </w:rPr>
        <w:t>only benefits above th</w:t>
      </w:r>
      <w:r w:rsidRPr="00071FDF">
        <w:rPr>
          <w:rFonts w:asciiTheme="minorHAnsi" w:hAnsiTheme="minorHAnsi"/>
          <w:sz w:val="22"/>
          <w:szCs w:val="22"/>
        </w:rPr>
        <w:t>e</w:t>
      </w:r>
      <w:r w:rsidR="00325017" w:rsidRPr="00071FDF">
        <w:rPr>
          <w:rFonts w:asciiTheme="minorHAnsi" w:hAnsiTheme="minorHAnsi"/>
          <w:sz w:val="22"/>
          <w:szCs w:val="22"/>
        </w:rPr>
        <w:t xml:space="preserve"> 1997 baseline are included as a TERM.</w:t>
      </w:r>
    </w:p>
    <w:p w:rsidR="00325017" w:rsidRPr="00071FDF" w:rsidRDefault="00325017" w:rsidP="00445ADD">
      <w:pPr>
        <w:pStyle w:val="FootnoteText"/>
        <w:spacing w:line="247" w:lineRule="auto"/>
        <w:rPr>
          <w:rFonts w:asciiTheme="minorHAnsi" w:hAnsiTheme="minorHAnsi"/>
          <w:sz w:val="22"/>
          <w:szCs w:val="22"/>
        </w:rPr>
      </w:pPr>
    </w:p>
    <w:p w:rsidR="00325017" w:rsidRPr="00071FDF" w:rsidRDefault="00325017" w:rsidP="00445ADD">
      <w:pPr>
        <w:pStyle w:val="FootnoteText"/>
        <w:spacing w:line="247" w:lineRule="auto"/>
        <w:rPr>
          <w:rFonts w:asciiTheme="minorHAnsi" w:hAnsiTheme="minorHAnsi"/>
          <w:sz w:val="22"/>
          <w:szCs w:val="22"/>
        </w:rPr>
      </w:pPr>
      <w:r w:rsidRPr="00071FDF">
        <w:rPr>
          <w:rFonts w:asciiTheme="minorHAnsi" w:hAnsiTheme="minorHAnsi"/>
          <w:sz w:val="22"/>
          <w:szCs w:val="22"/>
        </w:rPr>
        <w:t>The function of the Commuter Operations Center is to increase commuters’ awareness of alternative modes, through regional and local marketing and outreach programs and to encourage and assist co</w:t>
      </w:r>
      <w:r w:rsidRPr="00071FDF">
        <w:rPr>
          <w:rFonts w:asciiTheme="minorHAnsi" w:hAnsiTheme="minorHAnsi"/>
          <w:sz w:val="22"/>
          <w:szCs w:val="22"/>
        </w:rPr>
        <w:t>m</w:t>
      </w:r>
      <w:r w:rsidRPr="00071FDF">
        <w:rPr>
          <w:rFonts w:asciiTheme="minorHAnsi" w:hAnsiTheme="minorHAnsi"/>
          <w:sz w:val="22"/>
          <w:szCs w:val="22"/>
        </w:rPr>
        <w:t>muters to form ridesharing arrangements. Encouraging commuters who drive alone to shift to altern</w:t>
      </w:r>
      <w:r w:rsidRPr="00071FDF">
        <w:rPr>
          <w:rFonts w:asciiTheme="minorHAnsi" w:hAnsiTheme="minorHAnsi"/>
          <w:sz w:val="22"/>
          <w:szCs w:val="22"/>
        </w:rPr>
        <w:t>a</w:t>
      </w:r>
      <w:r w:rsidRPr="00071FDF">
        <w:rPr>
          <w:rFonts w:asciiTheme="minorHAnsi" w:hAnsiTheme="minorHAnsi"/>
          <w:sz w:val="22"/>
          <w:szCs w:val="22"/>
        </w:rPr>
        <w:t>tive modes is a priority for the COC, but the COC also assists commuters who now use alternative modes to continue to do so, by offering ridematching and transit assistance when carpools break up or co</w:t>
      </w:r>
      <w:r w:rsidRPr="00071FDF">
        <w:rPr>
          <w:rFonts w:asciiTheme="minorHAnsi" w:hAnsiTheme="minorHAnsi"/>
          <w:sz w:val="22"/>
          <w:szCs w:val="22"/>
        </w:rPr>
        <w:t>m</w:t>
      </w:r>
      <w:r w:rsidRPr="00071FDF">
        <w:rPr>
          <w:rFonts w:asciiTheme="minorHAnsi" w:hAnsiTheme="minorHAnsi"/>
          <w:sz w:val="22"/>
          <w:szCs w:val="22"/>
        </w:rPr>
        <w:t xml:space="preserve">muters’ travel patterns change and disrupt existing alternative mode arrangements.  </w:t>
      </w:r>
    </w:p>
    <w:p w:rsidR="00325017" w:rsidRPr="00071FDF" w:rsidRDefault="00325017" w:rsidP="00445ADD">
      <w:pPr>
        <w:pStyle w:val="FootnoteText"/>
        <w:spacing w:line="247" w:lineRule="auto"/>
        <w:rPr>
          <w:rFonts w:asciiTheme="minorHAnsi" w:hAnsiTheme="minorHAnsi"/>
          <w:sz w:val="22"/>
          <w:szCs w:val="22"/>
        </w:rPr>
      </w:pPr>
    </w:p>
    <w:p w:rsidR="00325017" w:rsidRPr="00071FDF" w:rsidRDefault="00325017" w:rsidP="00445ADD">
      <w:pPr>
        <w:spacing w:line="247" w:lineRule="auto"/>
        <w:rPr>
          <w:rFonts w:asciiTheme="minorHAnsi" w:hAnsiTheme="minorHAnsi"/>
          <w:sz w:val="22"/>
          <w:szCs w:val="22"/>
        </w:rPr>
      </w:pPr>
      <w:r w:rsidRPr="00071FDF">
        <w:rPr>
          <w:rFonts w:asciiTheme="minorHAnsi" w:hAnsiTheme="minorHAnsi"/>
          <w:sz w:val="22"/>
          <w:szCs w:val="22"/>
        </w:rPr>
        <w:t xml:space="preserve">Commuter Connections program services include:  carpool and vanpool matchlists, transit route and schedule information, information on Park &amp; Ride lot locations and HOV lanes, telework information, commute program assistance for employers, GRH, and bicycling and walking information.  </w:t>
      </w:r>
      <w:r w:rsidR="00BD4A39" w:rsidRPr="00071FDF">
        <w:rPr>
          <w:rFonts w:asciiTheme="minorHAnsi" w:hAnsiTheme="minorHAnsi"/>
          <w:sz w:val="22"/>
          <w:szCs w:val="22"/>
        </w:rPr>
        <w:t xml:space="preserve">Commuters obtain services and information primarily through the Commuter Connections website, but also can call a toll-free telephone number or contact a local partner assistance program for personal assistance from a commuter services representative. </w:t>
      </w:r>
    </w:p>
    <w:p w:rsidR="00A73DEC" w:rsidRPr="00071FDF" w:rsidRDefault="00A73DEC" w:rsidP="00445ADD">
      <w:pPr>
        <w:spacing w:line="247" w:lineRule="auto"/>
        <w:rPr>
          <w:rFonts w:asciiTheme="minorHAnsi" w:hAnsiTheme="minorHAnsi"/>
          <w:sz w:val="22"/>
          <w:szCs w:val="22"/>
        </w:rPr>
      </w:pPr>
    </w:p>
    <w:p w:rsidR="00A73DEC" w:rsidRPr="00071FDF" w:rsidRDefault="003E2ACD" w:rsidP="00445ADD">
      <w:pPr>
        <w:pStyle w:val="CommentText"/>
        <w:spacing w:line="247" w:lineRule="auto"/>
        <w:rPr>
          <w:rFonts w:asciiTheme="minorHAnsi" w:hAnsiTheme="minorHAnsi"/>
          <w:sz w:val="22"/>
          <w:szCs w:val="22"/>
        </w:rPr>
      </w:pPr>
      <w:r w:rsidRPr="00071FDF">
        <w:rPr>
          <w:rFonts w:asciiTheme="minorHAnsi" w:hAnsiTheme="minorHAnsi"/>
          <w:sz w:val="22"/>
          <w:szCs w:val="22"/>
        </w:rPr>
        <w:t>Included within t</w:t>
      </w:r>
      <w:r w:rsidR="00A73DEC" w:rsidRPr="00071FDF">
        <w:rPr>
          <w:rFonts w:asciiTheme="minorHAnsi" w:hAnsiTheme="minorHAnsi"/>
          <w:sz w:val="22"/>
          <w:szCs w:val="22"/>
        </w:rPr>
        <w:t xml:space="preserve">he </w:t>
      </w:r>
      <w:smartTag w:uri="urn:schemas-microsoft-com:office:smarttags" w:element="place">
        <w:smartTag w:uri="urn:schemas-microsoft-com:office:smarttags" w:element="PlaceName">
          <w:r w:rsidR="00A73DEC" w:rsidRPr="00071FDF">
            <w:rPr>
              <w:rFonts w:asciiTheme="minorHAnsi" w:hAnsiTheme="minorHAnsi"/>
              <w:sz w:val="22"/>
              <w:szCs w:val="22"/>
            </w:rPr>
            <w:t>Commuter</w:t>
          </w:r>
        </w:smartTag>
        <w:r w:rsidR="00A73DEC" w:rsidRPr="00071FDF">
          <w:rPr>
            <w:rFonts w:asciiTheme="minorHAnsi" w:hAnsiTheme="minorHAnsi"/>
            <w:sz w:val="22"/>
            <w:szCs w:val="22"/>
          </w:rPr>
          <w:t xml:space="preserve"> </w:t>
        </w:r>
        <w:smartTag w:uri="urn:schemas-microsoft-com:office:smarttags" w:element="PlaceName">
          <w:r w:rsidR="00A73DEC" w:rsidRPr="00071FDF">
            <w:rPr>
              <w:rFonts w:asciiTheme="minorHAnsi" w:hAnsiTheme="minorHAnsi"/>
              <w:sz w:val="22"/>
              <w:szCs w:val="22"/>
            </w:rPr>
            <w:t>Operations</w:t>
          </w:r>
        </w:smartTag>
        <w:r w:rsidR="00A73DEC" w:rsidRPr="00071FDF">
          <w:rPr>
            <w:rFonts w:asciiTheme="minorHAnsi" w:hAnsiTheme="minorHAnsi"/>
            <w:sz w:val="22"/>
            <w:szCs w:val="22"/>
          </w:rPr>
          <w:t xml:space="preserve"> </w:t>
        </w:r>
        <w:smartTag w:uri="urn:schemas-microsoft-com:office:smarttags" w:element="PlaceType">
          <w:r w:rsidR="00A73DEC" w:rsidRPr="00071FDF">
            <w:rPr>
              <w:rFonts w:asciiTheme="minorHAnsi" w:hAnsiTheme="minorHAnsi"/>
              <w:sz w:val="22"/>
              <w:szCs w:val="22"/>
            </w:rPr>
            <w:t>Center</w:t>
          </w:r>
        </w:smartTag>
      </w:smartTag>
      <w:r w:rsidR="00A73DEC" w:rsidRPr="00071FDF">
        <w:rPr>
          <w:rFonts w:asciiTheme="minorHAnsi" w:hAnsiTheme="minorHAnsi"/>
          <w:sz w:val="22"/>
          <w:szCs w:val="22"/>
        </w:rPr>
        <w:t xml:space="preserve"> </w:t>
      </w:r>
      <w:r w:rsidRPr="00071FDF">
        <w:rPr>
          <w:rFonts w:asciiTheme="minorHAnsi" w:hAnsiTheme="minorHAnsi"/>
          <w:sz w:val="22"/>
          <w:szCs w:val="22"/>
        </w:rPr>
        <w:t xml:space="preserve">program is the </w:t>
      </w:r>
      <w:r w:rsidR="00A73DEC" w:rsidRPr="00071FDF">
        <w:rPr>
          <w:rFonts w:asciiTheme="minorHAnsi" w:hAnsiTheme="minorHAnsi"/>
          <w:sz w:val="22"/>
          <w:szCs w:val="22"/>
        </w:rPr>
        <w:t>Integrated Rideshare</w:t>
      </w:r>
      <w:r w:rsidRPr="00071FDF">
        <w:rPr>
          <w:rFonts w:asciiTheme="minorHAnsi" w:hAnsiTheme="minorHAnsi"/>
          <w:sz w:val="22"/>
          <w:szCs w:val="22"/>
        </w:rPr>
        <w:t xml:space="preserve"> TERM-Software Upgrades Project.</w:t>
      </w:r>
      <w:r w:rsidR="00A73DEC" w:rsidRPr="00071FDF">
        <w:rPr>
          <w:rFonts w:asciiTheme="minorHAnsi" w:hAnsiTheme="minorHAnsi"/>
          <w:sz w:val="22"/>
          <w:szCs w:val="22"/>
        </w:rPr>
        <w:t xml:space="preserve"> </w:t>
      </w:r>
      <w:r w:rsidR="00BD4A39" w:rsidRPr="00071FDF">
        <w:rPr>
          <w:rFonts w:asciiTheme="minorHAnsi" w:hAnsiTheme="minorHAnsi"/>
          <w:sz w:val="22"/>
          <w:szCs w:val="22"/>
        </w:rPr>
        <w:t>When it began, t</w:t>
      </w:r>
      <w:r w:rsidR="00A73DEC" w:rsidRPr="00071FDF">
        <w:rPr>
          <w:rFonts w:asciiTheme="minorHAnsi" w:hAnsiTheme="minorHAnsi"/>
          <w:sz w:val="22"/>
          <w:szCs w:val="22"/>
        </w:rPr>
        <w:t>he Integrated Rideshare TERM provide</w:t>
      </w:r>
      <w:r w:rsidR="00BD4A39" w:rsidRPr="00071FDF">
        <w:rPr>
          <w:rFonts w:asciiTheme="minorHAnsi" w:hAnsiTheme="minorHAnsi"/>
          <w:sz w:val="22"/>
          <w:szCs w:val="22"/>
        </w:rPr>
        <w:t>d</w:t>
      </w:r>
      <w:r w:rsidR="00A73DEC" w:rsidRPr="00071FDF">
        <w:rPr>
          <w:rFonts w:asciiTheme="minorHAnsi" w:hAnsiTheme="minorHAnsi"/>
          <w:sz w:val="22"/>
          <w:szCs w:val="22"/>
        </w:rPr>
        <w:t xml:space="preserve"> improvement</w:t>
      </w:r>
      <w:r w:rsidRPr="00071FDF">
        <w:rPr>
          <w:rFonts w:asciiTheme="minorHAnsi" w:hAnsiTheme="minorHAnsi"/>
          <w:sz w:val="22"/>
          <w:szCs w:val="22"/>
        </w:rPr>
        <w:t>s</w:t>
      </w:r>
      <w:r w:rsidR="00A73DEC" w:rsidRPr="00071FDF">
        <w:rPr>
          <w:rFonts w:asciiTheme="minorHAnsi" w:hAnsiTheme="minorHAnsi"/>
          <w:sz w:val="22"/>
          <w:szCs w:val="22"/>
        </w:rPr>
        <w:t xml:space="preserve"> to the quality and delivery of alternative mode information</w:t>
      </w:r>
      <w:r w:rsidR="00BD4A39" w:rsidRPr="00071FDF">
        <w:rPr>
          <w:rFonts w:asciiTheme="minorHAnsi" w:hAnsiTheme="minorHAnsi"/>
          <w:sz w:val="22"/>
          <w:szCs w:val="22"/>
        </w:rPr>
        <w:t>. In particular, the TERM added</w:t>
      </w:r>
      <w:r w:rsidR="00A73DEC" w:rsidRPr="00071FDF">
        <w:rPr>
          <w:rFonts w:asciiTheme="minorHAnsi" w:hAnsiTheme="minorHAnsi"/>
          <w:sz w:val="22"/>
          <w:szCs w:val="22"/>
        </w:rPr>
        <w:t xml:space="preserve"> transit, park and ride, telecenter, and bicycling information </w:t>
      </w:r>
      <w:r w:rsidR="00BD4A39" w:rsidRPr="00071FDF">
        <w:rPr>
          <w:rFonts w:asciiTheme="minorHAnsi" w:hAnsiTheme="minorHAnsi"/>
          <w:sz w:val="22"/>
          <w:szCs w:val="22"/>
        </w:rPr>
        <w:t>to carpool/vanpool ridematch lists to inform commuters of the range of travel options that were available. Since 2008, when Commu</w:t>
      </w:r>
      <w:r w:rsidR="00A73DEC" w:rsidRPr="00071FDF">
        <w:rPr>
          <w:rFonts w:asciiTheme="minorHAnsi" w:hAnsiTheme="minorHAnsi"/>
          <w:sz w:val="22"/>
          <w:szCs w:val="22"/>
        </w:rPr>
        <w:t>ter Connections</w:t>
      </w:r>
      <w:r w:rsidR="00BD4A39" w:rsidRPr="00071FDF">
        <w:rPr>
          <w:rFonts w:asciiTheme="minorHAnsi" w:hAnsiTheme="minorHAnsi"/>
          <w:sz w:val="22"/>
          <w:szCs w:val="22"/>
        </w:rPr>
        <w:t xml:space="preserve"> introduced its u</w:t>
      </w:r>
      <w:r w:rsidR="00BD4A39" w:rsidRPr="00071FDF">
        <w:rPr>
          <w:rFonts w:asciiTheme="minorHAnsi" w:hAnsiTheme="minorHAnsi"/>
          <w:sz w:val="22"/>
          <w:szCs w:val="22"/>
        </w:rPr>
        <w:t>p</w:t>
      </w:r>
      <w:r w:rsidR="00BD4A39" w:rsidRPr="00071FDF">
        <w:rPr>
          <w:rFonts w:asciiTheme="minorHAnsi" w:hAnsiTheme="minorHAnsi"/>
          <w:sz w:val="22"/>
          <w:szCs w:val="22"/>
        </w:rPr>
        <w:t>dated</w:t>
      </w:r>
      <w:r w:rsidR="00A73DEC" w:rsidRPr="00071FDF">
        <w:rPr>
          <w:rFonts w:asciiTheme="minorHAnsi" w:hAnsiTheme="minorHAnsi"/>
          <w:sz w:val="22"/>
          <w:szCs w:val="22"/>
        </w:rPr>
        <w:t xml:space="preserve"> web-based TDM system</w:t>
      </w:r>
      <w:r w:rsidR="00BD4A39" w:rsidRPr="00071FDF">
        <w:rPr>
          <w:rFonts w:asciiTheme="minorHAnsi" w:hAnsiTheme="minorHAnsi"/>
          <w:sz w:val="22"/>
          <w:szCs w:val="22"/>
        </w:rPr>
        <w:t>, these additional services have been available on a self-service basis through the online information system. But t</w:t>
      </w:r>
      <w:r w:rsidR="00A73DEC" w:rsidRPr="00071FDF">
        <w:rPr>
          <w:rFonts w:asciiTheme="minorHAnsi" w:hAnsiTheme="minorHAnsi"/>
          <w:sz w:val="22"/>
          <w:szCs w:val="22"/>
        </w:rPr>
        <w:t xml:space="preserve">hese </w:t>
      </w:r>
      <w:r w:rsidRPr="00071FDF">
        <w:rPr>
          <w:rFonts w:asciiTheme="minorHAnsi" w:hAnsiTheme="minorHAnsi"/>
          <w:sz w:val="22"/>
          <w:szCs w:val="22"/>
        </w:rPr>
        <w:t>services</w:t>
      </w:r>
      <w:r w:rsidR="00A73DEC" w:rsidRPr="00071FDF">
        <w:rPr>
          <w:rFonts w:asciiTheme="minorHAnsi" w:hAnsiTheme="minorHAnsi"/>
          <w:sz w:val="22"/>
          <w:szCs w:val="22"/>
        </w:rPr>
        <w:t xml:space="preserve"> </w:t>
      </w:r>
      <w:r w:rsidR="00BD4A39" w:rsidRPr="00071FDF">
        <w:rPr>
          <w:rFonts w:asciiTheme="minorHAnsi" w:hAnsiTheme="minorHAnsi"/>
          <w:sz w:val="22"/>
          <w:szCs w:val="22"/>
        </w:rPr>
        <w:t>represent</w:t>
      </w:r>
      <w:r w:rsidR="00A73DEC" w:rsidRPr="00071FDF">
        <w:rPr>
          <w:rFonts w:asciiTheme="minorHAnsi" w:hAnsiTheme="minorHAnsi"/>
          <w:sz w:val="22"/>
          <w:szCs w:val="22"/>
        </w:rPr>
        <w:t xml:space="preserve"> upgrades to the original ridematching ser</w:t>
      </w:r>
      <w:r w:rsidR="00BD4A39" w:rsidRPr="00071FDF">
        <w:rPr>
          <w:rFonts w:asciiTheme="minorHAnsi" w:hAnsiTheme="minorHAnsi"/>
          <w:sz w:val="22"/>
          <w:szCs w:val="22"/>
        </w:rPr>
        <w:t>vices, so their impacts are</w:t>
      </w:r>
      <w:r w:rsidR="00A73DEC" w:rsidRPr="00071FDF">
        <w:rPr>
          <w:rFonts w:asciiTheme="minorHAnsi" w:hAnsiTheme="minorHAnsi"/>
          <w:sz w:val="22"/>
          <w:szCs w:val="22"/>
        </w:rPr>
        <w:t xml:space="preserve"> captured under the Commuter Operations Center, but are reported separately in the regional TERM tracking sheet.</w:t>
      </w:r>
      <w:r w:rsidR="00617D99" w:rsidRPr="00071FDF">
        <w:rPr>
          <w:rStyle w:val="FootnoteReference"/>
          <w:rFonts w:asciiTheme="minorHAnsi" w:hAnsiTheme="minorHAnsi"/>
          <w:sz w:val="22"/>
          <w:szCs w:val="22"/>
        </w:rPr>
        <w:footnoteReference w:id="8"/>
      </w:r>
      <w:r w:rsidR="00617D99" w:rsidRPr="00071FDF">
        <w:rPr>
          <w:rFonts w:asciiTheme="minorHAnsi" w:hAnsiTheme="minorHAnsi"/>
          <w:sz w:val="22"/>
          <w:szCs w:val="22"/>
        </w:rPr>
        <w:t xml:space="preserve"> </w:t>
      </w:r>
    </w:p>
    <w:p w:rsidR="00A73DEC" w:rsidRPr="00071FDF" w:rsidRDefault="00A73DEC" w:rsidP="00445ADD">
      <w:pPr>
        <w:spacing w:line="247" w:lineRule="auto"/>
        <w:rPr>
          <w:rFonts w:asciiTheme="minorHAnsi" w:hAnsiTheme="minorHAnsi"/>
          <w:sz w:val="22"/>
          <w:szCs w:val="22"/>
        </w:rPr>
      </w:pPr>
    </w:p>
    <w:p w:rsidR="003B45B5" w:rsidRPr="00071FDF" w:rsidRDefault="003B45B5" w:rsidP="00445ADD">
      <w:pPr>
        <w:pStyle w:val="BodyText2"/>
        <w:numPr>
          <w:ilvl w:val="0"/>
          <w:numId w:val="0"/>
        </w:numPr>
        <w:overflowPunct/>
        <w:autoSpaceDE/>
        <w:autoSpaceDN/>
        <w:adjustRightInd/>
        <w:spacing w:line="247" w:lineRule="auto"/>
        <w:textAlignment w:val="auto"/>
        <w:rPr>
          <w:rFonts w:ascii="Arial Narrow" w:hAnsi="Arial Narrow"/>
          <w:szCs w:val="22"/>
          <w:u w:val="single"/>
        </w:rPr>
      </w:pPr>
      <w:r w:rsidRPr="00071FDF">
        <w:rPr>
          <w:rFonts w:ascii="Arial Narrow" w:hAnsi="Arial Narrow"/>
          <w:szCs w:val="22"/>
          <w:u w:val="single"/>
        </w:rPr>
        <w:t>TERM Evaluation Changes Since 200</w:t>
      </w:r>
      <w:r w:rsidR="003A500D" w:rsidRPr="00071FDF">
        <w:rPr>
          <w:rFonts w:ascii="Arial Narrow" w:hAnsi="Arial Narrow"/>
          <w:szCs w:val="22"/>
          <w:u w:val="single"/>
        </w:rPr>
        <w:t>8</w:t>
      </w:r>
      <w:r w:rsidRPr="00071FDF">
        <w:rPr>
          <w:rFonts w:ascii="Arial Narrow" w:hAnsi="Arial Narrow"/>
          <w:szCs w:val="22"/>
          <w:u w:val="single"/>
        </w:rPr>
        <w:t>-20</w:t>
      </w:r>
      <w:r w:rsidR="003A500D" w:rsidRPr="00071FDF">
        <w:rPr>
          <w:rFonts w:ascii="Arial Narrow" w:hAnsi="Arial Narrow"/>
          <w:szCs w:val="22"/>
          <w:u w:val="single"/>
        </w:rPr>
        <w:t>11</w:t>
      </w:r>
    </w:p>
    <w:p w:rsidR="004D3DCB" w:rsidRPr="00071FDF" w:rsidRDefault="00823A71" w:rsidP="002E40FC">
      <w:pPr>
        <w:numPr>
          <w:ilvl w:val="0"/>
          <w:numId w:val="51"/>
        </w:numPr>
        <w:tabs>
          <w:tab w:val="clear" w:pos="720"/>
          <w:tab w:val="num" w:pos="540"/>
        </w:tabs>
        <w:spacing w:after="120" w:line="247" w:lineRule="auto"/>
        <w:ind w:left="547"/>
        <w:rPr>
          <w:rFonts w:asciiTheme="minorHAnsi" w:hAnsiTheme="minorHAnsi"/>
          <w:sz w:val="22"/>
          <w:szCs w:val="22"/>
        </w:rPr>
      </w:pPr>
      <w:r w:rsidRPr="00071FDF">
        <w:rPr>
          <w:rFonts w:asciiTheme="minorHAnsi" w:hAnsiTheme="minorHAnsi"/>
          <w:i/>
          <w:sz w:val="22"/>
          <w:szCs w:val="22"/>
        </w:rPr>
        <w:t>Transit Information Impacts</w:t>
      </w:r>
      <w:r w:rsidRPr="00071FDF">
        <w:rPr>
          <w:rFonts w:asciiTheme="minorHAnsi" w:hAnsiTheme="minorHAnsi"/>
          <w:sz w:val="22"/>
          <w:szCs w:val="22"/>
        </w:rPr>
        <w:t xml:space="preserve"> – The online information system introduced in 2008 substantially changed the way in which commuters access transit information from Commuter Connections. Although Commuter Connections could and did provide information on transit service under the previous system, commuters primarily contacted Commuter Connections for carpool and vanpool match information</w:t>
      </w:r>
      <w:r w:rsidR="003335BC" w:rsidRPr="00071FDF">
        <w:rPr>
          <w:rFonts w:asciiTheme="minorHAnsi" w:hAnsiTheme="minorHAnsi"/>
          <w:sz w:val="22"/>
          <w:szCs w:val="22"/>
        </w:rPr>
        <w:t>. It was thus relatively easy to ask commuters in the placement survey if they recalled receiving transit information and identify commuters who received, but had not reques</w:t>
      </w:r>
      <w:r w:rsidR="003335BC" w:rsidRPr="00071FDF">
        <w:rPr>
          <w:rFonts w:asciiTheme="minorHAnsi" w:hAnsiTheme="minorHAnsi"/>
          <w:sz w:val="22"/>
          <w:szCs w:val="22"/>
        </w:rPr>
        <w:t>t</w:t>
      </w:r>
      <w:r w:rsidR="003335BC" w:rsidRPr="00071FDF">
        <w:rPr>
          <w:rFonts w:asciiTheme="minorHAnsi" w:hAnsiTheme="minorHAnsi"/>
          <w:sz w:val="22"/>
          <w:szCs w:val="22"/>
        </w:rPr>
        <w:t>ed transit information by comparing their response to the requested services noted in the appl</w:t>
      </w:r>
      <w:r w:rsidR="003335BC" w:rsidRPr="00071FDF">
        <w:rPr>
          <w:rFonts w:asciiTheme="minorHAnsi" w:hAnsiTheme="minorHAnsi"/>
          <w:sz w:val="22"/>
          <w:szCs w:val="22"/>
        </w:rPr>
        <w:t>i</w:t>
      </w:r>
      <w:r w:rsidR="003335BC" w:rsidRPr="00071FDF">
        <w:rPr>
          <w:rFonts w:asciiTheme="minorHAnsi" w:hAnsiTheme="minorHAnsi"/>
          <w:sz w:val="22"/>
          <w:szCs w:val="22"/>
        </w:rPr>
        <w:t xml:space="preserve">cant database. </w:t>
      </w:r>
    </w:p>
    <w:p w:rsidR="00823A71" w:rsidRPr="00071FDF" w:rsidRDefault="003335BC" w:rsidP="00445ADD">
      <w:pPr>
        <w:spacing w:line="247" w:lineRule="auto"/>
        <w:ind w:left="540"/>
        <w:rPr>
          <w:rFonts w:asciiTheme="minorHAnsi" w:hAnsiTheme="minorHAnsi"/>
          <w:sz w:val="22"/>
          <w:szCs w:val="22"/>
        </w:rPr>
      </w:pPr>
      <w:r w:rsidRPr="00071FDF">
        <w:rPr>
          <w:rFonts w:asciiTheme="minorHAnsi" w:hAnsiTheme="minorHAnsi"/>
          <w:sz w:val="22"/>
          <w:szCs w:val="22"/>
        </w:rPr>
        <w:t xml:space="preserve">With the new system, however, commuters who visit the website see that transit information is available and can access it directly. </w:t>
      </w:r>
      <w:r w:rsidR="004D3DCB" w:rsidRPr="00071FDF">
        <w:rPr>
          <w:rFonts w:asciiTheme="minorHAnsi" w:hAnsiTheme="minorHAnsi"/>
          <w:sz w:val="22"/>
          <w:szCs w:val="22"/>
        </w:rPr>
        <w:t>T</w:t>
      </w:r>
      <w:r w:rsidRPr="00071FDF">
        <w:rPr>
          <w:rFonts w:asciiTheme="minorHAnsi" w:hAnsiTheme="minorHAnsi"/>
          <w:sz w:val="22"/>
          <w:szCs w:val="22"/>
        </w:rPr>
        <w:t xml:space="preserve">he 2011 online system placement survey reported a much higher use of transit information among online system users than had occurred in past surveys. </w:t>
      </w:r>
      <w:r w:rsidR="004D3DCB" w:rsidRPr="00071FDF">
        <w:rPr>
          <w:rFonts w:asciiTheme="minorHAnsi" w:hAnsiTheme="minorHAnsi"/>
          <w:sz w:val="22"/>
          <w:szCs w:val="22"/>
        </w:rPr>
        <w:t>But it is not clear from the survey data if the commuter visited the website specifically to obtain transit information or came for another purpose (e.g., ridematch) and accessed the transit info</w:t>
      </w:r>
      <w:r w:rsidR="004D3DCB" w:rsidRPr="00071FDF">
        <w:rPr>
          <w:rFonts w:asciiTheme="minorHAnsi" w:hAnsiTheme="minorHAnsi"/>
          <w:sz w:val="22"/>
          <w:szCs w:val="22"/>
        </w:rPr>
        <w:t>r</w:t>
      </w:r>
      <w:r w:rsidR="004D3DCB" w:rsidRPr="00071FDF">
        <w:rPr>
          <w:rFonts w:asciiTheme="minorHAnsi" w:hAnsiTheme="minorHAnsi"/>
          <w:sz w:val="22"/>
          <w:szCs w:val="22"/>
        </w:rPr>
        <w:t xml:space="preserve">mation as an unplanned but serendipitous action, analogous to the “software upgrade” objective of the TERM. This suggests that additional questions might be needed in future placement surveys to determine the share of online system users who are prompted to access information they weren’t initially </w:t>
      </w:r>
      <w:r w:rsidR="000910DB" w:rsidRPr="00071FDF">
        <w:rPr>
          <w:rFonts w:asciiTheme="minorHAnsi" w:hAnsiTheme="minorHAnsi"/>
          <w:sz w:val="22"/>
          <w:szCs w:val="22"/>
        </w:rPr>
        <w:t>seeking</w:t>
      </w:r>
      <w:r w:rsidR="004D3DCB" w:rsidRPr="00071FDF">
        <w:rPr>
          <w:rFonts w:asciiTheme="minorHAnsi" w:hAnsiTheme="minorHAnsi"/>
          <w:sz w:val="22"/>
          <w:szCs w:val="22"/>
        </w:rPr>
        <w:t xml:space="preserve">. </w:t>
      </w:r>
    </w:p>
    <w:p w:rsidR="00823A71" w:rsidRPr="00071FDF" w:rsidRDefault="00823A71" w:rsidP="00445ADD">
      <w:pPr>
        <w:spacing w:line="247" w:lineRule="auto"/>
        <w:ind w:left="547"/>
        <w:rPr>
          <w:rFonts w:asciiTheme="minorHAnsi" w:hAnsiTheme="minorHAnsi"/>
          <w:sz w:val="22"/>
          <w:szCs w:val="22"/>
        </w:rPr>
      </w:pPr>
    </w:p>
    <w:p w:rsidR="00325017" w:rsidRPr="00071FDF" w:rsidRDefault="001C7C7E" w:rsidP="002E40FC">
      <w:pPr>
        <w:numPr>
          <w:ilvl w:val="0"/>
          <w:numId w:val="51"/>
        </w:numPr>
        <w:tabs>
          <w:tab w:val="clear" w:pos="720"/>
          <w:tab w:val="num" w:pos="540"/>
        </w:tabs>
        <w:spacing w:line="247" w:lineRule="auto"/>
        <w:ind w:left="547"/>
        <w:rPr>
          <w:rFonts w:asciiTheme="minorHAnsi" w:hAnsiTheme="minorHAnsi"/>
          <w:sz w:val="22"/>
          <w:szCs w:val="22"/>
        </w:rPr>
      </w:pPr>
      <w:r w:rsidRPr="00071FDF">
        <w:rPr>
          <w:rFonts w:asciiTheme="minorHAnsi" w:hAnsiTheme="minorHAnsi"/>
          <w:i/>
          <w:sz w:val="22"/>
          <w:szCs w:val="22"/>
        </w:rPr>
        <w:t>Bicycle Information Impacts</w:t>
      </w:r>
      <w:r w:rsidRPr="00071FDF">
        <w:rPr>
          <w:rFonts w:asciiTheme="minorHAnsi" w:hAnsiTheme="minorHAnsi"/>
          <w:sz w:val="22"/>
          <w:szCs w:val="22"/>
        </w:rPr>
        <w:t xml:space="preserve"> – The online information system introduced in 2008 </w:t>
      </w:r>
      <w:r w:rsidR="00823A71" w:rsidRPr="00071FDF">
        <w:rPr>
          <w:rFonts w:asciiTheme="minorHAnsi" w:hAnsiTheme="minorHAnsi"/>
          <w:sz w:val="22"/>
          <w:szCs w:val="22"/>
        </w:rPr>
        <w:t xml:space="preserve">also </w:t>
      </w:r>
      <w:r w:rsidRPr="00071FDF">
        <w:rPr>
          <w:rFonts w:asciiTheme="minorHAnsi" w:hAnsiTheme="minorHAnsi"/>
          <w:sz w:val="22"/>
          <w:szCs w:val="22"/>
        </w:rPr>
        <w:t>includes su</w:t>
      </w:r>
      <w:r w:rsidRPr="00071FDF">
        <w:rPr>
          <w:rFonts w:asciiTheme="minorHAnsi" w:hAnsiTheme="minorHAnsi"/>
          <w:sz w:val="22"/>
          <w:szCs w:val="22"/>
        </w:rPr>
        <w:t>b</w:t>
      </w:r>
      <w:r w:rsidRPr="00071FDF">
        <w:rPr>
          <w:rFonts w:asciiTheme="minorHAnsi" w:hAnsiTheme="minorHAnsi"/>
          <w:sz w:val="22"/>
          <w:szCs w:val="22"/>
        </w:rPr>
        <w:t>stantially-enhanced bicycling information, such as an interactive bicycle route map and links to other bicycle commute resources. In past evaluations, the Integrated Rideshare-software U</w:t>
      </w:r>
      <w:r w:rsidRPr="00071FDF">
        <w:rPr>
          <w:rFonts w:asciiTheme="minorHAnsi" w:hAnsiTheme="minorHAnsi"/>
          <w:sz w:val="22"/>
          <w:szCs w:val="22"/>
        </w:rPr>
        <w:t>p</w:t>
      </w:r>
      <w:r w:rsidRPr="00071FDF">
        <w:rPr>
          <w:rFonts w:asciiTheme="minorHAnsi" w:hAnsiTheme="minorHAnsi"/>
          <w:sz w:val="22"/>
          <w:szCs w:val="22"/>
        </w:rPr>
        <w:t>grades impact included travel change made in response to receiving transit and Park &amp; Ride i</w:t>
      </w:r>
      <w:r w:rsidRPr="00071FDF">
        <w:rPr>
          <w:rFonts w:asciiTheme="minorHAnsi" w:hAnsiTheme="minorHAnsi"/>
          <w:sz w:val="22"/>
          <w:szCs w:val="22"/>
        </w:rPr>
        <w:t>n</w:t>
      </w:r>
      <w:r w:rsidRPr="00071FDF">
        <w:rPr>
          <w:rFonts w:asciiTheme="minorHAnsi" w:hAnsiTheme="minorHAnsi"/>
          <w:sz w:val="22"/>
          <w:szCs w:val="22"/>
        </w:rPr>
        <w:t xml:space="preserve">formation, but impacts related to receiving bicycle information were not calculated. The 2014 TERM analysis will add this component to the calculation.    </w:t>
      </w:r>
    </w:p>
    <w:p w:rsidR="000910DB" w:rsidRPr="00071FDF" w:rsidRDefault="000910DB" w:rsidP="00445ADD">
      <w:pPr>
        <w:spacing w:line="247" w:lineRule="auto"/>
        <w:ind w:left="547"/>
        <w:rPr>
          <w:rFonts w:asciiTheme="minorHAnsi" w:hAnsiTheme="minorHAnsi"/>
          <w:sz w:val="22"/>
          <w:szCs w:val="22"/>
        </w:rPr>
      </w:pPr>
    </w:p>
    <w:p w:rsidR="00325017" w:rsidRPr="00071FDF" w:rsidRDefault="00325017" w:rsidP="00445ADD">
      <w:pPr>
        <w:pStyle w:val="Heading2"/>
        <w:keepNext w:val="0"/>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Stated Goals</w:t>
      </w:r>
    </w:p>
    <w:p w:rsidR="00325017" w:rsidRPr="00071FDF" w:rsidRDefault="00325017" w:rsidP="00445ADD">
      <w:pPr>
        <w:pStyle w:val="BodyText2"/>
        <w:numPr>
          <w:ilvl w:val="0"/>
          <w:numId w:val="0"/>
        </w:numPr>
        <w:spacing w:line="247" w:lineRule="auto"/>
        <w:rPr>
          <w:rFonts w:asciiTheme="minorHAnsi" w:hAnsiTheme="minorHAnsi"/>
          <w:szCs w:val="22"/>
        </w:rPr>
      </w:pPr>
      <w:r w:rsidRPr="00071FDF">
        <w:rPr>
          <w:rFonts w:asciiTheme="minorHAnsi" w:hAnsiTheme="minorHAnsi"/>
          <w:szCs w:val="22"/>
        </w:rPr>
        <w:t xml:space="preserve">COG has defined the following goals for the </w:t>
      </w:r>
      <w:smartTag w:uri="urn:schemas-microsoft-com:office:smarttags" w:element="place">
        <w:smartTag w:uri="urn:schemas-microsoft-com:office:smarttags" w:element="PlaceName">
          <w:r w:rsidRPr="00071FDF">
            <w:rPr>
              <w:rFonts w:asciiTheme="minorHAnsi" w:hAnsiTheme="minorHAnsi"/>
              <w:szCs w:val="22"/>
            </w:rPr>
            <w:t>Commuter</w:t>
          </w:r>
        </w:smartTag>
        <w:r w:rsidRPr="00071FDF">
          <w:rPr>
            <w:rFonts w:asciiTheme="minorHAnsi" w:hAnsiTheme="minorHAnsi"/>
            <w:szCs w:val="22"/>
          </w:rPr>
          <w:t xml:space="preserve"> </w:t>
        </w:r>
        <w:smartTag w:uri="urn:schemas-microsoft-com:office:smarttags" w:element="PlaceName">
          <w:r w:rsidRPr="00071FDF">
            <w:rPr>
              <w:rFonts w:asciiTheme="minorHAnsi" w:hAnsiTheme="minorHAnsi"/>
              <w:szCs w:val="22"/>
            </w:rPr>
            <w:t>Operations</w:t>
          </w:r>
        </w:smartTag>
        <w:r w:rsidRPr="00071FDF">
          <w:rPr>
            <w:rFonts w:asciiTheme="minorHAnsi" w:hAnsiTheme="minorHAnsi"/>
            <w:szCs w:val="22"/>
          </w:rPr>
          <w:t xml:space="preserve"> </w:t>
        </w:r>
        <w:smartTag w:uri="urn:schemas-microsoft-com:office:smarttags" w:element="PlaceType">
          <w:r w:rsidRPr="00071FDF">
            <w:rPr>
              <w:rFonts w:asciiTheme="minorHAnsi" w:hAnsiTheme="minorHAnsi"/>
              <w:szCs w:val="22"/>
            </w:rPr>
            <w:t>Center</w:t>
          </w:r>
        </w:smartTag>
      </w:smartTag>
      <w:r w:rsidRPr="00071FDF">
        <w:rPr>
          <w:rFonts w:asciiTheme="minorHAnsi" w:hAnsiTheme="minorHAnsi"/>
          <w:szCs w:val="22"/>
        </w:rPr>
        <w:t xml:space="preserve"> for 20</w:t>
      </w:r>
      <w:r w:rsidR="00793879" w:rsidRPr="00071FDF">
        <w:rPr>
          <w:rFonts w:asciiTheme="minorHAnsi" w:hAnsiTheme="minorHAnsi"/>
          <w:szCs w:val="22"/>
        </w:rPr>
        <w:t>11</w:t>
      </w:r>
      <w:r w:rsidRPr="00071FDF">
        <w:rPr>
          <w:rFonts w:asciiTheme="minorHAnsi" w:hAnsiTheme="minorHAnsi"/>
          <w:szCs w:val="22"/>
        </w:rPr>
        <w:t>:</w:t>
      </w:r>
    </w:p>
    <w:p w:rsidR="00325017" w:rsidRPr="00071FDF" w:rsidRDefault="00325017" w:rsidP="00445ADD">
      <w:pPr>
        <w:spacing w:line="247" w:lineRule="auto"/>
        <w:ind w:left="180"/>
        <w:rPr>
          <w:rFonts w:asciiTheme="minorHAnsi" w:hAnsiTheme="minorHAnsi"/>
          <w:sz w:val="22"/>
          <w:szCs w:val="22"/>
        </w:rPr>
      </w:pPr>
      <w:smartTag w:uri="urn:schemas-microsoft-com:office:smarttags" w:element="place">
        <w:smartTag w:uri="urn:schemas-microsoft-com:office:smarttags" w:element="PlaceName">
          <w:r w:rsidRPr="00071FDF">
            <w:rPr>
              <w:rFonts w:asciiTheme="minorHAnsi" w:hAnsiTheme="minorHAnsi"/>
              <w:sz w:val="22"/>
              <w:szCs w:val="22"/>
            </w:rPr>
            <w:t>Commuter</w:t>
          </w:r>
        </w:smartTag>
        <w:r w:rsidRPr="00071FDF">
          <w:rPr>
            <w:rFonts w:asciiTheme="minorHAnsi" w:hAnsiTheme="minorHAnsi"/>
            <w:sz w:val="22"/>
            <w:szCs w:val="22"/>
          </w:rPr>
          <w:t xml:space="preserve"> </w:t>
        </w:r>
        <w:smartTag w:uri="urn:schemas-microsoft-com:office:smarttags" w:element="PlaceName">
          <w:r w:rsidRPr="00071FDF">
            <w:rPr>
              <w:rFonts w:asciiTheme="minorHAnsi" w:hAnsiTheme="minorHAnsi"/>
              <w:sz w:val="22"/>
              <w:szCs w:val="22"/>
            </w:rPr>
            <w:t>Operations</w:t>
          </w:r>
        </w:smartTag>
        <w:r w:rsidRPr="00071FDF">
          <w:rPr>
            <w:rFonts w:asciiTheme="minorHAnsi" w:hAnsiTheme="minorHAnsi"/>
            <w:sz w:val="22"/>
            <w:szCs w:val="22"/>
          </w:rPr>
          <w:t xml:space="preserve"> </w:t>
        </w:r>
        <w:smartTag w:uri="urn:schemas-microsoft-com:office:smarttags" w:element="PlaceType">
          <w:r w:rsidRPr="00071FDF">
            <w:rPr>
              <w:rFonts w:asciiTheme="minorHAnsi" w:hAnsiTheme="minorHAnsi"/>
              <w:sz w:val="22"/>
              <w:szCs w:val="22"/>
            </w:rPr>
            <w:t>Center</w:t>
          </w:r>
        </w:smartTag>
      </w:smartTag>
      <w:r w:rsidRPr="00071FDF">
        <w:rPr>
          <w:rFonts w:asciiTheme="minorHAnsi" w:hAnsiTheme="minorHAnsi"/>
          <w:sz w:val="22"/>
          <w:szCs w:val="22"/>
        </w:rPr>
        <w:t xml:space="preserve"> (basic services) </w:t>
      </w:r>
    </w:p>
    <w:p w:rsidR="00783C0E" w:rsidRPr="00071FDF" w:rsidRDefault="00783C0E" w:rsidP="00445ADD">
      <w:pPr>
        <w:numPr>
          <w:ilvl w:val="2"/>
          <w:numId w:val="1"/>
        </w:numPr>
        <w:tabs>
          <w:tab w:val="clear" w:pos="2160"/>
          <w:tab w:val="num" w:pos="540"/>
        </w:tabs>
        <w:spacing w:line="247" w:lineRule="auto"/>
        <w:ind w:left="540"/>
        <w:rPr>
          <w:rFonts w:asciiTheme="minorHAnsi" w:hAnsiTheme="minorHAnsi"/>
          <w:sz w:val="22"/>
          <w:szCs w:val="22"/>
        </w:rPr>
      </w:pPr>
      <w:r w:rsidRPr="00071FDF">
        <w:rPr>
          <w:rFonts w:asciiTheme="minorHAnsi" w:hAnsiTheme="minorHAnsi"/>
          <w:sz w:val="22"/>
          <w:szCs w:val="22"/>
        </w:rPr>
        <w:t>Register 152,356 commuters</w:t>
      </w:r>
    </w:p>
    <w:p w:rsidR="00783C0E" w:rsidRPr="00071FDF" w:rsidRDefault="00783C0E" w:rsidP="00445ADD">
      <w:pPr>
        <w:numPr>
          <w:ilvl w:val="2"/>
          <w:numId w:val="1"/>
        </w:numPr>
        <w:tabs>
          <w:tab w:val="clear" w:pos="21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10,399 daily vehicle trips</w:t>
      </w:r>
    </w:p>
    <w:p w:rsidR="00783C0E" w:rsidRPr="00071FDF" w:rsidRDefault="00783C0E" w:rsidP="00445ADD">
      <w:pPr>
        <w:numPr>
          <w:ilvl w:val="2"/>
          <w:numId w:val="1"/>
        </w:numPr>
        <w:tabs>
          <w:tab w:val="clear" w:pos="21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296,635 daily vehicle miles of travel</w:t>
      </w:r>
    </w:p>
    <w:p w:rsidR="00783C0E" w:rsidRPr="00071FDF" w:rsidRDefault="00783C0E" w:rsidP="00445ADD">
      <w:pPr>
        <w:numPr>
          <w:ilvl w:val="0"/>
          <w:numId w:val="1"/>
        </w:numPr>
        <w:spacing w:line="247" w:lineRule="auto"/>
        <w:rPr>
          <w:rFonts w:asciiTheme="minorHAnsi" w:hAnsiTheme="minorHAnsi"/>
          <w:sz w:val="22"/>
          <w:szCs w:val="22"/>
        </w:rPr>
      </w:pPr>
      <w:r w:rsidRPr="00071FDF">
        <w:rPr>
          <w:rFonts w:asciiTheme="minorHAnsi" w:hAnsiTheme="minorHAnsi"/>
          <w:sz w:val="22"/>
          <w:szCs w:val="22"/>
        </w:rPr>
        <w:t>Reduce 0.1474 daily tons of NOx</w:t>
      </w:r>
    </w:p>
    <w:p w:rsidR="00783C0E" w:rsidRPr="00071FDF" w:rsidRDefault="00783C0E" w:rsidP="00445ADD">
      <w:pPr>
        <w:numPr>
          <w:ilvl w:val="0"/>
          <w:numId w:val="1"/>
        </w:numPr>
        <w:spacing w:line="247" w:lineRule="auto"/>
        <w:rPr>
          <w:rFonts w:asciiTheme="minorHAnsi" w:hAnsiTheme="minorHAnsi"/>
          <w:sz w:val="22"/>
          <w:szCs w:val="22"/>
        </w:rPr>
      </w:pPr>
      <w:r w:rsidRPr="00071FDF">
        <w:rPr>
          <w:rFonts w:asciiTheme="minorHAnsi" w:hAnsiTheme="minorHAnsi"/>
          <w:sz w:val="22"/>
          <w:szCs w:val="22"/>
        </w:rPr>
        <w:t>Reduce 0.0808 daily tons of VOC</w:t>
      </w:r>
    </w:p>
    <w:p w:rsidR="001C7C7E" w:rsidRPr="00071FDF" w:rsidRDefault="001C7C7E" w:rsidP="00445ADD">
      <w:pPr>
        <w:spacing w:line="247" w:lineRule="auto"/>
        <w:ind w:left="180"/>
        <w:rPr>
          <w:rFonts w:asciiTheme="minorHAnsi" w:hAnsiTheme="minorHAnsi"/>
          <w:sz w:val="22"/>
          <w:szCs w:val="22"/>
        </w:rPr>
      </w:pPr>
    </w:p>
    <w:p w:rsidR="00325017" w:rsidRPr="00071FDF" w:rsidRDefault="008C6811" w:rsidP="00445ADD">
      <w:pPr>
        <w:spacing w:line="247" w:lineRule="auto"/>
        <w:ind w:left="180"/>
        <w:rPr>
          <w:rFonts w:asciiTheme="minorHAnsi" w:hAnsiTheme="minorHAnsi"/>
          <w:sz w:val="22"/>
          <w:szCs w:val="22"/>
        </w:rPr>
      </w:pPr>
      <w:r w:rsidRPr="00071FDF">
        <w:rPr>
          <w:rFonts w:asciiTheme="minorHAnsi" w:hAnsiTheme="minorHAnsi"/>
          <w:sz w:val="22"/>
          <w:szCs w:val="22"/>
        </w:rPr>
        <w:t>Integrated Rideshare-</w:t>
      </w:r>
      <w:r w:rsidR="00325017" w:rsidRPr="00071FDF">
        <w:rPr>
          <w:rFonts w:asciiTheme="minorHAnsi" w:hAnsiTheme="minorHAnsi"/>
          <w:sz w:val="22"/>
          <w:szCs w:val="22"/>
        </w:rPr>
        <w:t>Software Upgrade</w:t>
      </w:r>
      <w:r w:rsidR="00A73DEC" w:rsidRPr="00071FDF">
        <w:rPr>
          <w:rFonts w:asciiTheme="minorHAnsi" w:hAnsiTheme="minorHAnsi"/>
          <w:sz w:val="22"/>
          <w:szCs w:val="22"/>
        </w:rPr>
        <w:t xml:space="preserve"> Project</w:t>
      </w:r>
      <w:r w:rsidR="00325017" w:rsidRPr="00071FDF">
        <w:rPr>
          <w:rFonts w:asciiTheme="minorHAnsi" w:hAnsiTheme="minorHAnsi"/>
          <w:sz w:val="22"/>
          <w:szCs w:val="22"/>
        </w:rPr>
        <w:t xml:space="preserve"> (additional to Basic COC)</w:t>
      </w:r>
    </w:p>
    <w:p w:rsidR="00783C0E" w:rsidRPr="00071FDF" w:rsidRDefault="00783C0E" w:rsidP="00445ADD">
      <w:pPr>
        <w:numPr>
          <w:ilvl w:val="2"/>
          <w:numId w:val="1"/>
        </w:numPr>
        <w:tabs>
          <w:tab w:val="clear" w:pos="21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2,370 daily vehicle trips</w:t>
      </w:r>
    </w:p>
    <w:p w:rsidR="00783C0E" w:rsidRPr="00071FDF" w:rsidRDefault="00783C0E" w:rsidP="00445ADD">
      <w:pPr>
        <w:numPr>
          <w:ilvl w:val="2"/>
          <w:numId w:val="1"/>
        </w:numPr>
        <w:tabs>
          <w:tab w:val="clear" w:pos="2160"/>
          <w:tab w:val="num" w:pos="540"/>
        </w:tabs>
        <w:spacing w:line="247" w:lineRule="auto"/>
        <w:ind w:left="540"/>
        <w:rPr>
          <w:rFonts w:asciiTheme="minorHAnsi" w:hAnsiTheme="minorHAnsi"/>
          <w:sz w:val="22"/>
          <w:szCs w:val="22"/>
        </w:rPr>
      </w:pPr>
      <w:r w:rsidRPr="00071FDF">
        <w:rPr>
          <w:rFonts w:asciiTheme="minorHAnsi" w:hAnsiTheme="minorHAnsi"/>
          <w:sz w:val="22"/>
          <w:szCs w:val="22"/>
        </w:rPr>
        <w:t>Reduce 62,339 daily vehicle miles of travel</w:t>
      </w:r>
    </w:p>
    <w:p w:rsidR="00783C0E" w:rsidRPr="00071FDF" w:rsidRDefault="00783C0E" w:rsidP="00445ADD">
      <w:pPr>
        <w:numPr>
          <w:ilvl w:val="0"/>
          <w:numId w:val="1"/>
        </w:numPr>
        <w:spacing w:line="247" w:lineRule="auto"/>
        <w:rPr>
          <w:rFonts w:asciiTheme="minorHAnsi" w:hAnsiTheme="minorHAnsi"/>
          <w:sz w:val="22"/>
          <w:szCs w:val="22"/>
        </w:rPr>
      </w:pPr>
      <w:r w:rsidRPr="00071FDF">
        <w:rPr>
          <w:rFonts w:asciiTheme="minorHAnsi" w:hAnsiTheme="minorHAnsi"/>
          <w:sz w:val="22"/>
          <w:szCs w:val="22"/>
        </w:rPr>
        <w:t>Reduce  0.031</w:t>
      </w:r>
      <w:r w:rsidR="00D94BD0" w:rsidRPr="00071FDF">
        <w:rPr>
          <w:rFonts w:asciiTheme="minorHAnsi" w:hAnsiTheme="minorHAnsi"/>
          <w:sz w:val="22"/>
          <w:szCs w:val="22"/>
        </w:rPr>
        <w:t xml:space="preserve"> </w:t>
      </w:r>
      <w:r w:rsidRPr="00071FDF">
        <w:rPr>
          <w:rFonts w:asciiTheme="minorHAnsi" w:hAnsiTheme="minorHAnsi"/>
          <w:sz w:val="22"/>
          <w:szCs w:val="22"/>
        </w:rPr>
        <w:t>daily tons of NOx</w:t>
      </w:r>
    </w:p>
    <w:p w:rsidR="00783C0E" w:rsidRPr="00071FDF" w:rsidRDefault="00783C0E" w:rsidP="00445ADD">
      <w:pPr>
        <w:numPr>
          <w:ilvl w:val="0"/>
          <w:numId w:val="1"/>
        </w:numPr>
        <w:spacing w:line="247" w:lineRule="auto"/>
        <w:rPr>
          <w:rFonts w:asciiTheme="minorHAnsi" w:hAnsiTheme="minorHAnsi"/>
          <w:sz w:val="22"/>
          <w:szCs w:val="22"/>
        </w:rPr>
      </w:pPr>
      <w:r w:rsidRPr="00071FDF">
        <w:rPr>
          <w:rFonts w:asciiTheme="minorHAnsi" w:hAnsiTheme="minorHAnsi"/>
          <w:sz w:val="22"/>
          <w:szCs w:val="22"/>
        </w:rPr>
        <w:t>Reduce  0.017</w:t>
      </w:r>
      <w:r w:rsidR="00D94BD0" w:rsidRPr="00071FDF">
        <w:rPr>
          <w:rFonts w:asciiTheme="minorHAnsi" w:hAnsiTheme="minorHAnsi"/>
          <w:sz w:val="22"/>
          <w:szCs w:val="22"/>
        </w:rPr>
        <w:t xml:space="preserve"> </w:t>
      </w:r>
      <w:r w:rsidRPr="00071FDF">
        <w:rPr>
          <w:rFonts w:asciiTheme="minorHAnsi" w:hAnsiTheme="minorHAnsi"/>
          <w:sz w:val="22"/>
          <w:szCs w:val="22"/>
        </w:rPr>
        <w:t>daily tons of VOC</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pStyle w:val="Heading4"/>
        <w:keepNext w:val="0"/>
        <w:numPr>
          <w:ilvl w:val="12"/>
          <w:numId w:val="0"/>
        </w:numPr>
        <w:overflowPunct/>
        <w:autoSpaceDE/>
        <w:autoSpaceDN/>
        <w:adjustRightInd/>
        <w:spacing w:after="120" w:line="247" w:lineRule="auto"/>
        <w:jc w:val="left"/>
        <w:textAlignment w:val="auto"/>
        <w:rPr>
          <w:rFonts w:ascii="Arial Narrow" w:hAnsi="Arial Narrow"/>
          <w:bCs/>
          <w:sz w:val="22"/>
          <w:szCs w:val="22"/>
          <w:u w:val="single"/>
        </w:rPr>
      </w:pPr>
      <w:r w:rsidRPr="00071FDF">
        <w:rPr>
          <w:rFonts w:ascii="Arial Narrow" w:hAnsi="Arial Narrow"/>
          <w:bCs/>
          <w:sz w:val="22"/>
          <w:szCs w:val="22"/>
          <w:u w:val="single"/>
        </w:rPr>
        <w:t>Nature of Evaluation</w:t>
      </w:r>
    </w:p>
    <w:p w:rsidR="00325017" w:rsidRPr="00071FDF" w:rsidRDefault="00325017" w:rsidP="00445ADD">
      <w:pPr>
        <w:pStyle w:val="BodyText3"/>
        <w:numPr>
          <w:ilvl w:val="12"/>
          <w:numId w:val="0"/>
        </w:numPr>
        <w:spacing w:after="0" w:line="247" w:lineRule="auto"/>
        <w:rPr>
          <w:rFonts w:asciiTheme="minorHAnsi" w:hAnsiTheme="minorHAnsi"/>
          <w:sz w:val="22"/>
          <w:szCs w:val="22"/>
        </w:rPr>
      </w:pPr>
      <w:r w:rsidRPr="00071FDF">
        <w:rPr>
          <w:rFonts w:asciiTheme="minorHAnsi" w:hAnsiTheme="minorHAnsi"/>
          <w:sz w:val="22"/>
          <w:szCs w:val="22"/>
        </w:rPr>
        <w:t>Since the basic Commuter Connections ridematching and information services are covered in the co</w:t>
      </w:r>
      <w:r w:rsidRPr="00071FDF">
        <w:rPr>
          <w:rFonts w:asciiTheme="minorHAnsi" w:hAnsiTheme="minorHAnsi"/>
          <w:sz w:val="22"/>
          <w:szCs w:val="22"/>
        </w:rPr>
        <w:t>n</w:t>
      </w:r>
      <w:r w:rsidRPr="00071FDF">
        <w:rPr>
          <w:rFonts w:asciiTheme="minorHAnsi" w:hAnsiTheme="minorHAnsi"/>
          <w:sz w:val="22"/>
          <w:szCs w:val="22"/>
        </w:rPr>
        <w:t>formity baseline, this evaluation component seeks to credit the program with any increases in effectiv</w:t>
      </w:r>
      <w:r w:rsidRPr="00071FDF">
        <w:rPr>
          <w:rFonts w:asciiTheme="minorHAnsi" w:hAnsiTheme="minorHAnsi"/>
          <w:sz w:val="22"/>
          <w:szCs w:val="22"/>
        </w:rPr>
        <w:t>e</w:t>
      </w:r>
      <w:r w:rsidRPr="00071FDF">
        <w:rPr>
          <w:rFonts w:asciiTheme="minorHAnsi" w:hAnsiTheme="minorHAnsi"/>
          <w:sz w:val="22"/>
          <w:szCs w:val="22"/>
        </w:rPr>
        <w:t>ness due to program enhancements not covered by other TERMs. Thus, the basic approach is to dete</w:t>
      </w:r>
      <w:r w:rsidRPr="00071FDF">
        <w:rPr>
          <w:rFonts w:asciiTheme="minorHAnsi" w:hAnsiTheme="minorHAnsi"/>
          <w:sz w:val="22"/>
          <w:szCs w:val="22"/>
        </w:rPr>
        <w:t>r</w:t>
      </w:r>
      <w:r w:rsidRPr="00071FDF">
        <w:rPr>
          <w:rFonts w:asciiTheme="minorHAnsi" w:hAnsiTheme="minorHAnsi"/>
          <w:sz w:val="22"/>
          <w:szCs w:val="22"/>
        </w:rPr>
        <w:t>mine the total transportation and air quality impacts for all Commuter Connections services and su</w:t>
      </w:r>
      <w:r w:rsidRPr="00071FDF">
        <w:rPr>
          <w:rFonts w:asciiTheme="minorHAnsi" w:hAnsiTheme="minorHAnsi"/>
          <w:sz w:val="22"/>
          <w:szCs w:val="22"/>
        </w:rPr>
        <w:t>b</w:t>
      </w:r>
      <w:r w:rsidRPr="00071FDF">
        <w:rPr>
          <w:rFonts w:asciiTheme="minorHAnsi" w:hAnsiTheme="minorHAnsi"/>
          <w:sz w:val="22"/>
          <w:szCs w:val="22"/>
        </w:rPr>
        <w:t>tract out impacts assigned to GRH, Mass Marketing, and any other TERM that overlaps with the COC.  The balance of impacts equals the impacts of the COC.</w:t>
      </w:r>
    </w:p>
    <w:p w:rsidR="00325017" w:rsidRPr="00071FDF" w:rsidRDefault="00325017" w:rsidP="00445ADD">
      <w:pPr>
        <w:pStyle w:val="BodyText3"/>
        <w:numPr>
          <w:ilvl w:val="12"/>
          <w:numId w:val="0"/>
        </w:numPr>
        <w:spacing w:after="0" w:line="247" w:lineRule="auto"/>
        <w:rPr>
          <w:rFonts w:asciiTheme="minorHAnsi" w:hAnsiTheme="minorHAnsi"/>
          <w:sz w:val="22"/>
          <w:szCs w:val="22"/>
        </w:rPr>
      </w:pPr>
    </w:p>
    <w:p w:rsidR="00325017" w:rsidRPr="00071FDF" w:rsidRDefault="00325017" w:rsidP="00445ADD">
      <w:pPr>
        <w:spacing w:line="247" w:lineRule="auto"/>
        <w:rPr>
          <w:rFonts w:asciiTheme="minorHAnsi" w:hAnsiTheme="minorHAnsi"/>
          <w:sz w:val="22"/>
          <w:szCs w:val="22"/>
        </w:rPr>
      </w:pPr>
      <w:r w:rsidRPr="00071FDF">
        <w:rPr>
          <w:rFonts w:asciiTheme="minorHAnsi" w:hAnsiTheme="minorHAnsi"/>
          <w:sz w:val="22"/>
          <w:szCs w:val="22"/>
        </w:rPr>
        <w:t xml:space="preserve">The </w:t>
      </w:r>
      <w:r w:rsidR="008C6811" w:rsidRPr="00071FDF">
        <w:rPr>
          <w:rFonts w:asciiTheme="minorHAnsi" w:hAnsiTheme="minorHAnsi"/>
          <w:sz w:val="22"/>
          <w:szCs w:val="22"/>
        </w:rPr>
        <w:t>Integrated Rideshare-</w:t>
      </w:r>
      <w:r w:rsidRPr="00071FDF">
        <w:rPr>
          <w:rFonts w:asciiTheme="minorHAnsi" w:hAnsiTheme="minorHAnsi"/>
          <w:sz w:val="22"/>
          <w:szCs w:val="22"/>
        </w:rPr>
        <w:t>Software Upgrade component is directed to a subset of Commuter Conne</w:t>
      </w:r>
      <w:r w:rsidRPr="00071FDF">
        <w:rPr>
          <w:rFonts w:asciiTheme="minorHAnsi" w:hAnsiTheme="minorHAnsi"/>
          <w:sz w:val="22"/>
          <w:szCs w:val="22"/>
        </w:rPr>
        <w:t>c</w:t>
      </w:r>
      <w:r w:rsidRPr="00071FDF">
        <w:rPr>
          <w:rFonts w:asciiTheme="minorHAnsi" w:hAnsiTheme="minorHAnsi"/>
          <w:sz w:val="22"/>
          <w:szCs w:val="22"/>
        </w:rPr>
        <w:t>tions clients; applicants who remember receiving transit and/or Park and Ride</w:t>
      </w:r>
      <w:r w:rsidR="0020070B" w:rsidRPr="00071FDF">
        <w:rPr>
          <w:rFonts w:asciiTheme="minorHAnsi" w:hAnsiTheme="minorHAnsi"/>
          <w:sz w:val="22"/>
          <w:szCs w:val="22"/>
        </w:rPr>
        <w:t>, Telecenter locations, and bicycling</w:t>
      </w:r>
      <w:r w:rsidRPr="00071FDF">
        <w:rPr>
          <w:rFonts w:asciiTheme="minorHAnsi" w:hAnsiTheme="minorHAnsi"/>
          <w:sz w:val="22"/>
          <w:szCs w:val="22"/>
        </w:rPr>
        <w:t xml:space="preserve"> information with other ridematching information provided through the Commuter Operations Center. This program is aimed at improving the quality and availability of commute information and e</w:t>
      </w:r>
      <w:r w:rsidRPr="00071FDF">
        <w:rPr>
          <w:rFonts w:asciiTheme="minorHAnsi" w:hAnsiTheme="minorHAnsi"/>
          <w:sz w:val="22"/>
          <w:szCs w:val="22"/>
        </w:rPr>
        <w:t>n</w:t>
      </w:r>
      <w:r w:rsidRPr="00071FDF">
        <w:rPr>
          <w:rFonts w:asciiTheme="minorHAnsi" w:hAnsiTheme="minorHAnsi"/>
          <w:sz w:val="22"/>
          <w:szCs w:val="22"/>
        </w:rPr>
        <w:t>couraging commuters to try transit</w:t>
      </w:r>
      <w:r w:rsidR="00D96E6B" w:rsidRPr="00071FDF">
        <w:rPr>
          <w:rFonts w:asciiTheme="minorHAnsi" w:hAnsiTheme="minorHAnsi"/>
          <w:sz w:val="22"/>
          <w:szCs w:val="22"/>
        </w:rPr>
        <w:t>,</w:t>
      </w:r>
      <w:r w:rsidRPr="00071FDF">
        <w:rPr>
          <w:rFonts w:asciiTheme="minorHAnsi" w:hAnsiTheme="minorHAnsi"/>
          <w:sz w:val="22"/>
          <w:szCs w:val="22"/>
        </w:rPr>
        <w:t xml:space="preserve"> </w:t>
      </w:r>
      <w:r w:rsidR="00D96E6B" w:rsidRPr="00071FDF">
        <w:rPr>
          <w:rFonts w:asciiTheme="minorHAnsi" w:hAnsiTheme="minorHAnsi"/>
          <w:sz w:val="22"/>
          <w:szCs w:val="22"/>
        </w:rPr>
        <w:t xml:space="preserve">bicycling, and </w:t>
      </w:r>
      <w:r w:rsidRPr="00071FDF">
        <w:rPr>
          <w:rFonts w:asciiTheme="minorHAnsi" w:hAnsiTheme="minorHAnsi"/>
          <w:sz w:val="22"/>
          <w:szCs w:val="22"/>
        </w:rPr>
        <w:t>telework for occasional and full-time use, even if they did not have these options in mind when they contacted Commuter Connections for assistance. Integr</w:t>
      </w:r>
      <w:r w:rsidRPr="00071FDF">
        <w:rPr>
          <w:rFonts w:asciiTheme="minorHAnsi" w:hAnsiTheme="minorHAnsi"/>
          <w:sz w:val="22"/>
          <w:szCs w:val="22"/>
        </w:rPr>
        <w:t>a</w:t>
      </w:r>
      <w:r w:rsidRPr="00071FDF">
        <w:rPr>
          <w:rFonts w:asciiTheme="minorHAnsi" w:hAnsiTheme="minorHAnsi"/>
          <w:sz w:val="22"/>
          <w:szCs w:val="22"/>
        </w:rPr>
        <w:t>tion of transit and Park &amp; Ride</w:t>
      </w:r>
      <w:r w:rsidR="0020070B" w:rsidRPr="00071FDF">
        <w:rPr>
          <w:rFonts w:asciiTheme="minorHAnsi" w:hAnsiTheme="minorHAnsi"/>
          <w:sz w:val="22"/>
          <w:szCs w:val="22"/>
        </w:rPr>
        <w:t>, Telecenter locations, and bicycling</w:t>
      </w:r>
      <w:r w:rsidRPr="00071FDF">
        <w:rPr>
          <w:rFonts w:asciiTheme="minorHAnsi" w:hAnsiTheme="minorHAnsi"/>
          <w:sz w:val="22"/>
          <w:szCs w:val="22"/>
        </w:rPr>
        <w:t xml:space="preserve"> information into the computer system will be evaluated through the applicant placement rate survey, described in Section 5. From this survey, </w:t>
      </w:r>
      <w:r w:rsidR="00D96E6B" w:rsidRPr="00071FDF">
        <w:rPr>
          <w:rFonts w:asciiTheme="minorHAnsi" w:hAnsiTheme="minorHAnsi"/>
          <w:sz w:val="22"/>
          <w:szCs w:val="22"/>
        </w:rPr>
        <w:t xml:space="preserve">a </w:t>
      </w:r>
      <w:r w:rsidRPr="00071FDF">
        <w:rPr>
          <w:rFonts w:asciiTheme="minorHAnsi" w:hAnsiTheme="minorHAnsi"/>
          <w:sz w:val="22"/>
          <w:szCs w:val="22"/>
        </w:rPr>
        <w:t>separate placement rate can be derived for those who shifted to an alternative mode after receiving transit or Park &amp; Ride</w:t>
      </w:r>
      <w:r w:rsidR="0020070B" w:rsidRPr="00071FDF">
        <w:rPr>
          <w:rFonts w:asciiTheme="minorHAnsi" w:hAnsiTheme="minorHAnsi"/>
          <w:sz w:val="22"/>
          <w:szCs w:val="22"/>
        </w:rPr>
        <w:t>, telework, and bicycling</w:t>
      </w:r>
      <w:r w:rsidRPr="00071FDF">
        <w:rPr>
          <w:rFonts w:asciiTheme="minorHAnsi" w:hAnsiTheme="minorHAnsi"/>
          <w:sz w:val="22"/>
          <w:szCs w:val="22"/>
        </w:rPr>
        <w:t xml:space="preserve"> information. </w:t>
      </w:r>
    </w:p>
    <w:p w:rsidR="00325017" w:rsidRPr="00071FDF" w:rsidRDefault="00325017" w:rsidP="00445ADD">
      <w:pPr>
        <w:spacing w:line="247" w:lineRule="auto"/>
        <w:rPr>
          <w:rFonts w:asciiTheme="minorHAnsi" w:hAnsiTheme="minorHAnsi"/>
          <w:sz w:val="22"/>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Performance Measures</w:t>
      </w:r>
    </w:p>
    <w:p w:rsidR="00325017" w:rsidRPr="00071FDF" w:rsidRDefault="00325017" w:rsidP="00445ADD">
      <w:pPr>
        <w:pStyle w:val="BodyText2"/>
        <w:spacing w:line="247" w:lineRule="auto"/>
        <w:rPr>
          <w:rFonts w:asciiTheme="minorHAnsi" w:hAnsiTheme="minorHAnsi"/>
          <w:szCs w:val="22"/>
        </w:rPr>
      </w:pPr>
      <w:r w:rsidRPr="00071FDF">
        <w:rPr>
          <w:rFonts w:asciiTheme="minorHAnsi" w:hAnsiTheme="minorHAnsi"/>
          <w:szCs w:val="22"/>
        </w:rPr>
        <w:t xml:space="preserve">The following performance measures are proposed for the </w:t>
      </w:r>
      <w:smartTag w:uri="urn:schemas-microsoft-com:office:smarttags" w:element="place">
        <w:smartTag w:uri="urn:schemas-microsoft-com:office:smarttags" w:element="PlaceName">
          <w:r w:rsidRPr="00071FDF">
            <w:rPr>
              <w:rFonts w:asciiTheme="minorHAnsi" w:hAnsiTheme="minorHAnsi"/>
              <w:szCs w:val="22"/>
            </w:rPr>
            <w:t>Commuter</w:t>
          </w:r>
        </w:smartTag>
        <w:r w:rsidRPr="00071FDF">
          <w:rPr>
            <w:rFonts w:asciiTheme="minorHAnsi" w:hAnsiTheme="minorHAnsi"/>
            <w:szCs w:val="22"/>
          </w:rPr>
          <w:t xml:space="preserve"> </w:t>
        </w:r>
        <w:smartTag w:uri="urn:schemas-microsoft-com:office:smarttags" w:element="PlaceName">
          <w:r w:rsidRPr="00071FDF">
            <w:rPr>
              <w:rFonts w:asciiTheme="minorHAnsi" w:hAnsiTheme="minorHAnsi"/>
              <w:szCs w:val="22"/>
            </w:rPr>
            <w:t>Operations</w:t>
          </w:r>
        </w:smartTag>
        <w:r w:rsidRPr="00071FDF">
          <w:rPr>
            <w:rFonts w:asciiTheme="minorHAnsi" w:hAnsiTheme="minorHAnsi"/>
            <w:szCs w:val="22"/>
          </w:rPr>
          <w:t xml:space="preserve"> </w:t>
        </w:r>
        <w:smartTag w:uri="urn:schemas-microsoft-com:office:smarttags" w:element="PlaceType">
          <w:r w:rsidRPr="00071FDF">
            <w:rPr>
              <w:rFonts w:asciiTheme="minorHAnsi" w:hAnsiTheme="minorHAnsi"/>
              <w:szCs w:val="22"/>
            </w:rPr>
            <w:t>Center</w:t>
          </w:r>
        </w:smartTag>
      </w:smartTag>
      <w:r w:rsidRPr="00071FDF">
        <w:rPr>
          <w:rFonts w:asciiTheme="minorHAnsi" w:hAnsiTheme="minorHAnsi"/>
          <w:szCs w:val="22"/>
        </w:rPr>
        <w:t>:</w:t>
      </w:r>
    </w:p>
    <w:p w:rsidR="00325017" w:rsidRPr="00071FDF" w:rsidRDefault="00325017"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COC (Basic) – Participation, Utilization, and Satisfaction Measures</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Number of commuter</w:t>
      </w:r>
      <w:r w:rsidR="00D96E6B" w:rsidRPr="00071FDF">
        <w:rPr>
          <w:rFonts w:asciiTheme="minorHAnsi" w:hAnsiTheme="minorHAnsi"/>
          <w:sz w:val="22"/>
          <w:szCs w:val="22"/>
        </w:rPr>
        <w:t>s who use the online information system</w:t>
      </w:r>
    </w:p>
    <w:p w:rsidR="00D96E6B" w:rsidRPr="00071FDF" w:rsidRDefault="00D96E6B"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Distribution of services accessed (e.g., ridematch, transit, bicycle, telework)</w:t>
      </w:r>
    </w:p>
    <w:p w:rsidR="00325017" w:rsidRPr="00071FDF" w:rsidRDefault="00D96E6B"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Online system</w:t>
      </w:r>
      <w:r w:rsidR="00325017" w:rsidRPr="00071FDF">
        <w:rPr>
          <w:rFonts w:asciiTheme="minorHAnsi" w:hAnsiTheme="minorHAnsi"/>
          <w:sz w:val="22"/>
          <w:szCs w:val="22"/>
        </w:rPr>
        <w:t xml:space="preserve"> placement rate</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szCs w:val="22"/>
        </w:rPr>
      </w:pPr>
      <w:r w:rsidRPr="00071FDF">
        <w:rPr>
          <w:rFonts w:asciiTheme="minorHAnsi" w:hAnsiTheme="minorHAnsi"/>
          <w:sz w:val="22"/>
          <w:szCs w:val="22"/>
        </w:rPr>
        <w:t xml:space="preserve">Applicant satisfaction with </w:t>
      </w:r>
      <w:r w:rsidR="00D96E6B" w:rsidRPr="00071FDF">
        <w:rPr>
          <w:rFonts w:asciiTheme="minorHAnsi" w:hAnsiTheme="minorHAnsi"/>
          <w:sz w:val="22"/>
          <w:szCs w:val="22"/>
        </w:rPr>
        <w:t>online</w:t>
      </w:r>
      <w:r w:rsidRPr="00071FDF">
        <w:rPr>
          <w:rFonts w:asciiTheme="minorHAnsi" w:hAnsiTheme="minorHAnsi"/>
          <w:sz w:val="22"/>
          <w:szCs w:val="22"/>
        </w:rPr>
        <w:t xml:space="preserve"> service</w:t>
      </w:r>
    </w:p>
    <w:p w:rsidR="00325017" w:rsidRPr="00071FDF" w:rsidRDefault="00325017" w:rsidP="00445ADD">
      <w:pPr>
        <w:tabs>
          <w:tab w:val="num" w:pos="720"/>
        </w:tabs>
        <w:spacing w:line="247" w:lineRule="auto"/>
        <w:ind w:left="720"/>
        <w:rPr>
          <w:rFonts w:asciiTheme="minorHAnsi" w:hAnsiTheme="minorHAnsi"/>
          <w:sz w:val="22"/>
          <w:szCs w:val="22"/>
        </w:rPr>
      </w:pPr>
    </w:p>
    <w:p w:rsidR="00325017" w:rsidRPr="00071FDF" w:rsidRDefault="008C6811" w:rsidP="00445ADD">
      <w:pPr>
        <w:spacing w:after="120" w:line="247" w:lineRule="auto"/>
        <w:ind w:left="180"/>
        <w:rPr>
          <w:rFonts w:asciiTheme="minorHAnsi" w:hAnsiTheme="minorHAnsi"/>
          <w:i/>
          <w:iCs/>
          <w:sz w:val="22"/>
        </w:rPr>
      </w:pPr>
      <w:r w:rsidRPr="00071FDF">
        <w:rPr>
          <w:rFonts w:asciiTheme="minorHAnsi" w:hAnsiTheme="minorHAnsi"/>
          <w:i/>
          <w:iCs/>
          <w:sz w:val="22"/>
        </w:rPr>
        <w:t>Integrated Rideshare-</w:t>
      </w:r>
      <w:r w:rsidR="00325017" w:rsidRPr="00071FDF">
        <w:rPr>
          <w:rFonts w:asciiTheme="minorHAnsi" w:hAnsiTheme="minorHAnsi"/>
          <w:i/>
          <w:iCs/>
          <w:sz w:val="22"/>
        </w:rPr>
        <w:t>Software Upgrades</w:t>
      </w:r>
      <w:r w:rsidR="003E2ACD" w:rsidRPr="00071FDF">
        <w:rPr>
          <w:rFonts w:asciiTheme="minorHAnsi" w:hAnsiTheme="minorHAnsi"/>
          <w:i/>
          <w:iCs/>
          <w:sz w:val="22"/>
        </w:rPr>
        <w:t xml:space="preserve"> Project</w:t>
      </w:r>
      <w:r w:rsidR="00325017" w:rsidRPr="00071FDF">
        <w:rPr>
          <w:rFonts w:asciiTheme="minorHAnsi" w:hAnsiTheme="minorHAnsi"/>
          <w:i/>
          <w:iCs/>
          <w:sz w:val="22"/>
        </w:rPr>
        <w:t xml:space="preserve"> – Participation, Utilization, and Satisfaction Measures:</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rPr>
      </w:pPr>
      <w:r w:rsidRPr="00071FDF">
        <w:rPr>
          <w:rFonts w:asciiTheme="minorHAnsi" w:hAnsiTheme="minorHAnsi"/>
          <w:sz w:val="22"/>
        </w:rPr>
        <w:t xml:space="preserve">Number of applicants who remember receiving </w:t>
      </w:r>
      <w:r w:rsidR="00823A71" w:rsidRPr="00071FDF">
        <w:rPr>
          <w:rFonts w:asciiTheme="minorHAnsi" w:hAnsiTheme="minorHAnsi"/>
          <w:sz w:val="22"/>
        </w:rPr>
        <w:t xml:space="preserve">or accessing </w:t>
      </w:r>
      <w:r w:rsidRPr="00071FDF">
        <w:rPr>
          <w:rFonts w:asciiTheme="minorHAnsi" w:hAnsiTheme="minorHAnsi"/>
          <w:sz w:val="22"/>
        </w:rPr>
        <w:t>transit</w:t>
      </w:r>
      <w:r w:rsidR="00617D99" w:rsidRPr="00071FDF">
        <w:rPr>
          <w:rFonts w:asciiTheme="minorHAnsi" w:hAnsiTheme="minorHAnsi"/>
          <w:sz w:val="22"/>
        </w:rPr>
        <w:t xml:space="preserve">, </w:t>
      </w:r>
      <w:r w:rsidRPr="00071FDF">
        <w:rPr>
          <w:rFonts w:asciiTheme="minorHAnsi" w:hAnsiTheme="minorHAnsi"/>
          <w:sz w:val="22"/>
        </w:rPr>
        <w:t>P&amp;R</w:t>
      </w:r>
      <w:r w:rsidR="00617D99" w:rsidRPr="00071FDF">
        <w:rPr>
          <w:rFonts w:asciiTheme="minorHAnsi" w:hAnsiTheme="minorHAnsi"/>
          <w:sz w:val="22"/>
        </w:rPr>
        <w:t>, telework</w:t>
      </w:r>
      <w:r w:rsidR="00B1764F" w:rsidRPr="00071FDF">
        <w:rPr>
          <w:rFonts w:asciiTheme="minorHAnsi" w:hAnsiTheme="minorHAnsi"/>
          <w:sz w:val="22"/>
        </w:rPr>
        <w:t>, or bicycle</w:t>
      </w:r>
      <w:r w:rsidRPr="00071FDF">
        <w:rPr>
          <w:rFonts w:asciiTheme="minorHAnsi" w:hAnsiTheme="minorHAnsi"/>
          <w:sz w:val="22"/>
        </w:rPr>
        <w:t xml:space="preserve"> i</w:t>
      </w:r>
      <w:r w:rsidRPr="00071FDF">
        <w:rPr>
          <w:rFonts w:asciiTheme="minorHAnsi" w:hAnsiTheme="minorHAnsi"/>
          <w:sz w:val="22"/>
        </w:rPr>
        <w:t>n</w:t>
      </w:r>
      <w:r w:rsidRPr="00071FDF">
        <w:rPr>
          <w:rFonts w:asciiTheme="minorHAnsi" w:hAnsiTheme="minorHAnsi"/>
          <w:sz w:val="22"/>
        </w:rPr>
        <w:t>for</w:t>
      </w:r>
      <w:r w:rsidR="00823A71" w:rsidRPr="00071FDF">
        <w:rPr>
          <w:rFonts w:asciiTheme="minorHAnsi" w:hAnsiTheme="minorHAnsi"/>
          <w:sz w:val="22"/>
        </w:rPr>
        <w:t>mation through the online system</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rPr>
      </w:pPr>
      <w:r w:rsidRPr="00071FDF">
        <w:rPr>
          <w:rFonts w:asciiTheme="minorHAnsi" w:hAnsiTheme="minorHAnsi"/>
          <w:sz w:val="22"/>
        </w:rPr>
        <w:t>Num</w:t>
      </w:r>
      <w:r w:rsidR="004435D9" w:rsidRPr="00071FDF">
        <w:rPr>
          <w:rFonts w:asciiTheme="minorHAnsi" w:hAnsiTheme="minorHAnsi"/>
          <w:sz w:val="22"/>
        </w:rPr>
        <w:t xml:space="preserve">ber of applicants who use </w:t>
      </w:r>
      <w:r w:rsidRPr="00071FDF">
        <w:rPr>
          <w:rFonts w:asciiTheme="minorHAnsi" w:hAnsiTheme="minorHAnsi"/>
          <w:sz w:val="22"/>
        </w:rPr>
        <w:t>transit</w:t>
      </w:r>
      <w:r w:rsidR="004435D9" w:rsidRPr="00071FDF">
        <w:rPr>
          <w:rFonts w:asciiTheme="minorHAnsi" w:hAnsiTheme="minorHAnsi"/>
          <w:sz w:val="22"/>
        </w:rPr>
        <w:t>,</w:t>
      </w:r>
      <w:r w:rsidRPr="00071FDF">
        <w:rPr>
          <w:rFonts w:asciiTheme="minorHAnsi" w:hAnsiTheme="minorHAnsi"/>
          <w:sz w:val="22"/>
        </w:rPr>
        <w:t xml:space="preserve"> P&amp;R</w:t>
      </w:r>
      <w:r w:rsidR="004435D9" w:rsidRPr="00071FDF">
        <w:rPr>
          <w:rFonts w:asciiTheme="minorHAnsi" w:hAnsiTheme="minorHAnsi"/>
          <w:sz w:val="22"/>
        </w:rPr>
        <w:t>,</w:t>
      </w:r>
      <w:r w:rsidR="00617D99" w:rsidRPr="00071FDF">
        <w:rPr>
          <w:rFonts w:asciiTheme="minorHAnsi" w:hAnsiTheme="minorHAnsi"/>
          <w:sz w:val="22"/>
        </w:rPr>
        <w:t xml:space="preserve"> telework</w:t>
      </w:r>
      <w:r w:rsidR="004435D9" w:rsidRPr="00071FDF">
        <w:rPr>
          <w:rFonts w:asciiTheme="minorHAnsi" w:hAnsiTheme="minorHAnsi"/>
          <w:sz w:val="22"/>
        </w:rPr>
        <w:t>, or bicycle</w:t>
      </w:r>
      <w:r w:rsidRPr="00071FDF">
        <w:rPr>
          <w:rFonts w:asciiTheme="minorHAnsi" w:hAnsiTheme="minorHAnsi"/>
          <w:sz w:val="22"/>
        </w:rPr>
        <w:t xml:space="preserve"> information </w:t>
      </w:r>
      <w:r w:rsidR="004435D9" w:rsidRPr="00071FDF">
        <w:rPr>
          <w:rFonts w:asciiTheme="minorHAnsi" w:hAnsiTheme="minorHAnsi"/>
          <w:sz w:val="22"/>
        </w:rPr>
        <w:t xml:space="preserve">that was </w:t>
      </w:r>
      <w:r w:rsidRPr="00071FDF">
        <w:rPr>
          <w:rFonts w:asciiTheme="minorHAnsi" w:hAnsiTheme="minorHAnsi"/>
          <w:sz w:val="22"/>
        </w:rPr>
        <w:t>received</w:t>
      </w:r>
      <w:r w:rsidR="004435D9" w:rsidRPr="00071FDF">
        <w:rPr>
          <w:rFonts w:asciiTheme="minorHAnsi" w:hAnsiTheme="minorHAnsi"/>
          <w:sz w:val="22"/>
        </w:rPr>
        <w:t xml:space="preserve"> but not specifically requested</w:t>
      </w:r>
    </w:p>
    <w:p w:rsidR="00325017" w:rsidRPr="00071FDF" w:rsidRDefault="00325017" w:rsidP="00445ADD">
      <w:pPr>
        <w:numPr>
          <w:ilvl w:val="0"/>
          <w:numId w:val="1"/>
        </w:numPr>
        <w:tabs>
          <w:tab w:val="clear" w:pos="540"/>
          <w:tab w:val="num" w:pos="720"/>
        </w:tabs>
        <w:spacing w:line="247" w:lineRule="auto"/>
        <w:ind w:left="720"/>
        <w:rPr>
          <w:rFonts w:asciiTheme="minorHAnsi" w:hAnsiTheme="minorHAnsi"/>
          <w:sz w:val="22"/>
        </w:rPr>
      </w:pPr>
      <w:r w:rsidRPr="00071FDF">
        <w:rPr>
          <w:rFonts w:asciiTheme="minorHAnsi" w:hAnsiTheme="minorHAnsi"/>
          <w:sz w:val="22"/>
        </w:rPr>
        <w:t>Software upgrade placement rate (percentage of applicants who use the software upgrade i</w:t>
      </w:r>
      <w:r w:rsidRPr="00071FDF">
        <w:rPr>
          <w:rFonts w:asciiTheme="minorHAnsi" w:hAnsiTheme="minorHAnsi"/>
          <w:sz w:val="22"/>
        </w:rPr>
        <w:t>n</w:t>
      </w:r>
      <w:r w:rsidRPr="00071FDF">
        <w:rPr>
          <w:rFonts w:asciiTheme="minorHAnsi" w:hAnsiTheme="minorHAnsi"/>
          <w:sz w:val="22"/>
        </w:rPr>
        <w:t>formation to shift to an alternative mode)</w:t>
      </w:r>
    </w:p>
    <w:p w:rsidR="00325017" w:rsidRPr="00071FDF" w:rsidRDefault="00325017" w:rsidP="00445ADD">
      <w:pPr>
        <w:tabs>
          <w:tab w:val="num" w:pos="720"/>
        </w:tabs>
        <w:spacing w:line="247" w:lineRule="auto"/>
        <w:ind w:left="720"/>
        <w:rPr>
          <w:rFonts w:asciiTheme="minorHAnsi" w:hAnsiTheme="minorHAnsi"/>
          <w:sz w:val="22"/>
          <w:szCs w:val="22"/>
        </w:rPr>
      </w:pPr>
    </w:p>
    <w:p w:rsidR="00325017" w:rsidRPr="00071FDF" w:rsidRDefault="00325017" w:rsidP="00445ADD">
      <w:pPr>
        <w:spacing w:after="120" w:line="247" w:lineRule="auto"/>
        <w:ind w:left="180"/>
        <w:rPr>
          <w:rFonts w:asciiTheme="minorHAnsi" w:hAnsiTheme="minorHAnsi"/>
          <w:i/>
          <w:iCs/>
          <w:sz w:val="22"/>
          <w:szCs w:val="22"/>
        </w:rPr>
      </w:pPr>
      <w:r w:rsidRPr="00071FDF">
        <w:rPr>
          <w:rFonts w:asciiTheme="minorHAnsi" w:hAnsiTheme="minorHAnsi"/>
          <w:i/>
          <w:iCs/>
          <w:sz w:val="22"/>
          <w:szCs w:val="22"/>
        </w:rPr>
        <w:t>Program Impact Measures (basic COC and Software Upgrades):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Vehicle trips reduced (number of daily trips reduced)</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VMT reduced (in miles)</w:t>
      </w:r>
    </w:p>
    <w:p w:rsidR="00325017" w:rsidRPr="00071FDF" w:rsidRDefault="00325017" w:rsidP="00445ADD">
      <w:pPr>
        <w:numPr>
          <w:ilvl w:val="0"/>
          <w:numId w:val="21"/>
        </w:numPr>
        <w:tabs>
          <w:tab w:val="clear" w:pos="900"/>
          <w:tab w:val="num" w:pos="720"/>
        </w:tabs>
        <w:spacing w:line="247" w:lineRule="auto"/>
        <w:ind w:left="720"/>
        <w:rPr>
          <w:rFonts w:asciiTheme="minorHAnsi" w:hAnsiTheme="minorHAnsi"/>
          <w:sz w:val="22"/>
          <w:szCs w:val="22"/>
        </w:rPr>
      </w:pPr>
      <w:r w:rsidRPr="00071FDF">
        <w:rPr>
          <w:rFonts w:asciiTheme="minorHAnsi" w:hAnsiTheme="minorHAnsi"/>
          <w:sz w:val="22"/>
          <w:szCs w:val="22"/>
        </w:rPr>
        <w:t>Emissions reduced (in tons of pollutants)</w:t>
      </w:r>
    </w:p>
    <w:p w:rsidR="00325017" w:rsidRPr="00071FDF" w:rsidRDefault="00325017" w:rsidP="00445ADD">
      <w:pPr>
        <w:numPr>
          <w:ilvl w:val="12"/>
          <w:numId w:val="0"/>
        </w:numPr>
        <w:spacing w:line="247" w:lineRule="auto"/>
        <w:ind w:left="2880" w:hanging="2880"/>
        <w:rPr>
          <w:rFonts w:asciiTheme="minorHAnsi" w:hAnsiTheme="minorHAnsi"/>
          <w:sz w:val="22"/>
          <w:szCs w:val="22"/>
        </w:rPr>
      </w:pPr>
    </w:p>
    <w:p w:rsidR="00325017" w:rsidRPr="00071FDF" w:rsidRDefault="00325017" w:rsidP="00445ADD">
      <w:pPr>
        <w:numPr>
          <w:ilvl w:val="12"/>
          <w:numId w:val="0"/>
        </w:numPr>
        <w:overflowPunct/>
        <w:autoSpaceDE/>
        <w:autoSpaceDN/>
        <w:adjustRightInd/>
        <w:spacing w:after="120" w:line="247" w:lineRule="auto"/>
        <w:textAlignment w:val="auto"/>
        <w:rPr>
          <w:rFonts w:ascii="Arial Narrow" w:hAnsi="Arial Narrow"/>
          <w:sz w:val="22"/>
          <w:szCs w:val="22"/>
          <w:u w:val="single"/>
        </w:rPr>
      </w:pPr>
      <w:r w:rsidRPr="00071FDF">
        <w:rPr>
          <w:rFonts w:ascii="Arial Narrow" w:hAnsi="Arial Narrow"/>
          <w:sz w:val="22"/>
          <w:szCs w:val="22"/>
          <w:u w:val="single"/>
        </w:rPr>
        <w:t>Data Needs and Sources:</w:t>
      </w:r>
    </w:p>
    <w:p w:rsidR="00325017" w:rsidRPr="00071FDF" w:rsidRDefault="00325017" w:rsidP="00445ADD">
      <w:pPr>
        <w:pStyle w:val="BodyText"/>
        <w:spacing w:line="247" w:lineRule="auto"/>
        <w:rPr>
          <w:rFonts w:asciiTheme="minorHAnsi" w:hAnsiTheme="minorHAnsi"/>
          <w:sz w:val="22"/>
          <w:szCs w:val="22"/>
        </w:rPr>
      </w:pPr>
      <w:r w:rsidRPr="00071FDF">
        <w:rPr>
          <w:rFonts w:asciiTheme="minorHAnsi" w:hAnsiTheme="minorHAnsi"/>
          <w:sz w:val="22"/>
          <w:szCs w:val="22"/>
        </w:rPr>
        <w:t>The following data items will be used to calculate program impacts for the Commuter Operations Ce</w:t>
      </w:r>
      <w:r w:rsidRPr="00071FDF">
        <w:rPr>
          <w:rFonts w:asciiTheme="minorHAnsi" w:hAnsiTheme="minorHAnsi"/>
          <w:sz w:val="22"/>
          <w:szCs w:val="22"/>
        </w:rPr>
        <w:t>n</w:t>
      </w:r>
      <w:r w:rsidRPr="00071FDF">
        <w:rPr>
          <w:rFonts w:asciiTheme="minorHAnsi" w:hAnsiTheme="minorHAnsi"/>
          <w:sz w:val="22"/>
          <w:szCs w:val="22"/>
        </w:rPr>
        <w:t>ter, including the improved transit information from the software upgrades. Each data source is d</w:t>
      </w:r>
      <w:r w:rsidRPr="00071FDF">
        <w:rPr>
          <w:rFonts w:asciiTheme="minorHAnsi" w:hAnsiTheme="minorHAnsi"/>
          <w:sz w:val="22"/>
          <w:szCs w:val="22"/>
        </w:rPr>
        <w:t>e</w:t>
      </w:r>
      <w:r w:rsidRPr="00071FDF">
        <w:rPr>
          <w:rFonts w:asciiTheme="minorHAnsi" w:hAnsiTheme="minorHAnsi"/>
          <w:sz w:val="22"/>
          <w:szCs w:val="22"/>
        </w:rPr>
        <w:t>scribed in Section 5.</w:t>
      </w:r>
    </w:p>
    <w:p w:rsidR="00325017" w:rsidRPr="00071FDF" w:rsidRDefault="00325017" w:rsidP="00445ADD">
      <w:pPr>
        <w:pStyle w:val="BodyText"/>
        <w:spacing w:line="247" w:lineRule="auto"/>
        <w:rPr>
          <w:rFonts w:asciiTheme="minorHAnsi" w:hAnsiTheme="minorHAnsi"/>
          <w:sz w:val="22"/>
          <w:szCs w:val="22"/>
        </w:rPr>
      </w:pPr>
    </w:p>
    <w:p w:rsidR="00325017" w:rsidRPr="00071FDF" w:rsidRDefault="00325017" w:rsidP="00445ADD">
      <w:pPr>
        <w:tabs>
          <w:tab w:val="left" w:pos="4680"/>
          <w:tab w:val="left" w:pos="5760"/>
        </w:tabs>
        <w:spacing w:after="120" w:line="247" w:lineRule="auto"/>
        <w:ind w:left="180"/>
        <w:rPr>
          <w:rFonts w:asciiTheme="minorHAnsi" w:hAnsiTheme="minorHAnsi"/>
          <w:i/>
          <w:iCs/>
          <w:sz w:val="22"/>
          <w:szCs w:val="22"/>
          <w:u w:val="single"/>
        </w:rPr>
      </w:pPr>
      <w:r w:rsidRPr="00071FDF">
        <w:rPr>
          <w:rFonts w:asciiTheme="minorHAnsi" w:hAnsiTheme="minorHAnsi"/>
          <w:i/>
          <w:iCs/>
          <w:sz w:val="22"/>
          <w:szCs w:val="22"/>
          <w:u w:val="single"/>
        </w:rPr>
        <w:t>Data Needs</w:t>
      </w:r>
      <w:r w:rsidRPr="00071FDF">
        <w:rPr>
          <w:rFonts w:asciiTheme="minorHAnsi" w:hAnsiTheme="minorHAnsi"/>
          <w:i/>
          <w:iCs/>
          <w:sz w:val="22"/>
          <w:szCs w:val="22"/>
        </w:rPr>
        <w:tab/>
      </w:r>
      <w:r w:rsidRPr="00071FDF">
        <w:rPr>
          <w:rFonts w:asciiTheme="minorHAnsi" w:hAnsiTheme="minorHAnsi"/>
          <w:i/>
          <w:iCs/>
          <w:sz w:val="22"/>
          <w:szCs w:val="22"/>
        </w:rPr>
        <w:tab/>
      </w:r>
      <w:r w:rsidRPr="00071FDF">
        <w:rPr>
          <w:rFonts w:asciiTheme="minorHAnsi" w:hAnsiTheme="minorHAnsi"/>
          <w:i/>
          <w:iCs/>
          <w:sz w:val="22"/>
          <w:szCs w:val="22"/>
          <w:u w:val="single"/>
        </w:rPr>
        <w:t>Data Source</w:t>
      </w:r>
    </w:p>
    <w:p w:rsidR="00325017" w:rsidRPr="00071FDF" w:rsidRDefault="00325017" w:rsidP="00445ADD">
      <w:pPr>
        <w:tabs>
          <w:tab w:val="left" w:pos="5760"/>
        </w:tabs>
        <w:spacing w:after="60" w:line="247" w:lineRule="auto"/>
        <w:ind w:left="187"/>
        <w:rPr>
          <w:rFonts w:asciiTheme="minorHAnsi" w:hAnsiTheme="minorHAnsi"/>
          <w:sz w:val="22"/>
        </w:rPr>
      </w:pPr>
      <w:smartTag w:uri="urn:schemas-microsoft-com:office:smarttags" w:element="place">
        <w:smartTag w:uri="urn:schemas-microsoft-com:office:smarttags" w:element="PlaceName">
          <w:r w:rsidRPr="00071FDF">
            <w:rPr>
              <w:rFonts w:asciiTheme="minorHAnsi" w:hAnsiTheme="minorHAnsi"/>
              <w:sz w:val="22"/>
            </w:rPr>
            <w:t>Commuter</w:t>
          </w:r>
        </w:smartTag>
        <w:r w:rsidRPr="00071FDF">
          <w:rPr>
            <w:rFonts w:asciiTheme="minorHAnsi" w:hAnsiTheme="minorHAnsi"/>
            <w:sz w:val="22"/>
          </w:rPr>
          <w:t xml:space="preserve"> </w:t>
        </w:r>
        <w:smartTag w:uri="urn:schemas-microsoft-com:office:smarttags" w:element="PlaceName">
          <w:r w:rsidRPr="00071FDF">
            <w:rPr>
              <w:rFonts w:asciiTheme="minorHAnsi" w:hAnsiTheme="minorHAnsi"/>
              <w:sz w:val="22"/>
            </w:rPr>
            <w:t>Operations</w:t>
          </w:r>
        </w:smartTag>
        <w:r w:rsidRPr="00071FDF">
          <w:rPr>
            <w:rFonts w:asciiTheme="minorHAnsi" w:hAnsiTheme="minorHAnsi"/>
            <w:sz w:val="22"/>
          </w:rPr>
          <w:t xml:space="preserve"> </w:t>
        </w:r>
        <w:smartTag w:uri="urn:schemas-microsoft-com:office:smarttags" w:element="PlaceType">
          <w:r w:rsidRPr="00071FDF">
            <w:rPr>
              <w:rFonts w:asciiTheme="minorHAnsi" w:hAnsiTheme="minorHAnsi"/>
              <w:sz w:val="22"/>
            </w:rPr>
            <w:t>Center</w:t>
          </w:r>
        </w:smartTag>
      </w:smartTag>
      <w:r w:rsidRPr="00071FDF">
        <w:rPr>
          <w:rFonts w:asciiTheme="minorHAnsi" w:hAnsiTheme="minorHAnsi"/>
          <w:sz w:val="22"/>
        </w:rPr>
        <w:t xml:space="preserve"> (Basic)</w:t>
      </w:r>
    </w:p>
    <w:p w:rsidR="008C6811" w:rsidRPr="00071FDF" w:rsidRDefault="00325017" w:rsidP="002E40FC">
      <w:pPr>
        <w:numPr>
          <w:ilvl w:val="0"/>
          <w:numId w:val="59"/>
        </w:numPr>
        <w:tabs>
          <w:tab w:val="left" w:pos="5760"/>
        </w:tabs>
        <w:spacing w:line="247" w:lineRule="auto"/>
        <w:rPr>
          <w:rFonts w:asciiTheme="minorHAnsi" w:hAnsiTheme="minorHAnsi"/>
          <w:sz w:val="22"/>
          <w:szCs w:val="22"/>
        </w:rPr>
      </w:pPr>
      <w:r w:rsidRPr="00071FDF">
        <w:rPr>
          <w:rFonts w:asciiTheme="minorHAnsi" w:hAnsiTheme="minorHAnsi"/>
          <w:sz w:val="22"/>
          <w:szCs w:val="22"/>
        </w:rPr>
        <w:t>Comm</w:t>
      </w:r>
      <w:r w:rsidR="000910DB" w:rsidRPr="00071FDF">
        <w:rPr>
          <w:rFonts w:asciiTheme="minorHAnsi" w:hAnsiTheme="minorHAnsi"/>
          <w:sz w:val="22"/>
          <w:szCs w:val="22"/>
        </w:rPr>
        <w:t>uter Connections (CC) online system users</w:t>
      </w:r>
      <w:r w:rsidRPr="00071FDF">
        <w:rPr>
          <w:rFonts w:asciiTheme="minorHAnsi" w:hAnsiTheme="minorHAnsi"/>
          <w:sz w:val="22"/>
          <w:szCs w:val="22"/>
        </w:rPr>
        <w:tab/>
        <w:t>CC</w:t>
      </w:r>
      <w:r w:rsidR="000910DB" w:rsidRPr="00071FDF">
        <w:rPr>
          <w:rFonts w:asciiTheme="minorHAnsi" w:hAnsiTheme="minorHAnsi"/>
          <w:sz w:val="22"/>
          <w:szCs w:val="22"/>
        </w:rPr>
        <w:t xml:space="preserve"> online system</w:t>
      </w:r>
      <w:r w:rsidRPr="00071FDF">
        <w:rPr>
          <w:rFonts w:asciiTheme="minorHAnsi" w:hAnsiTheme="minorHAnsi"/>
          <w:sz w:val="22"/>
          <w:szCs w:val="22"/>
        </w:rPr>
        <w:t xml:space="preserve"> </w:t>
      </w:r>
      <w:r w:rsidR="000910DB" w:rsidRPr="00071FDF">
        <w:rPr>
          <w:rFonts w:asciiTheme="minorHAnsi" w:hAnsiTheme="minorHAnsi"/>
          <w:sz w:val="22"/>
          <w:szCs w:val="22"/>
        </w:rPr>
        <w:t>d</w:t>
      </w:r>
      <w:r w:rsidR="008C6811" w:rsidRPr="00071FDF">
        <w:rPr>
          <w:rFonts w:asciiTheme="minorHAnsi" w:hAnsiTheme="minorHAnsi"/>
          <w:sz w:val="22"/>
          <w:szCs w:val="22"/>
        </w:rPr>
        <w:t>atabase</w:t>
      </w:r>
    </w:p>
    <w:p w:rsidR="00325017" w:rsidRPr="00071FDF" w:rsidRDefault="000910DB" w:rsidP="002E40FC">
      <w:pPr>
        <w:numPr>
          <w:ilvl w:val="0"/>
          <w:numId w:val="59"/>
        </w:numPr>
        <w:tabs>
          <w:tab w:val="left" w:pos="5760"/>
        </w:tabs>
        <w:spacing w:line="247" w:lineRule="auto"/>
        <w:rPr>
          <w:rFonts w:asciiTheme="minorHAnsi" w:hAnsiTheme="minorHAnsi"/>
          <w:sz w:val="22"/>
          <w:szCs w:val="22"/>
        </w:rPr>
      </w:pPr>
      <w:r w:rsidRPr="00071FDF">
        <w:rPr>
          <w:rFonts w:asciiTheme="minorHAnsi" w:hAnsiTheme="minorHAnsi"/>
          <w:sz w:val="22"/>
          <w:szCs w:val="22"/>
        </w:rPr>
        <w:t>COC</w:t>
      </w:r>
      <w:r w:rsidR="00325017" w:rsidRPr="00071FDF">
        <w:rPr>
          <w:rFonts w:asciiTheme="minorHAnsi" w:hAnsiTheme="minorHAnsi"/>
          <w:sz w:val="22"/>
          <w:szCs w:val="22"/>
        </w:rPr>
        <w:t xml:space="preserve"> placement rate</w:t>
      </w:r>
      <w:r w:rsidR="00325017" w:rsidRPr="00071FDF">
        <w:rPr>
          <w:rFonts w:asciiTheme="minorHAnsi" w:hAnsiTheme="minorHAnsi"/>
          <w:sz w:val="22"/>
          <w:szCs w:val="22"/>
        </w:rPr>
        <w:tab/>
        <w:t xml:space="preserve">CC </w:t>
      </w:r>
      <w:r w:rsidRPr="00071FDF">
        <w:rPr>
          <w:rFonts w:asciiTheme="minorHAnsi" w:hAnsiTheme="minorHAnsi"/>
          <w:sz w:val="22"/>
          <w:szCs w:val="22"/>
        </w:rPr>
        <w:t>Online</w:t>
      </w:r>
      <w:r w:rsidR="00325017" w:rsidRPr="00071FDF">
        <w:rPr>
          <w:rFonts w:asciiTheme="minorHAnsi" w:hAnsiTheme="minorHAnsi"/>
          <w:sz w:val="22"/>
          <w:szCs w:val="22"/>
        </w:rPr>
        <w:t xml:space="preserve"> Placement survey</w:t>
      </w:r>
    </w:p>
    <w:p w:rsidR="00325017" w:rsidRPr="00071FDF" w:rsidRDefault="00325017" w:rsidP="002E40FC">
      <w:pPr>
        <w:numPr>
          <w:ilvl w:val="0"/>
          <w:numId w:val="59"/>
        </w:numPr>
        <w:tabs>
          <w:tab w:val="left" w:pos="5760"/>
        </w:tabs>
        <w:spacing w:line="247" w:lineRule="auto"/>
        <w:rPr>
          <w:rFonts w:asciiTheme="minorHAnsi" w:hAnsiTheme="minorHAnsi"/>
          <w:sz w:val="22"/>
          <w:szCs w:val="22"/>
        </w:rPr>
      </w:pPr>
      <w:r w:rsidRPr="00071FDF">
        <w:rPr>
          <w:rFonts w:asciiTheme="minorHAnsi" w:hAnsiTheme="minorHAnsi"/>
          <w:sz w:val="22"/>
          <w:szCs w:val="22"/>
        </w:rPr>
        <w:t>C</w:t>
      </w:r>
      <w:r w:rsidR="000910DB" w:rsidRPr="00071FDF">
        <w:rPr>
          <w:rFonts w:asciiTheme="minorHAnsi" w:hAnsiTheme="minorHAnsi"/>
          <w:sz w:val="22"/>
          <w:szCs w:val="22"/>
        </w:rPr>
        <w:t>O</w:t>
      </w:r>
      <w:r w:rsidRPr="00071FDF">
        <w:rPr>
          <w:rFonts w:asciiTheme="minorHAnsi" w:hAnsiTheme="minorHAnsi"/>
          <w:sz w:val="22"/>
          <w:szCs w:val="22"/>
        </w:rPr>
        <w:t xml:space="preserve">C VTR Factor and average travel distance </w:t>
      </w:r>
      <w:r w:rsidRPr="00071FDF">
        <w:rPr>
          <w:rFonts w:asciiTheme="minorHAnsi" w:hAnsiTheme="minorHAnsi"/>
          <w:sz w:val="22"/>
          <w:szCs w:val="22"/>
        </w:rPr>
        <w:tab/>
        <w:t xml:space="preserve">CC </w:t>
      </w:r>
      <w:r w:rsidR="000910DB" w:rsidRPr="00071FDF">
        <w:rPr>
          <w:rFonts w:asciiTheme="minorHAnsi" w:hAnsiTheme="minorHAnsi"/>
          <w:sz w:val="22"/>
          <w:szCs w:val="22"/>
        </w:rPr>
        <w:t>Online</w:t>
      </w:r>
      <w:r w:rsidRPr="00071FDF">
        <w:rPr>
          <w:rFonts w:asciiTheme="minorHAnsi" w:hAnsiTheme="minorHAnsi"/>
          <w:sz w:val="22"/>
          <w:szCs w:val="22"/>
        </w:rPr>
        <w:t xml:space="preserve"> Placement survey</w:t>
      </w:r>
    </w:p>
    <w:p w:rsidR="00325017" w:rsidRPr="00071FDF" w:rsidRDefault="00325017" w:rsidP="002E40FC">
      <w:pPr>
        <w:numPr>
          <w:ilvl w:val="0"/>
          <w:numId w:val="59"/>
        </w:numPr>
        <w:tabs>
          <w:tab w:val="left" w:pos="5760"/>
        </w:tabs>
        <w:spacing w:line="247" w:lineRule="auto"/>
        <w:rPr>
          <w:rFonts w:asciiTheme="minorHAnsi" w:hAnsiTheme="minorHAnsi"/>
          <w:sz w:val="22"/>
          <w:szCs w:val="22"/>
        </w:rPr>
      </w:pPr>
      <w:r w:rsidRPr="00071FDF">
        <w:rPr>
          <w:rFonts w:asciiTheme="minorHAnsi" w:hAnsiTheme="minorHAnsi"/>
          <w:sz w:val="22"/>
          <w:szCs w:val="22"/>
        </w:rPr>
        <w:t>Vehicle trips and VMT assigned to other TERMs</w:t>
      </w:r>
      <w:r w:rsidRPr="00071FDF">
        <w:rPr>
          <w:rFonts w:asciiTheme="minorHAnsi" w:hAnsiTheme="minorHAnsi"/>
          <w:sz w:val="22"/>
          <w:szCs w:val="22"/>
        </w:rPr>
        <w:tab/>
        <w:t>Results of other TERM evaluations</w:t>
      </w:r>
    </w:p>
    <w:p w:rsidR="00CA38F4" w:rsidRPr="00071FDF" w:rsidRDefault="00CA38F4">
      <w:pPr>
        <w:overflowPunct/>
        <w:autoSpaceDE/>
        <w:autoSpaceDN/>
        <w:adjustRightInd/>
        <w:textAlignment w:val="auto"/>
        <w:rPr>
          <w:rFonts w:asciiTheme="minorHAnsi" w:hAnsiTheme="minorHAnsi"/>
          <w:sz w:val="22"/>
        </w:rPr>
      </w:pPr>
      <w:r w:rsidRPr="00071FDF">
        <w:rPr>
          <w:rFonts w:asciiTheme="minorHAnsi" w:hAnsiTheme="minorHAnsi"/>
          <w:sz w:val="22"/>
        </w:rPr>
        <w:br w:type="page"/>
      </w:r>
    </w:p>
    <w:p w:rsidR="00325017" w:rsidRPr="00071FDF" w:rsidRDefault="008C6811" w:rsidP="00445ADD">
      <w:pPr>
        <w:tabs>
          <w:tab w:val="left" w:pos="5760"/>
        </w:tabs>
        <w:spacing w:after="60" w:line="247" w:lineRule="auto"/>
        <w:ind w:left="187"/>
        <w:rPr>
          <w:rFonts w:asciiTheme="minorHAnsi" w:hAnsiTheme="minorHAnsi"/>
          <w:sz w:val="22"/>
        </w:rPr>
      </w:pPr>
      <w:r w:rsidRPr="00071FDF">
        <w:rPr>
          <w:rFonts w:asciiTheme="minorHAnsi" w:hAnsiTheme="minorHAnsi"/>
          <w:sz w:val="22"/>
        </w:rPr>
        <w:t>Integrated Rideshare–</w:t>
      </w:r>
      <w:r w:rsidR="00325017" w:rsidRPr="00071FDF">
        <w:rPr>
          <w:rFonts w:asciiTheme="minorHAnsi" w:hAnsiTheme="minorHAnsi"/>
          <w:sz w:val="22"/>
        </w:rPr>
        <w:t>Software Upgrades</w:t>
      </w:r>
      <w:r w:rsidR="0018671C" w:rsidRPr="00071FDF">
        <w:rPr>
          <w:rFonts w:asciiTheme="minorHAnsi" w:hAnsiTheme="minorHAnsi"/>
          <w:sz w:val="22"/>
        </w:rPr>
        <w:t xml:space="preserve"> (IR-SU)</w:t>
      </w:r>
    </w:p>
    <w:p w:rsidR="00325017" w:rsidRPr="00071FDF" w:rsidRDefault="00325017" w:rsidP="002E40FC">
      <w:pPr>
        <w:numPr>
          <w:ilvl w:val="0"/>
          <w:numId w:val="55"/>
        </w:numPr>
        <w:tabs>
          <w:tab w:val="clear" w:pos="900"/>
          <w:tab w:val="num" w:pos="720"/>
          <w:tab w:val="left" w:pos="5760"/>
        </w:tabs>
        <w:spacing w:line="247" w:lineRule="auto"/>
        <w:ind w:left="720"/>
        <w:rPr>
          <w:rFonts w:asciiTheme="minorHAnsi" w:hAnsiTheme="minorHAnsi"/>
          <w:sz w:val="22"/>
        </w:rPr>
      </w:pPr>
      <w:r w:rsidRPr="00071FDF">
        <w:rPr>
          <w:rFonts w:asciiTheme="minorHAnsi" w:hAnsiTheme="minorHAnsi"/>
          <w:sz w:val="22"/>
        </w:rPr>
        <w:t>Database applicants</w:t>
      </w:r>
      <w:r w:rsidRPr="00071FDF">
        <w:rPr>
          <w:rFonts w:asciiTheme="minorHAnsi" w:hAnsiTheme="minorHAnsi"/>
          <w:sz w:val="22"/>
        </w:rPr>
        <w:tab/>
        <w:t>C</w:t>
      </w:r>
      <w:r w:rsidR="000910DB" w:rsidRPr="00071FDF">
        <w:rPr>
          <w:rFonts w:asciiTheme="minorHAnsi" w:hAnsiTheme="minorHAnsi"/>
          <w:sz w:val="22"/>
        </w:rPr>
        <w:t xml:space="preserve">C </w:t>
      </w:r>
      <w:r w:rsidR="004435D9" w:rsidRPr="00071FDF">
        <w:rPr>
          <w:rFonts w:asciiTheme="minorHAnsi" w:hAnsiTheme="minorHAnsi"/>
          <w:sz w:val="22"/>
        </w:rPr>
        <w:t>O</w:t>
      </w:r>
      <w:r w:rsidR="000910DB" w:rsidRPr="00071FDF">
        <w:rPr>
          <w:rFonts w:asciiTheme="minorHAnsi" w:hAnsiTheme="minorHAnsi"/>
          <w:sz w:val="22"/>
        </w:rPr>
        <w:t>nline system</w:t>
      </w:r>
      <w:r w:rsidRPr="00071FDF">
        <w:rPr>
          <w:rFonts w:asciiTheme="minorHAnsi" w:hAnsiTheme="minorHAnsi"/>
          <w:sz w:val="22"/>
        </w:rPr>
        <w:t xml:space="preserve"> database</w:t>
      </w:r>
    </w:p>
    <w:p w:rsidR="00325017" w:rsidRPr="00071FDF" w:rsidRDefault="00325017" w:rsidP="002E40FC">
      <w:pPr>
        <w:numPr>
          <w:ilvl w:val="0"/>
          <w:numId w:val="55"/>
        </w:numPr>
        <w:tabs>
          <w:tab w:val="clear" w:pos="900"/>
          <w:tab w:val="num" w:pos="720"/>
          <w:tab w:val="left" w:pos="5760"/>
        </w:tabs>
        <w:spacing w:line="247" w:lineRule="auto"/>
        <w:ind w:left="720"/>
        <w:rPr>
          <w:rFonts w:asciiTheme="minorHAnsi" w:hAnsiTheme="minorHAnsi"/>
          <w:sz w:val="22"/>
        </w:rPr>
      </w:pPr>
      <w:r w:rsidRPr="00071FDF">
        <w:rPr>
          <w:rFonts w:asciiTheme="minorHAnsi" w:hAnsiTheme="minorHAnsi"/>
          <w:sz w:val="22"/>
        </w:rPr>
        <w:t>Applicants who remember receiving</w:t>
      </w:r>
      <w:r w:rsidRPr="00071FDF">
        <w:rPr>
          <w:rFonts w:asciiTheme="minorHAnsi" w:hAnsiTheme="minorHAnsi"/>
          <w:sz w:val="22"/>
        </w:rPr>
        <w:tab/>
        <w:t xml:space="preserve">CC </w:t>
      </w:r>
      <w:r w:rsidR="000910DB" w:rsidRPr="00071FDF">
        <w:rPr>
          <w:rFonts w:asciiTheme="minorHAnsi" w:hAnsiTheme="minorHAnsi"/>
          <w:sz w:val="22"/>
        </w:rPr>
        <w:t xml:space="preserve">Online </w:t>
      </w:r>
      <w:r w:rsidRPr="00071FDF">
        <w:rPr>
          <w:rFonts w:asciiTheme="minorHAnsi" w:hAnsiTheme="minorHAnsi"/>
          <w:sz w:val="22"/>
        </w:rPr>
        <w:t>Placement survey</w:t>
      </w:r>
    </w:p>
    <w:p w:rsidR="00325017" w:rsidRPr="00071FDF" w:rsidRDefault="000910DB" w:rsidP="00445ADD">
      <w:pPr>
        <w:tabs>
          <w:tab w:val="num" w:pos="720"/>
          <w:tab w:val="left" w:pos="5760"/>
        </w:tabs>
        <w:spacing w:line="247" w:lineRule="auto"/>
        <w:ind w:left="720"/>
        <w:rPr>
          <w:rFonts w:asciiTheme="minorHAnsi" w:hAnsiTheme="minorHAnsi"/>
          <w:sz w:val="22"/>
        </w:rPr>
      </w:pPr>
      <w:r w:rsidRPr="00071FDF">
        <w:rPr>
          <w:rFonts w:asciiTheme="minorHAnsi" w:hAnsiTheme="minorHAnsi"/>
          <w:sz w:val="22"/>
        </w:rPr>
        <w:t>T</w:t>
      </w:r>
      <w:r w:rsidR="00325017" w:rsidRPr="00071FDF">
        <w:rPr>
          <w:rFonts w:asciiTheme="minorHAnsi" w:hAnsiTheme="minorHAnsi"/>
          <w:sz w:val="22"/>
        </w:rPr>
        <w:t>ransit</w:t>
      </w:r>
      <w:r w:rsidRPr="00071FDF">
        <w:rPr>
          <w:rFonts w:asciiTheme="minorHAnsi" w:hAnsiTheme="minorHAnsi"/>
          <w:sz w:val="22"/>
        </w:rPr>
        <w:t>, P&amp;R, bicycle</w:t>
      </w:r>
      <w:r w:rsidR="00325017" w:rsidRPr="00071FDF">
        <w:rPr>
          <w:rFonts w:asciiTheme="minorHAnsi" w:hAnsiTheme="minorHAnsi"/>
          <w:sz w:val="22"/>
        </w:rPr>
        <w:t xml:space="preserve"> information</w:t>
      </w:r>
    </w:p>
    <w:p w:rsidR="00325017" w:rsidRPr="00071FDF" w:rsidRDefault="0018671C" w:rsidP="002E40FC">
      <w:pPr>
        <w:numPr>
          <w:ilvl w:val="0"/>
          <w:numId w:val="55"/>
        </w:numPr>
        <w:tabs>
          <w:tab w:val="clear" w:pos="900"/>
          <w:tab w:val="num" w:pos="720"/>
          <w:tab w:val="left" w:pos="5760"/>
        </w:tabs>
        <w:spacing w:line="247" w:lineRule="auto"/>
        <w:ind w:left="720"/>
        <w:rPr>
          <w:rFonts w:asciiTheme="minorHAnsi" w:hAnsiTheme="minorHAnsi"/>
          <w:sz w:val="22"/>
          <w:lang w:val="fr-FR"/>
        </w:rPr>
      </w:pPr>
      <w:r w:rsidRPr="00071FDF">
        <w:rPr>
          <w:rFonts w:asciiTheme="minorHAnsi" w:hAnsiTheme="minorHAnsi"/>
          <w:sz w:val="22"/>
          <w:lang w:val="fr-FR"/>
        </w:rPr>
        <w:t>IR-SU</w:t>
      </w:r>
      <w:r w:rsidR="000910DB" w:rsidRPr="00071FDF">
        <w:rPr>
          <w:rFonts w:asciiTheme="minorHAnsi" w:hAnsiTheme="minorHAnsi"/>
          <w:sz w:val="22"/>
          <w:lang w:val="fr-FR"/>
        </w:rPr>
        <w:t xml:space="preserve"> placement rate</w:t>
      </w:r>
      <w:r w:rsidR="000910DB" w:rsidRPr="00071FDF">
        <w:rPr>
          <w:rFonts w:asciiTheme="minorHAnsi" w:hAnsiTheme="minorHAnsi"/>
          <w:sz w:val="22"/>
          <w:lang w:val="fr-FR"/>
        </w:rPr>
        <w:tab/>
        <w:t>CC Online</w:t>
      </w:r>
      <w:r w:rsidR="00325017" w:rsidRPr="00071FDF">
        <w:rPr>
          <w:rFonts w:asciiTheme="minorHAnsi" w:hAnsiTheme="minorHAnsi"/>
          <w:sz w:val="22"/>
          <w:lang w:val="fr-FR"/>
        </w:rPr>
        <w:t xml:space="preserve"> Placement survey</w:t>
      </w:r>
    </w:p>
    <w:p w:rsidR="00325017" w:rsidRPr="00071FDF" w:rsidRDefault="0018671C" w:rsidP="002E40FC">
      <w:pPr>
        <w:numPr>
          <w:ilvl w:val="0"/>
          <w:numId w:val="55"/>
        </w:numPr>
        <w:tabs>
          <w:tab w:val="clear" w:pos="900"/>
          <w:tab w:val="num" w:pos="720"/>
          <w:tab w:val="left" w:pos="5760"/>
        </w:tabs>
        <w:spacing w:line="247" w:lineRule="auto"/>
        <w:ind w:left="720"/>
        <w:rPr>
          <w:rFonts w:asciiTheme="minorHAnsi" w:hAnsiTheme="minorHAnsi"/>
          <w:sz w:val="22"/>
        </w:rPr>
      </w:pPr>
      <w:r w:rsidRPr="00071FDF">
        <w:rPr>
          <w:rFonts w:asciiTheme="minorHAnsi" w:hAnsiTheme="minorHAnsi"/>
          <w:sz w:val="22"/>
        </w:rPr>
        <w:t>IR-SU</w:t>
      </w:r>
      <w:r w:rsidR="00325017" w:rsidRPr="00071FDF">
        <w:rPr>
          <w:rFonts w:asciiTheme="minorHAnsi" w:hAnsiTheme="minorHAnsi"/>
          <w:sz w:val="22"/>
        </w:rPr>
        <w:t xml:space="preserve"> VTR Factor</w:t>
      </w:r>
      <w:r w:rsidR="00325017" w:rsidRPr="00071FDF">
        <w:rPr>
          <w:rFonts w:asciiTheme="minorHAnsi" w:hAnsiTheme="minorHAnsi"/>
          <w:sz w:val="22"/>
        </w:rPr>
        <w:tab/>
        <w:t xml:space="preserve">CC </w:t>
      </w:r>
      <w:r w:rsidR="000910DB" w:rsidRPr="00071FDF">
        <w:rPr>
          <w:rFonts w:asciiTheme="minorHAnsi" w:hAnsiTheme="minorHAnsi"/>
          <w:sz w:val="22"/>
        </w:rPr>
        <w:t>Online</w:t>
      </w:r>
      <w:r w:rsidR="00325017" w:rsidRPr="00071FDF">
        <w:rPr>
          <w:rFonts w:asciiTheme="minorHAnsi" w:hAnsiTheme="minorHAnsi"/>
          <w:sz w:val="22"/>
        </w:rPr>
        <w:t xml:space="preserve"> Placement survey</w:t>
      </w:r>
    </w:p>
    <w:p w:rsidR="00325017" w:rsidRPr="00071FDF" w:rsidRDefault="00325017" w:rsidP="002E40FC">
      <w:pPr>
        <w:numPr>
          <w:ilvl w:val="0"/>
          <w:numId w:val="55"/>
        </w:numPr>
        <w:tabs>
          <w:tab w:val="clear" w:pos="900"/>
          <w:tab w:val="num" w:pos="720"/>
          <w:tab w:val="left" w:pos="5760"/>
        </w:tabs>
        <w:spacing w:line="247" w:lineRule="auto"/>
        <w:ind w:left="720"/>
        <w:rPr>
          <w:rFonts w:asciiTheme="minorHAnsi" w:hAnsiTheme="minorHAnsi"/>
          <w:sz w:val="22"/>
        </w:rPr>
      </w:pPr>
      <w:r w:rsidRPr="00071FDF">
        <w:rPr>
          <w:rFonts w:asciiTheme="minorHAnsi" w:hAnsiTheme="minorHAnsi"/>
          <w:sz w:val="22"/>
        </w:rPr>
        <w:t>Average travel distance</w:t>
      </w:r>
      <w:r w:rsidRPr="00071FDF">
        <w:rPr>
          <w:rFonts w:asciiTheme="minorHAnsi" w:hAnsiTheme="minorHAnsi"/>
          <w:sz w:val="22"/>
        </w:rPr>
        <w:tab/>
        <w:t xml:space="preserve">CC </w:t>
      </w:r>
      <w:r w:rsidR="000910DB" w:rsidRPr="00071FDF">
        <w:rPr>
          <w:rFonts w:asciiTheme="minorHAnsi" w:hAnsiTheme="minorHAnsi"/>
          <w:sz w:val="22"/>
        </w:rPr>
        <w:t>Online</w:t>
      </w:r>
      <w:r w:rsidRPr="00071FDF">
        <w:rPr>
          <w:rFonts w:asciiTheme="minorHAnsi" w:hAnsiTheme="minorHAnsi"/>
          <w:sz w:val="22"/>
        </w:rPr>
        <w:t xml:space="preserve"> Placement survey</w:t>
      </w:r>
    </w:p>
    <w:p w:rsidR="00325017" w:rsidRPr="00071FDF" w:rsidRDefault="00325017" w:rsidP="00445ADD">
      <w:pPr>
        <w:spacing w:line="247" w:lineRule="auto"/>
        <w:rPr>
          <w:rFonts w:asciiTheme="minorHAnsi" w:hAnsiTheme="minorHAnsi"/>
          <w:sz w:val="22"/>
        </w:rPr>
      </w:pPr>
    </w:p>
    <w:p w:rsidR="00325017" w:rsidRPr="00071FDF" w:rsidRDefault="00325017" w:rsidP="00445ADD">
      <w:pPr>
        <w:tabs>
          <w:tab w:val="left" w:pos="5670"/>
        </w:tabs>
        <w:spacing w:after="120" w:line="247" w:lineRule="auto"/>
        <w:ind w:left="180"/>
        <w:rPr>
          <w:rFonts w:asciiTheme="minorHAnsi" w:hAnsiTheme="minorHAnsi"/>
          <w:sz w:val="22"/>
          <w:szCs w:val="22"/>
        </w:rPr>
      </w:pPr>
      <w:r w:rsidRPr="00071FDF">
        <w:rPr>
          <w:rFonts w:asciiTheme="minorHAnsi" w:hAnsiTheme="minorHAnsi"/>
          <w:sz w:val="22"/>
          <w:szCs w:val="22"/>
        </w:rPr>
        <w:t>Proposed timing of data collection</w:t>
      </w:r>
    </w:p>
    <w:p w:rsidR="00325017" w:rsidRPr="00071FDF" w:rsidRDefault="00325017" w:rsidP="002E40FC">
      <w:pPr>
        <w:numPr>
          <w:ilvl w:val="1"/>
          <w:numId w:val="55"/>
        </w:numPr>
        <w:tabs>
          <w:tab w:val="clear" w:pos="1440"/>
          <w:tab w:val="num" w:pos="810"/>
          <w:tab w:val="left" w:pos="5670"/>
        </w:tabs>
        <w:spacing w:line="247" w:lineRule="auto"/>
        <w:ind w:left="720"/>
        <w:rPr>
          <w:rFonts w:asciiTheme="minorHAnsi" w:hAnsiTheme="minorHAnsi"/>
          <w:sz w:val="22"/>
          <w:szCs w:val="22"/>
        </w:rPr>
      </w:pPr>
      <w:r w:rsidRPr="00071FDF">
        <w:rPr>
          <w:rFonts w:asciiTheme="minorHAnsi" w:hAnsiTheme="minorHAnsi"/>
          <w:sz w:val="22"/>
          <w:szCs w:val="22"/>
        </w:rPr>
        <w:t xml:space="preserve">Commuter Connections database – ongoing </w:t>
      </w:r>
    </w:p>
    <w:p w:rsidR="00325017" w:rsidRPr="00071FDF" w:rsidRDefault="00325017" w:rsidP="002E40FC">
      <w:pPr>
        <w:numPr>
          <w:ilvl w:val="1"/>
          <w:numId w:val="55"/>
        </w:numPr>
        <w:tabs>
          <w:tab w:val="clear" w:pos="1440"/>
          <w:tab w:val="num" w:pos="810"/>
          <w:tab w:val="left" w:pos="5670"/>
        </w:tabs>
        <w:spacing w:line="247" w:lineRule="auto"/>
        <w:ind w:left="720"/>
        <w:rPr>
          <w:rFonts w:asciiTheme="minorHAnsi" w:hAnsiTheme="minorHAnsi"/>
          <w:sz w:val="22"/>
          <w:szCs w:val="22"/>
        </w:rPr>
      </w:pPr>
      <w:r w:rsidRPr="00071FDF">
        <w:rPr>
          <w:rFonts w:asciiTheme="minorHAnsi" w:hAnsiTheme="minorHAnsi"/>
          <w:sz w:val="22"/>
          <w:szCs w:val="22"/>
        </w:rPr>
        <w:t xml:space="preserve">CC </w:t>
      </w:r>
      <w:r w:rsidR="000910DB" w:rsidRPr="00071FDF">
        <w:rPr>
          <w:rFonts w:asciiTheme="minorHAnsi" w:hAnsiTheme="minorHAnsi"/>
          <w:sz w:val="22"/>
          <w:szCs w:val="22"/>
        </w:rPr>
        <w:t>Online P</w:t>
      </w:r>
      <w:r w:rsidRPr="00071FDF">
        <w:rPr>
          <w:rFonts w:asciiTheme="minorHAnsi" w:hAnsiTheme="minorHAnsi"/>
          <w:sz w:val="22"/>
          <w:szCs w:val="22"/>
        </w:rPr>
        <w:t>lacement survey (</w:t>
      </w:r>
      <w:r w:rsidR="008C6811" w:rsidRPr="00071FDF">
        <w:rPr>
          <w:rFonts w:asciiTheme="minorHAnsi" w:hAnsiTheme="minorHAnsi"/>
          <w:sz w:val="22"/>
          <w:szCs w:val="22"/>
        </w:rPr>
        <w:t xml:space="preserve">November </w:t>
      </w:r>
      <w:r w:rsidR="00C46E6F" w:rsidRPr="00071FDF">
        <w:rPr>
          <w:rFonts w:asciiTheme="minorHAnsi" w:hAnsiTheme="minorHAnsi"/>
          <w:sz w:val="22"/>
          <w:szCs w:val="22"/>
        </w:rPr>
        <w:t>20</w:t>
      </w:r>
      <w:r w:rsidR="003A500D" w:rsidRPr="00071FDF">
        <w:rPr>
          <w:rFonts w:asciiTheme="minorHAnsi" w:hAnsiTheme="minorHAnsi"/>
          <w:sz w:val="22"/>
          <w:szCs w:val="22"/>
        </w:rPr>
        <w:t>11</w:t>
      </w:r>
      <w:r w:rsidRPr="00071FDF">
        <w:rPr>
          <w:rFonts w:asciiTheme="minorHAnsi" w:hAnsiTheme="minorHAnsi"/>
          <w:sz w:val="22"/>
          <w:szCs w:val="22"/>
        </w:rPr>
        <w:t>)</w:t>
      </w:r>
      <w:r w:rsidR="0002672F" w:rsidRPr="00071FDF">
        <w:rPr>
          <w:rFonts w:asciiTheme="minorHAnsi" w:hAnsiTheme="minorHAnsi"/>
          <w:sz w:val="22"/>
          <w:szCs w:val="22"/>
        </w:rPr>
        <w:t xml:space="preserve"> </w:t>
      </w:r>
      <w:r w:rsidR="004435D9" w:rsidRPr="00071FDF">
        <w:rPr>
          <w:rFonts w:asciiTheme="minorHAnsi" w:hAnsiTheme="minorHAnsi"/>
          <w:sz w:val="22"/>
          <w:szCs w:val="22"/>
        </w:rPr>
        <w:t>–</w:t>
      </w:r>
      <w:r w:rsidR="0002672F" w:rsidRPr="00071FDF">
        <w:rPr>
          <w:rFonts w:asciiTheme="minorHAnsi" w:hAnsiTheme="minorHAnsi"/>
          <w:sz w:val="22"/>
          <w:szCs w:val="22"/>
        </w:rPr>
        <w:t xml:space="preserve"> completed</w:t>
      </w:r>
      <w:r w:rsidR="004435D9" w:rsidRPr="00071FDF">
        <w:rPr>
          <w:rFonts w:asciiTheme="minorHAnsi" w:hAnsiTheme="minorHAnsi"/>
          <w:sz w:val="22"/>
          <w:szCs w:val="22"/>
        </w:rPr>
        <w:t>, next survey November 2014</w:t>
      </w:r>
    </w:p>
    <w:p w:rsidR="00325017" w:rsidRPr="00071FDF" w:rsidRDefault="0002672F" w:rsidP="002E40FC">
      <w:pPr>
        <w:numPr>
          <w:ilvl w:val="1"/>
          <w:numId w:val="55"/>
        </w:numPr>
        <w:tabs>
          <w:tab w:val="clear" w:pos="1440"/>
          <w:tab w:val="num" w:pos="810"/>
        </w:tabs>
        <w:spacing w:line="247" w:lineRule="auto"/>
        <w:ind w:left="720"/>
        <w:rPr>
          <w:rFonts w:asciiTheme="minorHAnsi" w:hAnsiTheme="minorHAnsi"/>
          <w:sz w:val="22"/>
          <w:szCs w:val="22"/>
          <w:u w:val="single"/>
        </w:rPr>
      </w:pPr>
      <w:r w:rsidRPr="00071FDF">
        <w:rPr>
          <w:rFonts w:asciiTheme="minorHAnsi" w:hAnsiTheme="minorHAnsi"/>
          <w:sz w:val="22"/>
          <w:szCs w:val="22"/>
        </w:rPr>
        <w:t>SOC survey – February-April</w:t>
      </w:r>
      <w:r w:rsidR="00325017" w:rsidRPr="00071FDF">
        <w:rPr>
          <w:rFonts w:asciiTheme="minorHAnsi" w:hAnsiTheme="minorHAnsi"/>
          <w:sz w:val="22"/>
          <w:szCs w:val="22"/>
        </w:rPr>
        <w:t xml:space="preserve"> 20</w:t>
      </w:r>
      <w:r w:rsidR="008C6811" w:rsidRPr="00071FDF">
        <w:rPr>
          <w:rFonts w:asciiTheme="minorHAnsi" w:hAnsiTheme="minorHAnsi"/>
          <w:sz w:val="22"/>
          <w:szCs w:val="22"/>
        </w:rPr>
        <w:t>1</w:t>
      </w:r>
      <w:r w:rsidR="003A500D" w:rsidRPr="00071FDF">
        <w:rPr>
          <w:rFonts w:asciiTheme="minorHAnsi" w:hAnsiTheme="minorHAnsi"/>
          <w:sz w:val="22"/>
          <w:szCs w:val="22"/>
        </w:rPr>
        <w:t>3</w:t>
      </w:r>
    </w:p>
    <w:p w:rsidR="00325017" w:rsidRPr="00071FDF" w:rsidRDefault="00325017" w:rsidP="00445ADD">
      <w:pPr>
        <w:spacing w:line="247" w:lineRule="auto"/>
        <w:ind w:left="3600" w:hanging="3600"/>
        <w:rPr>
          <w:rFonts w:asciiTheme="minorHAnsi" w:hAnsiTheme="minorHAnsi"/>
          <w:sz w:val="22"/>
          <w:szCs w:val="22"/>
        </w:rPr>
      </w:pPr>
    </w:p>
    <w:p w:rsidR="00325017" w:rsidRPr="00071FDF" w:rsidRDefault="00325017" w:rsidP="00445ADD">
      <w:pPr>
        <w:tabs>
          <w:tab w:val="left" w:pos="5760"/>
        </w:tabs>
        <w:spacing w:line="247" w:lineRule="auto"/>
        <w:rPr>
          <w:rFonts w:asciiTheme="minorHAnsi" w:hAnsiTheme="minorHAnsi"/>
          <w:sz w:val="22"/>
        </w:rPr>
      </w:pPr>
      <w:r w:rsidRPr="00071FDF">
        <w:rPr>
          <w:rFonts w:asciiTheme="minorHAnsi" w:hAnsiTheme="minorHAnsi"/>
          <w:sz w:val="22"/>
        </w:rPr>
        <w:t xml:space="preserve">Double counting is avoided by subtracting the credit assigned to the </w:t>
      </w:r>
      <w:r w:rsidR="0018671C" w:rsidRPr="00071FDF">
        <w:rPr>
          <w:rFonts w:asciiTheme="minorHAnsi" w:hAnsiTheme="minorHAnsi"/>
          <w:sz w:val="22"/>
        </w:rPr>
        <w:t>Integrated Rideshare-</w:t>
      </w:r>
      <w:r w:rsidRPr="00071FDF">
        <w:rPr>
          <w:rFonts w:asciiTheme="minorHAnsi" w:hAnsiTheme="minorHAnsi"/>
          <w:sz w:val="22"/>
        </w:rPr>
        <w:t>Software U</w:t>
      </w:r>
      <w:r w:rsidRPr="00071FDF">
        <w:rPr>
          <w:rFonts w:asciiTheme="minorHAnsi" w:hAnsiTheme="minorHAnsi"/>
          <w:sz w:val="22"/>
        </w:rPr>
        <w:t>p</w:t>
      </w:r>
      <w:r w:rsidRPr="00071FDF">
        <w:rPr>
          <w:rFonts w:asciiTheme="minorHAnsi" w:hAnsiTheme="minorHAnsi"/>
          <w:sz w:val="22"/>
        </w:rPr>
        <w:t xml:space="preserve">grades from the impacts calculated for the </w:t>
      </w:r>
      <w:smartTag w:uri="urn:schemas-microsoft-com:office:smarttags" w:element="place">
        <w:smartTag w:uri="urn:schemas-microsoft-com:office:smarttags" w:element="PlaceName">
          <w:r w:rsidRPr="00071FDF">
            <w:rPr>
              <w:rFonts w:asciiTheme="minorHAnsi" w:hAnsiTheme="minorHAnsi"/>
              <w:sz w:val="22"/>
            </w:rPr>
            <w:t>Commuter</w:t>
          </w:r>
        </w:smartTag>
        <w:r w:rsidRPr="00071FDF">
          <w:rPr>
            <w:rFonts w:asciiTheme="minorHAnsi" w:hAnsiTheme="minorHAnsi"/>
            <w:sz w:val="22"/>
          </w:rPr>
          <w:t xml:space="preserve"> </w:t>
        </w:r>
        <w:smartTag w:uri="urn:schemas-microsoft-com:office:smarttags" w:element="PlaceName">
          <w:r w:rsidRPr="00071FDF">
            <w:rPr>
              <w:rFonts w:asciiTheme="minorHAnsi" w:hAnsiTheme="minorHAnsi"/>
              <w:sz w:val="22"/>
            </w:rPr>
            <w:t>Operations</w:t>
          </w:r>
        </w:smartTag>
        <w:r w:rsidRPr="00071FDF">
          <w:rPr>
            <w:rFonts w:asciiTheme="minorHAnsi" w:hAnsiTheme="minorHAnsi"/>
            <w:sz w:val="22"/>
          </w:rPr>
          <w:t xml:space="preserve"> </w:t>
        </w:r>
        <w:smartTag w:uri="urn:schemas-microsoft-com:office:smarttags" w:element="PlaceType">
          <w:r w:rsidRPr="00071FDF">
            <w:rPr>
              <w:rFonts w:asciiTheme="minorHAnsi" w:hAnsiTheme="minorHAnsi"/>
              <w:sz w:val="22"/>
            </w:rPr>
            <w:t>Center</w:t>
          </w:r>
        </w:smartTag>
      </w:smartTag>
      <w:r w:rsidRPr="00071FDF">
        <w:rPr>
          <w:rFonts w:asciiTheme="minorHAnsi" w:hAnsiTheme="minorHAnsi"/>
          <w:sz w:val="22"/>
        </w:rPr>
        <w:t xml:space="preserve"> (Basic).</w:t>
      </w:r>
    </w:p>
    <w:p w:rsidR="00325017" w:rsidRPr="00071FDF" w:rsidRDefault="00325017" w:rsidP="00445ADD">
      <w:pPr>
        <w:tabs>
          <w:tab w:val="left" w:pos="2160"/>
        </w:tabs>
        <w:spacing w:line="247" w:lineRule="auto"/>
        <w:rPr>
          <w:rFonts w:ascii="Arial Narrow" w:hAnsi="Arial Narrow"/>
          <w:b/>
          <w:smallCaps/>
          <w:sz w:val="32"/>
        </w:rPr>
      </w:pPr>
      <w:r w:rsidRPr="00071FDF">
        <w:rPr>
          <w:rFonts w:asciiTheme="minorHAnsi" w:hAnsiTheme="minorHAnsi"/>
          <w:b/>
          <w:smallCaps/>
          <w:sz w:val="32"/>
        </w:rPr>
        <w:br w:type="page"/>
      </w:r>
      <w:r w:rsidRPr="00071FDF">
        <w:rPr>
          <w:rFonts w:ascii="Arial Narrow" w:hAnsi="Arial Narrow"/>
          <w:b/>
          <w:smallCaps/>
          <w:sz w:val="32"/>
        </w:rPr>
        <w:t>Section 5</w:t>
      </w:r>
      <w:r w:rsidRPr="00071FDF">
        <w:rPr>
          <w:rFonts w:ascii="Arial Narrow" w:hAnsi="Arial Narrow"/>
          <w:b/>
          <w:smallCaps/>
          <w:sz w:val="32"/>
        </w:rPr>
        <w:tab/>
        <w:t>Description of Data Sources</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 xml:space="preserve">Much of the data needed to perform the evaluation outlined in this framework is available from two basic sources. Data on program participation will be </w:t>
      </w:r>
      <w:r w:rsidR="008A7455" w:rsidRPr="00071FDF">
        <w:rPr>
          <w:rFonts w:asciiTheme="minorHAnsi" w:hAnsiTheme="minorHAnsi"/>
        </w:rPr>
        <w:t>obtained</w:t>
      </w:r>
      <w:r w:rsidRPr="00071FDF">
        <w:rPr>
          <w:rFonts w:asciiTheme="minorHAnsi" w:hAnsiTheme="minorHAnsi"/>
        </w:rPr>
        <w:t xml:space="preserve"> from ongoing monitoring activities of Commuter Connections and its partners in the form of application records, GRH regi</w:t>
      </w:r>
      <w:r w:rsidR="008A7455" w:rsidRPr="00071FDF">
        <w:rPr>
          <w:rFonts w:asciiTheme="minorHAnsi" w:hAnsiTheme="minorHAnsi"/>
        </w:rPr>
        <w:t xml:space="preserve">stration forms, etc.  The </w:t>
      </w:r>
      <w:r w:rsidRPr="00071FDF">
        <w:rPr>
          <w:rFonts w:asciiTheme="minorHAnsi" w:hAnsiTheme="minorHAnsi"/>
        </w:rPr>
        <w:t xml:space="preserve">basic source of travel impact and attitudinal information </w:t>
      </w:r>
      <w:r w:rsidR="008A7455" w:rsidRPr="00071FDF">
        <w:rPr>
          <w:rFonts w:asciiTheme="minorHAnsi" w:hAnsiTheme="minorHAnsi"/>
        </w:rPr>
        <w:t xml:space="preserve">is </w:t>
      </w:r>
      <w:r w:rsidRPr="00071FDF">
        <w:rPr>
          <w:rFonts w:asciiTheme="minorHAnsi" w:hAnsiTheme="minorHAnsi"/>
        </w:rPr>
        <w:t xml:space="preserve">periodic surveys of applicants, service users, or the public-at-large. All the surveys proposed for </w:t>
      </w:r>
      <w:r w:rsidR="00C46E6F" w:rsidRPr="00071FDF">
        <w:rPr>
          <w:rFonts w:asciiTheme="minorHAnsi" w:hAnsiTheme="minorHAnsi"/>
        </w:rPr>
        <w:t>20</w:t>
      </w:r>
      <w:r w:rsidR="000910DB" w:rsidRPr="00071FDF">
        <w:rPr>
          <w:rFonts w:asciiTheme="minorHAnsi" w:hAnsiTheme="minorHAnsi"/>
        </w:rPr>
        <w:t>11</w:t>
      </w:r>
      <w:r w:rsidR="00C46E6F" w:rsidRPr="00071FDF">
        <w:rPr>
          <w:rFonts w:asciiTheme="minorHAnsi" w:hAnsiTheme="minorHAnsi"/>
        </w:rPr>
        <w:t>-201</w:t>
      </w:r>
      <w:r w:rsidR="000910DB" w:rsidRPr="00071FDF">
        <w:rPr>
          <w:rFonts w:asciiTheme="minorHAnsi" w:hAnsiTheme="minorHAnsi"/>
        </w:rPr>
        <w:t>4</w:t>
      </w:r>
      <w:r w:rsidRPr="00071FDF">
        <w:rPr>
          <w:rFonts w:asciiTheme="minorHAnsi" w:hAnsiTheme="minorHAnsi"/>
        </w:rPr>
        <w:t xml:space="preserve"> have been used in past years; all </w:t>
      </w:r>
      <w:r w:rsidR="008A7455" w:rsidRPr="00071FDF">
        <w:rPr>
          <w:rFonts w:asciiTheme="minorHAnsi" w:hAnsiTheme="minorHAnsi"/>
        </w:rPr>
        <w:t>will</w:t>
      </w:r>
      <w:r w:rsidRPr="00071FDF">
        <w:rPr>
          <w:rFonts w:asciiTheme="minorHAnsi" w:hAnsiTheme="minorHAnsi"/>
        </w:rPr>
        <w:t xml:space="preserve"> be reviewed and modified as needed for the </w:t>
      </w:r>
      <w:r w:rsidR="00C46E6F" w:rsidRPr="00071FDF">
        <w:rPr>
          <w:rFonts w:asciiTheme="minorHAnsi" w:hAnsiTheme="minorHAnsi"/>
        </w:rPr>
        <w:t>20</w:t>
      </w:r>
      <w:r w:rsidR="000910DB" w:rsidRPr="00071FDF">
        <w:rPr>
          <w:rFonts w:asciiTheme="minorHAnsi" w:hAnsiTheme="minorHAnsi"/>
        </w:rPr>
        <w:t>11</w:t>
      </w:r>
      <w:r w:rsidR="00C46E6F" w:rsidRPr="00071FDF">
        <w:rPr>
          <w:rFonts w:asciiTheme="minorHAnsi" w:hAnsiTheme="minorHAnsi"/>
        </w:rPr>
        <w:t>-201</w:t>
      </w:r>
      <w:r w:rsidR="000910DB" w:rsidRPr="00071FDF">
        <w:rPr>
          <w:rFonts w:asciiTheme="minorHAnsi" w:hAnsiTheme="minorHAnsi"/>
        </w:rPr>
        <w:t>4</w:t>
      </w:r>
      <w:r w:rsidRPr="00071FDF">
        <w:rPr>
          <w:rFonts w:asciiTheme="minorHAnsi" w:hAnsiTheme="minorHAnsi"/>
        </w:rPr>
        <w:t xml:space="preserve"> evaluation. The data sources and surveys can be divided into </w:t>
      </w:r>
      <w:r w:rsidR="009B7729" w:rsidRPr="00071FDF">
        <w:rPr>
          <w:rFonts w:asciiTheme="minorHAnsi" w:hAnsiTheme="minorHAnsi"/>
        </w:rPr>
        <w:t>two</w:t>
      </w:r>
      <w:r w:rsidRPr="00071FDF">
        <w:rPr>
          <w:rFonts w:asciiTheme="minorHAnsi" w:hAnsiTheme="minorHAnsi"/>
        </w:rPr>
        <w:t xml:space="preserve"> groups as follows:</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Heading3"/>
        <w:numPr>
          <w:ilvl w:val="0"/>
          <w:numId w:val="0"/>
        </w:numPr>
        <w:spacing w:after="120" w:line="247" w:lineRule="auto"/>
        <w:rPr>
          <w:rFonts w:ascii="Arial Narrow" w:hAnsi="Arial Narrow"/>
          <w:sz w:val="22"/>
        </w:rPr>
      </w:pPr>
      <w:r w:rsidRPr="00071FDF">
        <w:rPr>
          <w:rFonts w:ascii="Arial Narrow" w:hAnsi="Arial Narrow"/>
          <w:sz w:val="22"/>
        </w:rPr>
        <w:t>Ongoing Monitoring</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Telework database (Telework)</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Commuter Connections GRH registrant database and archived GRH database(GRH)</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ACT! Employer Contact database (Employer Outreach)</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Commuter Operations Center activity tracking (Mass Marketing)</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Bike to Work Day participant records (Mass Marketing)</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‘Pool Rewards registrant database (Mass Marketing)</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Car Free Day participant records (Mass Marketing)</w:t>
      </w:r>
    </w:p>
    <w:p w:rsidR="009B7729" w:rsidRPr="00071FDF" w:rsidRDefault="009B7729" w:rsidP="002E40FC">
      <w:pPr>
        <w:numPr>
          <w:ilvl w:val="0"/>
          <w:numId w:val="60"/>
        </w:numPr>
        <w:spacing w:line="247" w:lineRule="auto"/>
        <w:rPr>
          <w:rFonts w:asciiTheme="minorHAnsi" w:hAnsiTheme="minorHAnsi"/>
          <w:sz w:val="22"/>
        </w:rPr>
      </w:pPr>
      <w:r w:rsidRPr="00071FDF">
        <w:rPr>
          <w:rFonts w:asciiTheme="minorHAnsi" w:hAnsiTheme="minorHAnsi"/>
          <w:sz w:val="22"/>
        </w:rPr>
        <w:t>Commuter Connections online information user database (COC, IR-SU)</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Heading3"/>
        <w:numPr>
          <w:ilvl w:val="0"/>
          <w:numId w:val="0"/>
        </w:numPr>
        <w:spacing w:after="120" w:line="247" w:lineRule="auto"/>
        <w:rPr>
          <w:rFonts w:ascii="Arial Narrow" w:hAnsi="Arial Narrow"/>
          <w:sz w:val="22"/>
        </w:rPr>
      </w:pPr>
      <w:r w:rsidRPr="00071FDF">
        <w:rPr>
          <w:rFonts w:ascii="Arial Narrow" w:hAnsi="Arial Narrow"/>
          <w:sz w:val="22"/>
        </w:rPr>
        <w:t>Existing/Ongoing Surveys</w:t>
      </w:r>
    </w:p>
    <w:p w:rsidR="009B7729" w:rsidRPr="00071FDF" w:rsidRDefault="009B7729" w:rsidP="00445ADD">
      <w:pPr>
        <w:numPr>
          <w:ilvl w:val="0"/>
          <w:numId w:val="28"/>
        </w:numPr>
        <w:spacing w:line="247" w:lineRule="auto"/>
        <w:rPr>
          <w:rFonts w:asciiTheme="minorHAnsi" w:hAnsiTheme="minorHAnsi"/>
          <w:sz w:val="22"/>
        </w:rPr>
      </w:pPr>
      <w:r w:rsidRPr="00071FDF">
        <w:rPr>
          <w:rFonts w:asciiTheme="minorHAnsi" w:hAnsiTheme="minorHAnsi"/>
          <w:sz w:val="22"/>
        </w:rPr>
        <w:t>Telework assisted employer follow-up survey</w:t>
      </w:r>
    </w:p>
    <w:p w:rsidR="00796E70" w:rsidRPr="00071FDF" w:rsidRDefault="00796E70" w:rsidP="00445ADD">
      <w:pPr>
        <w:numPr>
          <w:ilvl w:val="0"/>
          <w:numId w:val="28"/>
        </w:numPr>
        <w:spacing w:line="247" w:lineRule="auto"/>
        <w:rPr>
          <w:rFonts w:asciiTheme="minorHAnsi" w:hAnsiTheme="minorHAnsi"/>
          <w:sz w:val="22"/>
        </w:rPr>
      </w:pPr>
      <w:r w:rsidRPr="00071FDF">
        <w:rPr>
          <w:rFonts w:asciiTheme="minorHAnsi" w:hAnsiTheme="minorHAnsi"/>
          <w:sz w:val="22"/>
        </w:rPr>
        <w:t>State of the Commute survey</w:t>
      </w:r>
    </w:p>
    <w:p w:rsidR="009B7729" w:rsidRPr="00071FDF" w:rsidRDefault="009B7729" w:rsidP="00445ADD">
      <w:pPr>
        <w:numPr>
          <w:ilvl w:val="0"/>
          <w:numId w:val="28"/>
        </w:numPr>
        <w:spacing w:line="247" w:lineRule="auto"/>
        <w:rPr>
          <w:rFonts w:asciiTheme="minorHAnsi" w:hAnsiTheme="minorHAnsi"/>
          <w:sz w:val="22"/>
        </w:rPr>
      </w:pPr>
      <w:r w:rsidRPr="00071FDF">
        <w:rPr>
          <w:rFonts w:asciiTheme="minorHAnsi" w:hAnsiTheme="minorHAnsi"/>
          <w:sz w:val="22"/>
        </w:rPr>
        <w:t xml:space="preserve">GRH </w:t>
      </w:r>
      <w:r w:rsidR="009A751F" w:rsidRPr="00071FDF">
        <w:rPr>
          <w:rFonts w:asciiTheme="minorHAnsi" w:hAnsiTheme="minorHAnsi"/>
          <w:sz w:val="22"/>
        </w:rPr>
        <w:t>registrant s</w:t>
      </w:r>
      <w:r w:rsidRPr="00071FDF">
        <w:rPr>
          <w:rFonts w:asciiTheme="minorHAnsi" w:hAnsiTheme="minorHAnsi"/>
          <w:sz w:val="22"/>
        </w:rPr>
        <w:t>urvey</w:t>
      </w:r>
    </w:p>
    <w:p w:rsidR="00796E70" w:rsidRPr="00071FDF" w:rsidRDefault="00796E70" w:rsidP="00445ADD">
      <w:pPr>
        <w:numPr>
          <w:ilvl w:val="0"/>
          <w:numId w:val="28"/>
        </w:numPr>
        <w:spacing w:line="247" w:lineRule="auto"/>
        <w:rPr>
          <w:rFonts w:asciiTheme="minorHAnsi" w:hAnsiTheme="minorHAnsi"/>
          <w:sz w:val="22"/>
        </w:rPr>
      </w:pPr>
      <w:r w:rsidRPr="00071FDF">
        <w:rPr>
          <w:rFonts w:asciiTheme="minorHAnsi" w:hAnsiTheme="minorHAnsi"/>
          <w:sz w:val="22"/>
        </w:rPr>
        <w:t>Employee commute surveys (voluntarily administered by employers)</w:t>
      </w:r>
    </w:p>
    <w:p w:rsidR="00325017" w:rsidRPr="00071FDF" w:rsidRDefault="00325017" w:rsidP="00445ADD">
      <w:pPr>
        <w:numPr>
          <w:ilvl w:val="0"/>
          <w:numId w:val="28"/>
        </w:numPr>
        <w:spacing w:line="247" w:lineRule="auto"/>
        <w:rPr>
          <w:rFonts w:asciiTheme="minorHAnsi" w:hAnsiTheme="minorHAnsi"/>
          <w:sz w:val="22"/>
        </w:rPr>
      </w:pPr>
      <w:r w:rsidRPr="00071FDF">
        <w:rPr>
          <w:rFonts w:asciiTheme="minorHAnsi" w:hAnsiTheme="minorHAnsi"/>
          <w:sz w:val="22"/>
        </w:rPr>
        <w:t xml:space="preserve">Commuter Connections </w:t>
      </w:r>
      <w:r w:rsidR="009A751F" w:rsidRPr="00071FDF">
        <w:rPr>
          <w:rFonts w:asciiTheme="minorHAnsi" w:hAnsiTheme="minorHAnsi"/>
          <w:sz w:val="22"/>
        </w:rPr>
        <w:t>o</w:t>
      </w:r>
      <w:r w:rsidR="009A364C" w:rsidRPr="00071FDF">
        <w:rPr>
          <w:rFonts w:asciiTheme="minorHAnsi" w:hAnsiTheme="minorHAnsi"/>
          <w:sz w:val="22"/>
        </w:rPr>
        <w:t xml:space="preserve">nline </w:t>
      </w:r>
      <w:r w:rsidR="009A751F" w:rsidRPr="00071FDF">
        <w:rPr>
          <w:rFonts w:asciiTheme="minorHAnsi" w:hAnsiTheme="minorHAnsi"/>
          <w:sz w:val="22"/>
        </w:rPr>
        <w:t>a</w:t>
      </w:r>
      <w:r w:rsidR="009A364C" w:rsidRPr="00071FDF">
        <w:rPr>
          <w:rFonts w:asciiTheme="minorHAnsi" w:hAnsiTheme="minorHAnsi"/>
          <w:sz w:val="22"/>
        </w:rPr>
        <w:t>ssistance</w:t>
      </w:r>
      <w:r w:rsidRPr="00071FDF">
        <w:rPr>
          <w:rFonts w:asciiTheme="minorHAnsi" w:hAnsiTheme="minorHAnsi"/>
          <w:sz w:val="22"/>
        </w:rPr>
        <w:t xml:space="preserve"> </w:t>
      </w:r>
      <w:r w:rsidR="009A751F" w:rsidRPr="00071FDF">
        <w:rPr>
          <w:rFonts w:asciiTheme="minorHAnsi" w:hAnsiTheme="minorHAnsi"/>
          <w:sz w:val="22"/>
        </w:rPr>
        <w:t>p</w:t>
      </w:r>
      <w:r w:rsidRPr="00071FDF">
        <w:rPr>
          <w:rFonts w:asciiTheme="minorHAnsi" w:hAnsiTheme="minorHAnsi"/>
          <w:sz w:val="22"/>
        </w:rPr>
        <w:t xml:space="preserve">lacement </w:t>
      </w:r>
      <w:r w:rsidR="009A751F" w:rsidRPr="00071FDF">
        <w:rPr>
          <w:rFonts w:asciiTheme="minorHAnsi" w:hAnsiTheme="minorHAnsi"/>
          <w:sz w:val="22"/>
        </w:rPr>
        <w:t>r</w:t>
      </w:r>
      <w:r w:rsidRPr="00071FDF">
        <w:rPr>
          <w:rFonts w:asciiTheme="minorHAnsi" w:hAnsiTheme="minorHAnsi"/>
          <w:sz w:val="22"/>
        </w:rPr>
        <w:t xml:space="preserve">ate survey (completed in </w:t>
      </w:r>
      <w:r w:rsidR="0018671C" w:rsidRPr="00071FDF">
        <w:rPr>
          <w:rFonts w:asciiTheme="minorHAnsi" w:hAnsiTheme="minorHAnsi"/>
          <w:sz w:val="22"/>
        </w:rPr>
        <w:t>November 20</w:t>
      </w:r>
      <w:r w:rsidR="009A364C" w:rsidRPr="00071FDF">
        <w:rPr>
          <w:rFonts w:asciiTheme="minorHAnsi" w:hAnsiTheme="minorHAnsi"/>
          <w:sz w:val="22"/>
        </w:rPr>
        <w:t>11</w:t>
      </w:r>
      <w:r w:rsidRPr="00071FDF">
        <w:rPr>
          <w:rFonts w:asciiTheme="minorHAnsi" w:hAnsiTheme="minorHAnsi"/>
          <w:sz w:val="22"/>
        </w:rPr>
        <w:t>)</w:t>
      </w:r>
    </w:p>
    <w:p w:rsidR="00325017" w:rsidRPr="00071FDF" w:rsidRDefault="00325017" w:rsidP="00445ADD">
      <w:pPr>
        <w:numPr>
          <w:ilvl w:val="0"/>
          <w:numId w:val="27"/>
        </w:numPr>
        <w:spacing w:line="247" w:lineRule="auto"/>
        <w:rPr>
          <w:rFonts w:asciiTheme="minorHAnsi" w:hAnsiTheme="minorHAnsi"/>
          <w:sz w:val="22"/>
        </w:rPr>
      </w:pPr>
      <w:r w:rsidRPr="00071FDF">
        <w:rPr>
          <w:rFonts w:asciiTheme="minorHAnsi" w:hAnsiTheme="minorHAnsi"/>
          <w:sz w:val="22"/>
        </w:rPr>
        <w:t>Bike-to-Work Day participant survey</w:t>
      </w:r>
    </w:p>
    <w:p w:rsidR="00325017" w:rsidRPr="00071FDF" w:rsidRDefault="00325017" w:rsidP="00445ADD">
      <w:pPr>
        <w:spacing w:line="247" w:lineRule="auto"/>
        <w:ind w:left="180"/>
        <w:rPr>
          <w:rFonts w:asciiTheme="minorHAnsi" w:hAnsiTheme="minorHAnsi"/>
          <w:sz w:val="22"/>
        </w:rPr>
      </w:pPr>
    </w:p>
    <w:p w:rsidR="00325017" w:rsidRPr="00071FDF" w:rsidRDefault="00325017" w:rsidP="00445ADD">
      <w:pPr>
        <w:pStyle w:val="BodyText"/>
        <w:spacing w:line="247" w:lineRule="auto"/>
        <w:rPr>
          <w:rFonts w:asciiTheme="minorHAnsi" w:hAnsiTheme="minorHAnsi"/>
          <w:sz w:val="22"/>
        </w:rPr>
      </w:pPr>
      <w:r w:rsidRPr="00071FDF">
        <w:rPr>
          <w:rFonts w:asciiTheme="minorHAnsi" w:hAnsiTheme="minorHAnsi"/>
          <w:sz w:val="22"/>
        </w:rPr>
        <w:t>Each data source, survey, and analysis tool is described below, noting the TERM or TERMs for which it collects evaluation data. Table 1 serves as a quick reference for the proposed uses of each data source.  In general, the data are used for either or both of two purposes. The first, TERM tracking, monitors use of and user satisfaction with the TERMs. The second purpose, conformity analysis, refers to the calcul</w:t>
      </w:r>
      <w:r w:rsidRPr="00071FDF">
        <w:rPr>
          <w:rFonts w:asciiTheme="minorHAnsi" w:hAnsiTheme="minorHAnsi"/>
          <w:sz w:val="22"/>
        </w:rPr>
        <w:t>a</w:t>
      </w:r>
      <w:r w:rsidRPr="00071FDF">
        <w:rPr>
          <w:rFonts w:asciiTheme="minorHAnsi" w:hAnsiTheme="minorHAnsi"/>
          <w:sz w:val="22"/>
        </w:rPr>
        <w:t xml:space="preserve">tion of transportation, air quality, energy, and cost impacts of the TERM. This evaluation framework document deals primarily with the second of the purposes. </w:t>
      </w:r>
    </w:p>
    <w:p w:rsidR="00325017" w:rsidRPr="00071FDF" w:rsidRDefault="00325017" w:rsidP="00445ADD">
      <w:pPr>
        <w:pStyle w:val="BodyText"/>
        <w:spacing w:line="247" w:lineRule="auto"/>
        <w:rPr>
          <w:rFonts w:asciiTheme="minorHAnsi" w:hAnsiTheme="minorHAnsi"/>
          <w:sz w:val="22"/>
        </w:rPr>
      </w:pPr>
    </w:p>
    <w:p w:rsidR="00325017" w:rsidRPr="00071FDF" w:rsidRDefault="00325017" w:rsidP="00445ADD">
      <w:pPr>
        <w:pStyle w:val="BodyText"/>
        <w:spacing w:line="247" w:lineRule="auto"/>
        <w:rPr>
          <w:rFonts w:asciiTheme="minorHAnsi" w:hAnsiTheme="minorHAnsi"/>
          <w:sz w:val="22"/>
        </w:rPr>
      </w:pPr>
    </w:p>
    <w:p w:rsidR="00325017" w:rsidRPr="00071FDF" w:rsidRDefault="00325017" w:rsidP="00445ADD">
      <w:pPr>
        <w:pStyle w:val="BodyText"/>
        <w:spacing w:line="247" w:lineRule="auto"/>
        <w:rPr>
          <w:rFonts w:asciiTheme="minorHAnsi" w:hAnsiTheme="minorHAnsi"/>
          <w:sz w:val="22"/>
        </w:rPr>
      </w:pPr>
    </w:p>
    <w:p w:rsidR="00325017" w:rsidRPr="00071FDF" w:rsidRDefault="00325017" w:rsidP="00445ADD">
      <w:pPr>
        <w:pStyle w:val="BodyText"/>
        <w:spacing w:line="247" w:lineRule="auto"/>
        <w:rPr>
          <w:rFonts w:asciiTheme="minorHAnsi" w:hAnsiTheme="minorHAnsi"/>
          <w:sz w:val="22"/>
        </w:rPr>
      </w:pPr>
    </w:p>
    <w:p w:rsidR="009B7729" w:rsidRPr="00071FDF" w:rsidRDefault="00325017" w:rsidP="00445ADD">
      <w:pPr>
        <w:pStyle w:val="BodyText"/>
        <w:spacing w:line="247" w:lineRule="auto"/>
        <w:jc w:val="center"/>
        <w:rPr>
          <w:sz w:val="22"/>
        </w:rPr>
        <w:sectPr w:rsidR="009B7729" w:rsidRPr="00071FDF" w:rsidSect="00FB1F31">
          <w:footerReference w:type="default" r:id="rId16"/>
          <w:pgSz w:w="12240" w:h="15840" w:code="1"/>
          <w:pgMar w:top="1440" w:right="1440" w:bottom="1440" w:left="1440" w:header="576" w:footer="720" w:gutter="0"/>
          <w:pgNumType w:start="1"/>
          <w:cols w:space="720"/>
        </w:sectPr>
      </w:pPr>
      <w:r w:rsidRPr="00071FDF">
        <w:rPr>
          <w:sz w:val="22"/>
        </w:rPr>
        <w:br w:type="page"/>
      </w:r>
    </w:p>
    <w:p w:rsidR="00325017" w:rsidRPr="00071FDF" w:rsidRDefault="00325017" w:rsidP="00445ADD">
      <w:pPr>
        <w:pStyle w:val="BodyText"/>
        <w:spacing w:line="247" w:lineRule="auto"/>
        <w:jc w:val="center"/>
        <w:rPr>
          <w:rFonts w:ascii="Arial Narrow" w:hAnsi="Arial Narrow"/>
          <w:b/>
          <w:sz w:val="22"/>
          <w:szCs w:val="22"/>
        </w:rPr>
      </w:pPr>
      <w:r w:rsidRPr="00071FDF">
        <w:rPr>
          <w:rFonts w:ascii="Arial Narrow" w:hAnsi="Arial Narrow"/>
          <w:b/>
          <w:sz w:val="22"/>
          <w:szCs w:val="22"/>
        </w:rPr>
        <w:t>Table 1</w:t>
      </w:r>
    </w:p>
    <w:p w:rsidR="00325017" w:rsidRPr="00071FDF" w:rsidRDefault="00325017" w:rsidP="00445ADD">
      <w:pPr>
        <w:numPr>
          <w:ilvl w:val="12"/>
          <w:numId w:val="0"/>
        </w:numPr>
        <w:spacing w:line="247" w:lineRule="auto"/>
        <w:jc w:val="center"/>
        <w:rPr>
          <w:rFonts w:ascii="Arial Narrow" w:hAnsi="Arial Narrow"/>
          <w:b/>
          <w:bCs/>
          <w:sz w:val="22"/>
          <w:szCs w:val="22"/>
        </w:rPr>
      </w:pPr>
      <w:r w:rsidRPr="00071FDF">
        <w:rPr>
          <w:rFonts w:ascii="Arial Narrow" w:hAnsi="Arial Narrow"/>
          <w:b/>
          <w:bCs/>
          <w:sz w:val="22"/>
          <w:szCs w:val="22"/>
        </w:rPr>
        <w:t>Data Collection Activities</w:t>
      </w:r>
    </w:p>
    <w:p w:rsidR="005A7FD9" w:rsidRPr="00071FDF" w:rsidRDefault="00D04519" w:rsidP="00445ADD">
      <w:pPr>
        <w:numPr>
          <w:ilvl w:val="12"/>
          <w:numId w:val="0"/>
        </w:numPr>
        <w:spacing w:after="120" w:line="247" w:lineRule="auto"/>
        <w:jc w:val="center"/>
        <w:rPr>
          <w:rFonts w:asciiTheme="minorHAnsi" w:hAnsiTheme="minorHAnsi"/>
          <w:sz w:val="22"/>
        </w:rPr>
      </w:pPr>
      <w:r w:rsidRPr="00071FDF">
        <w:rPr>
          <w:rFonts w:ascii="Arial Narrow" w:hAnsi="Arial Narrow"/>
          <w:b/>
          <w:bCs/>
          <w:sz w:val="22"/>
          <w:szCs w:val="22"/>
        </w:rPr>
        <w:t>Applicable TERMs and Uses of the Data</w:t>
      </w:r>
    </w:p>
    <w:tbl>
      <w:tblPr>
        <w:tblW w:w="12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410"/>
        <w:gridCol w:w="3600"/>
      </w:tblGrid>
      <w:tr w:rsidR="005A7FD9" w:rsidRPr="00071FDF" w:rsidTr="009B78CC">
        <w:trPr>
          <w:trHeight w:hRule="exact" w:val="504"/>
        </w:trPr>
        <w:tc>
          <w:tcPr>
            <w:tcW w:w="4590" w:type="dxa"/>
            <w:tcBorders>
              <w:bottom w:val="nil"/>
            </w:tcBorders>
            <w:vAlign w:val="center"/>
          </w:tcPr>
          <w:p w:rsidR="005A7FD9" w:rsidRPr="00071FDF" w:rsidRDefault="005A7FD9" w:rsidP="00445ADD">
            <w:pPr>
              <w:pStyle w:val="Heading3"/>
              <w:numPr>
                <w:ilvl w:val="0"/>
                <w:numId w:val="0"/>
              </w:numPr>
              <w:spacing w:line="247" w:lineRule="auto"/>
              <w:rPr>
                <w:rFonts w:asciiTheme="minorHAnsi" w:hAnsiTheme="minorHAnsi"/>
                <w:b/>
                <w:bCs/>
                <w:sz w:val="22"/>
                <w:u w:val="none"/>
              </w:rPr>
            </w:pPr>
            <w:r w:rsidRPr="00071FDF">
              <w:rPr>
                <w:rFonts w:asciiTheme="minorHAnsi" w:hAnsiTheme="minorHAnsi"/>
                <w:b/>
                <w:bCs/>
                <w:sz w:val="22"/>
                <w:u w:val="none"/>
              </w:rPr>
              <w:t xml:space="preserve">Evaluation Activity/Tool </w:t>
            </w:r>
          </w:p>
        </w:tc>
        <w:tc>
          <w:tcPr>
            <w:tcW w:w="4410" w:type="dxa"/>
            <w:tcBorders>
              <w:bottom w:val="nil"/>
            </w:tcBorders>
          </w:tcPr>
          <w:p w:rsidR="005A7FD9" w:rsidRPr="00071FDF" w:rsidRDefault="005A7FD9" w:rsidP="00445ADD">
            <w:pPr>
              <w:pStyle w:val="Heading3"/>
              <w:numPr>
                <w:ilvl w:val="0"/>
                <w:numId w:val="0"/>
              </w:numPr>
              <w:spacing w:before="120" w:line="247" w:lineRule="auto"/>
              <w:rPr>
                <w:rFonts w:asciiTheme="minorHAnsi" w:hAnsiTheme="minorHAnsi"/>
                <w:b/>
                <w:bCs/>
                <w:sz w:val="22"/>
                <w:u w:val="none"/>
              </w:rPr>
            </w:pPr>
            <w:r w:rsidRPr="00071FDF">
              <w:rPr>
                <w:rFonts w:asciiTheme="minorHAnsi" w:hAnsiTheme="minorHAnsi"/>
                <w:b/>
                <w:bCs/>
                <w:sz w:val="22"/>
                <w:u w:val="none"/>
              </w:rPr>
              <w:t>Applicable TERM</w:t>
            </w:r>
          </w:p>
        </w:tc>
        <w:tc>
          <w:tcPr>
            <w:tcW w:w="3600" w:type="dxa"/>
            <w:tcBorders>
              <w:bottom w:val="nil"/>
            </w:tcBorders>
            <w:vAlign w:val="center"/>
          </w:tcPr>
          <w:p w:rsidR="005A7FD9" w:rsidRPr="00071FDF" w:rsidRDefault="005A7FD9" w:rsidP="00445ADD">
            <w:pPr>
              <w:pStyle w:val="Heading3"/>
              <w:numPr>
                <w:ilvl w:val="0"/>
                <w:numId w:val="0"/>
              </w:numPr>
              <w:spacing w:line="247" w:lineRule="auto"/>
              <w:rPr>
                <w:rFonts w:asciiTheme="minorHAnsi" w:hAnsiTheme="minorHAnsi"/>
                <w:b/>
                <w:bCs/>
                <w:sz w:val="22"/>
                <w:u w:val="none"/>
              </w:rPr>
            </w:pPr>
            <w:r w:rsidRPr="00071FDF">
              <w:rPr>
                <w:rFonts w:asciiTheme="minorHAnsi" w:hAnsiTheme="minorHAnsi"/>
                <w:b/>
                <w:bCs/>
                <w:sz w:val="22"/>
                <w:u w:val="none"/>
              </w:rPr>
              <w:t>Use of Data</w:t>
            </w:r>
          </w:p>
        </w:tc>
      </w:tr>
      <w:tr w:rsidR="005A7FD9" w:rsidRPr="00071FDF" w:rsidTr="009B78CC">
        <w:trPr>
          <w:trHeight w:val="288"/>
        </w:trPr>
        <w:tc>
          <w:tcPr>
            <w:tcW w:w="4590" w:type="dxa"/>
            <w:tcBorders>
              <w:bottom w:val="nil"/>
            </w:tcBorders>
            <w:vAlign w:val="center"/>
          </w:tcPr>
          <w:p w:rsidR="005A7FD9" w:rsidRPr="00071FDF" w:rsidRDefault="005A7FD9" w:rsidP="00445ADD">
            <w:pPr>
              <w:pStyle w:val="Heading3"/>
              <w:numPr>
                <w:ilvl w:val="0"/>
                <w:numId w:val="0"/>
              </w:numPr>
              <w:spacing w:line="247" w:lineRule="auto"/>
              <w:rPr>
                <w:rFonts w:asciiTheme="minorHAnsi" w:hAnsiTheme="minorHAnsi"/>
                <w:b/>
                <w:sz w:val="22"/>
              </w:rPr>
            </w:pPr>
            <w:r w:rsidRPr="00071FDF">
              <w:rPr>
                <w:rFonts w:asciiTheme="minorHAnsi" w:hAnsiTheme="minorHAnsi"/>
                <w:b/>
                <w:sz w:val="22"/>
              </w:rPr>
              <w:t>Ongoing Monitoring</w:t>
            </w:r>
          </w:p>
        </w:tc>
        <w:tc>
          <w:tcPr>
            <w:tcW w:w="4410" w:type="dxa"/>
            <w:tcBorders>
              <w:bottom w:val="nil"/>
            </w:tcBorders>
          </w:tcPr>
          <w:p w:rsidR="005A7FD9" w:rsidRPr="00071FDF" w:rsidRDefault="005A7FD9" w:rsidP="00445ADD">
            <w:pPr>
              <w:pStyle w:val="Heading3"/>
              <w:numPr>
                <w:ilvl w:val="0"/>
                <w:numId w:val="0"/>
              </w:numPr>
              <w:spacing w:line="247" w:lineRule="auto"/>
              <w:jc w:val="both"/>
              <w:rPr>
                <w:rFonts w:asciiTheme="minorHAnsi" w:hAnsiTheme="minorHAnsi"/>
                <w:sz w:val="22"/>
              </w:rPr>
            </w:pPr>
          </w:p>
        </w:tc>
        <w:tc>
          <w:tcPr>
            <w:tcW w:w="3600" w:type="dxa"/>
            <w:tcBorders>
              <w:bottom w:val="nil"/>
            </w:tcBorders>
            <w:vAlign w:val="center"/>
          </w:tcPr>
          <w:p w:rsidR="005A7FD9" w:rsidRPr="00071FDF" w:rsidRDefault="005A7FD9" w:rsidP="00445ADD">
            <w:pPr>
              <w:pStyle w:val="Heading3"/>
              <w:numPr>
                <w:ilvl w:val="0"/>
                <w:numId w:val="0"/>
              </w:numPr>
              <w:spacing w:line="247" w:lineRule="auto"/>
              <w:jc w:val="both"/>
              <w:rPr>
                <w:rFonts w:asciiTheme="minorHAnsi" w:hAnsiTheme="minorHAnsi"/>
                <w:sz w:val="22"/>
              </w:rPr>
            </w:pPr>
          </w:p>
        </w:tc>
      </w:tr>
      <w:tr w:rsidR="005A7FD9" w:rsidRPr="00071FDF" w:rsidTr="009B78CC">
        <w:trPr>
          <w:trHeight w:hRule="exact" w:val="144"/>
        </w:trPr>
        <w:tc>
          <w:tcPr>
            <w:tcW w:w="4590" w:type="dxa"/>
            <w:tcBorders>
              <w:top w:val="nil"/>
              <w:bottom w:val="nil"/>
            </w:tcBorders>
            <w:vAlign w:val="center"/>
          </w:tcPr>
          <w:p w:rsidR="005A7FD9" w:rsidRPr="00071FDF" w:rsidRDefault="005A7FD9" w:rsidP="00445ADD">
            <w:pPr>
              <w:spacing w:line="247" w:lineRule="auto"/>
              <w:rPr>
                <w:rFonts w:asciiTheme="minorHAnsi" w:hAnsiTheme="minorHAnsi"/>
                <w:sz w:val="22"/>
              </w:rPr>
            </w:pPr>
          </w:p>
        </w:tc>
        <w:tc>
          <w:tcPr>
            <w:tcW w:w="4410" w:type="dxa"/>
            <w:tcBorders>
              <w:top w:val="nil"/>
              <w:bottom w:val="nil"/>
            </w:tcBorders>
          </w:tcPr>
          <w:p w:rsidR="005A7FD9" w:rsidRPr="00071FDF" w:rsidRDefault="005A7FD9" w:rsidP="00445ADD">
            <w:pPr>
              <w:spacing w:line="247" w:lineRule="auto"/>
              <w:jc w:val="both"/>
              <w:rPr>
                <w:rFonts w:asciiTheme="minorHAnsi" w:hAnsiTheme="minorHAnsi"/>
                <w:sz w:val="22"/>
              </w:rPr>
            </w:pPr>
          </w:p>
        </w:tc>
        <w:tc>
          <w:tcPr>
            <w:tcW w:w="3600" w:type="dxa"/>
            <w:tcBorders>
              <w:top w:val="nil"/>
              <w:bottom w:val="nil"/>
            </w:tcBorders>
            <w:vAlign w:val="center"/>
          </w:tcPr>
          <w:p w:rsidR="005A7FD9" w:rsidRPr="00071FDF" w:rsidRDefault="005A7FD9" w:rsidP="00445ADD">
            <w:pPr>
              <w:spacing w:line="247" w:lineRule="auto"/>
              <w:jc w:val="both"/>
              <w:rPr>
                <w:rFonts w:asciiTheme="minorHAnsi" w:hAnsiTheme="minorHAnsi"/>
                <w:sz w:val="22"/>
              </w:rPr>
            </w:pPr>
          </w:p>
        </w:tc>
      </w:tr>
      <w:tr w:rsidR="009B7729" w:rsidRPr="00071FDF" w:rsidTr="009B78CC">
        <w:trPr>
          <w:trHeight w:val="288"/>
        </w:trPr>
        <w:tc>
          <w:tcPr>
            <w:tcW w:w="4590" w:type="dxa"/>
            <w:tcBorders>
              <w:top w:val="nil"/>
              <w:bottom w:val="nil"/>
            </w:tcBorders>
          </w:tcPr>
          <w:p w:rsidR="009B7729" w:rsidRPr="00071FDF" w:rsidRDefault="009B7729" w:rsidP="002E40FC">
            <w:pPr>
              <w:pStyle w:val="Heading2"/>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Telework assistance database</w:t>
            </w:r>
          </w:p>
        </w:tc>
        <w:tc>
          <w:tcPr>
            <w:tcW w:w="441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Telework, Employer Outreach</w:t>
            </w:r>
          </w:p>
        </w:tc>
        <w:tc>
          <w:tcPr>
            <w:tcW w:w="360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9B7729" w:rsidRPr="00071FDF" w:rsidTr="009B78CC">
        <w:trPr>
          <w:trHeight w:val="288"/>
        </w:trPr>
        <w:tc>
          <w:tcPr>
            <w:tcW w:w="4590" w:type="dxa"/>
            <w:tcBorders>
              <w:top w:val="nil"/>
              <w:bottom w:val="nil"/>
            </w:tcBorders>
          </w:tcPr>
          <w:p w:rsidR="009B7729" w:rsidRPr="00071FDF" w:rsidRDefault="009B772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GRH registrant / archived database</w:t>
            </w:r>
          </w:p>
        </w:tc>
        <w:tc>
          <w:tcPr>
            <w:tcW w:w="441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Guaranteed Ride Home</w:t>
            </w:r>
          </w:p>
        </w:tc>
        <w:tc>
          <w:tcPr>
            <w:tcW w:w="360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5A7FD9" w:rsidRPr="00071FDF" w:rsidTr="009B78CC">
        <w:trPr>
          <w:trHeight w:val="288"/>
        </w:trPr>
        <w:tc>
          <w:tcPr>
            <w:tcW w:w="4590" w:type="dxa"/>
            <w:tcBorders>
              <w:top w:val="nil"/>
              <w:bottom w:val="nil"/>
            </w:tcBorders>
          </w:tcPr>
          <w:p w:rsidR="005A7FD9" w:rsidRPr="00071FDF" w:rsidRDefault="005A7FD9" w:rsidP="002E40FC">
            <w:pPr>
              <w:pStyle w:val="Heading2"/>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ACT! Employer Contact Database</w:t>
            </w:r>
          </w:p>
        </w:tc>
        <w:tc>
          <w:tcPr>
            <w:tcW w:w="4410" w:type="dxa"/>
            <w:tcBorders>
              <w:top w:val="nil"/>
              <w:bottom w:val="nil"/>
            </w:tcBorders>
          </w:tcPr>
          <w:p w:rsidR="005A7FD9" w:rsidRPr="00071FDF" w:rsidRDefault="005A7FD9" w:rsidP="00445ADD">
            <w:pPr>
              <w:spacing w:line="247" w:lineRule="auto"/>
              <w:rPr>
                <w:rFonts w:asciiTheme="minorHAnsi" w:hAnsiTheme="minorHAnsi"/>
                <w:sz w:val="22"/>
              </w:rPr>
            </w:pPr>
            <w:r w:rsidRPr="00071FDF">
              <w:rPr>
                <w:rFonts w:asciiTheme="minorHAnsi" w:hAnsiTheme="minorHAnsi"/>
                <w:sz w:val="22"/>
              </w:rPr>
              <w:t>Employer Outreach</w:t>
            </w:r>
          </w:p>
        </w:tc>
        <w:tc>
          <w:tcPr>
            <w:tcW w:w="3600" w:type="dxa"/>
            <w:tcBorders>
              <w:top w:val="nil"/>
              <w:bottom w:val="nil"/>
            </w:tcBorders>
          </w:tcPr>
          <w:p w:rsidR="005A7FD9" w:rsidRPr="00071FDF" w:rsidRDefault="005A7FD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5A7FD9" w:rsidRPr="00071FDF" w:rsidTr="009B78CC">
        <w:trPr>
          <w:trHeight w:val="288"/>
        </w:trPr>
        <w:tc>
          <w:tcPr>
            <w:tcW w:w="4590" w:type="dxa"/>
            <w:tcBorders>
              <w:top w:val="nil"/>
              <w:bottom w:val="nil"/>
            </w:tcBorders>
          </w:tcPr>
          <w:p w:rsidR="005A7FD9" w:rsidRPr="00071FDF" w:rsidRDefault="005A7FD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COC website and call volume tracking</w:t>
            </w:r>
          </w:p>
        </w:tc>
        <w:tc>
          <w:tcPr>
            <w:tcW w:w="4410" w:type="dxa"/>
            <w:tcBorders>
              <w:top w:val="nil"/>
              <w:bottom w:val="nil"/>
            </w:tcBorders>
          </w:tcPr>
          <w:p w:rsidR="005A7FD9" w:rsidRPr="00071FDF" w:rsidRDefault="005A7FD9" w:rsidP="00445ADD">
            <w:pPr>
              <w:spacing w:line="247" w:lineRule="auto"/>
              <w:rPr>
                <w:rFonts w:asciiTheme="minorHAnsi" w:hAnsiTheme="minorHAnsi"/>
                <w:sz w:val="22"/>
              </w:rPr>
            </w:pPr>
            <w:r w:rsidRPr="00071FDF">
              <w:rPr>
                <w:rFonts w:asciiTheme="minorHAnsi" w:hAnsiTheme="minorHAnsi"/>
                <w:sz w:val="22"/>
              </w:rPr>
              <w:t>Mass Marketing</w:t>
            </w:r>
            <w:r w:rsidR="009B7729" w:rsidRPr="00071FDF">
              <w:rPr>
                <w:rFonts w:asciiTheme="minorHAnsi" w:hAnsiTheme="minorHAnsi"/>
                <w:sz w:val="22"/>
              </w:rPr>
              <w:t xml:space="preserve"> (Secondary </w:t>
            </w:r>
            <w:r w:rsidR="009B78CC" w:rsidRPr="00071FDF">
              <w:rPr>
                <w:rFonts w:asciiTheme="minorHAnsi" w:hAnsiTheme="minorHAnsi"/>
                <w:sz w:val="22"/>
              </w:rPr>
              <w:t>–</w:t>
            </w:r>
            <w:r w:rsidR="009B7729" w:rsidRPr="00071FDF">
              <w:rPr>
                <w:rFonts w:asciiTheme="minorHAnsi" w:hAnsiTheme="minorHAnsi"/>
                <w:sz w:val="22"/>
              </w:rPr>
              <w:t xml:space="preserve"> COC</w:t>
            </w:r>
            <w:r w:rsidRPr="00071FDF">
              <w:rPr>
                <w:rFonts w:asciiTheme="minorHAnsi" w:hAnsiTheme="minorHAnsi"/>
                <w:sz w:val="22"/>
              </w:rPr>
              <w:t>, GRH</w:t>
            </w:r>
            <w:r w:rsidR="009B7729" w:rsidRPr="00071FDF">
              <w:rPr>
                <w:rFonts w:asciiTheme="minorHAnsi" w:hAnsiTheme="minorHAnsi"/>
                <w:sz w:val="22"/>
              </w:rPr>
              <w:t>)</w:t>
            </w:r>
          </w:p>
        </w:tc>
        <w:tc>
          <w:tcPr>
            <w:tcW w:w="3600" w:type="dxa"/>
            <w:tcBorders>
              <w:top w:val="nil"/>
              <w:bottom w:val="nil"/>
            </w:tcBorders>
          </w:tcPr>
          <w:p w:rsidR="005A7FD9" w:rsidRPr="00071FDF" w:rsidRDefault="005A7FD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9B7729" w:rsidRPr="00071FDF" w:rsidTr="009B78CC">
        <w:trPr>
          <w:trHeight w:val="288"/>
        </w:trPr>
        <w:tc>
          <w:tcPr>
            <w:tcW w:w="4590" w:type="dxa"/>
            <w:tcBorders>
              <w:top w:val="nil"/>
              <w:bottom w:val="nil"/>
            </w:tcBorders>
          </w:tcPr>
          <w:p w:rsidR="009B7729" w:rsidRPr="00071FDF" w:rsidRDefault="009B772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Documentation of media / marketing activities</w:t>
            </w:r>
          </w:p>
        </w:tc>
        <w:tc>
          <w:tcPr>
            <w:tcW w:w="441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Mass Marketing</w:t>
            </w:r>
          </w:p>
        </w:tc>
        <w:tc>
          <w:tcPr>
            <w:tcW w:w="360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Conformity analysis</w:t>
            </w:r>
          </w:p>
        </w:tc>
      </w:tr>
      <w:tr w:rsidR="009B7729" w:rsidRPr="00071FDF" w:rsidTr="009B78CC">
        <w:trPr>
          <w:trHeight w:val="288"/>
        </w:trPr>
        <w:tc>
          <w:tcPr>
            <w:tcW w:w="4590" w:type="dxa"/>
            <w:tcBorders>
              <w:top w:val="nil"/>
              <w:bottom w:val="nil"/>
            </w:tcBorders>
          </w:tcPr>
          <w:p w:rsidR="009B7729" w:rsidRPr="00071FDF" w:rsidRDefault="009B772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Bike to Work Day participant records</w:t>
            </w:r>
          </w:p>
        </w:tc>
        <w:tc>
          <w:tcPr>
            <w:tcW w:w="441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Mass Marketing (BTW component)</w:t>
            </w:r>
          </w:p>
        </w:tc>
        <w:tc>
          <w:tcPr>
            <w:tcW w:w="360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9B7729" w:rsidRPr="00071FDF" w:rsidTr="009B78CC">
        <w:trPr>
          <w:trHeight w:val="288"/>
        </w:trPr>
        <w:tc>
          <w:tcPr>
            <w:tcW w:w="4590" w:type="dxa"/>
            <w:tcBorders>
              <w:top w:val="nil"/>
              <w:bottom w:val="nil"/>
            </w:tcBorders>
          </w:tcPr>
          <w:p w:rsidR="009B7729" w:rsidRPr="00071FDF" w:rsidRDefault="009B772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Car Free day participant records</w:t>
            </w:r>
          </w:p>
        </w:tc>
        <w:tc>
          <w:tcPr>
            <w:tcW w:w="441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Mass Marketing (CFD component)</w:t>
            </w:r>
          </w:p>
        </w:tc>
        <w:tc>
          <w:tcPr>
            <w:tcW w:w="360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9B7729" w:rsidRPr="00071FDF" w:rsidTr="009B78CC">
        <w:trPr>
          <w:trHeight w:val="288"/>
        </w:trPr>
        <w:tc>
          <w:tcPr>
            <w:tcW w:w="4590" w:type="dxa"/>
            <w:tcBorders>
              <w:top w:val="nil"/>
              <w:bottom w:val="nil"/>
            </w:tcBorders>
          </w:tcPr>
          <w:p w:rsidR="009B7729" w:rsidRPr="00071FDF" w:rsidRDefault="009B772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‘Pool Rewards participant records</w:t>
            </w:r>
          </w:p>
        </w:tc>
        <w:tc>
          <w:tcPr>
            <w:tcW w:w="441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Mass Marketing (‘PR component)</w:t>
            </w:r>
          </w:p>
        </w:tc>
        <w:tc>
          <w:tcPr>
            <w:tcW w:w="360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9B7729" w:rsidRPr="00071FDF" w:rsidTr="009B78CC">
        <w:trPr>
          <w:trHeight w:val="288"/>
        </w:trPr>
        <w:tc>
          <w:tcPr>
            <w:tcW w:w="4590" w:type="dxa"/>
            <w:tcBorders>
              <w:top w:val="nil"/>
              <w:bottom w:val="nil"/>
            </w:tcBorders>
          </w:tcPr>
          <w:p w:rsidR="009B7729" w:rsidRPr="00071FDF" w:rsidRDefault="009B772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 xml:space="preserve">CC </w:t>
            </w:r>
            <w:r w:rsidR="009A751F" w:rsidRPr="00071FDF">
              <w:rPr>
                <w:rFonts w:asciiTheme="minorHAnsi" w:hAnsiTheme="minorHAnsi"/>
                <w:sz w:val="22"/>
              </w:rPr>
              <w:t>o</w:t>
            </w:r>
            <w:r w:rsidRPr="00071FDF">
              <w:rPr>
                <w:rFonts w:asciiTheme="minorHAnsi" w:hAnsiTheme="minorHAnsi"/>
                <w:sz w:val="22"/>
              </w:rPr>
              <w:t>nline information system user database</w:t>
            </w:r>
          </w:p>
        </w:tc>
        <w:tc>
          <w:tcPr>
            <w:tcW w:w="441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COC, Integrated Rideshare-Software Up</w:t>
            </w:r>
            <w:r w:rsidR="009B78CC" w:rsidRPr="00071FDF">
              <w:rPr>
                <w:rFonts w:asciiTheme="minorHAnsi" w:hAnsiTheme="minorHAnsi"/>
                <w:sz w:val="22"/>
              </w:rPr>
              <w:t xml:space="preserve">grades (Secondary –  </w:t>
            </w:r>
            <w:r w:rsidRPr="00071FDF">
              <w:rPr>
                <w:rFonts w:asciiTheme="minorHAnsi" w:hAnsiTheme="minorHAnsi"/>
                <w:sz w:val="22"/>
              </w:rPr>
              <w:t>Mass Marketing</w:t>
            </w:r>
            <w:r w:rsidR="009B78CC" w:rsidRPr="00071FDF">
              <w:rPr>
                <w:rFonts w:asciiTheme="minorHAnsi" w:hAnsiTheme="minorHAnsi"/>
                <w:sz w:val="22"/>
              </w:rPr>
              <w:t>)</w:t>
            </w:r>
          </w:p>
        </w:tc>
        <w:tc>
          <w:tcPr>
            <w:tcW w:w="3600" w:type="dxa"/>
            <w:tcBorders>
              <w:top w:val="nil"/>
              <w:bottom w:val="nil"/>
            </w:tcBorders>
          </w:tcPr>
          <w:p w:rsidR="009B7729" w:rsidRPr="00071FDF" w:rsidRDefault="009B772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5A7FD9" w:rsidRPr="00071FDF" w:rsidTr="009B78CC">
        <w:trPr>
          <w:trHeight w:hRule="exact" w:val="144"/>
        </w:trPr>
        <w:tc>
          <w:tcPr>
            <w:tcW w:w="4590" w:type="dxa"/>
            <w:tcBorders>
              <w:top w:val="nil"/>
              <w:bottom w:val="single" w:sz="4" w:space="0" w:color="auto"/>
            </w:tcBorders>
            <w:vAlign w:val="center"/>
          </w:tcPr>
          <w:p w:rsidR="005A7FD9" w:rsidRPr="00071FDF" w:rsidRDefault="005A7FD9" w:rsidP="00445ADD">
            <w:pPr>
              <w:spacing w:line="247" w:lineRule="auto"/>
              <w:rPr>
                <w:rFonts w:asciiTheme="minorHAnsi" w:hAnsiTheme="minorHAnsi"/>
                <w:sz w:val="22"/>
              </w:rPr>
            </w:pPr>
          </w:p>
        </w:tc>
        <w:tc>
          <w:tcPr>
            <w:tcW w:w="4410" w:type="dxa"/>
            <w:tcBorders>
              <w:top w:val="nil"/>
              <w:bottom w:val="single" w:sz="4" w:space="0" w:color="auto"/>
            </w:tcBorders>
            <w:vAlign w:val="center"/>
          </w:tcPr>
          <w:p w:rsidR="005A7FD9" w:rsidRPr="00071FDF" w:rsidRDefault="005A7FD9" w:rsidP="00445ADD">
            <w:pPr>
              <w:spacing w:line="247" w:lineRule="auto"/>
              <w:rPr>
                <w:rFonts w:asciiTheme="minorHAnsi" w:hAnsiTheme="minorHAnsi"/>
                <w:sz w:val="22"/>
              </w:rPr>
            </w:pPr>
          </w:p>
        </w:tc>
        <w:tc>
          <w:tcPr>
            <w:tcW w:w="3600" w:type="dxa"/>
            <w:tcBorders>
              <w:top w:val="nil"/>
              <w:bottom w:val="single" w:sz="4" w:space="0" w:color="auto"/>
            </w:tcBorders>
            <w:vAlign w:val="center"/>
          </w:tcPr>
          <w:p w:rsidR="005A7FD9" w:rsidRPr="00071FDF" w:rsidRDefault="005A7FD9" w:rsidP="00445ADD">
            <w:pPr>
              <w:spacing w:line="247" w:lineRule="auto"/>
              <w:ind w:left="72"/>
              <w:rPr>
                <w:rFonts w:asciiTheme="minorHAnsi" w:hAnsiTheme="minorHAnsi"/>
                <w:sz w:val="22"/>
              </w:rPr>
            </w:pPr>
          </w:p>
        </w:tc>
      </w:tr>
      <w:tr w:rsidR="005A7FD9" w:rsidRPr="00071FDF" w:rsidTr="009B78CC">
        <w:trPr>
          <w:trHeight w:val="288"/>
        </w:trPr>
        <w:tc>
          <w:tcPr>
            <w:tcW w:w="4590" w:type="dxa"/>
            <w:tcBorders>
              <w:bottom w:val="nil"/>
            </w:tcBorders>
            <w:vAlign w:val="center"/>
          </w:tcPr>
          <w:p w:rsidR="005A7FD9" w:rsidRPr="00071FDF" w:rsidRDefault="005A7FD9" w:rsidP="00445ADD">
            <w:pPr>
              <w:pStyle w:val="Heading3"/>
              <w:numPr>
                <w:ilvl w:val="0"/>
                <w:numId w:val="0"/>
              </w:numPr>
              <w:spacing w:line="247" w:lineRule="auto"/>
              <w:rPr>
                <w:rFonts w:asciiTheme="minorHAnsi" w:hAnsiTheme="minorHAnsi"/>
                <w:b/>
                <w:sz w:val="22"/>
              </w:rPr>
            </w:pPr>
            <w:r w:rsidRPr="00071FDF">
              <w:rPr>
                <w:rFonts w:asciiTheme="minorHAnsi" w:hAnsiTheme="minorHAnsi"/>
                <w:b/>
                <w:sz w:val="22"/>
              </w:rPr>
              <w:t>Existing/Ongoing Surveys</w:t>
            </w:r>
          </w:p>
        </w:tc>
        <w:tc>
          <w:tcPr>
            <w:tcW w:w="4410" w:type="dxa"/>
            <w:tcBorders>
              <w:bottom w:val="nil"/>
            </w:tcBorders>
            <w:vAlign w:val="center"/>
          </w:tcPr>
          <w:p w:rsidR="005A7FD9" w:rsidRPr="00071FDF" w:rsidRDefault="005A7FD9" w:rsidP="00445ADD">
            <w:pPr>
              <w:pStyle w:val="Heading3"/>
              <w:numPr>
                <w:ilvl w:val="0"/>
                <w:numId w:val="0"/>
              </w:numPr>
              <w:spacing w:line="247" w:lineRule="auto"/>
              <w:rPr>
                <w:rFonts w:asciiTheme="minorHAnsi" w:hAnsiTheme="minorHAnsi"/>
                <w:sz w:val="22"/>
              </w:rPr>
            </w:pPr>
          </w:p>
        </w:tc>
        <w:tc>
          <w:tcPr>
            <w:tcW w:w="3600" w:type="dxa"/>
            <w:tcBorders>
              <w:bottom w:val="nil"/>
            </w:tcBorders>
            <w:vAlign w:val="center"/>
          </w:tcPr>
          <w:p w:rsidR="005A7FD9" w:rsidRPr="00071FDF" w:rsidRDefault="005A7FD9" w:rsidP="00445ADD">
            <w:pPr>
              <w:pStyle w:val="Heading3"/>
              <w:numPr>
                <w:ilvl w:val="0"/>
                <w:numId w:val="0"/>
              </w:numPr>
              <w:spacing w:line="247" w:lineRule="auto"/>
              <w:ind w:left="72"/>
              <w:rPr>
                <w:rFonts w:asciiTheme="minorHAnsi" w:hAnsiTheme="minorHAnsi"/>
                <w:sz w:val="22"/>
              </w:rPr>
            </w:pPr>
          </w:p>
        </w:tc>
      </w:tr>
      <w:tr w:rsidR="005A7FD9" w:rsidRPr="00071FDF" w:rsidTr="009B78CC">
        <w:trPr>
          <w:trHeight w:hRule="exact" w:val="144"/>
        </w:trPr>
        <w:tc>
          <w:tcPr>
            <w:tcW w:w="4590" w:type="dxa"/>
            <w:tcBorders>
              <w:top w:val="nil"/>
              <w:bottom w:val="nil"/>
            </w:tcBorders>
            <w:vAlign w:val="center"/>
          </w:tcPr>
          <w:p w:rsidR="005A7FD9" w:rsidRPr="00071FDF" w:rsidRDefault="005A7FD9" w:rsidP="00445ADD">
            <w:pPr>
              <w:spacing w:line="247" w:lineRule="auto"/>
              <w:rPr>
                <w:rFonts w:asciiTheme="minorHAnsi" w:hAnsiTheme="minorHAnsi"/>
                <w:sz w:val="22"/>
              </w:rPr>
            </w:pPr>
          </w:p>
        </w:tc>
        <w:tc>
          <w:tcPr>
            <w:tcW w:w="4410" w:type="dxa"/>
            <w:tcBorders>
              <w:top w:val="nil"/>
              <w:bottom w:val="nil"/>
            </w:tcBorders>
            <w:vAlign w:val="center"/>
          </w:tcPr>
          <w:p w:rsidR="005A7FD9" w:rsidRPr="00071FDF" w:rsidRDefault="005A7FD9" w:rsidP="00445ADD">
            <w:pPr>
              <w:spacing w:line="247" w:lineRule="auto"/>
              <w:rPr>
                <w:rFonts w:asciiTheme="minorHAnsi" w:hAnsiTheme="minorHAnsi"/>
                <w:sz w:val="22"/>
              </w:rPr>
            </w:pPr>
          </w:p>
        </w:tc>
        <w:tc>
          <w:tcPr>
            <w:tcW w:w="3600" w:type="dxa"/>
            <w:tcBorders>
              <w:top w:val="nil"/>
              <w:bottom w:val="nil"/>
            </w:tcBorders>
            <w:vAlign w:val="center"/>
          </w:tcPr>
          <w:p w:rsidR="005A7FD9" w:rsidRPr="00071FDF" w:rsidRDefault="005A7FD9" w:rsidP="00445ADD">
            <w:pPr>
              <w:spacing w:line="247" w:lineRule="auto"/>
              <w:ind w:left="72"/>
              <w:rPr>
                <w:rFonts w:asciiTheme="minorHAnsi" w:hAnsiTheme="minorHAnsi"/>
                <w:sz w:val="22"/>
              </w:rPr>
            </w:pPr>
          </w:p>
        </w:tc>
      </w:tr>
      <w:tr w:rsidR="00796E70" w:rsidRPr="00071FDF" w:rsidTr="00A626B1">
        <w:trPr>
          <w:trHeight w:val="288"/>
        </w:trPr>
        <w:tc>
          <w:tcPr>
            <w:tcW w:w="4590" w:type="dxa"/>
            <w:tcBorders>
              <w:top w:val="nil"/>
              <w:bottom w:val="nil"/>
            </w:tcBorders>
          </w:tcPr>
          <w:p w:rsidR="00796E70" w:rsidRPr="00071FDF" w:rsidRDefault="00796E70" w:rsidP="002E40FC">
            <w:pPr>
              <w:pStyle w:val="Heading2"/>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Telework assisted employer follow-up survey</w:t>
            </w:r>
          </w:p>
        </w:tc>
        <w:tc>
          <w:tcPr>
            <w:tcW w:w="4410" w:type="dxa"/>
            <w:tcBorders>
              <w:top w:val="nil"/>
              <w:bottom w:val="nil"/>
            </w:tcBorders>
          </w:tcPr>
          <w:p w:rsidR="00796E70" w:rsidRPr="00071FDF" w:rsidRDefault="00796E70" w:rsidP="00445ADD">
            <w:pPr>
              <w:spacing w:line="247" w:lineRule="auto"/>
              <w:rPr>
                <w:rFonts w:asciiTheme="minorHAnsi" w:hAnsiTheme="minorHAnsi"/>
                <w:sz w:val="22"/>
              </w:rPr>
            </w:pPr>
            <w:r w:rsidRPr="00071FDF">
              <w:rPr>
                <w:rFonts w:asciiTheme="minorHAnsi" w:hAnsiTheme="minorHAnsi"/>
                <w:sz w:val="22"/>
              </w:rPr>
              <w:t>Telework</w:t>
            </w:r>
          </w:p>
        </w:tc>
        <w:tc>
          <w:tcPr>
            <w:tcW w:w="3600" w:type="dxa"/>
            <w:tcBorders>
              <w:top w:val="nil"/>
              <w:bottom w:val="nil"/>
            </w:tcBorders>
          </w:tcPr>
          <w:p w:rsidR="00796E70" w:rsidRPr="00071FDF" w:rsidRDefault="00796E70"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9B78CC" w:rsidRPr="00071FDF" w:rsidTr="009B78CC">
        <w:trPr>
          <w:trHeight w:val="288"/>
        </w:trPr>
        <w:tc>
          <w:tcPr>
            <w:tcW w:w="4590" w:type="dxa"/>
            <w:tcBorders>
              <w:top w:val="nil"/>
              <w:bottom w:val="nil"/>
            </w:tcBorders>
          </w:tcPr>
          <w:p w:rsidR="009B78CC" w:rsidRPr="00071FDF" w:rsidRDefault="009B78CC"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 xml:space="preserve">State of the Commute </w:t>
            </w:r>
            <w:r w:rsidR="00796E70" w:rsidRPr="00071FDF">
              <w:rPr>
                <w:rFonts w:asciiTheme="minorHAnsi" w:hAnsiTheme="minorHAnsi"/>
                <w:sz w:val="22"/>
              </w:rPr>
              <w:t>s</w:t>
            </w:r>
            <w:r w:rsidRPr="00071FDF">
              <w:rPr>
                <w:rFonts w:asciiTheme="minorHAnsi" w:hAnsiTheme="minorHAnsi"/>
                <w:sz w:val="22"/>
              </w:rPr>
              <w:t>urvey</w:t>
            </w:r>
          </w:p>
        </w:tc>
        <w:tc>
          <w:tcPr>
            <w:tcW w:w="4410" w:type="dxa"/>
            <w:tcBorders>
              <w:top w:val="nil"/>
              <w:bottom w:val="nil"/>
            </w:tcBorders>
          </w:tcPr>
          <w:p w:rsidR="009B78CC" w:rsidRPr="00071FDF" w:rsidRDefault="009B78CC" w:rsidP="00445ADD">
            <w:pPr>
              <w:spacing w:line="247" w:lineRule="auto"/>
              <w:rPr>
                <w:rFonts w:asciiTheme="minorHAnsi" w:hAnsiTheme="minorHAnsi"/>
                <w:sz w:val="22"/>
              </w:rPr>
            </w:pPr>
            <w:r w:rsidRPr="00071FDF">
              <w:rPr>
                <w:rFonts w:asciiTheme="minorHAnsi" w:hAnsiTheme="minorHAnsi"/>
                <w:sz w:val="22"/>
              </w:rPr>
              <w:t>Telework, Mass Marketing</w:t>
            </w:r>
          </w:p>
        </w:tc>
        <w:tc>
          <w:tcPr>
            <w:tcW w:w="3600" w:type="dxa"/>
            <w:tcBorders>
              <w:top w:val="nil"/>
              <w:bottom w:val="nil"/>
            </w:tcBorders>
          </w:tcPr>
          <w:p w:rsidR="009B78CC" w:rsidRPr="00071FDF" w:rsidRDefault="009B78CC" w:rsidP="00445ADD">
            <w:pPr>
              <w:spacing w:line="247" w:lineRule="auto"/>
              <w:rPr>
                <w:rFonts w:asciiTheme="minorHAnsi" w:hAnsiTheme="minorHAnsi"/>
                <w:sz w:val="22"/>
              </w:rPr>
            </w:pPr>
            <w:r w:rsidRPr="00071FDF">
              <w:rPr>
                <w:rFonts w:asciiTheme="minorHAnsi" w:hAnsiTheme="minorHAnsi"/>
                <w:sz w:val="22"/>
              </w:rPr>
              <w:t>Commute trends, conformity analysis</w:t>
            </w:r>
          </w:p>
        </w:tc>
      </w:tr>
      <w:tr w:rsidR="0098355E" w:rsidRPr="00071FDF" w:rsidTr="009B78CC">
        <w:trPr>
          <w:trHeight w:val="288"/>
        </w:trPr>
        <w:tc>
          <w:tcPr>
            <w:tcW w:w="4590" w:type="dxa"/>
            <w:tcBorders>
              <w:top w:val="nil"/>
              <w:bottom w:val="nil"/>
            </w:tcBorders>
          </w:tcPr>
          <w:p w:rsidR="0098355E" w:rsidRPr="00071FDF" w:rsidRDefault="0098355E"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 xml:space="preserve">GRH </w:t>
            </w:r>
            <w:r w:rsidR="00796E70" w:rsidRPr="00071FDF">
              <w:rPr>
                <w:rFonts w:asciiTheme="minorHAnsi" w:hAnsiTheme="minorHAnsi"/>
                <w:sz w:val="22"/>
              </w:rPr>
              <w:t>registrant s</w:t>
            </w:r>
            <w:r w:rsidRPr="00071FDF">
              <w:rPr>
                <w:rFonts w:asciiTheme="minorHAnsi" w:hAnsiTheme="minorHAnsi"/>
                <w:sz w:val="22"/>
              </w:rPr>
              <w:t>urvey</w:t>
            </w:r>
          </w:p>
        </w:tc>
        <w:tc>
          <w:tcPr>
            <w:tcW w:w="4410" w:type="dxa"/>
            <w:tcBorders>
              <w:top w:val="nil"/>
              <w:bottom w:val="nil"/>
            </w:tcBorders>
          </w:tcPr>
          <w:p w:rsidR="0098355E" w:rsidRPr="00071FDF" w:rsidRDefault="00796E70" w:rsidP="00445ADD">
            <w:pPr>
              <w:spacing w:line="247" w:lineRule="auto"/>
              <w:rPr>
                <w:rFonts w:asciiTheme="minorHAnsi" w:hAnsiTheme="minorHAnsi"/>
                <w:sz w:val="22"/>
              </w:rPr>
            </w:pPr>
            <w:r w:rsidRPr="00071FDF">
              <w:rPr>
                <w:rFonts w:asciiTheme="minorHAnsi" w:hAnsiTheme="minorHAnsi"/>
                <w:sz w:val="22"/>
              </w:rPr>
              <w:t>Guaranteed Ride Home</w:t>
            </w:r>
          </w:p>
        </w:tc>
        <w:tc>
          <w:tcPr>
            <w:tcW w:w="3600" w:type="dxa"/>
            <w:tcBorders>
              <w:top w:val="nil"/>
              <w:bottom w:val="nil"/>
            </w:tcBorders>
          </w:tcPr>
          <w:p w:rsidR="0098355E" w:rsidRPr="00071FDF" w:rsidRDefault="0098355E" w:rsidP="00445ADD">
            <w:pPr>
              <w:spacing w:line="247" w:lineRule="auto"/>
              <w:rPr>
                <w:rFonts w:asciiTheme="minorHAnsi" w:hAnsiTheme="minorHAnsi"/>
                <w:sz w:val="22"/>
              </w:rPr>
            </w:pPr>
            <w:r w:rsidRPr="00071FDF">
              <w:rPr>
                <w:rFonts w:asciiTheme="minorHAnsi" w:hAnsiTheme="minorHAnsi"/>
                <w:sz w:val="22"/>
              </w:rPr>
              <w:t xml:space="preserve">Conformity analysis </w:t>
            </w:r>
          </w:p>
        </w:tc>
      </w:tr>
      <w:tr w:rsidR="009B78CC" w:rsidRPr="00071FDF" w:rsidTr="009B78CC">
        <w:trPr>
          <w:trHeight w:val="288"/>
        </w:trPr>
        <w:tc>
          <w:tcPr>
            <w:tcW w:w="4590" w:type="dxa"/>
            <w:tcBorders>
              <w:top w:val="nil"/>
              <w:bottom w:val="nil"/>
            </w:tcBorders>
          </w:tcPr>
          <w:p w:rsidR="009B78CC" w:rsidRPr="00071FDF" w:rsidRDefault="009B78CC" w:rsidP="002E40FC">
            <w:pPr>
              <w:pStyle w:val="Heading2"/>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 xml:space="preserve">Employee </w:t>
            </w:r>
            <w:r w:rsidR="00796E70" w:rsidRPr="00071FDF">
              <w:rPr>
                <w:rFonts w:asciiTheme="minorHAnsi" w:hAnsiTheme="minorHAnsi"/>
                <w:sz w:val="22"/>
              </w:rPr>
              <w:t>c</w:t>
            </w:r>
            <w:r w:rsidRPr="00071FDF">
              <w:rPr>
                <w:rFonts w:asciiTheme="minorHAnsi" w:hAnsiTheme="minorHAnsi"/>
                <w:sz w:val="22"/>
              </w:rPr>
              <w:t xml:space="preserve">ommute </w:t>
            </w:r>
            <w:r w:rsidR="00796E70" w:rsidRPr="00071FDF">
              <w:rPr>
                <w:rFonts w:asciiTheme="minorHAnsi" w:hAnsiTheme="minorHAnsi"/>
                <w:sz w:val="22"/>
              </w:rPr>
              <w:t>s</w:t>
            </w:r>
            <w:r w:rsidRPr="00071FDF">
              <w:rPr>
                <w:rFonts w:asciiTheme="minorHAnsi" w:hAnsiTheme="minorHAnsi"/>
                <w:sz w:val="22"/>
              </w:rPr>
              <w:t>urveys (employer admi</w:t>
            </w:r>
            <w:r w:rsidRPr="00071FDF">
              <w:rPr>
                <w:rFonts w:asciiTheme="minorHAnsi" w:hAnsiTheme="minorHAnsi"/>
                <w:sz w:val="22"/>
              </w:rPr>
              <w:t>n</w:t>
            </w:r>
            <w:r w:rsidRPr="00071FDF">
              <w:rPr>
                <w:rFonts w:asciiTheme="minorHAnsi" w:hAnsiTheme="minorHAnsi"/>
                <w:sz w:val="22"/>
              </w:rPr>
              <w:t>istered)</w:t>
            </w:r>
          </w:p>
        </w:tc>
        <w:tc>
          <w:tcPr>
            <w:tcW w:w="4410" w:type="dxa"/>
            <w:tcBorders>
              <w:top w:val="nil"/>
              <w:bottom w:val="nil"/>
            </w:tcBorders>
          </w:tcPr>
          <w:p w:rsidR="009B78CC" w:rsidRPr="00071FDF" w:rsidRDefault="009B78CC" w:rsidP="00445ADD">
            <w:pPr>
              <w:spacing w:line="247" w:lineRule="auto"/>
              <w:rPr>
                <w:rFonts w:asciiTheme="minorHAnsi" w:hAnsiTheme="minorHAnsi"/>
                <w:sz w:val="22"/>
              </w:rPr>
            </w:pPr>
            <w:r w:rsidRPr="00071FDF">
              <w:rPr>
                <w:rFonts w:asciiTheme="minorHAnsi" w:hAnsiTheme="minorHAnsi"/>
                <w:sz w:val="22"/>
              </w:rPr>
              <w:t>Employer Outreach</w:t>
            </w:r>
          </w:p>
        </w:tc>
        <w:tc>
          <w:tcPr>
            <w:tcW w:w="3600" w:type="dxa"/>
            <w:tcBorders>
              <w:top w:val="nil"/>
              <w:bottom w:val="nil"/>
            </w:tcBorders>
          </w:tcPr>
          <w:p w:rsidR="009B78CC" w:rsidRPr="00071FDF" w:rsidRDefault="009B78CC"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5A7FD9" w:rsidRPr="00071FDF" w:rsidTr="009B78CC">
        <w:trPr>
          <w:trHeight w:val="288"/>
        </w:trPr>
        <w:tc>
          <w:tcPr>
            <w:tcW w:w="4590" w:type="dxa"/>
            <w:tcBorders>
              <w:top w:val="nil"/>
              <w:bottom w:val="nil"/>
            </w:tcBorders>
          </w:tcPr>
          <w:p w:rsidR="005A7FD9" w:rsidRPr="00071FDF" w:rsidRDefault="005A7FD9"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C</w:t>
            </w:r>
            <w:r w:rsidR="009B78CC" w:rsidRPr="00071FDF">
              <w:rPr>
                <w:rFonts w:asciiTheme="minorHAnsi" w:hAnsiTheme="minorHAnsi"/>
                <w:sz w:val="22"/>
              </w:rPr>
              <w:t xml:space="preserve">C </w:t>
            </w:r>
            <w:r w:rsidR="00796E70" w:rsidRPr="00071FDF">
              <w:rPr>
                <w:rFonts w:asciiTheme="minorHAnsi" w:hAnsiTheme="minorHAnsi"/>
                <w:sz w:val="22"/>
              </w:rPr>
              <w:t>o</w:t>
            </w:r>
            <w:r w:rsidR="009B78CC" w:rsidRPr="00071FDF">
              <w:rPr>
                <w:rFonts w:asciiTheme="minorHAnsi" w:hAnsiTheme="minorHAnsi"/>
                <w:sz w:val="22"/>
              </w:rPr>
              <w:t xml:space="preserve">nline </w:t>
            </w:r>
            <w:r w:rsidR="00796E70" w:rsidRPr="00071FDF">
              <w:rPr>
                <w:rFonts w:asciiTheme="minorHAnsi" w:hAnsiTheme="minorHAnsi"/>
                <w:sz w:val="22"/>
              </w:rPr>
              <w:t>s</w:t>
            </w:r>
            <w:r w:rsidR="009B78CC" w:rsidRPr="00071FDF">
              <w:rPr>
                <w:rFonts w:asciiTheme="minorHAnsi" w:hAnsiTheme="minorHAnsi"/>
                <w:sz w:val="22"/>
              </w:rPr>
              <w:t xml:space="preserve">ystem </w:t>
            </w:r>
            <w:r w:rsidR="00796E70" w:rsidRPr="00071FDF">
              <w:rPr>
                <w:rFonts w:asciiTheme="minorHAnsi" w:hAnsiTheme="minorHAnsi"/>
                <w:sz w:val="22"/>
              </w:rPr>
              <w:t>u</w:t>
            </w:r>
            <w:r w:rsidR="009B78CC" w:rsidRPr="00071FDF">
              <w:rPr>
                <w:rFonts w:asciiTheme="minorHAnsi" w:hAnsiTheme="minorHAnsi"/>
                <w:sz w:val="22"/>
              </w:rPr>
              <w:t>ser</w:t>
            </w:r>
            <w:r w:rsidRPr="00071FDF">
              <w:rPr>
                <w:rFonts w:asciiTheme="minorHAnsi" w:hAnsiTheme="minorHAnsi"/>
                <w:sz w:val="22"/>
              </w:rPr>
              <w:t xml:space="preserve"> </w:t>
            </w:r>
            <w:r w:rsidR="00796E70" w:rsidRPr="00071FDF">
              <w:rPr>
                <w:rFonts w:asciiTheme="minorHAnsi" w:hAnsiTheme="minorHAnsi"/>
                <w:sz w:val="22"/>
              </w:rPr>
              <w:t>p</w:t>
            </w:r>
            <w:r w:rsidRPr="00071FDF">
              <w:rPr>
                <w:rFonts w:asciiTheme="minorHAnsi" w:hAnsiTheme="minorHAnsi"/>
                <w:sz w:val="22"/>
              </w:rPr>
              <w:t xml:space="preserve">lacement </w:t>
            </w:r>
            <w:r w:rsidR="00796E70" w:rsidRPr="00071FDF">
              <w:rPr>
                <w:rFonts w:asciiTheme="minorHAnsi" w:hAnsiTheme="minorHAnsi"/>
                <w:sz w:val="22"/>
              </w:rPr>
              <w:t>r</w:t>
            </w:r>
            <w:r w:rsidRPr="00071FDF">
              <w:rPr>
                <w:rFonts w:asciiTheme="minorHAnsi" w:hAnsiTheme="minorHAnsi"/>
                <w:sz w:val="22"/>
              </w:rPr>
              <w:t xml:space="preserve">ate </w:t>
            </w:r>
            <w:r w:rsidR="00796E70" w:rsidRPr="00071FDF">
              <w:rPr>
                <w:rFonts w:asciiTheme="minorHAnsi" w:hAnsiTheme="minorHAnsi"/>
                <w:sz w:val="22"/>
              </w:rPr>
              <w:t>s</w:t>
            </w:r>
            <w:r w:rsidRPr="00071FDF">
              <w:rPr>
                <w:rFonts w:asciiTheme="minorHAnsi" w:hAnsiTheme="minorHAnsi"/>
                <w:sz w:val="22"/>
              </w:rPr>
              <w:t>urvey</w:t>
            </w:r>
          </w:p>
        </w:tc>
        <w:tc>
          <w:tcPr>
            <w:tcW w:w="4410" w:type="dxa"/>
            <w:tcBorders>
              <w:top w:val="nil"/>
              <w:bottom w:val="nil"/>
            </w:tcBorders>
          </w:tcPr>
          <w:p w:rsidR="005A7FD9" w:rsidRPr="00071FDF" w:rsidRDefault="009B78CC" w:rsidP="00445ADD">
            <w:pPr>
              <w:spacing w:line="247" w:lineRule="auto"/>
              <w:rPr>
                <w:rFonts w:asciiTheme="minorHAnsi" w:hAnsiTheme="minorHAnsi"/>
                <w:sz w:val="22"/>
              </w:rPr>
            </w:pPr>
            <w:r w:rsidRPr="00071FDF">
              <w:rPr>
                <w:rFonts w:asciiTheme="minorHAnsi" w:hAnsiTheme="minorHAnsi"/>
                <w:sz w:val="22"/>
              </w:rPr>
              <w:t>COC, Integrated Rideshare-Software Upgrades (Secondary –  Mass Marketing)</w:t>
            </w:r>
          </w:p>
        </w:tc>
        <w:tc>
          <w:tcPr>
            <w:tcW w:w="3600" w:type="dxa"/>
            <w:tcBorders>
              <w:top w:val="nil"/>
              <w:bottom w:val="nil"/>
            </w:tcBorders>
          </w:tcPr>
          <w:p w:rsidR="005A7FD9" w:rsidRPr="00071FDF" w:rsidRDefault="005A7FD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5A7FD9" w:rsidRPr="00071FDF" w:rsidTr="009B78CC">
        <w:trPr>
          <w:trHeight w:val="288"/>
        </w:trPr>
        <w:tc>
          <w:tcPr>
            <w:tcW w:w="4590" w:type="dxa"/>
            <w:tcBorders>
              <w:top w:val="nil"/>
              <w:bottom w:val="nil"/>
            </w:tcBorders>
          </w:tcPr>
          <w:p w:rsidR="005A7FD9" w:rsidRPr="00071FDF" w:rsidRDefault="00796E70" w:rsidP="002E40FC">
            <w:pPr>
              <w:numPr>
                <w:ilvl w:val="0"/>
                <w:numId w:val="32"/>
              </w:numPr>
              <w:tabs>
                <w:tab w:val="clear" w:pos="900"/>
                <w:tab w:val="num" w:pos="162"/>
              </w:tabs>
              <w:spacing w:line="247" w:lineRule="auto"/>
              <w:ind w:left="162" w:hanging="180"/>
              <w:rPr>
                <w:rFonts w:asciiTheme="minorHAnsi" w:hAnsiTheme="minorHAnsi"/>
                <w:sz w:val="22"/>
              </w:rPr>
            </w:pPr>
            <w:r w:rsidRPr="00071FDF">
              <w:rPr>
                <w:rFonts w:asciiTheme="minorHAnsi" w:hAnsiTheme="minorHAnsi"/>
                <w:sz w:val="22"/>
              </w:rPr>
              <w:t>Bike-to-Work p</w:t>
            </w:r>
            <w:r w:rsidR="005A7FD9" w:rsidRPr="00071FDF">
              <w:rPr>
                <w:rFonts w:asciiTheme="minorHAnsi" w:hAnsiTheme="minorHAnsi"/>
                <w:sz w:val="22"/>
              </w:rPr>
              <w:t xml:space="preserve">articipant </w:t>
            </w:r>
            <w:r w:rsidRPr="00071FDF">
              <w:rPr>
                <w:rFonts w:asciiTheme="minorHAnsi" w:hAnsiTheme="minorHAnsi"/>
                <w:sz w:val="22"/>
              </w:rPr>
              <w:t>s</w:t>
            </w:r>
            <w:r w:rsidR="005A7FD9" w:rsidRPr="00071FDF">
              <w:rPr>
                <w:rFonts w:asciiTheme="minorHAnsi" w:hAnsiTheme="minorHAnsi"/>
                <w:sz w:val="22"/>
              </w:rPr>
              <w:t>urvey</w:t>
            </w:r>
          </w:p>
        </w:tc>
        <w:tc>
          <w:tcPr>
            <w:tcW w:w="4410" w:type="dxa"/>
            <w:tcBorders>
              <w:top w:val="nil"/>
              <w:bottom w:val="nil"/>
            </w:tcBorders>
          </w:tcPr>
          <w:p w:rsidR="005A7FD9" w:rsidRPr="00071FDF" w:rsidRDefault="005A7FD9" w:rsidP="00445ADD">
            <w:pPr>
              <w:spacing w:line="247" w:lineRule="auto"/>
              <w:rPr>
                <w:rFonts w:asciiTheme="minorHAnsi" w:hAnsiTheme="minorHAnsi"/>
                <w:sz w:val="22"/>
              </w:rPr>
            </w:pPr>
            <w:r w:rsidRPr="00071FDF">
              <w:rPr>
                <w:rFonts w:asciiTheme="minorHAnsi" w:hAnsiTheme="minorHAnsi"/>
                <w:sz w:val="22"/>
              </w:rPr>
              <w:t>Mass Marketing</w:t>
            </w:r>
            <w:r w:rsidR="008F7E22" w:rsidRPr="00071FDF">
              <w:rPr>
                <w:rFonts w:asciiTheme="minorHAnsi" w:hAnsiTheme="minorHAnsi"/>
                <w:sz w:val="22"/>
              </w:rPr>
              <w:t xml:space="preserve"> (BTW component)</w:t>
            </w:r>
          </w:p>
        </w:tc>
        <w:tc>
          <w:tcPr>
            <w:tcW w:w="3600" w:type="dxa"/>
            <w:tcBorders>
              <w:top w:val="nil"/>
              <w:bottom w:val="nil"/>
            </w:tcBorders>
          </w:tcPr>
          <w:p w:rsidR="005A7FD9" w:rsidRPr="00071FDF" w:rsidRDefault="005A7FD9" w:rsidP="00445ADD">
            <w:pPr>
              <w:spacing w:line="247" w:lineRule="auto"/>
              <w:rPr>
                <w:rFonts w:asciiTheme="minorHAnsi" w:hAnsiTheme="minorHAnsi"/>
                <w:sz w:val="22"/>
              </w:rPr>
            </w:pPr>
            <w:r w:rsidRPr="00071FDF">
              <w:rPr>
                <w:rFonts w:asciiTheme="minorHAnsi" w:hAnsiTheme="minorHAnsi"/>
                <w:sz w:val="22"/>
              </w:rPr>
              <w:t>TERM tracking, conformity analysis</w:t>
            </w:r>
          </w:p>
        </w:tc>
      </w:tr>
      <w:tr w:rsidR="005A7FD9" w:rsidRPr="00071FDF" w:rsidTr="009B78CC">
        <w:trPr>
          <w:trHeight w:hRule="exact" w:val="144"/>
        </w:trPr>
        <w:tc>
          <w:tcPr>
            <w:tcW w:w="4590" w:type="dxa"/>
            <w:tcBorders>
              <w:top w:val="nil"/>
              <w:bottom w:val="single" w:sz="4" w:space="0" w:color="auto"/>
            </w:tcBorders>
            <w:vAlign w:val="center"/>
          </w:tcPr>
          <w:p w:rsidR="005A7FD9" w:rsidRPr="00071FDF" w:rsidRDefault="005A7FD9" w:rsidP="00445ADD">
            <w:pPr>
              <w:spacing w:line="247" w:lineRule="auto"/>
              <w:ind w:left="360"/>
              <w:rPr>
                <w:rFonts w:asciiTheme="minorHAnsi" w:hAnsiTheme="minorHAnsi"/>
                <w:sz w:val="22"/>
              </w:rPr>
            </w:pPr>
          </w:p>
        </w:tc>
        <w:tc>
          <w:tcPr>
            <w:tcW w:w="4410" w:type="dxa"/>
            <w:tcBorders>
              <w:top w:val="nil"/>
              <w:bottom w:val="single" w:sz="4" w:space="0" w:color="auto"/>
            </w:tcBorders>
            <w:vAlign w:val="center"/>
          </w:tcPr>
          <w:p w:rsidR="005A7FD9" w:rsidRPr="00071FDF" w:rsidRDefault="005A7FD9" w:rsidP="00445ADD">
            <w:pPr>
              <w:spacing w:line="247" w:lineRule="auto"/>
              <w:rPr>
                <w:rFonts w:asciiTheme="minorHAnsi" w:hAnsiTheme="minorHAnsi"/>
                <w:sz w:val="22"/>
              </w:rPr>
            </w:pPr>
          </w:p>
        </w:tc>
        <w:tc>
          <w:tcPr>
            <w:tcW w:w="3600" w:type="dxa"/>
            <w:tcBorders>
              <w:top w:val="nil"/>
              <w:bottom w:val="single" w:sz="4" w:space="0" w:color="auto"/>
            </w:tcBorders>
            <w:vAlign w:val="center"/>
          </w:tcPr>
          <w:p w:rsidR="005A7FD9" w:rsidRPr="00071FDF" w:rsidRDefault="005A7FD9" w:rsidP="00445ADD">
            <w:pPr>
              <w:spacing w:line="247" w:lineRule="auto"/>
              <w:rPr>
                <w:rFonts w:asciiTheme="minorHAnsi" w:hAnsiTheme="minorHAnsi"/>
                <w:sz w:val="22"/>
              </w:rPr>
            </w:pPr>
          </w:p>
        </w:tc>
      </w:tr>
    </w:tbl>
    <w:p w:rsidR="005A7FD9" w:rsidRPr="00071FDF" w:rsidRDefault="005A7FD9" w:rsidP="00445ADD">
      <w:pPr>
        <w:spacing w:line="247" w:lineRule="auto"/>
        <w:rPr>
          <w:rFonts w:asciiTheme="minorHAnsi" w:hAnsiTheme="minorHAnsi"/>
          <w:sz w:val="22"/>
        </w:rPr>
      </w:pPr>
    </w:p>
    <w:p w:rsidR="00783C0E" w:rsidRPr="00071FDF" w:rsidRDefault="00783C0E" w:rsidP="00445ADD">
      <w:pPr>
        <w:spacing w:line="247" w:lineRule="auto"/>
        <w:rPr>
          <w:rFonts w:asciiTheme="minorHAnsi" w:hAnsiTheme="minorHAnsi"/>
          <w:sz w:val="22"/>
        </w:rPr>
      </w:pPr>
    </w:p>
    <w:p w:rsidR="009B7729" w:rsidRPr="00071FDF" w:rsidRDefault="009B7729" w:rsidP="00445ADD">
      <w:pPr>
        <w:pStyle w:val="Heading1"/>
        <w:numPr>
          <w:ilvl w:val="0"/>
          <w:numId w:val="0"/>
        </w:numPr>
        <w:spacing w:after="120" w:line="247" w:lineRule="auto"/>
        <w:rPr>
          <w:rFonts w:ascii="Arial Narrow" w:hAnsi="Arial Narrow"/>
          <w:smallCaps/>
          <w:sz w:val="26"/>
        </w:rPr>
        <w:sectPr w:rsidR="009B7729" w:rsidRPr="00071FDF" w:rsidSect="00FB1F31">
          <w:pgSz w:w="15840" w:h="12240" w:orient="landscape" w:code="1"/>
          <w:pgMar w:top="1440" w:right="1440" w:bottom="1440" w:left="1440" w:header="576" w:footer="720" w:gutter="0"/>
          <w:pgNumType w:start="1"/>
          <w:cols w:space="720"/>
          <w:docGrid w:linePitch="272"/>
        </w:sectPr>
      </w:pPr>
    </w:p>
    <w:p w:rsidR="00325017" w:rsidRPr="00071FDF" w:rsidRDefault="00325017" w:rsidP="00445ADD">
      <w:pPr>
        <w:pStyle w:val="Heading1"/>
        <w:numPr>
          <w:ilvl w:val="0"/>
          <w:numId w:val="0"/>
        </w:numPr>
        <w:spacing w:after="120" w:line="247" w:lineRule="auto"/>
        <w:rPr>
          <w:rFonts w:ascii="Arial Narrow" w:hAnsi="Arial Narrow"/>
          <w:smallCaps/>
          <w:sz w:val="26"/>
        </w:rPr>
      </w:pPr>
      <w:r w:rsidRPr="00071FDF">
        <w:rPr>
          <w:rFonts w:ascii="Arial Narrow" w:hAnsi="Arial Narrow"/>
          <w:smallCaps/>
          <w:sz w:val="26"/>
        </w:rPr>
        <w:t xml:space="preserve">Ongoing Monitoring </w:t>
      </w:r>
    </w:p>
    <w:p w:rsidR="00325017" w:rsidRPr="00071FDF" w:rsidRDefault="00325017" w:rsidP="00445ADD">
      <w:pPr>
        <w:pStyle w:val="BodyText"/>
        <w:spacing w:line="247" w:lineRule="auto"/>
        <w:rPr>
          <w:rFonts w:asciiTheme="minorHAnsi" w:hAnsiTheme="minorHAnsi"/>
          <w:sz w:val="22"/>
          <w:u w:val="single"/>
        </w:rPr>
      </w:pPr>
      <w:r w:rsidRPr="00071FDF">
        <w:rPr>
          <w:rFonts w:asciiTheme="minorHAnsi" w:hAnsiTheme="minorHAnsi"/>
          <w:sz w:val="22"/>
        </w:rPr>
        <w:t>Program activity and utilization tracking is an ongoing function already performed by COG staff and r</w:t>
      </w:r>
      <w:r w:rsidRPr="00071FDF">
        <w:rPr>
          <w:rFonts w:asciiTheme="minorHAnsi" w:hAnsiTheme="minorHAnsi"/>
          <w:sz w:val="22"/>
        </w:rPr>
        <w:t>e</w:t>
      </w:r>
      <w:r w:rsidRPr="00071FDF">
        <w:rPr>
          <w:rFonts w:asciiTheme="minorHAnsi" w:hAnsiTheme="minorHAnsi"/>
          <w:sz w:val="22"/>
        </w:rPr>
        <w:t>gional partners. Included here are records of services provided (e.g., number of employers contacted and GRH rides provided) and information on requests received (e.g., numb</w:t>
      </w:r>
      <w:r w:rsidR="00714583" w:rsidRPr="00071FDF">
        <w:rPr>
          <w:rFonts w:asciiTheme="minorHAnsi" w:hAnsiTheme="minorHAnsi"/>
          <w:sz w:val="22"/>
        </w:rPr>
        <w:t>er of ridematch applications</w:t>
      </w:r>
      <w:r w:rsidRPr="00071FDF">
        <w:rPr>
          <w:rFonts w:asciiTheme="minorHAnsi" w:hAnsiTheme="minorHAnsi"/>
          <w:sz w:val="22"/>
        </w:rPr>
        <w:t>).  It is important to track these activities by program element, especially for activities within TERM pr</w:t>
      </w:r>
      <w:r w:rsidRPr="00071FDF">
        <w:rPr>
          <w:rFonts w:asciiTheme="minorHAnsi" w:hAnsiTheme="minorHAnsi"/>
          <w:sz w:val="22"/>
        </w:rPr>
        <w:t>o</w:t>
      </w:r>
      <w:r w:rsidRPr="00071FDF">
        <w:rPr>
          <w:rFonts w:asciiTheme="minorHAnsi" w:hAnsiTheme="minorHAnsi"/>
          <w:sz w:val="22"/>
        </w:rPr>
        <w:t>grams.</w:t>
      </w:r>
    </w:p>
    <w:p w:rsidR="00325017" w:rsidRPr="00071FDF" w:rsidRDefault="00325017" w:rsidP="00445ADD">
      <w:pPr>
        <w:pStyle w:val="BodyText3"/>
        <w:spacing w:after="0" w:line="247" w:lineRule="auto"/>
        <w:rPr>
          <w:rFonts w:asciiTheme="minorHAnsi" w:hAnsiTheme="minorHAnsi"/>
          <w:sz w:val="22"/>
        </w:rPr>
      </w:pPr>
    </w:p>
    <w:p w:rsidR="00325017" w:rsidRPr="00071FDF" w:rsidRDefault="00325017" w:rsidP="00445ADD">
      <w:pPr>
        <w:pStyle w:val="BodyText3"/>
        <w:spacing w:line="247" w:lineRule="auto"/>
        <w:rPr>
          <w:rFonts w:asciiTheme="minorHAnsi" w:hAnsiTheme="minorHAnsi"/>
          <w:sz w:val="22"/>
        </w:rPr>
      </w:pPr>
      <w:r w:rsidRPr="00071FDF">
        <w:rPr>
          <w:rFonts w:asciiTheme="minorHAnsi" w:hAnsiTheme="minorHAnsi"/>
          <w:sz w:val="22"/>
        </w:rPr>
        <w:t>The information gathered in the ongoing tracking process is summarized in a quarterly Commuter Co</w:t>
      </w:r>
      <w:r w:rsidRPr="00071FDF">
        <w:rPr>
          <w:rFonts w:asciiTheme="minorHAnsi" w:hAnsiTheme="minorHAnsi"/>
          <w:sz w:val="22"/>
        </w:rPr>
        <w:t>n</w:t>
      </w:r>
      <w:r w:rsidRPr="00071FDF">
        <w:rPr>
          <w:rFonts w:asciiTheme="minorHAnsi" w:hAnsiTheme="minorHAnsi"/>
          <w:sz w:val="22"/>
        </w:rPr>
        <w:t>nections “report card” that shows participation and utilization data and applies factors generated from the most recent placement rate survey to estimate travel, air quality, energy and consumer savings be</w:t>
      </w:r>
      <w:r w:rsidRPr="00071FDF">
        <w:rPr>
          <w:rFonts w:asciiTheme="minorHAnsi" w:hAnsiTheme="minorHAnsi"/>
          <w:sz w:val="22"/>
        </w:rPr>
        <w:t>n</w:t>
      </w:r>
      <w:r w:rsidRPr="00071FDF">
        <w:rPr>
          <w:rFonts w:asciiTheme="minorHAnsi" w:hAnsiTheme="minorHAnsi"/>
          <w:sz w:val="22"/>
        </w:rPr>
        <w:t>efits for the quarter. This tool is used primarily by COB/TPB staff and staff of regional Commuter Co</w:t>
      </w:r>
      <w:r w:rsidRPr="00071FDF">
        <w:rPr>
          <w:rFonts w:asciiTheme="minorHAnsi" w:hAnsiTheme="minorHAnsi"/>
          <w:sz w:val="22"/>
        </w:rPr>
        <w:t>n</w:t>
      </w:r>
      <w:r w:rsidRPr="00071FDF">
        <w:rPr>
          <w:rFonts w:asciiTheme="minorHAnsi" w:hAnsiTheme="minorHAnsi"/>
          <w:sz w:val="22"/>
        </w:rPr>
        <w:t>nections partner programs as a quarterly check of progress in various activity and program areas. Annual Commuter Connections evaluation results also are reported to other policy-makers and to program funding agencies.</w:t>
      </w:r>
      <w:r w:rsidR="00C57963" w:rsidRPr="00071FDF">
        <w:rPr>
          <w:rFonts w:asciiTheme="minorHAnsi" w:hAnsiTheme="minorHAnsi"/>
          <w:sz w:val="22"/>
        </w:rPr>
        <w:t xml:space="preserve"> Additional details on how Commuter Connections evaluation results will be reported are presented in Section 8. </w:t>
      </w:r>
    </w:p>
    <w:p w:rsidR="00796E70" w:rsidRPr="00071FDF" w:rsidRDefault="00796E70" w:rsidP="002E40FC">
      <w:pPr>
        <w:numPr>
          <w:ilvl w:val="0"/>
          <w:numId w:val="61"/>
        </w:numPr>
        <w:tabs>
          <w:tab w:val="clear" w:pos="900"/>
          <w:tab w:val="num" w:pos="540"/>
        </w:tabs>
        <w:spacing w:after="180" w:line="247" w:lineRule="auto"/>
        <w:ind w:left="540"/>
        <w:rPr>
          <w:rFonts w:asciiTheme="minorHAnsi" w:hAnsiTheme="minorHAnsi"/>
          <w:i/>
          <w:iCs/>
          <w:sz w:val="22"/>
        </w:rPr>
      </w:pPr>
      <w:r w:rsidRPr="00071FDF">
        <w:rPr>
          <w:rFonts w:asciiTheme="minorHAnsi" w:hAnsiTheme="minorHAnsi"/>
          <w:sz w:val="22"/>
          <w:u w:val="single"/>
        </w:rPr>
        <w:t>Telework Assistance Databases</w:t>
      </w:r>
      <w:r w:rsidRPr="00071FDF">
        <w:rPr>
          <w:rFonts w:asciiTheme="minorHAnsi" w:hAnsiTheme="minorHAnsi"/>
          <w:sz w:val="22"/>
        </w:rPr>
        <w:t xml:space="preserve"> – This database records contact information for employers assis</w:t>
      </w:r>
      <w:r w:rsidRPr="00071FDF">
        <w:rPr>
          <w:rFonts w:asciiTheme="minorHAnsi" w:hAnsiTheme="minorHAnsi"/>
          <w:sz w:val="22"/>
        </w:rPr>
        <w:t>t</w:t>
      </w:r>
      <w:r w:rsidRPr="00071FDF">
        <w:rPr>
          <w:rFonts w:asciiTheme="minorHAnsi" w:hAnsiTheme="minorHAnsi"/>
          <w:sz w:val="22"/>
        </w:rPr>
        <w:t xml:space="preserve">ed with telework information. The database also records the information that was provided to the employers. </w:t>
      </w:r>
      <w:r w:rsidRPr="00071FDF">
        <w:rPr>
          <w:rFonts w:asciiTheme="minorHAnsi" w:hAnsiTheme="minorHAnsi"/>
          <w:i/>
          <w:sz w:val="22"/>
        </w:rPr>
        <w:t>(Used for Telework TERM)</w:t>
      </w:r>
    </w:p>
    <w:p w:rsidR="00796E70" w:rsidRPr="00071FDF" w:rsidRDefault="00796E70" w:rsidP="002E40FC">
      <w:pPr>
        <w:numPr>
          <w:ilvl w:val="0"/>
          <w:numId w:val="61"/>
        </w:numPr>
        <w:tabs>
          <w:tab w:val="clear" w:pos="900"/>
          <w:tab w:val="num" w:pos="540"/>
        </w:tabs>
        <w:spacing w:after="180" w:line="247" w:lineRule="auto"/>
        <w:ind w:left="540"/>
        <w:rPr>
          <w:rFonts w:asciiTheme="minorHAnsi" w:hAnsiTheme="minorHAnsi"/>
          <w:sz w:val="22"/>
        </w:rPr>
      </w:pPr>
      <w:r w:rsidRPr="00071FDF">
        <w:rPr>
          <w:rFonts w:asciiTheme="minorHAnsi" w:hAnsiTheme="minorHAnsi"/>
          <w:sz w:val="22"/>
          <w:u w:val="single"/>
        </w:rPr>
        <w:t>GRH Registrant / Archived Database</w:t>
      </w:r>
      <w:r w:rsidRPr="00071FDF">
        <w:rPr>
          <w:rFonts w:asciiTheme="minorHAnsi" w:hAnsiTheme="minorHAnsi"/>
          <w:sz w:val="22"/>
        </w:rPr>
        <w:t xml:space="preserve"> – Ongoing tracking of registered and one-time exception GRH users. Database includes contact information, mode at time of registration, and GRH uses. </w:t>
      </w:r>
      <w:r w:rsidRPr="00071FDF">
        <w:rPr>
          <w:rFonts w:asciiTheme="minorHAnsi" w:hAnsiTheme="minorHAnsi"/>
          <w:i/>
          <w:iCs/>
          <w:sz w:val="22"/>
        </w:rPr>
        <w:t>(Used for GRH TERM.)</w:t>
      </w:r>
    </w:p>
    <w:p w:rsidR="00714583" w:rsidRPr="00071FDF" w:rsidRDefault="00325017" w:rsidP="002E40FC">
      <w:pPr>
        <w:numPr>
          <w:ilvl w:val="0"/>
          <w:numId w:val="61"/>
        </w:numPr>
        <w:tabs>
          <w:tab w:val="clear" w:pos="900"/>
          <w:tab w:val="num" w:pos="540"/>
        </w:tabs>
        <w:spacing w:after="180" w:line="247" w:lineRule="auto"/>
        <w:ind w:left="540"/>
        <w:rPr>
          <w:rFonts w:asciiTheme="minorHAnsi" w:hAnsiTheme="minorHAnsi"/>
          <w:i/>
          <w:iCs/>
          <w:sz w:val="22"/>
        </w:rPr>
      </w:pPr>
      <w:r w:rsidRPr="00071FDF">
        <w:rPr>
          <w:rFonts w:asciiTheme="minorHAnsi" w:hAnsiTheme="minorHAnsi"/>
          <w:sz w:val="22"/>
          <w:u w:val="single"/>
        </w:rPr>
        <w:t>ACT! Employer Client Database</w:t>
      </w:r>
      <w:r w:rsidRPr="00071FDF">
        <w:rPr>
          <w:rFonts w:asciiTheme="minorHAnsi" w:hAnsiTheme="minorHAnsi"/>
          <w:sz w:val="22"/>
        </w:rPr>
        <w:t xml:space="preserve"> – Tracks the number of employers participating in Employer Ou</w:t>
      </w:r>
      <w:r w:rsidRPr="00071FDF">
        <w:rPr>
          <w:rFonts w:asciiTheme="minorHAnsi" w:hAnsiTheme="minorHAnsi"/>
          <w:sz w:val="22"/>
        </w:rPr>
        <w:t>t</w:t>
      </w:r>
      <w:r w:rsidRPr="00071FDF">
        <w:rPr>
          <w:rFonts w:asciiTheme="minorHAnsi" w:hAnsiTheme="minorHAnsi"/>
          <w:sz w:val="22"/>
        </w:rPr>
        <w:t>reach Program and the commuter assistance services they offer in worksite programs. Sales repr</w:t>
      </w:r>
      <w:r w:rsidRPr="00071FDF">
        <w:rPr>
          <w:rFonts w:asciiTheme="minorHAnsi" w:hAnsiTheme="minorHAnsi"/>
          <w:sz w:val="22"/>
        </w:rPr>
        <w:t>e</w:t>
      </w:r>
      <w:r w:rsidRPr="00071FDF">
        <w:rPr>
          <w:rFonts w:asciiTheme="minorHAnsi" w:hAnsiTheme="minorHAnsi"/>
          <w:sz w:val="22"/>
        </w:rPr>
        <w:t>sentatives who assist employers to begin and maintain commuter assistance programs update the database when new employers join the program and when employers already participating in EO change their commuter assistance services. The database includes information on employer cha</w:t>
      </w:r>
      <w:r w:rsidRPr="00071FDF">
        <w:rPr>
          <w:rFonts w:asciiTheme="minorHAnsi" w:hAnsiTheme="minorHAnsi"/>
          <w:sz w:val="22"/>
        </w:rPr>
        <w:t>r</w:t>
      </w:r>
      <w:r w:rsidRPr="00071FDF">
        <w:rPr>
          <w:rFonts w:asciiTheme="minorHAnsi" w:hAnsiTheme="minorHAnsi"/>
          <w:sz w:val="22"/>
        </w:rPr>
        <w:t>acteristics (e.g., size, location</w:t>
      </w:r>
      <w:r w:rsidR="00796E70" w:rsidRPr="00071FDF">
        <w:rPr>
          <w:rFonts w:asciiTheme="minorHAnsi" w:hAnsiTheme="minorHAnsi"/>
          <w:sz w:val="22"/>
        </w:rPr>
        <w:t>, transit accessibility</w:t>
      </w:r>
      <w:r w:rsidRPr="00071FDF">
        <w:rPr>
          <w:rFonts w:asciiTheme="minorHAnsi" w:hAnsiTheme="minorHAnsi"/>
          <w:sz w:val="22"/>
        </w:rPr>
        <w:t xml:space="preserve">) and on the strategies (e.g., transit subsidies, GRH, preferential parking, teleworking) </w:t>
      </w:r>
      <w:r w:rsidR="00796E70" w:rsidRPr="00071FDF">
        <w:rPr>
          <w:rFonts w:asciiTheme="minorHAnsi" w:hAnsiTheme="minorHAnsi"/>
          <w:sz w:val="22"/>
        </w:rPr>
        <w:t xml:space="preserve">that the </w:t>
      </w:r>
      <w:r w:rsidRPr="00071FDF">
        <w:rPr>
          <w:rFonts w:asciiTheme="minorHAnsi" w:hAnsiTheme="minorHAnsi"/>
          <w:sz w:val="22"/>
        </w:rPr>
        <w:t>employer</w:t>
      </w:r>
      <w:r w:rsidR="00796E70" w:rsidRPr="00071FDF">
        <w:rPr>
          <w:rFonts w:asciiTheme="minorHAnsi" w:hAnsiTheme="minorHAnsi"/>
          <w:sz w:val="22"/>
        </w:rPr>
        <w:t xml:space="preserve"> offers </w:t>
      </w:r>
      <w:r w:rsidRPr="00071FDF">
        <w:rPr>
          <w:rFonts w:asciiTheme="minorHAnsi" w:hAnsiTheme="minorHAnsi"/>
          <w:sz w:val="22"/>
        </w:rPr>
        <w:t xml:space="preserve">in </w:t>
      </w:r>
      <w:r w:rsidR="00796E70" w:rsidRPr="00071FDF">
        <w:rPr>
          <w:rFonts w:asciiTheme="minorHAnsi" w:hAnsiTheme="minorHAnsi"/>
          <w:sz w:val="22"/>
        </w:rPr>
        <w:t>its</w:t>
      </w:r>
      <w:r w:rsidRPr="00071FDF">
        <w:rPr>
          <w:rFonts w:asciiTheme="minorHAnsi" w:hAnsiTheme="minorHAnsi"/>
          <w:sz w:val="22"/>
        </w:rPr>
        <w:t xml:space="preserve"> programs.  </w:t>
      </w:r>
      <w:r w:rsidRPr="00071FDF">
        <w:rPr>
          <w:rFonts w:asciiTheme="minorHAnsi" w:hAnsiTheme="minorHAnsi"/>
          <w:i/>
          <w:iCs/>
          <w:sz w:val="22"/>
        </w:rPr>
        <w:t>(Used for E</w:t>
      </w:r>
      <w:r w:rsidRPr="00071FDF">
        <w:rPr>
          <w:rFonts w:asciiTheme="minorHAnsi" w:hAnsiTheme="minorHAnsi"/>
          <w:i/>
          <w:iCs/>
          <w:sz w:val="22"/>
        </w:rPr>
        <w:t>m</w:t>
      </w:r>
      <w:r w:rsidRPr="00071FDF">
        <w:rPr>
          <w:rFonts w:asciiTheme="minorHAnsi" w:hAnsiTheme="minorHAnsi"/>
          <w:i/>
          <w:iCs/>
          <w:sz w:val="22"/>
        </w:rPr>
        <w:t xml:space="preserve">ployer Outreach </w:t>
      </w:r>
      <w:r w:rsidR="00796E70" w:rsidRPr="00071FDF">
        <w:rPr>
          <w:rFonts w:asciiTheme="minorHAnsi" w:hAnsiTheme="minorHAnsi"/>
          <w:i/>
          <w:iCs/>
          <w:sz w:val="22"/>
        </w:rPr>
        <w:t>a</w:t>
      </w:r>
      <w:r w:rsidR="00C57963" w:rsidRPr="00071FDF">
        <w:rPr>
          <w:rFonts w:asciiTheme="minorHAnsi" w:hAnsiTheme="minorHAnsi"/>
          <w:i/>
          <w:iCs/>
          <w:sz w:val="22"/>
        </w:rPr>
        <w:t>nd Telework</w:t>
      </w:r>
      <w:r w:rsidR="00796E70" w:rsidRPr="00071FDF">
        <w:rPr>
          <w:rFonts w:asciiTheme="minorHAnsi" w:hAnsiTheme="minorHAnsi"/>
          <w:i/>
          <w:iCs/>
          <w:sz w:val="22"/>
        </w:rPr>
        <w:t xml:space="preserve"> TERMs</w:t>
      </w:r>
      <w:r w:rsidRPr="00071FDF">
        <w:rPr>
          <w:rFonts w:asciiTheme="minorHAnsi" w:hAnsiTheme="minorHAnsi"/>
          <w:i/>
          <w:iCs/>
          <w:sz w:val="22"/>
        </w:rPr>
        <w:t>)</w:t>
      </w:r>
    </w:p>
    <w:p w:rsidR="00796E70" w:rsidRPr="00071FDF" w:rsidRDefault="00796E70" w:rsidP="002E40FC">
      <w:pPr>
        <w:numPr>
          <w:ilvl w:val="0"/>
          <w:numId w:val="61"/>
        </w:numPr>
        <w:tabs>
          <w:tab w:val="clear" w:pos="900"/>
          <w:tab w:val="num" w:pos="540"/>
        </w:tabs>
        <w:spacing w:after="180" w:line="247" w:lineRule="auto"/>
        <w:ind w:left="540"/>
        <w:rPr>
          <w:rFonts w:asciiTheme="minorHAnsi" w:hAnsiTheme="minorHAnsi"/>
          <w:sz w:val="22"/>
        </w:rPr>
      </w:pPr>
      <w:r w:rsidRPr="00071FDF">
        <w:rPr>
          <w:rFonts w:asciiTheme="minorHAnsi" w:hAnsiTheme="minorHAnsi"/>
          <w:sz w:val="22"/>
          <w:u w:val="single"/>
        </w:rPr>
        <w:t>Documentation of Commuter Connections Media / Marketing Activities</w:t>
      </w:r>
      <w:r w:rsidRPr="00071FDF">
        <w:rPr>
          <w:rFonts w:asciiTheme="minorHAnsi" w:hAnsiTheme="minorHAnsi"/>
          <w:sz w:val="22"/>
        </w:rPr>
        <w:t xml:space="preserve"> – Ongoing tracking of</w:t>
      </w:r>
      <w:r w:rsidR="00885928" w:rsidRPr="00071FDF">
        <w:rPr>
          <w:rFonts w:asciiTheme="minorHAnsi" w:hAnsiTheme="minorHAnsi"/>
          <w:sz w:val="22"/>
        </w:rPr>
        <w:t xml:space="preserve"> the dates and types of media activities (media buys, direct mail, Internet outreach, etc) and the nu</w:t>
      </w:r>
      <w:r w:rsidR="00885928" w:rsidRPr="00071FDF">
        <w:rPr>
          <w:rFonts w:asciiTheme="minorHAnsi" w:hAnsiTheme="minorHAnsi"/>
          <w:sz w:val="22"/>
        </w:rPr>
        <w:t>m</w:t>
      </w:r>
      <w:r w:rsidR="00885928" w:rsidRPr="00071FDF">
        <w:rPr>
          <w:rFonts w:asciiTheme="minorHAnsi" w:hAnsiTheme="minorHAnsi"/>
          <w:sz w:val="22"/>
        </w:rPr>
        <w:t xml:space="preserve">ber and time distribution of </w:t>
      </w:r>
      <w:r w:rsidRPr="00071FDF">
        <w:rPr>
          <w:rFonts w:asciiTheme="minorHAnsi" w:hAnsiTheme="minorHAnsi"/>
          <w:sz w:val="22"/>
        </w:rPr>
        <w:t>tele</w:t>
      </w:r>
      <w:r w:rsidR="00885928" w:rsidRPr="00071FDF">
        <w:rPr>
          <w:rFonts w:asciiTheme="minorHAnsi" w:hAnsiTheme="minorHAnsi"/>
          <w:sz w:val="22"/>
        </w:rPr>
        <w:t>phone and I</w:t>
      </w:r>
      <w:r w:rsidRPr="00071FDF">
        <w:rPr>
          <w:rFonts w:asciiTheme="minorHAnsi" w:hAnsiTheme="minorHAnsi"/>
          <w:sz w:val="22"/>
        </w:rPr>
        <w:t>nternet information requests</w:t>
      </w:r>
      <w:r w:rsidR="00885928" w:rsidRPr="00071FDF">
        <w:rPr>
          <w:rFonts w:asciiTheme="minorHAnsi" w:hAnsiTheme="minorHAnsi"/>
          <w:sz w:val="22"/>
        </w:rPr>
        <w:t xml:space="preserve"> made to Commuter Connections. </w:t>
      </w:r>
      <w:r w:rsidRPr="00071FDF">
        <w:rPr>
          <w:rFonts w:asciiTheme="minorHAnsi" w:hAnsiTheme="minorHAnsi"/>
          <w:sz w:val="22"/>
        </w:rPr>
        <w:t xml:space="preserve">Maintained </w:t>
      </w:r>
      <w:r w:rsidR="00885928" w:rsidRPr="00071FDF">
        <w:rPr>
          <w:rFonts w:asciiTheme="minorHAnsi" w:hAnsiTheme="minorHAnsi"/>
          <w:sz w:val="22"/>
        </w:rPr>
        <w:t xml:space="preserve">/ compiled </w:t>
      </w:r>
      <w:r w:rsidRPr="00071FDF">
        <w:rPr>
          <w:rFonts w:asciiTheme="minorHAnsi" w:hAnsiTheme="minorHAnsi"/>
          <w:sz w:val="22"/>
        </w:rPr>
        <w:t>by COG staff</w:t>
      </w:r>
      <w:r w:rsidR="00885928" w:rsidRPr="00071FDF">
        <w:rPr>
          <w:rFonts w:asciiTheme="minorHAnsi" w:hAnsiTheme="minorHAnsi"/>
          <w:sz w:val="22"/>
        </w:rPr>
        <w:t>,</w:t>
      </w:r>
      <w:r w:rsidRPr="00071FDF">
        <w:rPr>
          <w:rFonts w:asciiTheme="minorHAnsi" w:hAnsiTheme="minorHAnsi"/>
          <w:sz w:val="22"/>
        </w:rPr>
        <w:t xml:space="preserve"> staff of GRH online system vendor</w:t>
      </w:r>
      <w:r w:rsidR="00885928" w:rsidRPr="00071FDF">
        <w:rPr>
          <w:rFonts w:asciiTheme="minorHAnsi" w:hAnsiTheme="minorHAnsi"/>
          <w:sz w:val="22"/>
        </w:rPr>
        <w:t>, and COG marketing consultant</w:t>
      </w:r>
      <w:r w:rsidRPr="00071FDF">
        <w:rPr>
          <w:rFonts w:asciiTheme="minorHAnsi" w:hAnsiTheme="minorHAnsi"/>
          <w:sz w:val="22"/>
        </w:rPr>
        <w:t xml:space="preserve">. </w:t>
      </w:r>
      <w:r w:rsidRPr="00071FDF">
        <w:rPr>
          <w:rFonts w:asciiTheme="minorHAnsi" w:hAnsiTheme="minorHAnsi"/>
          <w:i/>
          <w:iCs/>
          <w:sz w:val="22"/>
        </w:rPr>
        <w:t>(Used for Mass Market</w:t>
      </w:r>
      <w:r w:rsidR="00885928" w:rsidRPr="00071FDF">
        <w:rPr>
          <w:rFonts w:asciiTheme="minorHAnsi" w:hAnsiTheme="minorHAnsi"/>
          <w:i/>
          <w:iCs/>
          <w:sz w:val="22"/>
        </w:rPr>
        <w:t>ing TERM; secondary use for GRH TERM and</w:t>
      </w:r>
      <w:r w:rsidRPr="00071FDF">
        <w:rPr>
          <w:rFonts w:asciiTheme="minorHAnsi" w:hAnsiTheme="minorHAnsi"/>
          <w:i/>
          <w:iCs/>
          <w:sz w:val="22"/>
        </w:rPr>
        <w:t xml:space="preserve"> Co</w:t>
      </w:r>
      <w:r w:rsidRPr="00071FDF">
        <w:rPr>
          <w:rFonts w:asciiTheme="minorHAnsi" w:hAnsiTheme="minorHAnsi"/>
          <w:i/>
          <w:iCs/>
          <w:sz w:val="22"/>
        </w:rPr>
        <w:t>m</w:t>
      </w:r>
      <w:r w:rsidRPr="00071FDF">
        <w:rPr>
          <w:rFonts w:asciiTheme="minorHAnsi" w:hAnsiTheme="minorHAnsi"/>
          <w:i/>
          <w:iCs/>
          <w:sz w:val="22"/>
        </w:rPr>
        <w:t>muter Operations Center, including Integrated Rideshare-Software Upgrades Project)</w:t>
      </w:r>
    </w:p>
    <w:p w:rsidR="00796E70" w:rsidRPr="00071FDF" w:rsidRDefault="00796E70" w:rsidP="002E40FC">
      <w:pPr>
        <w:numPr>
          <w:ilvl w:val="0"/>
          <w:numId w:val="61"/>
        </w:numPr>
        <w:tabs>
          <w:tab w:val="clear" w:pos="900"/>
          <w:tab w:val="num" w:pos="540"/>
        </w:tabs>
        <w:spacing w:after="180" w:line="247" w:lineRule="auto"/>
        <w:ind w:left="540"/>
        <w:rPr>
          <w:rFonts w:asciiTheme="minorHAnsi" w:hAnsiTheme="minorHAnsi"/>
          <w:i/>
          <w:iCs/>
          <w:sz w:val="22"/>
        </w:rPr>
      </w:pPr>
      <w:r w:rsidRPr="00071FDF">
        <w:rPr>
          <w:rFonts w:asciiTheme="minorHAnsi" w:hAnsiTheme="minorHAnsi"/>
          <w:sz w:val="22"/>
          <w:u w:val="single"/>
        </w:rPr>
        <w:t>Bike-to-Work Day Records</w:t>
      </w:r>
      <w:r w:rsidRPr="00071FDF">
        <w:rPr>
          <w:rFonts w:asciiTheme="minorHAnsi" w:hAnsiTheme="minorHAnsi"/>
          <w:sz w:val="22"/>
        </w:rPr>
        <w:t xml:space="preserve"> – Provides contact information on commuters who register to partic</w:t>
      </w:r>
      <w:r w:rsidRPr="00071FDF">
        <w:rPr>
          <w:rFonts w:asciiTheme="minorHAnsi" w:hAnsiTheme="minorHAnsi"/>
          <w:sz w:val="22"/>
        </w:rPr>
        <w:t>i</w:t>
      </w:r>
      <w:r w:rsidRPr="00071FDF">
        <w:rPr>
          <w:rFonts w:asciiTheme="minorHAnsi" w:hAnsiTheme="minorHAnsi"/>
          <w:sz w:val="22"/>
        </w:rPr>
        <w:t xml:space="preserve">pate in Bike-to-Work Day. </w:t>
      </w:r>
      <w:r w:rsidRPr="00071FDF">
        <w:rPr>
          <w:rFonts w:asciiTheme="minorHAnsi" w:hAnsiTheme="minorHAnsi"/>
          <w:i/>
          <w:iCs/>
          <w:sz w:val="22"/>
        </w:rPr>
        <w:t>(Used for Mass Marketing TERM)</w:t>
      </w:r>
    </w:p>
    <w:p w:rsidR="00796E70" w:rsidRPr="00071FDF" w:rsidRDefault="00796E70" w:rsidP="002E40FC">
      <w:pPr>
        <w:numPr>
          <w:ilvl w:val="0"/>
          <w:numId w:val="61"/>
        </w:numPr>
        <w:tabs>
          <w:tab w:val="clear" w:pos="900"/>
          <w:tab w:val="num" w:pos="540"/>
        </w:tabs>
        <w:spacing w:after="180" w:line="247" w:lineRule="auto"/>
        <w:ind w:left="540"/>
        <w:rPr>
          <w:rFonts w:asciiTheme="minorHAnsi" w:hAnsiTheme="minorHAnsi"/>
          <w:i/>
          <w:iCs/>
          <w:sz w:val="22"/>
        </w:rPr>
      </w:pPr>
      <w:r w:rsidRPr="00071FDF">
        <w:rPr>
          <w:rFonts w:asciiTheme="minorHAnsi" w:hAnsiTheme="minorHAnsi"/>
          <w:sz w:val="22"/>
          <w:u w:val="single"/>
        </w:rPr>
        <w:t>Car Free Day Records</w:t>
      </w:r>
      <w:r w:rsidRPr="00071FDF">
        <w:rPr>
          <w:rFonts w:asciiTheme="minorHAnsi" w:hAnsiTheme="minorHAnsi"/>
          <w:sz w:val="22"/>
        </w:rPr>
        <w:t xml:space="preserve"> – Provides information on commuters who register to participate in Car Free Day. Data include contact information, mode used prior to CFD, and mode registrant pledges to use on CFD. </w:t>
      </w:r>
      <w:r w:rsidRPr="00071FDF">
        <w:rPr>
          <w:rFonts w:asciiTheme="minorHAnsi" w:hAnsiTheme="minorHAnsi"/>
          <w:i/>
          <w:iCs/>
          <w:sz w:val="22"/>
        </w:rPr>
        <w:t>(Used for Mass Marketing TERM)</w:t>
      </w:r>
    </w:p>
    <w:p w:rsidR="00325017" w:rsidRPr="00071FDF" w:rsidRDefault="00796E70" w:rsidP="002E40FC">
      <w:pPr>
        <w:numPr>
          <w:ilvl w:val="0"/>
          <w:numId w:val="61"/>
        </w:numPr>
        <w:tabs>
          <w:tab w:val="clear" w:pos="900"/>
          <w:tab w:val="num" w:pos="540"/>
        </w:tabs>
        <w:spacing w:after="180" w:line="247" w:lineRule="auto"/>
        <w:ind w:left="540"/>
        <w:rPr>
          <w:rFonts w:asciiTheme="minorHAnsi" w:hAnsiTheme="minorHAnsi"/>
          <w:i/>
          <w:iCs/>
          <w:sz w:val="22"/>
        </w:rPr>
      </w:pPr>
      <w:r w:rsidRPr="00071FDF">
        <w:rPr>
          <w:rFonts w:asciiTheme="minorHAnsi" w:hAnsiTheme="minorHAnsi"/>
          <w:sz w:val="22"/>
          <w:u w:val="single"/>
        </w:rPr>
        <w:t>‘Pool Rewards Registrant</w:t>
      </w:r>
      <w:r w:rsidR="00325017" w:rsidRPr="00071FDF">
        <w:rPr>
          <w:rFonts w:asciiTheme="minorHAnsi" w:hAnsiTheme="minorHAnsi"/>
          <w:sz w:val="22"/>
          <w:u w:val="single"/>
        </w:rPr>
        <w:t xml:space="preserve"> Records</w:t>
      </w:r>
      <w:r w:rsidR="00714583" w:rsidRPr="00071FDF">
        <w:rPr>
          <w:rFonts w:asciiTheme="minorHAnsi" w:hAnsiTheme="minorHAnsi"/>
          <w:sz w:val="22"/>
        </w:rPr>
        <w:t xml:space="preserve"> </w:t>
      </w:r>
      <w:r w:rsidR="00325017" w:rsidRPr="00071FDF">
        <w:rPr>
          <w:rFonts w:asciiTheme="minorHAnsi" w:hAnsiTheme="minorHAnsi"/>
          <w:sz w:val="22"/>
        </w:rPr>
        <w:t>– Provides information on commuters who register to partic</w:t>
      </w:r>
      <w:r w:rsidR="00325017" w:rsidRPr="00071FDF">
        <w:rPr>
          <w:rFonts w:asciiTheme="minorHAnsi" w:hAnsiTheme="minorHAnsi"/>
          <w:sz w:val="22"/>
        </w:rPr>
        <w:t>i</w:t>
      </w:r>
      <w:r w:rsidR="00325017" w:rsidRPr="00071FDF">
        <w:rPr>
          <w:rFonts w:asciiTheme="minorHAnsi" w:hAnsiTheme="minorHAnsi"/>
          <w:sz w:val="22"/>
        </w:rPr>
        <w:t xml:space="preserve">pate in </w:t>
      </w:r>
      <w:r w:rsidRPr="00071FDF">
        <w:rPr>
          <w:rFonts w:asciiTheme="minorHAnsi" w:hAnsiTheme="minorHAnsi"/>
          <w:sz w:val="22"/>
        </w:rPr>
        <w:t>‘Pool Rewards carpool incentive program</w:t>
      </w:r>
      <w:r w:rsidR="00325017" w:rsidRPr="00071FDF">
        <w:rPr>
          <w:rFonts w:asciiTheme="minorHAnsi" w:hAnsiTheme="minorHAnsi"/>
          <w:sz w:val="22"/>
        </w:rPr>
        <w:t>.</w:t>
      </w:r>
      <w:r w:rsidRPr="00071FDF">
        <w:rPr>
          <w:rFonts w:asciiTheme="minorHAnsi" w:hAnsiTheme="minorHAnsi"/>
          <w:sz w:val="22"/>
        </w:rPr>
        <w:t xml:space="preserve"> Data include contact information, mode used for commuting prior to registration, and carpool days recorded during the enrollment period.</w:t>
      </w:r>
      <w:r w:rsidR="00325017" w:rsidRPr="00071FDF">
        <w:rPr>
          <w:rFonts w:asciiTheme="minorHAnsi" w:hAnsiTheme="minorHAnsi"/>
          <w:sz w:val="22"/>
        </w:rPr>
        <w:t xml:space="preserve"> </w:t>
      </w:r>
      <w:r w:rsidR="00325017" w:rsidRPr="00071FDF">
        <w:rPr>
          <w:rFonts w:asciiTheme="minorHAnsi" w:hAnsiTheme="minorHAnsi"/>
          <w:i/>
          <w:iCs/>
          <w:sz w:val="22"/>
        </w:rPr>
        <w:t>(Used for Mass Marketing TERM)</w:t>
      </w:r>
    </w:p>
    <w:p w:rsidR="00796E70" w:rsidRPr="00071FDF" w:rsidRDefault="00796E70" w:rsidP="002E40FC">
      <w:pPr>
        <w:numPr>
          <w:ilvl w:val="0"/>
          <w:numId w:val="61"/>
        </w:numPr>
        <w:tabs>
          <w:tab w:val="clear" w:pos="900"/>
          <w:tab w:val="num" w:pos="540"/>
        </w:tabs>
        <w:spacing w:line="247" w:lineRule="auto"/>
        <w:ind w:left="547"/>
        <w:rPr>
          <w:rFonts w:asciiTheme="minorHAnsi" w:hAnsiTheme="minorHAnsi"/>
          <w:sz w:val="22"/>
        </w:rPr>
      </w:pPr>
      <w:r w:rsidRPr="00071FDF">
        <w:rPr>
          <w:rFonts w:asciiTheme="minorHAnsi" w:hAnsiTheme="minorHAnsi"/>
          <w:sz w:val="22"/>
          <w:u w:val="single"/>
        </w:rPr>
        <w:t>Comm</w:t>
      </w:r>
      <w:r w:rsidR="00885928" w:rsidRPr="00071FDF">
        <w:rPr>
          <w:rFonts w:asciiTheme="minorHAnsi" w:hAnsiTheme="minorHAnsi"/>
          <w:sz w:val="22"/>
          <w:u w:val="single"/>
        </w:rPr>
        <w:t>uter Connections Online Information System Database</w:t>
      </w:r>
      <w:r w:rsidRPr="00071FDF">
        <w:rPr>
          <w:rFonts w:asciiTheme="minorHAnsi" w:hAnsiTheme="minorHAnsi"/>
          <w:sz w:val="22"/>
        </w:rPr>
        <w:t xml:space="preserve"> – Ongoing tracking of </w:t>
      </w:r>
      <w:r w:rsidR="00885928" w:rsidRPr="00071FDF">
        <w:rPr>
          <w:rFonts w:asciiTheme="minorHAnsi" w:hAnsiTheme="minorHAnsi"/>
          <w:sz w:val="22"/>
        </w:rPr>
        <w:t>commuters who establish accounts for the online information system and counts of non-registered users. I</w:t>
      </w:r>
      <w:r w:rsidR="00885928" w:rsidRPr="00071FDF">
        <w:rPr>
          <w:rFonts w:asciiTheme="minorHAnsi" w:hAnsiTheme="minorHAnsi"/>
          <w:sz w:val="22"/>
        </w:rPr>
        <w:t>n</w:t>
      </w:r>
      <w:r w:rsidR="00885928" w:rsidRPr="00071FDF">
        <w:rPr>
          <w:rFonts w:asciiTheme="minorHAnsi" w:hAnsiTheme="minorHAnsi"/>
          <w:sz w:val="22"/>
        </w:rPr>
        <w:t>cludes contact information for account holders</w:t>
      </w:r>
      <w:r w:rsidRPr="00071FDF">
        <w:rPr>
          <w:rFonts w:asciiTheme="minorHAnsi" w:hAnsiTheme="minorHAnsi"/>
          <w:sz w:val="22"/>
        </w:rPr>
        <w:t xml:space="preserve"> </w:t>
      </w:r>
      <w:r w:rsidRPr="00071FDF">
        <w:rPr>
          <w:rFonts w:asciiTheme="minorHAnsi" w:hAnsiTheme="minorHAnsi"/>
          <w:i/>
          <w:iCs/>
          <w:sz w:val="22"/>
        </w:rPr>
        <w:t>(Used for Commuter Operations Center, including Integrated Rideshare-Software Upgrades Pro</w:t>
      </w:r>
      <w:r w:rsidR="00885928" w:rsidRPr="00071FDF">
        <w:rPr>
          <w:rFonts w:asciiTheme="minorHAnsi" w:hAnsiTheme="minorHAnsi"/>
          <w:i/>
          <w:iCs/>
          <w:sz w:val="22"/>
        </w:rPr>
        <w:t>ject; secondary use for GRH and Mass Marketing TERMs</w:t>
      </w:r>
      <w:r w:rsidRPr="00071FDF">
        <w:rPr>
          <w:rFonts w:asciiTheme="minorHAnsi" w:hAnsiTheme="minorHAnsi"/>
          <w:i/>
          <w:iCs/>
          <w:sz w:val="22"/>
        </w:rPr>
        <w:t>)</w:t>
      </w:r>
    </w:p>
    <w:p w:rsidR="00325017" w:rsidRPr="00071FDF" w:rsidRDefault="00325017" w:rsidP="00445ADD">
      <w:pPr>
        <w:spacing w:line="247" w:lineRule="auto"/>
        <w:rPr>
          <w:rFonts w:asciiTheme="minorHAnsi" w:hAnsiTheme="minorHAnsi"/>
          <w:b/>
          <w:bCs/>
          <w:sz w:val="22"/>
        </w:rPr>
      </w:pPr>
    </w:p>
    <w:p w:rsidR="00325017" w:rsidRPr="00071FDF" w:rsidRDefault="00325017" w:rsidP="00445ADD">
      <w:pPr>
        <w:spacing w:line="247" w:lineRule="auto"/>
        <w:rPr>
          <w:rFonts w:asciiTheme="minorHAnsi" w:hAnsiTheme="minorHAnsi"/>
          <w:b/>
          <w:bCs/>
          <w:sz w:val="22"/>
        </w:rPr>
      </w:pPr>
    </w:p>
    <w:p w:rsidR="00325017" w:rsidRPr="00071FDF" w:rsidRDefault="00325017" w:rsidP="00445ADD">
      <w:pPr>
        <w:keepNext/>
        <w:spacing w:after="120" w:line="247" w:lineRule="auto"/>
        <w:outlineLvl w:val="0"/>
        <w:rPr>
          <w:rFonts w:ascii="Arial Narrow" w:hAnsi="Arial Narrow"/>
          <w:b/>
          <w:bCs/>
          <w:smallCaps/>
          <w:sz w:val="26"/>
          <w:u w:val="single"/>
        </w:rPr>
      </w:pPr>
      <w:r w:rsidRPr="00071FDF">
        <w:rPr>
          <w:rFonts w:ascii="Arial Narrow" w:hAnsi="Arial Narrow"/>
          <w:b/>
          <w:bCs/>
          <w:smallCaps/>
          <w:sz w:val="26"/>
          <w:u w:val="single"/>
        </w:rPr>
        <w:t>Existing/Ongoing Surveys</w:t>
      </w: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Several surveys are conducted by Commuter Connections to follow-up with program applicants and a</w:t>
      </w:r>
      <w:r w:rsidRPr="00071FDF">
        <w:rPr>
          <w:rFonts w:asciiTheme="minorHAnsi" w:hAnsiTheme="minorHAnsi"/>
        </w:rPr>
        <w:t>s</w:t>
      </w:r>
      <w:r w:rsidRPr="00071FDF">
        <w:rPr>
          <w:rFonts w:asciiTheme="minorHAnsi" w:hAnsiTheme="minorHAnsi"/>
        </w:rPr>
        <w:t xml:space="preserve">sess user satisfaction.  These surveys also provide data used to estimate program impacts.  Some of the surveys, such as the </w:t>
      </w:r>
      <w:r w:rsidR="0065256C" w:rsidRPr="00071FDF">
        <w:rPr>
          <w:rFonts w:asciiTheme="minorHAnsi" w:hAnsiTheme="minorHAnsi"/>
        </w:rPr>
        <w:t>online system user p</w:t>
      </w:r>
      <w:r w:rsidRPr="00071FDF">
        <w:rPr>
          <w:rFonts w:asciiTheme="minorHAnsi" w:hAnsiTheme="minorHAnsi"/>
        </w:rPr>
        <w:t>lacement survey and GRH Survey, also provide information used by Commuter Connections staff to fine tune program operations and policies.</w:t>
      </w:r>
    </w:p>
    <w:p w:rsidR="00325017" w:rsidRPr="00071FDF" w:rsidRDefault="00325017" w:rsidP="00445ADD">
      <w:pPr>
        <w:spacing w:line="247" w:lineRule="auto"/>
        <w:rPr>
          <w:rFonts w:asciiTheme="minorHAnsi" w:hAnsiTheme="minorHAnsi"/>
          <w:sz w:val="22"/>
        </w:rPr>
      </w:pPr>
    </w:p>
    <w:p w:rsidR="0065256C" w:rsidRPr="00071FDF" w:rsidRDefault="0065256C" w:rsidP="002E40FC">
      <w:pPr>
        <w:numPr>
          <w:ilvl w:val="0"/>
          <w:numId w:val="34"/>
        </w:numPr>
        <w:tabs>
          <w:tab w:val="clear" w:pos="540"/>
          <w:tab w:val="num" w:pos="360"/>
        </w:tabs>
        <w:spacing w:line="247" w:lineRule="auto"/>
        <w:ind w:left="360"/>
        <w:rPr>
          <w:rFonts w:asciiTheme="minorHAnsi" w:hAnsiTheme="minorHAnsi"/>
          <w:i/>
          <w:iCs/>
          <w:sz w:val="22"/>
        </w:rPr>
      </w:pPr>
      <w:r w:rsidRPr="00071FDF">
        <w:rPr>
          <w:rFonts w:asciiTheme="minorHAnsi" w:hAnsiTheme="minorHAnsi"/>
          <w:sz w:val="22"/>
          <w:u w:val="single"/>
        </w:rPr>
        <w:t>Employer Telework Assistance Follow-up Survey</w:t>
      </w:r>
      <w:r w:rsidRPr="00071FDF">
        <w:rPr>
          <w:rFonts w:asciiTheme="minorHAnsi" w:hAnsiTheme="minorHAnsi"/>
          <w:sz w:val="22"/>
        </w:rPr>
        <w:t xml:space="preserve"> – Sent to employers that received telework assi</w:t>
      </w:r>
      <w:r w:rsidRPr="00071FDF">
        <w:rPr>
          <w:rFonts w:asciiTheme="minorHAnsi" w:hAnsiTheme="minorHAnsi"/>
          <w:sz w:val="22"/>
        </w:rPr>
        <w:t>s</w:t>
      </w:r>
      <w:r w:rsidRPr="00071FDF">
        <w:rPr>
          <w:rFonts w:asciiTheme="minorHAnsi" w:hAnsiTheme="minorHAnsi"/>
          <w:sz w:val="22"/>
        </w:rPr>
        <w:t>tance from Commuter Connections to determine if and how they used the information they r</w:t>
      </w:r>
      <w:r w:rsidRPr="00071FDF">
        <w:rPr>
          <w:rFonts w:asciiTheme="minorHAnsi" w:hAnsiTheme="minorHAnsi"/>
          <w:sz w:val="22"/>
        </w:rPr>
        <w:t>e</w:t>
      </w:r>
      <w:r w:rsidRPr="00071FDF">
        <w:rPr>
          <w:rFonts w:asciiTheme="minorHAnsi" w:hAnsiTheme="minorHAnsi"/>
          <w:sz w:val="22"/>
        </w:rPr>
        <w:t>ceived. Specifically, the survey asks if the employer has started or expanded a telework program since receiving the information and if the information was helpful. This information is used to est</w:t>
      </w:r>
      <w:r w:rsidRPr="00071FDF">
        <w:rPr>
          <w:rFonts w:asciiTheme="minorHAnsi" w:hAnsiTheme="minorHAnsi"/>
          <w:sz w:val="22"/>
        </w:rPr>
        <w:t>i</w:t>
      </w:r>
      <w:r w:rsidRPr="00071FDF">
        <w:rPr>
          <w:rFonts w:asciiTheme="minorHAnsi" w:hAnsiTheme="minorHAnsi"/>
          <w:sz w:val="22"/>
        </w:rPr>
        <w:t xml:space="preserve">mate the number of teleworkers directly influenced by the Telework TERM to start teleworking.  </w:t>
      </w:r>
      <w:r w:rsidRPr="00071FDF">
        <w:rPr>
          <w:rFonts w:asciiTheme="minorHAnsi" w:hAnsiTheme="minorHAnsi"/>
          <w:i/>
          <w:iCs/>
          <w:sz w:val="22"/>
        </w:rPr>
        <w:t>(Used for Telework TERM)</w:t>
      </w:r>
    </w:p>
    <w:p w:rsidR="0065256C" w:rsidRPr="00071FDF" w:rsidRDefault="0065256C" w:rsidP="00445ADD">
      <w:pPr>
        <w:pStyle w:val="BodyTextIndent"/>
        <w:spacing w:line="247" w:lineRule="auto"/>
        <w:rPr>
          <w:rFonts w:asciiTheme="minorHAnsi" w:hAnsiTheme="minorHAnsi"/>
          <w:sz w:val="22"/>
        </w:rPr>
      </w:pPr>
    </w:p>
    <w:p w:rsidR="0065256C" w:rsidRPr="00071FDF" w:rsidRDefault="0065256C" w:rsidP="002E40FC">
      <w:pPr>
        <w:numPr>
          <w:ilvl w:val="0"/>
          <w:numId w:val="35"/>
        </w:numPr>
        <w:tabs>
          <w:tab w:val="clear" w:pos="540"/>
          <w:tab w:val="num" w:pos="360"/>
        </w:tabs>
        <w:spacing w:after="120" w:line="247" w:lineRule="auto"/>
        <w:ind w:left="360"/>
        <w:rPr>
          <w:rFonts w:asciiTheme="minorHAnsi" w:hAnsiTheme="minorHAnsi"/>
          <w:b/>
          <w:bCs/>
          <w:sz w:val="22"/>
        </w:rPr>
      </w:pPr>
      <w:r w:rsidRPr="00071FDF">
        <w:rPr>
          <w:rFonts w:asciiTheme="minorHAnsi" w:hAnsiTheme="minorHAnsi"/>
          <w:sz w:val="22"/>
          <w:u w:val="single"/>
        </w:rPr>
        <w:t>State of the Commute Survey</w:t>
      </w:r>
      <w:r w:rsidRPr="00071FDF">
        <w:rPr>
          <w:rFonts w:asciiTheme="minorHAnsi" w:hAnsiTheme="minorHAnsi"/>
          <w:b/>
          <w:bCs/>
          <w:sz w:val="22"/>
        </w:rPr>
        <w:t xml:space="preserve"> </w:t>
      </w:r>
      <w:r w:rsidRPr="00071FDF">
        <w:rPr>
          <w:rFonts w:asciiTheme="minorHAnsi" w:hAnsiTheme="minorHAnsi"/>
          <w:sz w:val="22"/>
        </w:rPr>
        <w:t xml:space="preserve">– The SOC survey, a random sample survey of employed adults in the Washington metropolitan region, serves several purposes. First, it establishes trends in commuting behavior, such as commute mode and distance, and awareness and attitudes about commuting, and awareness and use of transportation services, such as HOV lanes and public transportation, available to commuters in the region. To this end, it will be compared to data from past State of the Commute surveys (2001, 2004, 2007, and 2010).  </w:t>
      </w:r>
    </w:p>
    <w:p w:rsidR="0065256C" w:rsidRPr="00071FDF" w:rsidRDefault="0065256C" w:rsidP="00445ADD">
      <w:pPr>
        <w:spacing w:after="120" w:line="247" w:lineRule="auto"/>
        <w:ind w:left="360"/>
        <w:rPr>
          <w:rFonts w:asciiTheme="minorHAnsi" w:hAnsiTheme="minorHAnsi"/>
          <w:sz w:val="22"/>
        </w:rPr>
      </w:pPr>
      <w:r w:rsidRPr="00071FDF">
        <w:rPr>
          <w:rFonts w:asciiTheme="minorHAnsi" w:hAnsiTheme="minorHAnsi"/>
          <w:sz w:val="22"/>
        </w:rPr>
        <w:t xml:space="preserve">SOC survey data also are used to estimate the impacts of TERMs that have a possible influence on the population-at-large. Specifically, the survey generates information for the Mass Marketing and Telework TERMs, both of which have broad application and for which it is not possible to identify all users from any Commuter Connections database. The survey also is used to assess awareness of the regional GRH program.  </w:t>
      </w:r>
    </w:p>
    <w:p w:rsidR="0065256C" w:rsidRPr="00071FDF" w:rsidRDefault="00CA38F4" w:rsidP="00445ADD">
      <w:pPr>
        <w:spacing w:line="247" w:lineRule="auto"/>
        <w:ind w:left="360"/>
        <w:rPr>
          <w:rFonts w:asciiTheme="minorHAnsi" w:hAnsiTheme="minorHAnsi"/>
          <w:i/>
          <w:iCs/>
          <w:sz w:val="22"/>
        </w:rPr>
      </w:pPr>
      <w:r w:rsidRPr="00071FDF">
        <w:rPr>
          <w:rFonts w:asciiTheme="minorHAnsi" w:hAnsiTheme="minorHAnsi"/>
          <w:sz w:val="22"/>
        </w:rPr>
        <w:t xml:space="preserve">Next, </w:t>
      </w:r>
      <w:r w:rsidR="0065256C" w:rsidRPr="00071FDF">
        <w:rPr>
          <w:rFonts w:asciiTheme="minorHAnsi" w:hAnsiTheme="minorHAnsi"/>
          <w:sz w:val="22"/>
        </w:rPr>
        <w:t>by querying respondents about their</w:t>
      </w:r>
      <w:r w:rsidRPr="00071FDF">
        <w:rPr>
          <w:rFonts w:asciiTheme="minorHAnsi" w:hAnsiTheme="minorHAnsi"/>
          <w:sz w:val="22"/>
        </w:rPr>
        <w:t xml:space="preserve"> attitudes about alternative modes and</w:t>
      </w:r>
      <w:r w:rsidR="0065256C" w:rsidRPr="00071FDF">
        <w:rPr>
          <w:rFonts w:asciiTheme="minorHAnsi" w:hAnsiTheme="minorHAnsi"/>
          <w:sz w:val="22"/>
        </w:rPr>
        <w:t xml:space="preserve"> reasons for choo</w:t>
      </w:r>
      <w:r w:rsidR="0065256C" w:rsidRPr="00071FDF">
        <w:rPr>
          <w:rFonts w:asciiTheme="minorHAnsi" w:hAnsiTheme="minorHAnsi"/>
          <w:sz w:val="22"/>
        </w:rPr>
        <w:t>s</w:t>
      </w:r>
      <w:r w:rsidR="0065256C" w:rsidRPr="00071FDF">
        <w:rPr>
          <w:rFonts w:asciiTheme="minorHAnsi" w:hAnsiTheme="minorHAnsi"/>
          <w:sz w:val="22"/>
        </w:rPr>
        <w:t>ing or not choosing alternative modes, the survey also suggests how commuter service programs and marketing efforts influence commuting behavior in the region. In this way, it helps to establish the influence of the Mass Marketing advertising messages on mode switching and use of Commuter Connections services</w:t>
      </w:r>
      <w:r w:rsidRPr="00071FDF">
        <w:rPr>
          <w:rFonts w:asciiTheme="minorHAnsi" w:hAnsiTheme="minorHAnsi"/>
          <w:sz w:val="22"/>
        </w:rPr>
        <w:t>, provides opinion research data that could contribute to assessment of broad social and personal benefits of commute programs, and offers an opportunity to test concepts for new services</w:t>
      </w:r>
      <w:r w:rsidR="0065256C" w:rsidRPr="00071FDF">
        <w:rPr>
          <w:rFonts w:asciiTheme="minorHAnsi" w:hAnsiTheme="minorHAnsi"/>
          <w:sz w:val="22"/>
        </w:rPr>
        <w:t>. The State of the Commute survey is a triennial survey and will be conducted in early 2013.</w:t>
      </w:r>
      <w:r w:rsidRPr="00071FDF">
        <w:rPr>
          <w:rFonts w:asciiTheme="minorHAnsi" w:hAnsiTheme="minorHAnsi"/>
          <w:sz w:val="22"/>
        </w:rPr>
        <w:t xml:space="preserve"> For the first time, the survey will include samples for both landline phones and cell phones.</w:t>
      </w:r>
      <w:r w:rsidR="0065256C" w:rsidRPr="00071FDF">
        <w:rPr>
          <w:rFonts w:asciiTheme="minorHAnsi" w:hAnsiTheme="minorHAnsi"/>
          <w:sz w:val="22"/>
        </w:rPr>
        <w:t xml:space="preserve"> </w:t>
      </w:r>
      <w:r w:rsidR="0065256C" w:rsidRPr="00071FDF">
        <w:rPr>
          <w:rFonts w:asciiTheme="minorHAnsi" w:hAnsiTheme="minorHAnsi"/>
          <w:i/>
          <w:iCs/>
          <w:sz w:val="22"/>
        </w:rPr>
        <w:t>(Used for Telework and Mass Marketing TERMs)</w:t>
      </w:r>
    </w:p>
    <w:p w:rsidR="0065256C" w:rsidRPr="00071FDF" w:rsidRDefault="0065256C" w:rsidP="00445ADD">
      <w:pPr>
        <w:spacing w:line="247" w:lineRule="auto"/>
        <w:ind w:left="360"/>
        <w:rPr>
          <w:rFonts w:asciiTheme="minorHAnsi" w:hAnsiTheme="minorHAnsi"/>
          <w:b/>
          <w:bCs/>
          <w:sz w:val="22"/>
        </w:rPr>
      </w:pPr>
    </w:p>
    <w:p w:rsidR="0065256C" w:rsidRPr="00071FDF" w:rsidRDefault="0065256C" w:rsidP="00445ADD">
      <w:pPr>
        <w:spacing w:line="247" w:lineRule="auto"/>
        <w:rPr>
          <w:rFonts w:asciiTheme="minorHAnsi" w:hAnsiTheme="minorHAnsi"/>
          <w:sz w:val="22"/>
        </w:rPr>
      </w:pPr>
    </w:p>
    <w:p w:rsidR="0098355E" w:rsidRPr="00071FDF" w:rsidRDefault="0098355E" w:rsidP="002E40FC">
      <w:pPr>
        <w:numPr>
          <w:ilvl w:val="0"/>
          <w:numId w:val="35"/>
        </w:numPr>
        <w:tabs>
          <w:tab w:val="clear" w:pos="540"/>
          <w:tab w:val="num" w:pos="360"/>
        </w:tabs>
        <w:spacing w:after="120" w:line="247" w:lineRule="auto"/>
        <w:ind w:left="360"/>
        <w:rPr>
          <w:rFonts w:asciiTheme="minorHAnsi" w:hAnsiTheme="minorHAnsi"/>
          <w:sz w:val="22"/>
        </w:rPr>
      </w:pPr>
      <w:r w:rsidRPr="00071FDF">
        <w:rPr>
          <w:rFonts w:asciiTheme="minorHAnsi" w:hAnsiTheme="minorHAnsi"/>
          <w:sz w:val="22"/>
          <w:u w:val="single"/>
        </w:rPr>
        <w:t>GRH Applicant Survey</w:t>
      </w:r>
      <w:r w:rsidRPr="00071FDF">
        <w:rPr>
          <w:rFonts w:asciiTheme="minorHAnsi" w:hAnsiTheme="minorHAnsi"/>
          <w:sz w:val="22"/>
        </w:rPr>
        <w:t xml:space="preserve"> – Commuters who register with the GRH program or use a one-time exception trip will be surveyed to establish how the availability and use of GRH influenced their decision to use an alternative mode and to maintain that mode.  Satisfaction with GRH services also will be polled.  Some data collected in the survey, such as current and previous mode, travel distance, and access mode, will be used to develop the GRH placement rate and VTR factor.  </w:t>
      </w:r>
    </w:p>
    <w:p w:rsidR="0098355E" w:rsidRPr="00071FDF" w:rsidRDefault="0098355E" w:rsidP="00445ADD">
      <w:pPr>
        <w:pStyle w:val="FootnoteText"/>
        <w:spacing w:after="120" w:line="247" w:lineRule="auto"/>
        <w:ind w:left="360"/>
        <w:rPr>
          <w:rFonts w:asciiTheme="minorHAnsi" w:hAnsiTheme="minorHAnsi"/>
          <w:sz w:val="22"/>
          <w:szCs w:val="22"/>
        </w:rPr>
      </w:pPr>
      <w:r w:rsidRPr="00071FDF">
        <w:rPr>
          <w:rFonts w:asciiTheme="minorHAnsi" w:hAnsiTheme="minorHAnsi"/>
          <w:sz w:val="22"/>
          <w:szCs w:val="22"/>
        </w:rPr>
        <w:t>In past TERM evaluations, interviews for the GRH survey have been conducted via telephone.  But in 2008, Commuter Connections transitioned to an online ridematching and GRH system.  This will f</w:t>
      </w:r>
      <w:r w:rsidRPr="00071FDF">
        <w:rPr>
          <w:rFonts w:asciiTheme="minorHAnsi" w:hAnsiTheme="minorHAnsi"/>
          <w:sz w:val="22"/>
          <w:szCs w:val="22"/>
        </w:rPr>
        <w:t>a</w:t>
      </w:r>
      <w:r w:rsidRPr="00071FDF">
        <w:rPr>
          <w:rFonts w:asciiTheme="minorHAnsi" w:hAnsiTheme="minorHAnsi"/>
          <w:sz w:val="22"/>
          <w:szCs w:val="22"/>
        </w:rPr>
        <w:t>cilitate the use of the internet for some data collection.  A pilot internet GRH survey was conducted as a companion to the 2007 GRH survey to test the potential of this method.  The pilot documented that the results for the telephone and Internet samples were not statistically different in any vari</w:t>
      </w:r>
      <w:r w:rsidRPr="00071FDF">
        <w:rPr>
          <w:rFonts w:asciiTheme="minorHAnsi" w:hAnsiTheme="minorHAnsi"/>
          <w:sz w:val="22"/>
          <w:szCs w:val="22"/>
        </w:rPr>
        <w:t>a</w:t>
      </w:r>
      <w:r w:rsidRPr="00071FDF">
        <w:rPr>
          <w:rFonts w:asciiTheme="minorHAnsi" w:hAnsiTheme="minorHAnsi"/>
          <w:sz w:val="22"/>
          <w:szCs w:val="22"/>
        </w:rPr>
        <w:t>ble that was important to the TERM analysis and that either an internet alone or an internet / tel</w:t>
      </w:r>
      <w:r w:rsidRPr="00071FDF">
        <w:rPr>
          <w:rFonts w:asciiTheme="minorHAnsi" w:hAnsiTheme="minorHAnsi"/>
          <w:sz w:val="22"/>
          <w:szCs w:val="22"/>
        </w:rPr>
        <w:t>e</w:t>
      </w:r>
      <w:r w:rsidRPr="00071FDF">
        <w:rPr>
          <w:rFonts w:asciiTheme="minorHAnsi" w:hAnsiTheme="minorHAnsi"/>
          <w:sz w:val="22"/>
          <w:szCs w:val="22"/>
        </w:rPr>
        <w:t xml:space="preserve">phone combination would be a valid option.  </w:t>
      </w:r>
    </w:p>
    <w:p w:rsidR="0098355E" w:rsidRPr="00071FDF" w:rsidRDefault="0098355E" w:rsidP="00445ADD">
      <w:pPr>
        <w:pStyle w:val="FootnoteText"/>
        <w:spacing w:line="247" w:lineRule="auto"/>
        <w:ind w:left="360"/>
        <w:rPr>
          <w:rFonts w:asciiTheme="minorHAnsi" w:hAnsiTheme="minorHAnsi"/>
          <w:sz w:val="22"/>
          <w:szCs w:val="22"/>
        </w:rPr>
      </w:pPr>
      <w:r w:rsidRPr="00071FDF">
        <w:rPr>
          <w:rFonts w:asciiTheme="minorHAnsi" w:hAnsiTheme="minorHAnsi"/>
          <w:iCs/>
          <w:sz w:val="22"/>
          <w:szCs w:val="22"/>
        </w:rPr>
        <w:t xml:space="preserve">For this reason, the methodology for the </w:t>
      </w:r>
      <w:r w:rsidRPr="00071FDF">
        <w:rPr>
          <w:rFonts w:asciiTheme="minorHAnsi" w:hAnsiTheme="minorHAnsi"/>
          <w:sz w:val="22"/>
          <w:szCs w:val="22"/>
        </w:rPr>
        <w:t>GRH survey has been modified to use a combination of i</w:t>
      </w:r>
      <w:r w:rsidRPr="00071FDF">
        <w:rPr>
          <w:rFonts w:asciiTheme="minorHAnsi" w:hAnsiTheme="minorHAnsi"/>
          <w:sz w:val="22"/>
          <w:szCs w:val="22"/>
        </w:rPr>
        <w:t>n</w:t>
      </w:r>
      <w:r w:rsidRPr="00071FDF">
        <w:rPr>
          <w:rFonts w:asciiTheme="minorHAnsi" w:hAnsiTheme="minorHAnsi"/>
          <w:sz w:val="22"/>
          <w:szCs w:val="22"/>
        </w:rPr>
        <w:t>ternet and telephone methods for interviewing.  COG’s online database vendor has programmed the GRH survey questionnaires for online application.  This tool will be used to survey applicants who have provided an email address.  To ensure that all GRH registrants are eligible for the survey, telephone interviews will be conducted with a sample of respondents who did not provide an email address.  The data from the two methods will be combined for analysis of the GRH survey.</w:t>
      </w:r>
    </w:p>
    <w:p w:rsidR="00D22DCF" w:rsidRPr="00071FDF" w:rsidRDefault="00D22DCF" w:rsidP="00445ADD">
      <w:pPr>
        <w:pStyle w:val="FootnoteText"/>
        <w:spacing w:line="247" w:lineRule="auto"/>
        <w:ind w:left="360"/>
        <w:rPr>
          <w:rFonts w:asciiTheme="minorHAnsi" w:hAnsiTheme="minorHAnsi"/>
          <w:iCs/>
          <w:sz w:val="22"/>
          <w:szCs w:val="22"/>
        </w:rPr>
      </w:pPr>
    </w:p>
    <w:p w:rsidR="00D22DCF" w:rsidRPr="00071FDF" w:rsidRDefault="00D22DCF" w:rsidP="002E40FC">
      <w:pPr>
        <w:numPr>
          <w:ilvl w:val="0"/>
          <w:numId w:val="33"/>
        </w:numPr>
        <w:tabs>
          <w:tab w:val="clear" w:pos="540"/>
          <w:tab w:val="left" w:pos="360"/>
        </w:tabs>
        <w:spacing w:line="247" w:lineRule="auto"/>
        <w:ind w:left="360"/>
        <w:rPr>
          <w:rFonts w:asciiTheme="minorHAnsi" w:hAnsiTheme="minorHAnsi"/>
          <w:sz w:val="22"/>
        </w:rPr>
      </w:pPr>
      <w:r w:rsidRPr="00071FDF">
        <w:rPr>
          <w:rFonts w:asciiTheme="minorHAnsi" w:hAnsiTheme="minorHAnsi"/>
          <w:sz w:val="22"/>
          <w:u w:val="single"/>
        </w:rPr>
        <w:t>Employee Commute Surveys</w:t>
      </w:r>
      <w:r w:rsidRPr="00071FDF">
        <w:rPr>
          <w:rFonts w:asciiTheme="minorHAnsi" w:hAnsiTheme="minorHAnsi"/>
          <w:sz w:val="22"/>
        </w:rPr>
        <w:t xml:space="preserve"> – Some employers conduct baseline surveys of employees’ commute patterns, before they develop commuter assistance programs and follow-up surveys after the pr</w:t>
      </w:r>
      <w:r w:rsidRPr="00071FDF">
        <w:rPr>
          <w:rFonts w:asciiTheme="minorHAnsi" w:hAnsiTheme="minorHAnsi"/>
          <w:sz w:val="22"/>
        </w:rPr>
        <w:t>o</w:t>
      </w:r>
      <w:r w:rsidRPr="00071FDF">
        <w:rPr>
          <w:rFonts w:asciiTheme="minorHAnsi" w:hAnsiTheme="minorHAnsi"/>
          <w:sz w:val="22"/>
        </w:rPr>
        <w:t>grams are in place.  The results of these surveys also are available through an employee survey d</w:t>
      </w:r>
      <w:r w:rsidRPr="00071FDF">
        <w:rPr>
          <w:rFonts w:asciiTheme="minorHAnsi" w:hAnsiTheme="minorHAnsi"/>
          <w:sz w:val="22"/>
        </w:rPr>
        <w:t>a</w:t>
      </w:r>
      <w:r w:rsidRPr="00071FDF">
        <w:rPr>
          <w:rFonts w:asciiTheme="minorHAnsi" w:hAnsiTheme="minorHAnsi"/>
          <w:sz w:val="22"/>
        </w:rPr>
        <w:t xml:space="preserve">tabase. </w:t>
      </w:r>
      <w:r w:rsidRPr="00071FDF">
        <w:rPr>
          <w:rFonts w:asciiTheme="minorHAnsi" w:hAnsiTheme="minorHAnsi"/>
          <w:i/>
          <w:iCs/>
          <w:sz w:val="22"/>
        </w:rPr>
        <w:t>(Used for Employer Outreach TERM)</w:t>
      </w:r>
    </w:p>
    <w:p w:rsidR="00D22DCF" w:rsidRPr="00071FDF" w:rsidRDefault="00D22DCF" w:rsidP="00445ADD">
      <w:pPr>
        <w:spacing w:line="247" w:lineRule="auto"/>
        <w:rPr>
          <w:rFonts w:asciiTheme="minorHAnsi" w:hAnsiTheme="minorHAnsi"/>
          <w:iCs/>
          <w:sz w:val="22"/>
        </w:rPr>
      </w:pPr>
    </w:p>
    <w:p w:rsidR="00866AF1" w:rsidRPr="00071FDF" w:rsidRDefault="00325017" w:rsidP="002E40FC">
      <w:pPr>
        <w:pStyle w:val="BodyTextIndent"/>
        <w:numPr>
          <w:ilvl w:val="0"/>
          <w:numId w:val="70"/>
        </w:numPr>
        <w:tabs>
          <w:tab w:val="clear" w:pos="900"/>
          <w:tab w:val="num" w:pos="360"/>
        </w:tabs>
        <w:spacing w:after="120" w:line="247" w:lineRule="auto"/>
        <w:ind w:left="360"/>
        <w:rPr>
          <w:rFonts w:asciiTheme="minorHAnsi" w:hAnsiTheme="minorHAnsi"/>
          <w:sz w:val="22"/>
          <w:szCs w:val="22"/>
        </w:rPr>
      </w:pPr>
      <w:r w:rsidRPr="00071FDF">
        <w:rPr>
          <w:rFonts w:asciiTheme="minorHAnsi" w:hAnsiTheme="minorHAnsi"/>
          <w:sz w:val="22"/>
          <w:szCs w:val="22"/>
          <w:u w:val="single"/>
        </w:rPr>
        <w:t xml:space="preserve">Commuter Connections </w:t>
      </w:r>
      <w:r w:rsidR="00A53683" w:rsidRPr="00071FDF">
        <w:rPr>
          <w:rFonts w:asciiTheme="minorHAnsi" w:hAnsiTheme="minorHAnsi"/>
          <w:sz w:val="22"/>
          <w:szCs w:val="22"/>
          <w:u w:val="single"/>
        </w:rPr>
        <w:t>Online Information System User</w:t>
      </w:r>
      <w:r w:rsidRPr="00071FDF">
        <w:rPr>
          <w:rFonts w:asciiTheme="minorHAnsi" w:hAnsiTheme="minorHAnsi"/>
          <w:sz w:val="22"/>
          <w:szCs w:val="22"/>
          <w:u w:val="single"/>
        </w:rPr>
        <w:t xml:space="preserve"> Placement Rate Survey</w:t>
      </w:r>
      <w:r w:rsidRPr="00071FDF">
        <w:rPr>
          <w:rFonts w:asciiTheme="minorHAnsi" w:hAnsiTheme="minorHAnsi"/>
          <w:b/>
          <w:bCs/>
          <w:sz w:val="22"/>
          <w:szCs w:val="22"/>
        </w:rPr>
        <w:t xml:space="preserve"> </w:t>
      </w:r>
      <w:r w:rsidRPr="00071FDF">
        <w:rPr>
          <w:rFonts w:asciiTheme="minorHAnsi" w:hAnsiTheme="minorHAnsi"/>
          <w:sz w:val="22"/>
          <w:szCs w:val="22"/>
        </w:rPr>
        <w:t>– Since May 1997, Commuter Connections has conducted commuter applicant placement surveys to assess the effe</w:t>
      </w:r>
      <w:r w:rsidRPr="00071FDF">
        <w:rPr>
          <w:rFonts w:asciiTheme="minorHAnsi" w:hAnsiTheme="minorHAnsi"/>
          <w:sz w:val="22"/>
          <w:szCs w:val="22"/>
        </w:rPr>
        <w:t>c</w:t>
      </w:r>
      <w:r w:rsidRPr="00071FDF">
        <w:rPr>
          <w:rFonts w:asciiTheme="minorHAnsi" w:hAnsiTheme="minorHAnsi"/>
          <w:sz w:val="22"/>
          <w:szCs w:val="22"/>
        </w:rPr>
        <w:t xml:space="preserve">tiveness of the Commuter Operations Center and other program components. </w:t>
      </w:r>
      <w:r w:rsidR="00866AF1" w:rsidRPr="00071FDF">
        <w:rPr>
          <w:rFonts w:asciiTheme="minorHAnsi" w:hAnsiTheme="minorHAnsi"/>
          <w:sz w:val="22"/>
          <w:szCs w:val="22"/>
        </w:rPr>
        <w:t>Data from the appl</w:t>
      </w:r>
      <w:r w:rsidR="00866AF1" w:rsidRPr="00071FDF">
        <w:rPr>
          <w:rFonts w:asciiTheme="minorHAnsi" w:hAnsiTheme="minorHAnsi"/>
          <w:sz w:val="22"/>
          <w:szCs w:val="22"/>
        </w:rPr>
        <w:t>i</w:t>
      </w:r>
      <w:r w:rsidR="00866AF1" w:rsidRPr="00071FDF">
        <w:rPr>
          <w:rFonts w:asciiTheme="minorHAnsi" w:hAnsiTheme="minorHAnsi"/>
          <w:sz w:val="22"/>
          <w:szCs w:val="22"/>
        </w:rPr>
        <w:t xml:space="preserve">cant placement surveys are used to calculate placement rates </w:t>
      </w:r>
      <w:r w:rsidR="00A53683" w:rsidRPr="00071FDF">
        <w:rPr>
          <w:rFonts w:asciiTheme="minorHAnsi" w:hAnsiTheme="minorHAnsi"/>
          <w:sz w:val="22"/>
          <w:szCs w:val="22"/>
        </w:rPr>
        <w:t xml:space="preserve">and VTR factors </w:t>
      </w:r>
      <w:r w:rsidR="00866AF1" w:rsidRPr="00071FDF">
        <w:rPr>
          <w:rFonts w:asciiTheme="minorHAnsi" w:hAnsiTheme="minorHAnsi"/>
          <w:sz w:val="22"/>
          <w:szCs w:val="22"/>
        </w:rPr>
        <w:t xml:space="preserve">for the Commuter Operations Center and for the Mass Marketing TERM (referred impacts). </w:t>
      </w:r>
      <w:r w:rsidRPr="00071FDF">
        <w:rPr>
          <w:rFonts w:asciiTheme="minorHAnsi" w:hAnsiTheme="minorHAnsi"/>
          <w:sz w:val="22"/>
          <w:szCs w:val="22"/>
        </w:rPr>
        <w:t>The surveys also assess u</w:t>
      </w:r>
      <w:r w:rsidRPr="00071FDF">
        <w:rPr>
          <w:rFonts w:asciiTheme="minorHAnsi" w:hAnsiTheme="minorHAnsi"/>
          <w:sz w:val="22"/>
          <w:szCs w:val="22"/>
        </w:rPr>
        <w:t>s</w:t>
      </w:r>
      <w:r w:rsidRPr="00071FDF">
        <w:rPr>
          <w:rFonts w:asciiTheme="minorHAnsi" w:hAnsiTheme="minorHAnsi"/>
          <w:sz w:val="22"/>
          <w:szCs w:val="22"/>
        </w:rPr>
        <w:t xml:space="preserve">ers’ perceptions of and satisfaction with the services provided.  </w:t>
      </w:r>
    </w:p>
    <w:p w:rsidR="00325017" w:rsidRPr="00071FDF" w:rsidRDefault="00866AF1" w:rsidP="00445ADD">
      <w:pPr>
        <w:spacing w:line="247" w:lineRule="auto"/>
        <w:ind w:left="360"/>
        <w:rPr>
          <w:rFonts w:asciiTheme="minorHAnsi" w:hAnsiTheme="minorHAnsi"/>
          <w:i/>
          <w:iCs/>
          <w:sz w:val="22"/>
          <w:szCs w:val="22"/>
        </w:rPr>
      </w:pPr>
      <w:r w:rsidRPr="00071FDF">
        <w:rPr>
          <w:rFonts w:asciiTheme="minorHAnsi" w:hAnsiTheme="minorHAnsi"/>
          <w:sz w:val="22"/>
          <w:szCs w:val="22"/>
        </w:rPr>
        <w:t>One placement survey will be used in the 20</w:t>
      </w:r>
      <w:r w:rsidR="00A53683" w:rsidRPr="00071FDF">
        <w:rPr>
          <w:rFonts w:asciiTheme="minorHAnsi" w:hAnsiTheme="minorHAnsi"/>
          <w:sz w:val="22"/>
          <w:szCs w:val="22"/>
        </w:rPr>
        <w:t>11</w:t>
      </w:r>
      <w:r w:rsidRPr="00071FDF">
        <w:rPr>
          <w:rFonts w:asciiTheme="minorHAnsi" w:hAnsiTheme="minorHAnsi"/>
          <w:sz w:val="22"/>
          <w:szCs w:val="22"/>
        </w:rPr>
        <w:t>-201</w:t>
      </w:r>
      <w:r w:rsidR="00A53683" w:rsidRPr="00071FDF">
        <w:rPr>
          <w:rFonts w:asciiTheme="minorHAnsi" w:hAnsiTheme="minorHAnsi"/>
          <w:sz w:val="22"/>
          <w:szCs w:val="22"/>
        </w:rPr>
        <w:t>4</w:t>
      </w:r>
      <w:r w:rsidRPr="00071FDF">
        <w:rPr>
          <w:rFonts w:asciiTheme="minorHAnsi" w:hAnsiTheme="minorHAnsi"/>
          <w:sz w:val="22"/>
          <w:szCs w:val="22"/>
        </w:rPr>
        <w:t xml:space="preserve"> evaluation period. This was conducted in N</w:t>
      </w:r>
      <w:r w:rsidRPr="00071FDF">
        <w:rPr>
          <w:rFonts w:asciiTheme="minorHAnsi" w:hAnsiTheme="minorHAnsi"/>
          <w:sz w:val="22"/>
          <w:szCs w:val="22"/>
        </w:rPr>
        <w:t>o</w:t>
      </w:r>
      <w:r w:rsidRPr="00071FDF">
        <w:rPr>
          <w:rFonts w:asciiTheme="minorHAnsi" w:hAnsiTheme="minorHAnsi"/>
          <w:sz w:val="22"/>
          <w:szCs w:val="22"/>
        </w:rPr>
        <w:t>vember 20</w:t>
      </w:r>
      <w:r w:rsidR="00A53683" w:rsidRPr="00071FDF">
        <w:rPr>
          <w:rFonts w:asciiTheme="minorHAnsi" w:hAnsiTheme="minorHAnsi"/>
          <w:sz w:val="22"/>
          <w:szCs w:val="22"/>
        </w:rPr>
        <w:t>11</w:t>
      </w:r>
      <w:r w:rsidRPr="00071FDF">
        <w:rPr>
          <w:rFonts w:asciiTheme="minorHAnsi" w:hAnsiTheme="minorHAnsi"/>
          <w:sz w:val="22"/>
          <w:szCs w:val="22"/>
        </w:rPr>
        <w:t xml:space="preserve"> for FY 20</w:t>
      </w:r>
      <w:r w:rsidR="00A53683" w:rsidRPr="00071FDF">
        <w:rPr>
          <w:rFonts w:asciiTheme="minorHAnsi" w:hAnsiTheme="minorHAnsi"/>
          <w:sz w:val="22"/>
          <w:szCs w:val="22"/>
        </w:rPr>
        <w:t>12</w:t>
      </w:r>
      <w:r w:rsidRPr="00071FDF">
        <w:rPr>
          <w:rFonts w:asciiTheme="minorHAnsi" w:hAnsiTheme="minorHAnsi"/>
          <w:sz w:val="22"/>
          <w:szCs w:val="22"/>
        </w:rPr>
        <w:t xml:space="preserve">. </w:t>
      </w:r>
      <w:r w:rsidR="00325017" w:rsidRPr="00071FDF">
        <w:rPr>
          <w:rFonts w:asciiTheme="minorHAnsi" w:hAnsiTheme="minorHAnsi"/>
          <w:sz w:val="22"/>
          <w:szCs w:val="22"/>
        </w:rPr>
        <w:t>Results of the survey conducted during this evaluation period were pr</w:t>
      </w:r>
      <w:r w:rsidR="00325017" w:rsidRPr="00071FDF">
        <w:rPr>
          <w:rFonts w:asciiTheme="minorHAnsi" w:hAnsiTheme="minorHAnsi"/>
          <w:sz w:val="22"/>
          <w:szCs w:val="22"/>
        </w:rPr>
        <w:t>e</w:t>
      </w:r>
      <w:r w:rsidR="00325017" w:rsidRPr="00071FDF">
        <w:rPr>
          <w:rFonts w:asciiTheme="minorHAnsi" w:hAnsiTheme="minorHAnsi"/>
          <w:sz w:val="22"/>
          <w:szCs w:val="22"/>
        </w:rPr>
        <w:t>sented in a survey report.</w:t>
      </w:r>
      <w:r w:rsidR="00325017" w:rsidRPr="00071FDF">
        <w:rPr>
          <w:rStyle w:val="FootnoteReference"/>
          <w:rFonts w:asciiTheme="minorHAnsi" w:hAnsiTheme="minorHAnsi"/>
          <w:sz w:val="22"/>
          <w:szCs w:val="22"/>
        </w:rPr>
        <w:footnoteReference w:id="9"/>
      </w:r>
      <w:r w:rsidR="00325017" w:rsidRPr="00071FDF">
        <w:rPr>
          <w:rFonts w:asciiTheme="minorHAnsi" w:hAnsiTheme="minorHAnsi"/>
          <w:sz w:val="22"/>
          <w:szCs w:val="22"/>
        </w:rPr>
        <w:t xml:space="preserve"> Reported results are primarily for internal use by program and technical staff, but results also can be summarized for policy makers, such as the TPB, the TPB’s Technical Committee, and other regional policy makers.  In the future, selected results may also be summ</w:t>
      </w:r>
      <w:r w:rsidR="00325017" w:rsidRPr="00071FDF">
        <w:rPr>
          <w:rFonts w:asciiTheme="minorHAnsi" w:hAnsiTheme="minorHAnsi"/>
          <w:sz w:val="22"/>
          <w:szCs w:val="22"/>
        </w:rPr>
        <w:t>a</w:t>
      </w:r>
      <w:r w:rsidR="00325017" w:rsidRPr="00071FDF">
        <w:rPr>
          <w:rFonts w:asciiTheme="minorHAnsi" w:hAnsiTheme="minorHAnsi"/>
          <w:sz w:val="22"/>
          <w:szCs w:val="22"/>
        </w:rPr>
        <w:t xml:space="preserve">rized for distribution to the media, employers, commuters, and the public-at-large. </w:t>
      </w:r>
      <w:r w:rsidR="00325017" w:rsidRPr="00071FDF">
        <w:rPr>
          <w:rFonts w:asciiTheme="minorHAnsi" w:hAnsiTheme="minorHAnsi"/>
          <w:i/>
          <w:iCs/>
          <w:sz w:val="22"/>
          <w:szCs w:val="22"/>
        </w:rPr>
        <w:t>(U</w:t>
      </w:r>
      <w:r w:rsidR="00A53683" w:rsidRPr="00071FDF">
        <w:rPr>
          <w:rFonts w:asciiTheme="minorHAnsi" w:hAnsiTheme="minorHAnsi"/>
          <w:i/>
          <w:iCs/>
          <w:sz w:val="22"/>
          <w:szCs w:val="22"/>
        </w:rPr>
        <w:t>sed for the</w:t>
      </w:r>
      <w:r w:rsidR="00325017" w:rsidRPr="00071FDF">
        <w:rPr>
          <w:rFonts w:asciiTheme="minorHAnsi" w:hAnsiTheme="minorHAnsi"/>
          <w:i/>
          <w:iCs/>
          <w:sz w:val="22"/>
          <w:szCs w:val="22"/>
        </w:rPr>
        <w:t xml:space="preserve"> Commuter Operations Center (Basic), and Software Upgrades</w:t>
      </w:r>
      <w:r w:rsidR="00A53683" w:rsidRPr="00071FDF">
        <w:rPr>
          <w:rFonts w:asciiTheme="minorHAnsi" w:hAnsiTheme="minorHAnsi"/>
          <w:i/>
          <w:iCs/>
          <w:sz w:val="22"/>
          <w:szCs w:val="22"/>
        </w:rPr>
        <w:t>; secondary use for Mass Marketing and GRH TERMs</w:t>
      </w:r>
      <w:r w:rsidR="00325017" w:rsidRPr="00071FDF">
        <w:rPr>
          <w:rFonts w:asciiTheme="minorHAnsi" w:hAnsiTheme="minorHAnsi"/>
          <w:i/>
          <w:iCs/>
          <w:sz w:val="22"/>
          <w:szCs w:val="22"/>
        </w:rPr>
        <w:t>)</w:t>
      </w:r>
    </w:p>
    <w:p w:rsidR="00866AF1" w:rsidRPr="00071FDF" w:rsidRDefault="00866AF1" w:rsidP="00445ADD">
      <w:pPr>
        <w:pStyle w:val="BodyTextIndent"/>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iCs/>
          <w:sz w:val="22"/>
        </w:rPr>
      </w:pPr>
    </w:p>
    <w:p w:rsidR="00325017" w:rsidRPr="00071FDF" w:rsidRDefault="00325017" w:rsidP="002E40FC">
      <w:pPr>
        <w:numPr>
          <w:ilvl w:val="0"/>
          <w:numId w:val="34"/>
        </w:numPr>
        <w:tabs>
          <w:tab w:val="clear" w:pos="540"/>
          <w:tab w:val="num" w:pos="360"/>
        </w:tabs>
        <w:spacing w:line="247" w:lineRule="auto"/>
        <w:ind w:left="360"/>
        <w:rPr>
          <w:rFonts w:asciiTheme="minorHAnsi" w:hAnsiTheme="minorHAnsi"/>
          <w:i/>
          <w:iCs/>
          <w:sz w:val="22"/>
        </w:rPr>
      </w:pPr>
      <w:r w:rsidRPr="00071FDF">
        <w:rPr>
          <w:rFonts w:asciiTheme="minorHAnsi" w:hAnsiTheme="minorHAnsi"/>
          <w:sz w:val="22"/>
          <w:u w:val="single"/>
        </w:rPr>
        <w:t>Bike-to-Work Day Participant Survey</w:t>
      </w:r>
      <w:r w:rsidRPr="00071FDF">
        <w:rPr>
          <w:rFonts w:asciiTheme="minorHAnsi" w:hAnsiTheme="minorHAnsi"/>
          <w:sz w:val="22"/>
        </w:rPr>
        <w:t xml:space="preserve"> – A survey among registered participants in the Bike-to-Work Day event is undertaken to assess travel behavior before and after the Bike-to-Work Day, as well as commute distance and travel on non-bike days.  </w:t>
      </w:r>
      <w:r w:rsidRPr="00071FDF">
        <w:rPr>
          <w:rFonts w:asciiTheme="minorHAnsi" w:hAnsiTheme="minorHAnsi"/>
          <w:i/>
          <w:iCs/>
          <w:sz w:val="22"/>
        </w:rPr>
        <w:t xml:space="preserve">(Used for Mass Marketing TERM) </w:t>
      </w:r>
    </w:p>
    <w:p w:rsidR="00325017" w:rsidRPr="00071FDF" w:rsidRDefault="00325017" w:rsidP="00445ADD">
      <w:pPr>
        <w:pStyle w:val="Heading1"/>
        <w:numPr>
          <w:ilvl w:val="0"/>
          <w:numId w:val="0"/>
        </w:numPr>
        <w:spacing w:line="247" w:lineRule="auto"/>
        <w:rPr>
          <w:rFonts w:asciiTheme="minorHAnsi" w:hAnsiTheme="minorHAnsi"/>
          <w:smallCaps/>
          <w:sz w:val="26"/>
        </w:rPr>
      </w:pPr>
    </w:p>
    <w:p w:rsidR="00325017" w:rsidRPr="00071FDF" w:rsidRDefault="00325017" w:rsidP="00445ADD">
      <w:pPr>
        <w:pStyle w:val="Heading1"/>
        <w:numPr>
          <w:ilvl w:val="0"/>
          <w:numId w:val="0"/>
        </w:numPr>
        <w:spacing w:after="120" w:line="247" w:lineRule="auto"/>
        <w:rPr>
          <w:rFonts w:ascii="Arial Narrow" w:hAnsi="Arial Narrow"/>
          <w:smallCaps/>
          <w:sz w:val="26"/>
        </w:rPr>
      </w:pPr>
      <w:r w:rsidRPr="00071FDF">
        <w:rPr>
          <w:rFonts w:ascii="Arial Narrow" w:hAnsi="Arial Narrow"/>
          <w:smallCaps/>
          <w:sz w:val="26"/>
        </w:rPr>
        <w:t>Analysis Tools</w:t>
      </w:r>
    </w:p>
    <w:p w:rsidR="00A53683" w:rsidRPr="00071FDF" w:rsidRDefault="00A53683" w:rsidP="00445ADD">
      <w:pPr>
        <w:tabs>
          <w:tab w:val="left" w:pos="5670"/>
        </w:tabs>
        <w:spacing w:line="247" w:lineRule="auto"/>
        <w:rPr>
          <w:rFonts w:asciiTheme="minorHAnsi" w:hAnsiTheme="minorHAnsi"/>
          <w:sz w:val="22"/>
          <w:szCs w:val="22"/>
        </w:rPr>
      </w:pPr>
      <w:r w:rsidRPr="00071FDF">
        <w:rPr>
          <w:rFonts w:asciiTheme="minorHAnsi" w:hAnsiTheme="minorHAnsi"/>
          <w:sz w:val="22"/>
          <w:szCs w:val="22"/>
        </w:rPr>
        <w:t>The EPA COMMUTER model (v 2.0) that will be used for the 2014 analysis predicts likely change in e</w:t>
      </w:r>
      <w:r w:rsidRPr="00071FDF">
        <w:rPr>
          <w:rFonts w:asciiTheme="minorHAnsi" w:hAnsiTheme="minorHAnsi"/>
          <w:sz w:val="22"/>
          <w:szCs w:val="22"/>
        </w:rPr>
        <w:t>m</w:t>
      </w:r>
      <w:r w:rsidRPr="00071FDF">
        <w:rPr>
          <w:rFonts w:asciiTheme="minorHAnsi" w:hAnsiTheme="minorHAnsi"/>
          <w:sz w:val="22"/>
          <w:szCs w:val="22"/>
        </w:rPr>
        <w:t>ployee commuting behavior for given changes in an employer’s commute assistance program. The Model uses time and cost coefficients that are based on coefficients used by MWCOG in regional tran</w:t>
      </w:r>
      <w:r w:rsidRPr="00071FDF">
        <w:rPr>
          <w:rFonts w:asciiTheme="minorHAnsi" w:hAnsiTheme="minorHAnsi"/>
          <w:sz w:val="22"/>
          <w:szCs w:val="22"/>
        </w:rPr>
        <w:t>s</w:t>
      </w:r>
      <w:r w:rsidRPr="00071FDF">
        <w:rPr>
          <w:rFonts w:asciiTheme="minorHAnsi" w:hAnsiTheme="minorHAnsi"/>
          <w:sz w:val="22"/>
          <w:szCs w:val="22"/>
        </w:rPr>
        <w:t>portation modeling. During the 2008 evaluation, COG and the evaluation team adjusted the cost coeff</w:t>
      </w:r>
      <w:r w:rsidRPr="00071FDF">
        <w:rPr>
          <w:rFonts w:asciiTheme="minorHAnsi" w:hAnsiTheme="minorHAnsi"/>
          <w:sz w:val="22"/>
          <w:szCs w:val="22"/>
        </w:rPr>
        <w:t>i</w:t>
      </w:r>
      <w:r w:rsidRPr="00071FDF">
        <w:rPr>
          <w:rFonts w:asciiTheme="minorHAnsi" w:hAnsiTheme="minorHAnsi"/>
          <w:sz w:val="22"/>
          <w:szCs w:val="22"/>
        </w:rPr>
        <w:t>cients used in the model, to correct for the COMMUTER Model’s tendency to overestimate the likely impacts of financial incentives on shifts to non-SOV modes. A description of the adjustment and the original and adjusted coefficients are presented in Appendix C. In 2010-2011, COG revised the regional travel model, using data from a new Household Travel Survey. This might be expected to result in new regional cost and time coefficients. If the new coefficients differ from those used in the 2008-2011 eva</w:t>
      </w:r>
      <w:r w:rsidRPr="00071FDF">
        <w:rPr>
          <w:rFonts w:asciiTheme="minorHAnsi" w:hAnsiTheme="minorHAnsi"/>
          <w:sz w:val="22"/>
          <w:szCs w:val="22"/>
        </w:rPr>
        <w:t>l</w:t>
      </w:r>
      <w:r w:rsidRPr="00071FDF">
        <w:rPr>
          <w:rFonts w:asciiTheme="minorHAnsi" w:hAnsiTheme="minorHAnsi"/>
          <w:sz w:val="22"/>
          <w:szCs w:val="22"/>
        </w:rPr>
        <w:t xml:space="preserve">uation period, the coefficients used in the COMMUTER Model v. 2.0 will be updated to be consistent with the regional model.  </w:t>
      </w:r>
    </w:p>
    <w:p w:rsidR="00325017" w:rsidRPr="00071FDF" w:rsidRDefault="00325017" w:rsidP="00445ADD">
      <w:pPr>
        <w:spacing w:line="247" w:lineRule="auto"/>
        <w:ind w:left="2160" w:hanging="2160"/>
        <w:rPr>
          <w:rFonts w:ascii="Arial Narrow" w:hAnsi="Arial Narrow"/>
          <w:b/>
          <w:smallCaps/>
          <w:sz w:val="32"/>
        </w:rPr>
      </w:pPr>
      <w:r w:rsidRPr="00071FDF">
        <w:rPr>
          <w:rFonts w:asciiTheme="minorHAnsi" w:hAnsiTheme="minorHAnsi"/>
          <w:sz w:val="23"/>
        </w:rPr>
        <w:br w:type="page"/>
      </w:r>
      <w:r w:rsidRPr="00071FDF">
        <w:rPr>
          <w:rFonts w:ascii="Arial Narrow" w:hAnsi="Arial Narrow"/>
          <w:b/>
          <w:smallCaps/>
          <w:sz w:val="32"/>
        </w:rPr>
        <w:t>Section 6</w:t>
      </w:r>
      <w:r w:rsidRPr="00071FDF">
        <w:rPr>
          <w:rFonts w:ascii="Arial Narrow" w:hAnsi="Arial Narrow"/>
          <w:b/>
          <w:smallCaps/>
          <w:sz w:val="32"/>
        </w:rPr>
        <w:tab/>
        <w:t>Basic Method for Calculating Program Impacts</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This section presents the methodology for calculating and quantifying the travel, air quality, energy and commuter cost impacts of the TERMs.  Following are the basic calculation steps common to all TERMs (except Employer Outreach, which uses a modeled method and Mass Marketing, which uses information from the State of the Commute and COC activity tracking to assess mode change due to the campaign).  Specific examples of the evaluation calculations and unique methodological elements for each TERM</w:t>
      </w:r>
      <w:r w:rsidR="00B26C7B" w:rsidRPr="00071FDF">
        <w:rPr>
          <w:rFonts w:asciiTheme="minorHAnsi" w:hAnsiTheme="minorHAnsi"/>
        </w:rPr>
        <w:t xml:space="preserve"> and for the </w:t>
      </w:r>
      <w:smartTag w:uri="urn:schemas-microsoft-com:office:smarttags" w:element="place">
        <w:smartTag w:uri="urn:schemas-microsoft-com:office:smarttags" w:element="PlaceName">
          <w:r w:rsidR="00B26C7B" w:rsidRPr="00071FDF">
            <w:rPr>
              <w:rFonts w:asciiTheme="minorHAnsi" w:hAnsiTheme="minorHAnsi"/>
            </w:rPr>
            <w:t>Commuter</w:t>
          </w:r>
        </w:smartTag>
        <w:r w:rsidR="00B26C7B" w:rsidRPr="00071FDF">
          <w:rPr>
            <w:rFonts w:asciiTheme="minorHAnsi" w:hAnsiTheme="minorHAnsi"/>
          </w:rPr>
          <w:t xml:space="preserve"> </w:t>
        </w:r>
        <w:smartTag w:uri="urn:schemas-microsoft-com:office:smarttags" w:element="PlaceName">
          <w:r w:rsidR="00B26C7B" w:rsidRPr="00071FDF">
            <w:rPr>
              <w:rFonts w:asciiTheme="minorHAnsi" w:hAnsiTheme="minorHAnsi"/>
            </w:rPr>
            <w:t>Operations</w:t>
          </w:r>
        </w:smartTag>
        <w:r w:rsidR="00B26C7B" w:rsidRPr="00071FDF">
          <w:rPr>
            <w:rFonts w:asciiTheme="minorHAnsi" w:hAnsiTheme="minorHAnsi"/>
          </w:rPr>
          <w:t xml:space="preserve"> </w:t>
        </w:r>
        <w:smartTag w:uri="urn:schemas-microsoft-com:office:smarttags" w:element="PlaceType">
          <w:r w:rsidR="00B26C7B" w:rsidRPr="00071FDF">
            <w:rPr>
              <w:rFonts w:asciiTheme="minorHAnsi" w:hAnsiTheme="minorHAnsi"/>
            </w:rPr>
            <w:t>Center</w:t>
          </w:r>
        </w:smartTag>
      </w:smartTag>
      <w:r w:rsidRPr="00071FDF">
        <w:rPr>
          <w:rFonts w:asciiTheme="minorHAnsi" w:hAnsiTheme="minorHAnsi"/>
        </w:rPr>
        <w:t xml:space="preserve"> are included in Appendices </w:t>
      </w:r>
      <w:r w:rsidR="00577C05" w:rsidRPr="00071FDF">
        <w:rPr>
          <w:rFonts w:asciiTheme="minorHAnsi" w:hAnsiTheme="minorHAnsi"/>
        </w:rPr>
        <w:t>D</w:t>
      </w:r>
      <w:r w:rsidRPr="00071FDF">
        <w:rPr>
          <w:rFonts w:asciiTheme="minorHAnsi" w:hAnsiTheme="minorHAnsi"/>
        </w:rPr>
        <w:t xml:space="preserve"> through </w:t>
      </w:r>
      <w:r w:rsidR="00577C05" w:rsidRPr="00071FDF">
        <w:rPr>
          <w:rFonts w:asciiTheme="minorHAnsi" w:hAnsiTheme="minorHAnsi"/>
        </w:rPr>
        <w:t>I</w:t>
      </w:r>
      <w:r w:rsidRPr="00071FDF">
        <w:rPr>
          <w:rFonts w:asciiTheme="minorHAnsi" w:hAnsiTheme="minorHAnsi"/>
        </w:rPr>
        <w:t>:</w:t>
      </w:r>
    </w:p>
    <w:p w:rsidR="00325017" w:rsidRPr="00071FDF" w:rsidRDefault="00325017" w:rsidP="00445ADD">
      <w:pPr>
        <w:pStyle w:val="BodyText2"/>
        <w:numPr>
          <w:ilvl w:val="0"/>
          <w:numId w:val="0"/>
        </w:numPr>
        <w:spacing w:after="0" w:line="247" w:lineRule="auto"/>
        <w:rPr>
          <w:rFonts w:asciiTheme="minorHAnsi" w:hAnsiTheme="minorHAnsi"/>
        </w:rPr>
      </w:pPr>
    </w:p>
    <w:p w:rsidR="00325017" w:rsidRPr="00071FDF" w:rsidRDefault="00325017" w:rsidP="002E40FC">
      <w:pPr>
        <w:numPr>
          <w:ilvl w:val="0"/>
          <w:numId w:val="29"/>
        </w:numPr>
        <w:tabs>
          <w:tab w:val="left" w:pos="1530"/>
          <w:tab w:val="right" w:pos="9000"/>
        </w:tabs>
        <w:spacing w:line="247" w:lineRule="auto"/>
        <w:rPr>
          <w:rFonts w:asciiTheme="minorHAnsi" w:hAnsiTheme="minorHAnsi"/>
          <w:bCs/>
          <w:sz w:val="22"/>
        </w:rPr>
      </w:pPr>
      <w:r w:rsidRPr="00071FDF">
        <w:rPr>
          <w:rFonts w:asciiTheme="minorHAnsi" w:hAnsiTheme="minorHAnsi"/>
          <w:bCs/>
          <w:sz w:val="22"/>
        </w:rPr>
        <w:t xml:space="preserve">Appendix </w:t>
      </w:r>
      <w:r w:rsidR="00577C05" w:rsidRPr="00071FDF">
        <w:rPr>
          <w:rFonts w:asciiTheme="minorHAnsi" w:hAnsiTheme="minorHAnsi"/>
          <w:bCs/>
          <w:sz w:val="22"/>
        </w:rPr>
        <w:t>D</w:t>
      </w:r>
      <w:r w:rsidRPr="00071FDF">
        <w:rPr>
          <w:rFonts w:asciiTheme="minorHAnsi" w:hAnsiTheme="minorHAnsi"/>
          <w:bCs/>
          <w:sz w:val="22"/>
        </w:rPr>
        <w:t xml:space="preserve"> –</w:t>
      </w:r>
      <w:r w:rsidR="00A53683" w:rsidRPr="00071FDF">
        <w:rPr>
          <w:rFonts w:asciiTheme="minorHAnsi" w:hAnsiTheme="minorHAnsi"/>
          <w:bCs/>
          <w:sz w:val="22"/>
        </w:rPr>
        <w:t xml:space="preserve"> </w:t>
      </w:r>
      <w:r w:rsidRPr="00071FDF">
        <w:rPr>
          <w:rFonts w:asciiTheme="minorHAnsi" w:hAnsiTheme="minorHAnsi"/>
          <w:bCs/>
          <w:sz w:val="22"/>
        </w:rPr>
        <w:t>Telework</w:t>
      </w:r>
    </w:p>
    <w:p w:rsidR="00325017" w:rsidRPr="00071FDF" w:rsidRDefault="00325017" w:rsidP="002E40FC">
      <w:pPr>
        <w:numPr>
          <w:ilvl w:val="0"/>
          <w:numId w:val="29"/>
        </w:numPr>
        <w:tabs>
          <w:tab w:val="left" w:pos="1530"/>
          <w:tab w:val="right" w:pos="9000"/>
        </w:tabs>
        <w:spacing w:line="247" w:lineRule="auto"/>
        <w:rPr>
          <w:rFonts w:asciiTheme="minorHAnsi" w:hAnsiTheme="minorHAnsi"/>
          <w:bCs/>
          <w:sz w:val="22"/>
        </w:rPr>
      </w:pPr>
      <w:r w:rsidRPr="00071FDF">
        <w:rPr>
          <w:rFonts w:asciiTheme="minorHAnsi" w:hAnsiTheme="minorHAnsi"/>
          <w:bCs/>
          <w:sz w:val="22"/>
        </w:rPr>
        <w:t xml:space="preserve">Appendix </w:t>
      </w:r>
      <w:r w:rsidR="00577C05" w:rsidRPr="00071FDF">
        <w:rPr>
          <w:rFonts w:asciiTheme="minorHAnsi" w:hAnsiTheme="minorHAnsi"/>
          <w:bCs/>
          <w:sz w:val="22"/>
        </w:rPr>
        <w:t>E</w:t>
      </w:r>
      <w:r w:rsidRPr="00071FDF">
        <w:rPr>
          <w:rFonts w:asciiTheme="minorHAnsi" w:hAnsiTheme="minorHAnsi"/>
          <w:bCs/>
          <w:sz w:val="22"/>
        </w:rPr>
        <w:t xml:space="preserve"> – Guaranteed Ride Home</w:t>
      </w:r>
    </w:p>
    <w:p w:rsidR="00325017" w:rsidRPr="00071FDF" w:rsidRDefault="00325017" w:rsidP="002E40FC">
      <w:pPr>
        <w:numPr>
          <w:ilvl w:val="0"/>
          <w:numId w:val="29"/>
        </w:numPr>
        <w:tabs>
          <w:tab w:val="left" w:pos="1530"/>
          <w:tab w:val="right" w:pos="9000"/>
        </w:tabs>
        <w:spacing w:line="247" w:lineRule="auto"/>
        <w:rPr>
          <w:rFonts w:asciiTheme="minorHAnsi" w:hAnsiTheme="minorHAnsi"/>
          <w:bCs/>
          <w:sz w:val="22"/>
        </w:rPr>
      </w:pPr>
      <w:r w:rsidRPr="00071FDF">
        <w:rPr>
          <w:rFonts w:asciiTheme="minorHAnsi" w:hAnsiTheme="minorHAnsi"/>
          <w:bCs/>
          <w:sz w:val="22"/>
        </w:rPr>
        <w:t xml:space="preserve">Appendix </w:t>
      </w:r>
      <w:r w:rsidR="00577C05" w:rsidRPr="00071FDF">
        <w:rPr>
          <w:rFonts w:asciiTheme="minorHAnsi" w:hAnsiTheme="minorHAnsi"/>
          <w:bCs/>
          <w:sz w:val="22"/>
        </w:rPr>
        <w:t>F</w:t>
      </w:r>
      <w:r w:rsidRPr="00071FDF">
        <w:rPr>
          <w:rFonts w:asciiTheme="minorHAnsi" w:hAnsiTheme="minorHAnsi"/>
          <w:bCs/>
          <w:sz w:val="22"/>
        </w:rPr>
        <w:t xml:space="preserve"> – Employer Outreach </w:t>
      </w:r>
    </w:p>
    <w:p w:rsidR="00325017" w:rsidRPr="00071FDF" w:rsidRDefault="00325017" w:rsidP="002E40FC">
      <w:pPr>
        <w:numPr>
          <w:ilvl w:val="0"/>
          <w:numId w:val="29"/>
        </w:numPr>
        <w:tabs>
          <w:tab w:val="left" w:pos="1530"/>
          <w:tab w:val="right" w:pos="9000"/>
        </w:tabs>
        <w:spacing w:line="247" w:lineRule="auto"/>
        <w:rPr>
          <w:rFonts w:asciiTheme="minorHAnsi" w:hAnsiTheme="minorHAnsi"/>
          <w:bCs/>
          <w:sz w:val="22"/>
        </w:rPr>
      </w:pPr>
      <w:r w:rsidRPr="00071FDF">
        <w:rPr>
          <w:rFonts w:asciiTheme="minorHAnsi" w:hAnsiTheme="minorHAnsi"/>
          <w:bCs/>
          <w:sz w:val="22"/>
        </w:rPr>
        <w:t xml:space="preserve">Appendix </w:t>
      </w:r>
      <w:r w:rsidR="00577C05" w:rsidRPr="00071FDF">
        <w:rPr>
          <w:rFonts w:asciiTheme="minorHAnsi" w:hAnsiTheme="minorHAnsi"/>
          <w:bCs/>
          <w:sz w:val="22"/>
        </w:rPr>
        <w:t>G</w:t>
      </w:r>
      <w:r w:rsidRPr="00071FDF">
        <w:rPr>
          <w:rFonts w:asciiTheme="minorHAnsi" w:hAnsiTheme="minorHAnsi"/>
          <w:bCs/>
          <w:sz w:val="22"/>
        </w:rPr>
        <w:t xml:space="preserve"> – Mass Marketing</w:t>
      </w:r>
    </w:p>
    <w:p w:rsidR="00325017" w:rsidRPr="00071FDF" w:rsidRDefault="00325017" w:rsidP="002E40FC">
      <w:pPr>
        <w:numPr>
          <w:ilvl w:val="0"/>
          <w:numId w:val="29"/>
        </w:numPr>
        <w:tabs>
          <w:tab w:val="left" w:pos="1530"/>
          <w:tab w:val="right" w:pos="9000"/>
        </w:tabs>
        <w:spacing w:line="247" w:lineRule="auto"/>
        <w:rPr>
          <w:rFonts w:asciiTheme="minorHAnsi" w:hAnsiTheme="minorHAnsi"/>
          <w:bCs/>
          <w:sz w:val="22"/>
        </w:rPr>
      </w:pPr>
      <w:r w:rsidRPr="00071FDF">
        <w:rPr>
          <w:rFonts w:asciiTheme="minorHAnsi" w:hAnsiTheme="minorHAnsi"/>
          <w:bCs/>
          <w:sz w:val="22"/>
        </w:rPr>
        <w:t>Appendix</w:t>
      </w:r>
      <w:r w:rsidR="00DC5404" w:rsidRPr="00071FDF">
        <w:rPr>
          <w:rFonts w:asciiTheme="minorHAnsi" w:hAnsiTheme="minorHAnsi"/>
          <w:bCs/>
          <w:sz w:val="22"/>
        </w:rPr>
        <w:t xml:space="preserve"> </w:t>
      </w:r>
      <w:r w:rsidR="00577C05" w:rsidRPr="00071FDF">
        <w:rPr>
          <w:rFonts w:asciiTheme="minorHAnsi" w:hAnsiTheme="minorHAnsi"/>
          <w:bCs/>
          <w:sz w:val="22"/>
        </w:rPr>
        <w:t>H</w:t>
      </w:r>
      <w:r w:rsidRPr="00071FDF">
        <w:rPr>
          <w:rFonts w:asciiTheme="minorHAnsi" w:hAnsiTheme="minorHAnsi"/>
          <w:bCs/>
          <w:sz w:val="22"/>
        </w:rPr>
        <w:t xml:space="preserve"> – </w:t>
      </w:r>
      <w:smartTag w:uri="urn:schemas-microsoft-com:office:smarttags" w:element="place">
        <w:smartTag w:uri="urn:schemas-microsoft-com:office:smarttags" w:element="PlaceName">
          <w:r w:rsidRPr="00071FDF">
            <w:rPr>
              <w:rFonts w:asciiTheme="minorHAnsi" w:hAnsiTheme="minorHAnsi"/>
              <w:bCs/>
              <w:sz w:val="22"/>
            </w:rPr>
            <w:t>Commuter</w:t>
          </w:r>
        </w:smartTag>
        <w:r w:rsidRPr="00071FDF">
          <w:rPr>
            <w:rFonts w:asciiTheme="minorHAnsi" w:hAnsiTheme="minorHAnsi"/>
            <w:bCs/>
            <w:sz w:val="22"/>
          </w:rPr>
          <w:t xml:space="preserve"> </w:t>
        </w:r>
        <w:smartTag w:uri="urn:schemas-microsoft-com:office:smarttags" w:element="PlaceName">
          <w:r w:rsidRPr="00071FDF">
            <w:rPr>
              <w:rFonts w:asciiTheme="minorHAnsi" w:hAnsiTheme="minorHAnsi"/>
              <w:bCs/>
              <w:sz w:val="22"/>
            </w:rPr>
            <w:t>Operations</w:t>
          </w:r>
        </w:smartTag>
        <w:r w:rsidRPr="00071FDF">
          <w:rPr>
            <w:rFonts w:asciiTheme="minorHAnsi" w:hAnsiTheme="minorHAnsi"/>
            <w:bCs/>
            <w:sz w:val="22"/>
          </w:rPr>
          <w:t xml:space="preserve"> </w:t>
        </w:r>
        <w:smartTag w:uri="urn:schemas-microsoft-com:office:smarttags" w:element="PlaceType">
          <w:r w:rsidRPr="00071FDF">
            <w:rPr>
              <w:rFonts w:asciiTheme="minorHAnsi" w:hAnsiTheme="minorHAnsi"/>
              <w:bCs/>
              <w:sz w:val="22"/>
            </w:rPr>
            <w:t>Center</w:t>
          </w:r>
        </w:smartTag>
      </w:smartTag>
    </w:p>
    <w:p w:rsidR="00B26C7B" w:rsidRPr="00071FDF" w:rsidRDefault="00B26C7B" w:rsidP="002E40FC">
      <w:pPr>
        <w:numPr>
          <w:ilvl w:val="0"/>
          <w:numId w:val="29"/>
        </w:numPr>
        <w:tabs>
          <w:tab w:val="left" w:pos="1530"/>
          <w:tab w:val="right" w:pos="9000"/>
        </w:tabs>
        <w:spacing w:line="247" w:lineRule="auto"/>
        <w:rPr>
          <w:rFonts w:asciiTheme="minorHAnsi" w:hAnsiTheme="minorHAnsi"/>
          <w:bCs/>
          <w:sz w:val="22"/>
        </w:rPr>
      </w:pPr>
      <w:r w:rsidRPr="00071FDF">
        <w:rPr>
          <w:rFonts w:asciiTheme="minorHAnsi" w:hAnsiTheme="minorHAnsi"/>
          <w:bCs/>
          <w:sz w:val="22"/>
        </w:rPr>
        <w:t xml:space="preserve">Appendix </w:t>
      </w:r>
      <w:r w:rsidR="00577C05" w:rsidRPr="00071FDF">
        <w:rPr>
          <w:rFonts w:asciiTheme="minorHAnsi" w:hAnsiTheme="minorHAnsi"/>
          <w:bCs/>
          <w:sz w:val="22"/>
        </w:rPr>
        <w:t>I</w:t>
      </w:r>
      <w:r w:rsidRPr="00071FDF">
        <w:rPr>
          <w:rFonts w:asciiTheme="minorHAnsi" w:hAnsiTheme="minorHAnsi"/>
          <w:bCs/>
          <w:sz w:val="22"/>
        </w:rPr>
        <w:t xml:space="preserve"> – Integrated Rideshare – Software Upgrades Project</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keepNext/>
        <w:spacing w:after="120" w:line="247" w:lineRule="auto"/>
        <w:outlineLvl w:val="0"/>
        <w:rPr>
          <w:rFonts w:ascii="Arial Narrow" w:hAnsi="Arial Narrow"/>
          <w:b/>
          <w:smallCaps/>
          <w:sz w:val="26"/>
        </w:rPr>
      </w:pPr>
      <w:r w:rsidRPr="00071FDF">
        <w:rPr>
          <w:rFonts w:ascii="Arial Narrow" w:hAnsi="Arial Narrow"/>
          <w:b/>
          <w:smallCaps/>
          <w:sz w:val="26"/>
          <w:u w:val="single"/>
        </w:rPr>
        <w:t>Documenting Program Participation and Utilization</w:t>
      </w:r>
      <w:r w:rsidRPr="00071FDF">
        <w:rPr>
          <w:rFonts w:ascii="Arial Narrow" w:hAnsi="Arial Narrow"/>
          <w:b/>
          <w:smallCaps/>
          <w:sz w:val="26"/>
        </w:rPr>
        <w:t xml:space="preserve"> </w:t>
      </w:r>
    </w:p>
    <w:p w:rsidR="00325017" w:rsidRPr="00071FDF" w:rsidRDefault="00325017" w:rsidP="00445ADD">
      <w:pPr>
        <w:pStyle w:val="BodyText3"/>
        <w:spacing w:line="247" w:lineRule="auto"/>
        <w:rPr>
          <w:rFonts w:asciiTheme="minorHAnsi" w:hAnsiTheme="minorHAnsi"/>
          <w:sz w:val="22"/>
        </w:rPr>
      </w:pPr>
      <w:r w:rsidRPr="00071FDF">
        <w:rPr>
          <w:rFonts w:asciiTheme="minorHAnsi" w:hAnsiTheme="minorHAnsi"/>
          <w:sz w:val="22"/>
        </w:rPr>
        <w:t>The evaluation of program impacts requires first an accurate documentation of the participation of e</w:t>
      </w:r>
      <w:r w:rsidRPr="00071FDF">
        <w:rPr>
          <w:rFonts w:asciiTheme="minorHAnsi" w:hAnsiTheme="minorHAnsi"/>
          <w:sz w:val="22"/>
        </w:rPr>
        <w:t>m</w:t>
      </w:r>
      <w:r w:rsidRPr="00071FDF">
        <w:rPr>
          <w:rFonts w:asciiTheme="minorHAnsi" w:hAnsiTheme="minorHAnsi"/>
          <w:sz w:val="22"/>
        </w:rPr>
        <w:t>ployers and commuters in each TERM program.  Commuter Connections staff and local jurisdiction pr</w:t>
      </w:r>
      <w:r w:rsidRPr="00071FDF">
        <w:rPr>
          <w:rFonts w:asciiTheme="minorHAnsi" w:hAnsiTheme="minorHAnsi"/>
          <w:sz w:val="22"/>
        </w:rPr>
        <w:t>o</w:t>
      </w:r>
      <w:r w:rsidRPr="00071FDF">
        <w:rPr>
          <w:rFonts w:asciiTheme="minorHAnsi" w:hAnsiTheme="minorHAnsi"/>
          <w:sz w:val="22"/>
        </w:rPr>
        <w:t>gram partners will need to consistently and continuously track the number of participants or users of each TERM.  Specifically, we propose that the following be counted:</w:t>
      </w:r>
    </w:p>
    <w:p w:rsidR="00A626B1" w:rsidRPr="00071FDF" w:rsidRDefault="00A626B1" w:rsidP="002E40FC">
      <w:pPr>
        <w:numPr>
          <w:ilvl w:val="0"/>
          <w:numId w:val="30"/>
        </w:numPr>
        <w:spacing w:after="180" w:line="247" w:lineRule="auto"/>
        <w:ind w:left="547"/>
        <w:rPr>
          <w:rFonts w:asciiTheme="minorHAnsi" w:hAnsiTheme="minorHAnsi"/>
          <w:sz w:val="22"/>
        </w:rPr>
      </w:pPr>
      <w:r w:rsidRPr="00071FDF">
        <w:rPr>
          <w:rFonts w:asciiTheme="minorHAnsi" w:hAnsiTheme="minorHAnsi"/>
          <w:sz w:val="22"/>
          <w:u w:val="single"/>
        </w:rPr>
        <w:t>Employers participating in Commuter Connections’ Telework activities</w:t>
      </w:r>
      <w:r w:rsidRPr="00071FDF">
        <w:rPr>
          <w:rFonts w:asciiTheme="minorHAnsi" w:hAnsiTheme="minorHAnsi"/>
          <w:sz w:val="22"/>
        </w:rPr>
        <w:t xml:space="preserve"> should be tracked through telework contact records.  Telework placement rates (proportion of employees at the worksites who become teleworkers) and a corresponding VTR factor will be developed from data collected in the telework follow-up survey.  </w:t>
      </w:r>
    </w:p>
    <w:p w:rsidR="00A626B1" w:rsidRPr="00071FDF" w:rsidRDefault="00A626B1" w:rsidP="002E40FC">
      <w:pPr>
        <w:numPr>
          <w:ilvl w:val="0"/>
          <w:numId w:val="30"/>
        </w:numPr>
        <w:spacing w:after="180" w:line="247" w:lineRule="auto"/>
        <w:ind w:left="547"/>
        <w:rPr>
          <w:rFonts w:asciiTheme="minorHAnsi" w:hAnsiTheme="minorHAnsi"/>
          <w:sz w:val="22"/>
        </w:rPr>
      </w:pPr>
      <w:r w:rsidRPr="00071FDF">
        <w:rPr>
          <w:rFonts w:asciiTheme="minorHAnsi" w:hAnsiTheme="minorHAnsi"/>
          <w:sz w:val="22"/>
          <w:u w:val="single"/>
        </w:rPr>
        <w:t>GRH registrants and one-time exception users</w:t>
      </w:r>
      <w:r w:rsidRPr="00071FDF">
        <w:rPr>
          <w:rFonts w:asciiTheme="minorHAnsi" w:hAnsiTheme="minorHAnsi"/>
          <w:sz w:val="22"/>
        </w:rPr>
        <w:t xml:space="preserve"> should be tracked as a group, separately from all applicants. A GRH placement rate and VTR factor will be developed from the GRH survey.</w:t>
      </w:r>
    </w:p>
    <w:p w:rsidR="00325017" w:rsidRPr="00071FDF" w:rsidRDefault="00325017" w:rsidP="002E40FC">
      <w:pPr>
        <w:numPr>
          <w:ilvl w:val="0"/>
          <w:numId w:val="30"/>
        </w:numPr>
        <w:spacing w:after="180" w:line="247" w:lineRule="auto"/>
        <w:ind w:left="547"/>
        <w:rPr>
          <w:rFonts w:asciiTheme="minorHAnsi" w:hAnsiTheme="minorHAnsi"/>
          <w:sz w:val="22"/>
          <w:u w:val="single"/>
        </w:rPr>
      </w:pPr>
      <w:r w:rsidRPr="00071FDF">
        <w:rPr>
          <w:rFonts w:asciiTheme="minorHAnsi" w:hAnsiTheme="minorHAnsi"/>
          <w:sz w:val="22"/>
          <w:u w:val="single"/>
        </w:rPr>
        <w:t>Private and non-profit employers participating in the Employer Outreach TERM</w:t>
      </w:r>
      <w:r w:rsidR="00A53683" w:rsidRPr="00071FDF">
        <w:rPr>
          <w:rFonts w:asciiTheme="minorHAnsi" w:hAnsiTheme="minorHAnsi"/>
          <w:sz w:val="22"/>
        </w:rPr>
        <w:t xml:space="preserve"> – Continue to track details about the employer size, location, transit access, and the commuter assistance se</w:t>
      </w:r>
      <w:r w:rsidR="00A53683" w:rsidRPr="00071FDF">
        <w:rPr>
          <w:rFonts w:asciiTheme="minorHAnsi" w:hAnsiTheme="minorHAnsi"/>
          <w:sz w:val="22"/>
        </w:rPr>
        <w:t>r</w:t>
      </w:r>
      <w:r w:rsidR="00A53683" w:rsidRPr="00071FDF">
        <w:rPr>
          <w:rFonts w:asciiTheme="minorHAnsi" w:hAnsiTheme="minorHAnsi"/>
          <w:sz w:val="22"/>
        </w:rPr>
        <w:t>vices that are offered at the worksite.</w:t>
      </w:r>
    </w:p>
    <w:p w:rsidR="00A626B1" w:rsidRPr="00071FDF" w:rsidRDefault="00A626B1" w:rsidP="002E40FC">
      <w:pPr>
        <w:numPr>
          <w:ilvl w:val="0"/>
          <w:numId w:val="30"/>
        </w:numPr>
        <w:spacing w:after="180" w:line="247" w:lineRule="auto"/>
        <w:ind w:left="547"/>
        <w:rPr>
          <w:rFonts w:asciiTheme="minorHAnsi" w:hAnsiTheme="minorHAnsi"/>
          <w:sz w:val="22"/>
        </w:rPr>
      </w:pPr>
      <w:r w:rsidRPr="00071FDF">
        <w:rPr>
          <w:rFonts w:asciiTheme="minorHAnsi" w:hAnsiTheme="minorHAnsi"/>
          <w:sz w:val="22"/>
          <w:u w:val="single"/>
        </w:rPr>
        <w:t>Commuters participating in Bike-to-Work Day, ‘Pool Rewards, and other Mass Marketing special events/programs</w:t>
      </w:r>
      <w:r w:rsidRPr="00071FDF">
        <w:rPr>
          <w:rFonts w:asciiTheme="minorHAnsi" w:hAnsiTheme="minorHAnsi"/>
          <w:sz w:val="22"/>
        </w:rPr>
        <w:t xml:space="preserve"> should be tracked to determine the total number of participants as part of the Mass Marketing TERM.</w:t>
      </w:r>
    </w:p>
    <w:p w:rsidR="00325017" w:rsidRPr="00071FDF" w:rsidRDefault="00325017" w:rsidP="002E40FC">
      <w:pPr>
        <w:numPr>
          <w:ilvl w:val="0"/>
          <w:numId w:val="30"/>
        </w:numPr>
        <w:spacing w:after="180" w:line="247" w:lineRule="auto"/>
        <w:ind w:left="547"/>
        <w:rPr>
          <w:rFonts w:asciiTheme="minorHAnsi" w:hAnsiTheme="minorHAnsi"/>
          <w:sz w:val="22"/>
        </w:rPr>
      </w:pPr>
      <w:r w:rsidRPr="00071FDF">
        <w:rPr>
          <w:rFonts w:asciiTheme="minorHAnsi" w:hAnsiTheme="minorHAnsi"/>
          <w:sz w:val="22"/>
          <w:u w:val="single"/>
        </w:rPr>
        <w:t>Commuters who request</w:t>
      </w:r>
      <w:r w:rsidR="00A53683" w:rsidRPr="00071FDF">
        <w:rPr>
          <w:rFonts w:asciiTheme="minorHAnsi" w:hAnsiTheme="minorHAnsi"/>
          <w:sz w:val="22"/>
          <w:u w:val="single"/>
        </w:rPr>
        <w:t xml:space="preserve"> or access</w:t>
      </w:r>
      <w:r w:rsidRPr="00071FDF">
        <w:rPr>
          <w:rFonts w:asciiTheme="minorHAnsi" w:hAnsiTheme="minorHAnsi"/>
          <w:sz w:val="22"/>
          <w:u w:val="single"/>
        </w:rPr>
        <w:t xml:space="preserve"> Commuter Connections assistance</w:t>
      </w:r>
      <w:r w:rsidRPr="00071FDF">
        <w:rPr>
          <w:rFonts w:asciiTheme="minorHAnsi" w:hAnsiTheme="minorHAnsi"/>
          <w:sz w:val="22"/>
        </w:rPr>
        <w:t xml:space="preserve"> also will be tracked, as will the type of information requested (e.g. ridematching, transit information, telework assistance, b</w:t>
      </w:r>
      <w:r w:rsidRPr="00071FDF">
        <w:rPr>
          <w:rFonts w:asciiTheme="minorHAnsi" w:hAnsiTheme="minorHAnsi"/>
          <w:sz w:val="22"/>
        </w:rPr>
        <w:t>i</w:t>
      </w:r>
      <w:r w:rsidRPr="00071FDF">
        <w:rPr>
          <w:rFonts w:asciiTheme="minorHAnsi" w:hAnsiTheme="minorHAnsi"/>
          <w:sz w:val="22"/>
        </w:rPr>
        <w:t>cycle information, etc.)</w:t>
      </w:r>
      <w:r w:rsidR="00A53683" w:rsidRPr="00071FDF">
        <w:rPr>
          <w:rFonts w:asciiTheme="minorHAnsi" w:hAnsiTheme="minorHAnsi"/>
          <w:sz w:val="22"/>
        </w:rPr>
        <w:t xml:space="preserve">. </w:t>
      </w:r>
      <w:r w:rsidRPr="00071FDF">
        <w:rPr>
          <w:rFonts w:asciiTheme="minorHAnsi" w:hAnsiTheme="minorHAnsi"/>
          <w:sz w:val="22"/>
        </w:rPr>
        <w:t xml:space="preserve">Using the results of the </w:t>
      </w:r>
      <w:r w:rsidR="00A53683" w:rsidRPr="00071FDF">
        <w:rPr>
          <w:rFonts w:asciiTheme="minorHAnsi" w:hAnsiTheme="minorHAnsi"/>
          <w:sz w:val="22"/>
        </w:rPr>
        <w:t>online system user</w:t>
      </w:r>
      <w:r w:rsidRPr="00071FDF">
        <w:rPr>
          <w:rFonts w:asciiTheme="minorHAnsi" w:hAnsiTheme="minorHAnsi"/>
          <w:sz w:val="22"/>
        </w:rPr>
        <w:t xml:space="preserve"> placement survey and other surveys conducted under this project, separate placement rates will be developed for the Co</w:t>
      </w:r>
      <w:r w:rsidRPr="00071FDF">
        <w:rPr>
          <w:rFonts w:asciiTheme="minorHAnsi" w:hAnsiTheme="minorHAnsi"/>
          <w:sz w:val="22"/>
        </w:rPr>
        <w:t>m</w:t>
      </w:r>
      <w:r w:rsidRPr="00071FDF">
        <w:rPr>
          <w:rFonts w:asciiTheme="minorHAnsi" w:hAnsiTheme="minorHAnsi"/>
          <w:sz w:val="22"/>
        </w:rPr>
        <w:t>muter Operations Center and for the Software Upgrade component previously included in the I</w:t>
      </w:r>
      <w:r w:rsidRPr="00071FDF">
        <w:rPr>
          <w:rFonts w:asciiTheme="minorHAnsi" w:hAnsiTheme="minorHAnsi"/>
          <w:sz w:val="22"/>
        </w:rPr>
        <w:t>n</w:t>
      </w:r>
      <w:r w:rsidRPr="00071FDF">
        <w:rPr>
          <w:rFonts w:asciiTheme="minorHAnsi" w:hAnsiTheme="minorHAnsi"/>
          <w:sz w:val="22"/>
        </w:rPr>
        <w:t>tegrated Rideshare TERM but now part of the COC</w:t>
      </w:r>
      <w:r w:rsidR="00DC5404" w:rsidRPr="00071FDF">
        <w:rPr>
          <w:rFonts w:asciiTheme="minorHAnsi" w:hAnsiTheme="minorHAnsi"/>
          <w:sz w:val="22"/>
        </w:rPr>
        <w:t xml:space="preserve"> section in this report</w:t>
      </w:r>
      <w:r w:rsidRPr="00071FDF">
        <w:rPr>
          <w:rFonts w:asciiTheme="minorHAnsi" w:hAnsiTheme="minorHAnsi"/>
          <w:sz w:val="22"/>
        </w:rPr>
        <w:t>.</w:t>
      </w: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The purpose of this tracking process is to determine the “population base” to be used to quantify i</w:t>
      </w:r>
      <w:r w:rsidRPr="00071FDF">
        <w:rPr>
          <w:rFonts w:asciiTheme="minorHAnsi" w:hAnsiTheme="minorHAnsi"/>
        </w:rPr>
        <w:t>m</w:t>
      </w:r>
      <w:r w:rsidRPr="00071FDF">
        <w:rPr>
          <w:rFonts w:asciiTheme="minorHAnsi" w:hAnsiTheme="minorHAnsi"/>
        </w:rPr>
        <w:t>pacts and then to credit those impacts to the TERM from which they were derived. Other program i</w:t>
      </w:r>
      <w:r w:rsidRPr="00071FDF">
        <w:rPr>
          <w:rFonts w:asciiTheme="minorHAnsi" w:hAnsiTheme="minorHAnsi"/>
        </w:rPr>
        <w:t>n</w:t>
      </w:r>
      <w:r w:rsidRPr="00071FDF">
        <w:rPr>
          <w:rFonts w:asciiTheme="minorHAnsi" w:hAnsiTheme="minorHAnsi"/>
        </w:rPr>
        <w:t xml:space="preserve">formation, in addition to participation and utilization, also should be tracked and documented for use in program refinement.  </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Information on participation and utilization will be included in quarterly and annual program summaries.  The intent is for Commuter Connections and its partners to input participation results, credited to each TERM, into a form that allows for the calculation of impacts. This is accomplished with a simple sprea</w:t>
      </w:r>
      <w:r w:rsidRPr="00071FDF">
        <w:rPr>
          <w:rFonts w:asciiTheme="minorHAnsi" w:hAnsiTheme="minorHAnsi"/>
        </w:rPr>
        <w:t>d</w:t>
      </w:r>
      <w:r w:rsidRPr="00071FDF">
        <w:rPr>
          <w:rFonts w:asciiTheme="minorHAnsi" w:hAnsiTheme="minorHAnsi"/>
        </w:rPr>
        <w:t>sheet that includes the factors discussed below.</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Heading1"/>
        <w:numPr>
          <w:ilvl w:val="0"/>
          <w:numId w:val="0"/>
        </w:numPr>
        <w:spacing w:after="120" w:line="247" w:lineRule="auto"/>
        <w:rPr>
          <w:rFonts w:ascii="Arial Narrow" w:hAnsi="Arial Narrow"/>
          <w:bCs w:val="0"/>
          <w:smallCaps/>
          <w:sz w:val="26"/>
        </w:rPr>
      </w:pPr>
      <w:r w:rsidRPr="00071FDF">
        <w:rPr>
          <w:rFonts w:ascii="Arial Narrow" w:hAnsi="Arial Narrow"/>
          <w:bCs w:val="0"/>
          <w:smallCaps/>
          <w:sz w:val="26"/>
        </w:rPr>
        <w:t>Calculating Program Impacts</w:t>
      </w: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The following subsection provides an example of how program impacts will be calculated for the five TERM programs</w:t>
      </w:r>
      <w:r w:rsidR="001538DF" w:rsidRPr="00071FDF">
        <w:rPr>
          <w:rFonts w:asciiTheme="minorHAnsi" w:hAnsiTheme="minorHAnsi"/>
        </w:rPr>
        <w:t xml:space="preserve"> and for the </w:t>
      </w:r>
      <w:smartTag w:uri="urn:schemas-microsoft-com:office:smarttags" w:element="place">
        <w:smartTag w:uri="urn:schemas-microsoft-com:office:smarttags" w:element="PlaceName">
          <w:r w:rsidR="001538DF" w:rsidRPr="00071FDF">
            <w:rPr>
              <w:rFonts w:asciiTheme="minorHAnsi" w:hAnsiTheme="minorHAnsi"/>
            </w:rPr>
            <w:t>Operations</w:t>
          </w:r>
        </w:smartTag>
        <w:r w:rsidR="001538DF" w:rsidRPr="00071FDF">
          <w:rPr>
            <w:rFonts w:asciiTheme="minorHAnsi" w:hAnsiTheme="minorHAnsi"/>
          </w:rPr>
          <w:t xml:space="preserve"> </w:t>
        </w:r>
        <w:smartTag w:uri="urn:schemas-microsoft-com:office:smarttags" w:element="PlaceType">
          <w:r w:rsidR="001538DF" w:rsidRPr="00071FDF">
            <w:rPr>
              <w:rFonts w:asciiTheme="minorHAnsi" w:hAnsiTheme="minorHAnsi"/>
            </w:rPr>
            <w:t>Center</w:t>
          </w:r>
        </w:smartTag>
      </w:smartTag>
      <w:r w:rsidRPr="00071FDF">
        <w:rPr>
          <w:rFonts w:asciiTheme="minorHAnsi" w:hAnsiTheme="minorHAnsi"/>
        </w:rPr>
        <w:t xml:space="preserve">. As each of these services has become fully operational, tailored surveys have been developed to produce unique placement rates and VTR factors for each TERM.  </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2"/>
        <w:numPr>
          <w:ilvl w:val="0"/>
          <w:numId w:val="0"/>
        </w:numPr>
        <w:spacing w:line="247" w:lineRule="auto"/>
        <w:rPr>
          <w:rFonts w:asciiTheme="minorHAnsi" w:hAnsiTheme="minorHAnsi"/>
        </w:rPr>
      </w:pPr>
      <w:r w:rsidRPr="00071FDF">
        <w:rPr>
          <w:rFonts w:asciiTheme="minorHAnsi" w:hAnsiTheme="minorHAnsi"/>
        </w:rPr>
        <w:t>The calculation method is designed to:</w:t>
      </w:r>
    </w:p>
    <w:p w:rsidR="00325017" w:rsidRPr="00071FDF" w:rsidRDefault="00325017" w:rsidP="002E40FC">
      <w:pPr>
        <w:numPr>
          <w:ilvl w:val="0"/>
          <w:numId w:val="31"/>
        </w:numPr>
        <w:spacing w:line="247" w:lineRule="auto"/>
        <w:rPr>
          <w:rFonts w:asciiTheme="minorHAnsi" w:hAnsiTheme="minorHAnsi"/>
          <w:sz w:val="22"/>
        </w:rPr>
      </w:pPr>
      <w:r w:rsidRPr="00071FDF">
        <w:rPr>
          <w:rFonts w:asciiTheme="minorHAnsi" w:hAnsiTheme="minorHAnsi"/>
          <w:sz w:val="22"/>
        </w:rPr>
        <w:t>Quantify the benefits of the program</w:t>
      </w:r>
    </w:p>
    <w:p w:rsidR="00325017" w:rsidRPr="00071FDF" w:rsidRDefault="00325017" w:rsidP="002E40FC">
      <w:pPr>
        <w:numPr>
          <w:ilvl w:val="0"/>
          <w:numId w:val="31"/>
        </w:numPr>
        <w:spacing w:line="247" w:lineRule="auto"/>
        <w:rPr>
          <w:rFonts w:asciiTheme="minorHAnsi" w:hAnsiTheme="minorHAnsi"/>
          <w:sz w:val="22"/>
        </w:rPr>
      </w:pPr>
      <w:r w:rsidRPr="00071FDF">
        <w:rPr>
          <w:rFonts w:asciiTheme="minorHAnsi" w:hAnsiTheme="minorHAnsi"/>
          <w:sz w:val="22"/>
        </w:rPr>
        <w:t>Compare projected impacts to actual results</w:t>
      </w:r>
    </w:p>
    <w:p w:rsidR="00325017" w:rsidRPr="00071FDF" w:rsidRDefault="00325017" w:rsidP="002E40FC">
      <w:pPr>
        <w:numPr>
          <w:ilvl w:val="0"/>
          <w:numId w:val="31"/>
        </w:numPr>
        <w:spacing w:line="247" w:lineRule="auto"/>
        <w:rPr>
          <w:rFonts w:asciiTheme="minorHAnsi" w:hAnsiTheme="minorHAnsi"/>
          <w:sz w:val="22"/>
        </w:rPr>
      </w:pPr>
      <w:r w:rsidRPr="00071FDF">
        <w:rPr>
          <w:rFonts w:asciiTheme="minorHAnsi" w:hAnsiTheme="minorHAnsi"/>
          <w:sz w:val="22"/>
        </w:rPr>
        <w:t>Be simple to understand and apply</w:t>
      </w:r>
    </w:p>
    <w:p w:rsidR="00325017" w:rsidRPr="00071FDF" w:rsidRDefault="00325017" w:rsidP="002E40FC">
      <w:pPr>
        <w:numPr>
          <w:ilvl w:val="0"/>
          <w:numId w:val="31"/>
        </w:numPr>
        <w:spacing w:line="247" w:lineRule="auto"/>
        <w:rPr>
          <w:rFonts w:asciiTheme="minorHAnsi" w:hAnsiTheme="minorHAnsi"/>
          <w:sz w:val="22"/>
        </w:rPr>
      </w:pPr>
      <w:r w:rsidRPr="00071FDF">
        <w:rPr>
          <w:rFonts w:asciiTheme="minorHAnsi" w:hAnsiTheme="minorHAnsi"/>
          <w:sz w:val="22"/>
        </w:rPr>
        <w:t>Be inserted into simple spreadsheet program for quarterly and annual reporting</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 xml:space="preserve">Ten basic steps are used to calculate program impacts.  These steps are described </w:t>
      </w:r>
      <w:r w:rsidR="00DC5404" w:rsidRPr="00071FDF">
        <w:rPr>
          <w:rFonts w:asciiTheme="minorHAnsi" w:hAnsiTheme="minorHAnsi"/>
        </w:rPr>
        <w:t>on the next page</w:t>
      </w:r>
      <w:r w:rsidRPr="00071FDF">
        <w:rPr>
          <w:rFonts w:asciiTheme="minorHAnsi" w:hAnsiTheme="minorHAnsi"/>
        </w:rPr>
        <w:t>.  A hypothetical numerical example of the steps is presented in Figure 1 for one TERM.</w:t>
      </w:r>
    </w:p>
    <w:p w:rsidR="00325017" w:rsidRPr="00071FDF" w:rsidRDefault="00325017" w:rsidP="00445ADD">
      <w:pPr>
        <w:spacing w:line="247" w:lineRule="auto"/>
        <w:ind w:left="360"/>
        <w:rPr>
          <w:rFonts w:asciiTheme="minorHAnsi" w:hAnsiTheme="minorHAnsi"/>
          <w:sz w:val="22"/>
        </w:rPr>
      </w:pPr>
    </w:p>
    <w:p w:rsidR="00325017" w:rsidRPr="00071FDF" w:rsidRDefault="00325017" w:rsidP="00445ADD">
      <w:pPr>
        <w:spacing w:line="247" w:lineRule="auto"/>
        <w:ind w:left="360"/>
        <w:rPr>
          <w:rFonts w:asciiTheme="minorHAnsi" w:hAnsiTheme="minorHAnsi"/>
          <w:sz w:val="22"/>
        </w:rPr>
      </w:pPr>
    </w:p>
    <w:p w:rsidR="00325017" w:rsidRPr="00071FDF" w:rsidRDefault="00325017" w:rsidP="00445ADD">
      <w:pPr>
        <w:spacing w:line="247" w:lineRule="auto"/>
        <w:ind w:left="360"/>
        <w:jc w:val="center"/>
        <w:rPr>
          <w:rFonts w:ascii="Arial Narrow" w:hAnsi="Arial Narrow"/>
          <w:b/>
          <w:bCs/>
          <w:sz w:val="22"/>
          <w:szCs w:val="22"/>
        </w:rPr>
      </w:pPr>
      <w:r w:rsidRPr="00071FDF">
        <w:rPr>
          <w:rFonts w:asciiTheme="minorHAnsi" w:hAnsiTheme="minorHAnsi"/>
          <w:b/>
          <w:bCs/>
          <w:sz w:val="23"/>
        </w:rPr>
        <w:br w:type="page"/>
      </w:r>
      <w:r w:rsidRPr="00071FDF">
        <w:rPr>
          <w:rFonts w:ascii="Arial Narrow" w:hAnsi="Arial Narrow"/>
          <w:b/>
          <w:bCs/>
          <w:sz w:val="22"/>
          <w:szCs w:val="22"/>
        </w:rPr>
        <w:t>TERM Evaluation</w:t>
      </w:r>
    </w:p>
    <w:p w:rsidR="00325017" w:rsidRPr="00071FDF" w:rsidRDefault="00325017" w:rsidP="00445ADD">
      <w:pPr>
        <w:pStyle w:val="Heading6"/>
        <w:spacing w:after="120" w:line="247" w:lineRule="auto"/>
        <w:jc w:val="center"/>
        <w:rPr>
          <w:rFonts w:ascii="Arial Narrow" w:hAnsi="Arial Narrow"/>
          <w:sz w:val="22"/>
          <w:szCs w:val="22"/>
        </w:rPr>
      </w:pPr>
      <w:r w:rsidRPr="00071FDF">
        <w:rPr>
          <w:rFonts w:ascii="Arial Narrow" w:hAnsi="Arial Narrow"/>
          <w:sz w:val="22"/>
          <w:szCs w:val="22"/>
        </w:rPr>
        <w:t>Basic Program Impact Calculation Methodology Steps</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
        <w:numPr>
          <w:ilvl w:val="0"/>
          <w:numId w:val="3"/>
        </w:numPr>
        <w:tabs>
          <w:tab w:val="left" w:pos="4680"/>
        </w:tabs>
        <w:spacing w:line="247" w:lineRule="auto"/>
        <w:rPr>
          <w:rFonts w:asciiTheme="minorHAnsi" w:hAnsiTheme="minorHAnsi"/>
          <w:sz w:val="22"/>
        </w:rPr>
      </w:pPr>
      <w:r w:rsidRPr="00071FDF">
        <w:rPr>
          <w:rFonts w:asciiTheme="minorHAnsi" w:hAnsiTheme="minorHAnsi"/>
          <w:sz w:val="22"/>
        </w:rPr>
        <w:t>Estimate commuter “population</w:t>
      </w:r>
      <w:r w:rsidRPr="00071FDF">
        <w:rPr>
          <w:rFonts w:asciiTheme="minorHAnsi" w:hAnsiTheme="minorHAnsi"/>
          <w:sz w:val="22"/>
        </w:rPr>
        <w:tab/>
        <w:t>= e.g., all commuters, GRH applicants,</w:t>
      </w:r>
    </w:p>
    <w:p w:rsidR="00325017" w:rsidRPr="00071FDF" w:rsidRDefault="00A626B1" w:rsidP="00445ADD">
      <w:pPr>
        <w:pStyle w:val="BodyText"/>
        <w:tabs>
          <w:tab w:val="left" w:pos="4680"/>
          <w:tab w:val="left" w:pos="5040"/>
        </w:tabs>
        <w:spacing w:line="247" w:lineRule="auto"/>
        <w:ind w:left="360"/>
        <w:rPr>
          <w:rFonts w:asciiTheme="minorHAnsi" w:hAnsiTheme="minorHAnsi"/>
          <w:sz w:val="22"/>
        </w:rPr>
      </w:pPr>
      <w:r w:rsidRPr="00071FDF">
        <w:rPr>
          <w:rFonts w:asciiTheme="minorHAnsi" w:hAnsiTheme="minorHAnsi"/>
          <w:sz w:val="22"/>
        </w:rPr>
        <w:t>base” for the TERM</w:t>
      </w:r>
      <w:r w:rsidRPr="00071FDF">
        <w:rPr>
          <w:rFonts w:asciiTheme="minorHAnsi" w:hAnsiTheme="minorHAnsi"/>
          <w:sz w:val="22"/>
        </w:rPr>
        <w:tab/>
        <w:t xml:space="preserve">     CC online system users</w:t>
      </w:r>
      <w:r w:rsidR="00325017" w:rsidRPr="00071FDF">
        <w:rPr>
          <w:rFonts w:asciiTheme="minorHAnsi" w:hAnsiTheme="minorHAnsi"/>
          <w:sz w:val="22"/>
        </w:rPr>
        <w:t xml:space="preserve">, EO employees </w:t>
      </w:r>
    </w:p>
    <w:p w:rsidR="00325017" w:rsidRPr="00071FDF" w:rsidRDefault="00325017" w:rsidP="00445ADD">
      <w:pPr>
        <w:pStyle w:val="BodyText"/>
        <w:tabs>
          <w:tab w:val="left" w:pos="4680"/>
          <w:tab w:val="left" w:pos="5040"/>
        </w:tabs>
        <w:spacing w:line="247" w:lineRule="auto"/>
        <w:ind w:left="360"/>
        <w:rPr>
          <w:rFonts w:asciiTheme="minorHAnsi" w:hAnsiTheme="minorHAnsi"/>
          <w:sz w:val="22"/>
        </w:rPr>
      </w:pPr>
    </w:p>
    <w:p w:rsidR="00325017" w:rsidRPr="00071FDF" w:rsidRDefault="00325017" w:rsidP="00445ADD">
      <w:pPr>
        <w:pStyle w:val="BodyText"/>
        <w:numPr>
          <w:ilvl w:val="0"/>
          <w:numId w:val="3"/>
        </w:numPr>
        <w:tabs>
          <w:tab w:val="left" w:pos="4680"/>
          <w:tab w:val="left" w:pos="5040"/>
        </w:tabs>
        <w:spacing w:line="247" w:lineRule="auto"/>
        <w:rPr>
          <w:rFonts w:asciiTheme="minorHAnsi" w:hAnsiTheme="minorHAnsi"/>
          <w:sz w:val="22"/>
        </w:rPr>
      </w:pPr>
      <w:r w:rsidRPr="00071FDF">
        <w:rPr>
          <w:rFonts w:asciiTheme="minorHAnsi" w:hAnsiTheme="minorHAnsi"/>
          <w:sz w:val="22"/>
        </w:rPr>
        <w:t>Calculate placement rate</w:t>
      </w:r>
      <w:r w:rsidRPr="00071FDF">
        <w:rPr>
          <w:rFonts w:asciiTheme="minorHAnsi" w:hAnsiTheme="minorHAnsi"/>
          <w:sz w:val="22"/>
        </w:rPr>
        <w:tab/>
        <w:t>= Proportion of commuters who made a travel</w:t>
      </w:r>
    </w:p>
    <w:p w:rsidR="00325017" w:rsidRPr="00071FDF" w:rsidRDefault="00325017" w:rsidP="00445ADD">
      <w:pPr>
        <w:pStyle w:val="BodyText"/>
        <w:numPr>
          <w:ilvl w:val="12"/>
          <w:numId w:val="0"/>
        </w:numPr>
        <w:tabs>
          <w:tab w:val="left" w:pos="4680"/>
          <w:tab w:val="left" w:pos="5040"/>
        </w:tabs>
        <w:spacing w:line="247" w:lineRule="auto"/>
        <w:ind w:left="360"/>
        <w:rPr>
          <w:rFonts w:asciiTheme="minorHAnsi" w:hAnsiTheme="minorHAnsi"/>
          <w:sz w:val="22"/>
        </w:rPr>
      </w:pPr>
      <w:r w:rsidRPr="00071FDF">
        <w:rPr>
          <w:rFonts w:asciiTheme="minorHAnsi" w:hAnsiTheme="minorHAnsi"/>
          <w:sz w:val="22"/>
        </w:rPr>
        <w:t>(from commute survey data)</w:t>
      </w:r>
      <w:r w:rsidRPr="00071FDF">
        <w:rPr>
          <w:rFonts w:asciiTheme="minorHAnsi" w:hAnsiTheme="minorHAnsi"/>
          <w:sz w:val="22"/>
        </w:rPr>
        <w:tab/>
        <w:t xml:space="preserve">     change as a result of the TERM </w:t>
      </w:r>
    </w:p>
    <w:p w:rsidR="00325017" w:rsidRPr="00071FDF" w:rsidRDefault="00325017" w:rsidP="00445ADD">
      <w:pPr>
        <w:pStyle w:val="BodyText"/>
        <w:numPr>
          <w:ilvl w:val="12"/>
          <w:numId w:val="0"/>
        </w:numPr>
        <w:tabs>
          <w:tab w:val="left" w:pos="4680"/>
          <w:tab w:val="left" w:pos="5040"/>
        </w:tabs>
        <w:spacing w:line="247" w:lineRule="auto"/>
        <w:ind w:left="360"/>
        <w:rPr>
          <w:rFonts w:asciiTheme="minorHAnsi" w:hAnsiTheme="minorHAnsi"/>
          <w:sz w:val="22"/>
        </w:rPr>
      </w:pPr>
    </w:p>
    <w:p w:rsidR="00325017" w:rsidRPr="00071FDF" w:rsidRDefault="00325017" w:rsidP="00445ADD">
      <w:pPr>
        <w:pStyle w:val="BodyText"/>
        <w:numPr>
          <w:ilvl w:val="0"/>
          <w:numId w:val="3"/>
        </w:numPr>
        <w:tabs>
          <w:tab w:val="left" w:pos="4680"/>
          <w:tab w:val="left" w:pos="5040"/>
        </w:tabs>
        <w:spacing w:line="247" w:lineRule="auto"/>
        <w:rPr>
          <w:rFonts w:asciiTheme="minorHAnsi" w:hAnsiTheme="minorHAnsi"/>
          <w:sz w:val="22"/>
        </w:rPr>
      </w:pPr>
      <w:r w:rsidRPr="00071FDF">
        <w:rPr>
          <w:rFonts w:asciiTheme="minorHAnsi" w:hAnsiTheme="minorHAnsi"/>
          <w:sz w:val="22"/>
        </w:rPr>
        <w:t>Estimate number of “placements”</w:t>
      </w:r>
      <w:r w:rsidRPr="00071FDF">
        <w:rPr>
          <w:rFonts w:asciiTheme="minorHAnsi" w:hAnsiTheme="minorHAnsi"/>
          <w:sz w:val="22"/>
        </w:rPr>
        <w:tab/>
        <w:t>= Population base x placement rate</w:t>
      </w:r>
    </w:p>
    <w:p w:rsidR="00325017" w:rsidRPr="00071FDF" w:rsidRDefault="00325017" w:rsidP="00445ADD">
      <w:pPr>
        <w:pStyle w:val="BodyText"/>
        <w:tabs>
          <w:tab w:val="left" w:pos="4680"/>
          <w:tab w:val="left" w:pos="5040"/>
        </w:tabs>
        <w:spacing w:line="247" w:lineRule="auto"/>
        <w:rPr>
          <w:rFonts w:asciiTheme="minorHAnsi" w:hAnsiTheme="minorHAnsi"/>
          <w:sz w:val="22"/>
        </w:rPr>
      </w:pPr>
    </w:p>
    <w:p w:rsidR="00325017" w:rsidRPr="00071FDF" w:rsidRDefault="00325017" w:rsidP="00445ADD">
      <w:pPr>
        <w:pStyle w:val="BodyText"/>
        <w:numPr>
          <w:ilvl w:val="0"/>
          <w:numId w:val="3"/>
        </w:numPr>
        <w:tabs>
          <w:tab w:val="left" w:pos="4680"/>
          <w:tab w:val="left" w:pos="5040"/>
        </w:tabs>
        <w:spacing w:line="247" w:lineRule="auto"/>
        <w:rPr>
          <w:rFonts w:asciiTheme="minorHAnsi" w:hAnsiTheme="minorHAnsi"/>
          <w:sz w:val="22"/>
        </w:rPr>
      </w:pPr>
      <w:r w:rsidRPr="00071FDF">
        <w:rPr>
          <w:rFonts w:asciiTheme="minorHAnsi" w:hAnsiTheme="minorHAnsi"/>
          <w:sz w:val="22"/>
        </w:rPr>
        <w:t>Estimate VTR factor</w:t>
      </w:r>
      <w:r w:rsidRPr="00071FDF">
        <w:rPr>
          <w:rFonts w:asciiTheme="minorHAnsi" w:hAnsiTheme="minorHAnsi"/>
          <w:sz w:val="22"/>
        </w:rPr>
        <w:tab/>
        <w:t xml:space="preserve"> = Average daily vehicle trips reduced </w:t>
      </w:r>
    </w:p>
    <w:p w:rsidR="00325017" w:rsidRPr="00071FDF" w:rsidRDefault="00325017" w:rsidP="00445ADD">
      <w:pPr>
        <w:pStyle w:val="BodyText"/>
        <w:tabs>
          <w:tab w:val="left" w:pos="4680"/>
          <w:tab w:val="left" w:pos="5040"/>
        </w:tabs>
        <w:spacing w:line="247" w:lineRule="auto"/>
        <w:ind w:left="360"/>
        <w:rPr>
          <w:rFonts w:asciiTheme="minorHAnsi" w:hAnsiTheme="minorHAnsi"/>
          <w:sz w:val="22"/>
        </w:rPr>
      </w:pPr>
      <w:r w:rsidRPr="00071FDF">
        <w:rPr>
          <w:rFonts w:asciiTheme="minorHAnsi" w:hAnsiTheme="minorHAnsi"/>
          <w:sz w:val="22"/>
        </w:rPr>
        <w:t>(from commute survey data)</w:t>
      </w:r>
      <w:r w:rsidRPr="00071FDF">
        <w:rPr>
          <w:rFonts w:asciiTheme="minorHAnsi" w:hAnsiTheme="minorHAnsi"/>
          <w:sz w:val="22"/>
        </w:rPr>
        <w:tab/>
        <w:t xml:space="preserve">      per placement</w:t>
      </w:r>
    </w:p>
    <w:p w:rsidR="00325017" w:rsidRPr="00071FDF" w:rsidRDefault="00325017" w:rsidP="00445ADD">
      <w:pPr>
        <w:pStyle w:val="BodyText"/>
        <w:tabs>
          <w:tab w:val="left" w:pos="4680"/>
          <w:tab w:val="left" w:pos="5040"/>
        </w:tabs>
        <w:spacing w:line="247" w:lineRule="auto"/>
        <w:rPr>
          <w:rFonts w:asciiTheme="minorHAnsi" w:hAnsiTheme="minorHAnsi"/>
          <w:sz w:val="22"/>
        </w:rPr>
      </w:pPr>
    </w:p>
    <w:p w:rsidR="00325017" w:rsidRPr="00071FDF" w:rsidRDefault="00325017" w:rsidP="00445ADD">
      <w:pPr>
        <w:pStyle w:val="BodyText"/>
        <w:numPr>
          <w:ilvl w:val="0"/>
          <w:numId w:val="3"/>
        </w:numPr>
        <w:tabs>
          <w:tab w:val="left" w:pos="4680"/>
          <w:tab w:val="left" w:pos="5040"/>
        </w:tabs>
        <w:spacing w:line="247" w:lineRule="auto"/>
        <w:rPr>
          <w:rFonts w:asciiTheme="minorHAnsi" w:hAnsiTheme="minorHAnsi"/>
          <w:sz w:val="22"/>
        </w:rPr>
      </w:pPr>
      <w:r w:rsidRPr="00071FDF">
        <w:rPr>
          <w:rFonts w:asciiTheme="minorHAnsi" w:hAnsiTheme="minorHAnsi"/>
          <w:sz w:val="22"/>
        </w:rPr>
        <w:t>Estimate vehicle trips (VT) reduced</w:t>
      </w:r>
    </w:p>
    <w:p w:rsidR="00325017" w:rsidRPr="00071FDF" w:rsidRDefault="00325017" w:rsidP="00445ADD">
      <w:pPr>
        <w:pStyle w:val="BodyText"/>
        <w:numPr>
          <w:ilvl w:val="12"/>
          <w:numId w:val="0"/>
        </w:numPr>
        <w:tabs>
          <w:tab w:val="left" w:pos="360"/>
          <w:tab w:val="left" w:pos="4680"/>
          <w:tab w:val="left" w:pos="5040"/>
        </w:tabs>
        <w:spacing w:line="247" w:lineRule="auto"/>
        <w:ind w:left="360"/>
        <w:rPr>
          <w:rFonts w:asciiTheme="minorHAnsi" w:hAnsiTheme="minorHAnsi"/>
          <w:sz w:val="22"/>
        </w:rPr>
      </w:pPr>
      <w:r w:rsidRPr="00071FDF">
        <w:rPr>
          <w:rFonts w:asciiTheme="minorHAnsi" w:hAnsiTheme="minorHAnsi"/>
          <w:sz w:val="22"/>
        </w:rPr>
        <w:t xml:space="preserve"> - GRH, COC, Telework, MM</w:t>
      </w:r>
      <w:r w:rsidRPr="00071FDF">
        <w:rPr>
          <w:rFonts w:asciiTheme="minorHAnsi" w:hAnsiTheme="minorHAnsi"/>
          <w:sz w:val="22"/>
        </w:rPr>
        <w:tab/>
        <w:t xml:space="preserve">= placements  x  VTR factor </w:t>
      </w:r>
    </w:p>
    <w:p w:rsidR="00325017" w:rsidRPr="00071FDF" w:rsidRDefault="00325017" w:rsidP="00445ADD">
      <w:pPr>
        <w:pStyle w:val="BodyText"/>
        <w:numPr>
          <w:ilvl w:val="12"/>
          <w:numId w:val="0"/>
        </w:numPr>
        <w:tabs>
          <w:tab w:val="left" w:pos="360"/>
          <w:tab w:val="left" w:pos="4680"/>
          <w:tab w:val="left" w:pos="5040"/>
        </w:tabs>
        <w:spacing w:line="247" w:lineRule="auto"/>
        <w:ind w:left="360"/>
        <w:rPr>
          <w:rFonts w:asciiTheme="minorHAnsi" w:hAnsiTheme="minorHAnsi"/>
          <w:sz w:val="22"/>
        </w:rPr>
      </w:pPr>
      <w:r w:rsidRPr="00071FDF">
        <w:rPr>
          <w:rFonts w:asciiTheme="minorHAnsi" w:hAnsiTheme="minorHAnsi"/>
          <w:sz w:val="22"/>
        </w:rPr>
        <w:t xml:space="preserve"> - Employer Outreach</w:t>
      </w:r>
      <w:r w:rsidRPr="00071FDF">
        <w:rPr>
          <w:rFonts w:asciiTheme="minorHAnsi" w:hAnsiTheme="minorHAnsi"/>
          <w:sz w:val="22"/>
        </w:rPr>
        <w:tab/>
        <w:t xml:space="preserve">= Modeled method </w:t>
      </w:r>
    </w:p>
    <w:p w:rsidR="00325017" w:rsidRPr="00071FDF" w:rsidRDefault="00325017" w:rsidP="00445ADD">
      <w:pPr>
        <w:pStyle w:val="BodyText"/>
        <w:numPr>
          <w:ilvl w:val="12"/>
          <w:numId w:val="0"/>
        </w:numPr>
        <w:tabs>
          <w:tab w:val="left" w:pos="360"/>
          <w:tab w:val="left" w:pos="4680"/>
          <w:tab w:val="left" w:pos="5040"/>
        </w:tabs>
        <w:spacing w:line="247" w:lineRule="auto"/>
        <w:ind w:left="360"/>
        <w:rPr>
          <w:rFonts w:asciiTheme="minorHAnsi" w:hAnsiTheme="minorHAnsi"/>
          <w:sz w:val="22"/>
        </w:rPr>
      </w:pPr>
    </w:p>
    <w:p w:rsidR="00325017" w:rsidRPr="00071FDF" w:rsidRDefault="00325017" w:rsidP="00445ADD">
      <w:pPr>
        <w:pStyle w:val="BodyText"/>
        <w:numPr>
          <w:ilvl w:val="0"/>
          <w:numId w:val="3"/>
        </w:numPr>
        <w:tabs>
          <w:tab w:val="left" w:pos="4680"/>
          <w:tab w:val="left" w:pos="5040"/>
        </w:tabs>
        <w:spacing w:line="247" w:lineRule="auto"/>
        <w:rPr>
          <w:rFonts w:asciiTheme="minorHAnsi" w:hAnsiTheme="minorHAnsi"/>
          <w:sz w:val="22"/>
        </w:rPr>
      </w:pPr>
      <w:r w:rsidRPr="00071FDF">
        <w:rPr>
          <w:rFonts w:asciiTheme="minorHAnsi" w:hAnsiTheme="minorHAnsi"/>
          <w:sz w:val="22"/>
        </w:rPr>
        <w:t xml:space="preserve">Estimate VMT reduced </w:t>
      </w:r>
      <w:r w:rsidRPr="00071FDF">
        <w:rPr>
          <w:rFonts w:asciiTheme="minorHAnsi" w:hAnsiTheme="minorHAnsi"/>
          <w:sz w:val="22"/>
        </w:rPr>
        <w:tab/>
        <w:t>= Vehicle trips reduced  x  avg. trip length</w:t>
      </w:r>
    </w:p>
    <w:p w:rsidR="00325017" w:rsidRPr="00071FDF" w:rsidRDefault="00325017" w:rsidP="00445ADD">
      <w:pPr>
        <w:pStyle w:val="BodyText"/>
        <w:tabs>
          <w:tab w:val="left" w:pos="4680"/>
          <w:tab w:val="left" w:pos="5040"/>
        </w:tabs>
        <w:spacing w:line="247" w:lineRule="auto"/>
        <w:rPr>
          <w:rFonts w:asciiTheme="minorHAnsi" w:hAnsiTheme="minorHAnsi"/>
          <w:sz w:val="22"/>
        </w:rPr>
      </w:pPr>
    </w:p>
    <w:p w:rsidR="00325017" w:rsidRPr="00071FDF" w:rsidRDefault="00325017" w:rsidP="00445ADD">
      <w:pPr>
        <w:pStyle w:val="BodyText"/>
        <w:numPr>
          <w:ilvl w:val="0"/>
          <w:numId w:val="3"/>
        </w:numPr>
        <w:tabs>
          <w:tab w:val="left" w:pos="4680"/>
          <w:tab w:val="left" w:pos="5040"/>
        </w:tabs>
        <w:spacing w:line="247" w:lineRule="auto"/>
        <w:rPr>
          <w:rFonts w:asciiTheme="minorHAnsi" w:hAnsiTheme="minorHAnsi"/>
          <w:sz w:val="22"/>
        </w:rPr>
      </w:pPr>
      <w:r w:rsidRPr="00071FDF">
        <w:rPr>
          <w:rFonts w:asciiTheme="minorHAnsi" w:hAnsiTheme="minorHAnsi"/>
          <w:sz w:val="22"/>
        </w:rPr>
        <w:t xml:space="preserve">Adjust VT and VMT for SOV access </w:t>
      </w:r>
    </w:p>
    <w:p w:rsidR="00325017" w:rsidRPr="00071FDF" w:rsidRDefault="00325017" w:rsidP="00445ADD">
      <w:pPr>
        <w:pStyle w:val="BodyText"/>
        <w:tabs>
          <w:tab w:val="left" w:pos="4680"/>
          <w:tab w:val="left" w:pos="5040"/>
        </w:tabs>
        <w:spacing w:line="247" w:lineRule="auto"/>
        <w:ind w:left="360"/>
        <w:rPr>
          <w:rFonts w:asciiTheme="minorHAnsi" w:hAnsiTheme="minorHAnsi"/>
          <w:sz w:val="22"/>
        </w:rPr>
      </w:pPr>
      <w:r w:rsidRPr="00071FDF">
        <w:rPr>
          <w:rFonts w:asciiTheme="minorHAnsi" w:hAnsiTheme="minorHAnsi"/>
          <w:sz w:val="22"/>
        </w:rPr>
        <w:t xml:space="preserve">- Adjusted vehicle trips reduced </w:t>
      </w:r>
      <w:r w:rsidRPr="00071FDF">
        <w:rPr>
          <w:rFonts w:asciiTheme="minorHAnsi" w:hAnsiTheme="minorHAnsi"/>
          <w:sz w:val="22"/>
        </w:rPr>
        <w:tab/>
        <w:t xml:space="preserve">= Total vehicle trips – SOV access trips </w:t>
      </w:r>
    </w:p>
    <w:p w:rsidR="00325017" w:rsidRPr="00071FDF" w:rsidRDefault="00325017" w:rsidP="00445ADD">
      <w:pPr>
        <w:pStyle w:val="BodyText"/>
        <w:tabs>
          <w:tab w:val="left" w:pos="4680"/>
          <w:tab w:val="left" w:pos="5040"/>
        </w:tabs>
        <w:spacing w:line="247" w:lineRule="auto"/>
        <w:ind w:left="360"/>
        <w:rPr>
          <w:rFonts w:asciiTheme="minorHAnsi" w:hAnsiTheme="minorHAnsi"/>
          <w:sz w:val="22"/>
        </w:rPr>
      </w:pPr>
      <w:r w:rsidRPr="00071FDF">
        <w:rPr>
          <w:rFonts w:asciiTheme="minorHAnsi" w:hAnsiTheme="minorHAnsi"/>
          <w:sz w:val="22"/>
        </w:rPr>
        <w:t>- Adjusted VMT reduced</w:t>
      </w:r>
      <w:r w:rsidRPr="00071FDF">
        <w:rPr>
          <w:rFonts w:asciiTheme="minorHAnsi" w:hAnsiTheme="minorHAnsi"/>
          <w:sz w:val="22"/>
        </w:rPr>
        <w:tab/>
        <w:t>= Total VMT – SOV access VMT</w:t>
      </w:r>
    </w:p>
    <w:p w:rsidR="00325017" w:rsidRPr="00071FDF" w:rsidRDefault="00325017" w:rsidP="00445ADD">
      <w:pPr>
        <w:pStyle w:val="BodyText"/>
        <w:tabs>
          <w:tab w:val="left" w:pos="4680"/>
          <w:tab w:val="left" w:pos="5040"/>
        </w:tabs>
        <w:spacing w:line="247" w:lineRule="auto"/>
        <w:rPr>
          <w:rFonts w:asciiTheme="minorHAnsi" w:hAnsiTheme="minorHAnsi"/>
          <w:sz w:val="22"/>
        </w:rPr>
      </w:pPr>
    </w:p>
    <w:p w:rsidR="00325017" w:rsidRPr="00071FDF" w:rsidRDefault="00325017" w:rsidP="00445ADD">
      <w:pPr>
        <w:pStyle w:val="BodyText"/>
        <w:numPr>
          <w:ilvl w:val="0"/>
          <w:numId w:val="3"/>
        </w:numPr>
        <w:tabs>
          <w:tab w:val="left" w:pos="4680"/>
          <w:tab w:val="left" w:pos="5040"/>
        </w:tabs>
        <w:spacing w:line="247" w:lineRule="auto"/>
        <w:rPr>
          <w:rFonts w:asciiTheme="minorHAnsi" w:hAnsiTheme="minorHAnsi"/>
          <w:sz w:val="22"/>
        </w:rPr>
      </w:pPr>
      <w:r w:rsidRPr="00071FDF">
        <w:rPr>
          <w:rFonts w:asciiTheme="minorHAnsi" w:hAnsiTheme="minorHAnsi"/>
          <w:sz w:val="22"/>
        </w:rPr>
        <w:t>Estimate emissions reduced</w:t>
      </w:r>
      <w:r w:rsidRPr="00071FDF">
        <w:rPr>
          <w:rFonts w:asciiTheme="minorHAnsi" w:hAnsiTheme="minorHAnsi"/>
          <w:sz w:val="22"/>
        </w:rPr>
        <w:tab/>
        <w:t xml:space="preserve">= Vehicle trips x “trip end” emission factors </w:t>
      </w:r>
    </w:p>
    <w:p w:rsidR="00325017" w:rsidRPr="00071FDF" w:rsidRDefault="00325017" w:rsidP="00445ADD">
      <w:pPr>
        <w:tabs>
          <w:tab w:val="left" w:pos="4680"/>
          <w:tab w:val="left" w:pos="5040"/>
        </w:tabs>
        <w:spacing w:line="247" w:lineRule="auto"/>
        <w:ind w:left="4680"/>
        <w:rPr>
          <w:rFonts w:asciiTheme="minorHAnsi" w:hAnsiTheme="minorHAnsi"/>
          <w:bCs/>
          <w:sz w:val="22"/>
        </w:rPr>
      </w:pPr>
      <w:r w:rsidRPr="00071FDF">
        <w:rPr>
          <w:rFonts w:asciiTheme="minorHAnsi" w:hAnsiTheme="minorHAnsi"/>
          <w:bCs/>
          <w:sz w:val="22"/>
        </w:rPr>
        <w:t>= VMT x “running” emission factor</w:t>
      </w:r>
    </w:p>
    <w:p w:rsidR="00325017" w:rsidRPr="00071FDF" w:rsidRDefault="00325017" w:rsidP="00445ADD">
      <w:pPr>
        <w:tabs>
          <w:tab w:val="left" w:pos="4680"/>
          <w:tab w:val="left" w:pos="5040"/>
        </w:tabs>
        <w:spacing w:line="247" w:lineRule="auto"/>
        <w:rPr>
          <w:rFonts w:asciiTheme="minorHAnsi" w:hAnsiTheme="minorHAnsi"/>
          <w:bCs/>
          <w:sz w:val="22"/>
        </w:rPr>
      </w:pPr>
    </w:p>
    <w:p w:rsidR="00325017" w:rsidRPr="00071FDF" w:rsidRDefault="00325017" w:rsidP="00445ADD">
      <w:pPr>
        <w:tabs>
          <w:tab w:val="left" w:pos="4680"/>
          <w:tab w:val="left" w:pos="5040"/>
        </w:tabs>
        <w:spacing w:line="247" w:lineRule="auto"/>
        <w:rPr>
          <w:rFonts w:asciiTheme="minorHAnsi" w:hAnsiTheme="minorHAnsi"/>
          <w:sz w:val="22"/>
        </w:rPr>
      </w:pPr>
      <w:r w:rsidRPr="00071FDF">
        <w:rPr>
          <w:rFonts w:asciiTheme="minorHAnsi" w:hAnsiTheme="minorHAnsi"/>
          <w:bCs/>
          <w:sz w:val="22"/>
        </w:rPr>
        <w:t xml:space="preserve">9.  </w:t>
      </w:r>
      <w:r w:rsidRPr="00071FDF">
        <w:rPr>
          <w:rFonts w:asciiTheme="minorHAnsi" w:hAnsiTheme="minorHAnsi"/>
          <w:sz w:val="22"/>
        </w:rPr>
        <w:t xml:space="preserve"> Estimate energy and commuter savings</w:t>
      </w:r>
      <w:r w:rsidRPr="00071FDF">
        <w:rPr>
          <w:rFonts w:asciiTheme="minorHAnsi" w:hAnsiTheme="minorHAnsi"/>
          <w:sz w:val="22"/>
        </w:rPr>
        <w:tab/>
        <w:t>= VMT reduced x average fuel consumption</w:t>
      </w:r>
    </w:p>
    <w:p w:rsidR="00325017" w:rsidRPr="00071FDF" w:rsidRDefault="00325017" w:rsidP="00445ADD">
      <w:pPr>
        <w:tabs>
          <w:tab w:val="left" w:pos="4680"/>
          <w:tab w:val="left" w:pos="5040"/>
        </w:tabs>
        <w:spacing w:line="247" w:lineRule="auto"/>
        <w:rPr>
          <w:rFonts w:asciiTheme="minorHAnsi" w:hAnsiTheme="minorHAnsi"/>
          <w:sz w:val="22"/>
        </w:rPr>
      </w:pPr>
      <w:r w:rsidRPr="00071FDF">
        <w:rPr>
          <w:rFonts w:asciiTheme="minorHAnsi" w:hAnsiTheme="minorHAnsi"/>
          <w:sz w:val="22"/>
        </w:rPr>
        <w:tab/>
        <w:t>= VMT reduced x average vehicle operating cost</w:t>
      </w:r>
      <w:r w:rsidRPr="00071FDF">
        <w:rPr>
          <w:rFonts w:asciiTheme="minorHAnsi" w:hAnsiTheme="minorHAnsi"/>
          <w:sz w:val="22"/>
        </w:rPr>
        <w:tab/>
        <w:t xml:space="preserve">      </w:t>
      </w:r>
    </w:p>
    <w:p w:rsidR="00325017" w:rsidRPr="00071FDF" w:rsidRDefault="00325017" w:rsidP="00445ADD">
      <w:pPr>
        <w:tabs>
          <w:tab w:val="left" w:pos="0"/>
          <w:tab w:val="left" w:pos="4680"/>
          <w:tab w:val="left" w:pos="5040"/>
        </w:tabs>
        <w:spacing w:line="247" w:lineRule="auto"/>
        <w:rPr>
          <w:rFonts w:asciiTheme="minorHAnsi" w:hAnsiTheme="minorHAnsi"/>
          <w:sz w:val="22"/>
        </w:rPr>
      </w:pPr>
    </w:p>
    <w:p w:rsidR="00325017" w:rsidRPr="00071FDF" w:rsidRDefault="00325017" w:rsidP="00445ADD">
      <w:pPr>
        <w:pStyle w:val="BodyTextIndent3"/>
        <w:tabs>
          <w:tab w:val="left" w:pos="4680"/>
          <w:tab w:val="left" w:pos="5040"/>
        </w:tabs>
        <w:spacing w:line="247" w:lineRule="auto"/>
        <w:ind w:left="4680"/>
        <w:rPr>
          <w:rFonts w:asciiTheme="minorHAnsi" w:hAnsiTheme="minorHAnsi"/>
        </w:rPr>
      </w:pPr>
      <w:r w:rsidRPr="00071FDF">
        <w:rPr>
          <w:rFonts w:asciiTheme="minorHAnsi" w:hAnsiTheme="minorHAnsi"/>
        </w:rPr>
        <w:t>10. Estimate cost-effectiveness</w:t>
      </w:r>
      <w:r w:rsidRPr="00071FDF">
        <w:rPr>
          <w:rFonts w:asciiTheme="minorHAnsi" w:hAnsiTheme="minorHAnsi"/>
        </w:rPr>
        <w:tab/>
        <w:t>= total annual TERM budget ÷ annual emissions</w:t>
      </w:r>
    </w:p>
    <w:p w:rsidR="00325017" w:rsidRPr="00071FDF" w:rsidRDefault="00325017" w:rsidP="00445ADD">
      <w:pPr>
        <w:pStyle w:val="BodyTextIndent3"/>
        <w:tabs>
          <w:tab w:val="left" w:pos="4680"/>
        </w:tabs>
        <w:spacing w:line="247" w:lineRule="auto"/>
        <w:ind w:left="4680"/>
        <w:rPr>
          <w:rFonts w:asciiTheme="minorHAnsi" w:hAnsiTheme="minorHAnsi"/>
        </w:rPr>
      </w:pPr>
      <w:r w:rsidRPr="00071FDF">
        <w:rPr>
          <w:rFonts w:asciiTheme="minorHAnsi" w:hAnsiTheme="minorHAnsi"/>
        </w:rPr>
        <w:tab/>
        <w:t xml:space="preserve">      reduced by TERM</w:t>
      </w:r>
    </w:p>
    <w:p w:rsidR="00325017" w:rsidRPr="00071FDF" w:rsidRDefault="00325017" w:rsidP="00445ADD">
      <w:pPr>
        <w:pStyle w:val="EnvelopeReturn"/>
        <w:spacing w:line="247" w:lineRule="auto"/>
        <w:rPr>
          <w:rFonts w:asciiTheme="minorHAnsi" w:hAnsiTheme="minorHAnsi"/>
          <w:bCs/>
          <w:sz w:val="22"/>
        </w:rPr>
      </w:pPr>
    </w:p>
    <w:p w:rsidR="00325017" w:rsidRPr="00071FDF" w:rsidRDefault="00325017" w:rsidP="00445ADD">
      <w:pPr>
        <w:pStyle w:val="BodyTextIndent3"/>
        <w:tabs>
          <w:tab w:val="left" w:pos="4680"/>
        </w:tabs>
        <w:spacing w:line="247" w:lineRule="auto"/>
        <w:ind w:left="4680"/>
        <w:rPr>
          <w:rFonts w:asciiTheme="minorHAnsi" w:hAnsiTheme="minorHAnsi"/>
        </w:rPr>
      </w:pPr>
    </w:p>
    <w:p w:rsidR="00325017" w:rsidRPr="00071FDF" w:rsidRDefault="00325017" w:rsidP="00445ADD">
      <w:pPr>
        <w:pStyle w:val="BodyTextIndent3"/>
        <w:tabs>
          <w:tab w:val="left" w:pos="4680"/>
        </w:tabs>
        <w:spacing w:line="247" w:lineRule="auto"/>
        <w:ind w:left="4680"/>
        <w:rPr>
          <w:rFonts w:asciiTheme="minorHAnsi" w:hAnsiTheme="minorHAnsi"/>
          <w:sz w:val="23"/>
        </w:rPr>
      </w:pPr>
    </w:p>
    <w:p w:rsidR="00325017" w:rsidRPr="00071FDF" w:rsidRDefault="00325017" w:rsidP="00445ADD">
      <w:pPr>
        <w:pStyle w:val="BodyTextIndent3"/>
        <w:tabs>
          <w:tab w:val="left" w:pos="4680"/>
        </w:tabs>
        <w:spacing w:line="247" w:lineRule="auto"/>
        <w:ind w:left="4680"/>
        <w:rPr>
          <w:rFonts w:asciiTheme="minorHAnsi" w:hAnsiTheme="minorHAnsi"/>
          <w:sz w:val="23"/>
        </w:rPr>
      </w:pPr>
    </w:p>
    <w:p w:rsidR="00325017" w:rsidRPr="00071FDF" w:rsidRDefault="00325017" w:rsidP="00445ADD">
      <w:pPr>
        <w:pStyle w:val="BodyTextIndent3"/>
        <w:tabs>
          <w:tab w:val="left" w:pos="4680"/>
        </w:tabs>
        <w:spacing w:line="247" w:lineRule="auto"/>
        <w:ind w:left="4680"/>
        <w:rPr>
          <w:rFonts w:asciiTheme="minorHAnsi" w:hAnsiTheme="minorHAnsi"/>
          <w:sz w:val="23"/>
        </w:rPr>
      </w:pPr>
    </w:p>
    <w:p w:rsidR="00325017" w:rsidRPr="00071FDF" w:rsidRDefault="00325017" w:rsidP="00445ADD">
      <w:pPr>
        <w:pStyle w:val="BodyTextIndent3"/>
        <w:tabs>
          <w:tab w:val="left" w:pos="4680"/>
        </w:tabs>
        <w:spacing w:line="247" w:lineRule="auto"/>
        <w:ind w:left="4680"/>
        <w:rPr>
          <w:rFonts w:asciiTheme="minorHAnsi" w:hAnsiTheme="minorHAnsi"/>
          <w:sz w:val="23"/>
        </w:rPr>
      </w:pPr>
    </w:p>
    <w:p w:rsidR="00325017" w:rsidRPr="00071FDF" w:rsidRDefault="00325017" w:rsidP="00445ADD">
      <w:pPr>
        <w:pStyle w:val="BodyTextIndent3"/>
        <w:tabs>
          <w:tab w:val="left" w:pos="4680"/>
        </w:tabs>
        <w:spacing w:line="247" w:lineRule="auto"/>
        <w:ind w:left="4680"/>
        <w:rPr>
          <w:sz w:val="23"/>
        </w:rPr>
      </w:pPr>
    </w:p>
    <w:p w:rsidR="00325017" w:rsidRPr="00071FDF" w:rsidRDefault="00325017" w:rsidP="00445ADD">
      <w:pPr>
        <w:pStyle w:val="BodyTextIndent3"/>
        <w:tabs>
          <w:tab w:val="left" w:pos="4680"/>
        </w:tabs>
        <w:spacing w:line="247" w:lineRule="auto"/>
        <w:ind w:left="4680"/>
        <w:rPr>
          <w:sz w:val="23"/>
        </w:rPr>
      </w:pPr>
    </w:p>
    <w:p w:rsidR="00325017" w:rsidRPr="00071FDF" w:rsidRDefault="00325017" w:rsidP="00445ADD">
      <w:pPr>
        <w:spacing w:line="247" w:lineRule="auto"/>
        <w:ind w:left="360"/>
        <w:rPr>
          <w:sz w:val="23"/>
        </w:rPr>
      </w:pPr>
    </w:p>
    <w:p w:rsidR="00325017" w:rsidRPr="00071FDF" w:rsidRDefault="00325017" w:rsidP="00445ADD">
      <w:pPr>
        <w:spacing w:line="247" w:lineRule="auto"/>
        <w:ind w:left="360"/>
        <w:jc w:val="center"/>
        <w:rPr>
          <w:rFonts w:ascii="Arial Narrow" w:hAnsi="Arial Narrow"/>
          <w:b/>
          <w:bCs/>
          <w:sz w:val="22"/>
          <w:szCs w:val="22"/>
        </w:rPr>
      </w:pPr>
      <w:r w:rsidRPr="00071FDF">
        <w:rPr>
          <w:b/>
          <w:bCs/>
          <w:sz w:val="23"/>
        </w:rPr>
        <w:br w:type="page"/>
      </w:r>
      <w:r w:rsidRPr="00071FDF">
        <w:rPr>
          <w:rFonts w:ascii="Arial Narrow" w:hAnsi="Arial Narrow"/>
          <w:b/>
          <w:bCs/>
          <w:sz w:val="22"/>
          <w:szCs w:val="22"/>
        </w:rPr>
        <w:t>Figure 1</w:t>
      </w:r>
    </w:p>
    <w:p w:rsidR="00325017" w:rsidRPr="00071FDF" w:rsidRDefault="00325017" w:rsidP="00445ADD">
      <w:pPr>
        <w:spacing w:line="247" w:lineRule="auto"/>
        <w:ind w:left="360"/>
        <w:jc w:val="center"/>
        <w:rPr>
          <w:rFonts w:ascii="Arial Narrow" w:hAnsi="Arial Narrow"/>
          <w:b/>
          <w:bCs/>
          <w:sz w:val="22"/>
          <w:szCs w:val="22"/>
        </w:rPr>
      </w:pPr>
      <w:r w:rsidRPr="00071FDF">
        <w:rPr>
          <w:rFonts w:ascii="Arial Narrow" w:hAnsi="Arial Narrow"/>
          <w:b/>
          <w:bCs/>
          <w:sz w:val="22"/>
          <w:szCs w:val="22"/>
        </w:rPr>
        <w:t>Example of Basic Program Impact Calculation Methodology Steps for a TERM</w:t>
      </w:r>
    </w:p>
    <w:p w:rsidR="00325017" w:rsidRPr="00071FDF" w:rsidRDefault="00325017" w:rsidP="00445ADD">
      <w:pPr>
        <w:spacing w:line="247" w:lineRule="auto"/>
        <w:jc w:val="center"/>
        <w:rPr>
          <w:rFonts w:asciiTheme="minorHAnsi" w:hAnsiTheme="minorHAnsi"/>
          <w:b/>
          <w:bCs/>
          <w:i/>
          <w:iCs/>
          <w:sz w:val="22"/>
          <w:szCs w:val="22"/>
        </w:rPr>
      </w:pPr>
      <w:r w:rsidRPr="00071FDF">
        <w:rPr>
          <w:rFonts w:asciiTheme="minorHAnsi" w:hAnsiTheme="minorHAnsi"/>
          <w:b/>
          <w:bCs/>
          <w:i/>
          <w:iCs/>
          <w:sz w:val="22"/>
          <w:szCs w:val="22"/>
        </w:rPr>
        <w:t>(</w:t>
      </w:r>
      <w:r w:rsidR="00A626B1" w:rsidRPr="00071FDF">
        <w:rPr>
          <w:rFonts w:asciiTheme="minorHAnsi" w:hAnsiTheme="minorHAnsi"/>
          <w:b/>
          <w:bCs/>
          <w:i/>
          <w:iCs/>
          <w:sz w:val="22"/>
          <w:szCs w:val="22"/>
        </w:rPr>
        <w:t xml:space="preserve">Note: </w:t>
      </w:r>
      <w:r w:rsidRPr="00071FDF">
        <w:rPr>
          <w:rFonts w:asciiTheme="minorHAnsi" w:hAnsiTheme="minorHAnsi"/>
          <w:b/>
          <w:bCs/>
          <w:i/>
          <w:iCs/>
          <w:sz w:val="22"/>
          <w:szCs w:val="22"/>
        </w:rPr>
        <w:t>hypothetical example</w:t>
      </w:r>
      <w:r w:rsidR="00A626B1" w:rsidRPr="00071FDF">
        <w:rPr>
          <w:rFonts w:asciiTheme="minorHAnsi" w:hAnsiTheme="minorHAnsi"/>
          <w:b/>
          <w:bCs/>
          <w:i/>
          <w:iCs/>
          <w:sz w:val="22"/>
          <w:szCs w:val="22"/>
        </w:rPr>
        <w:t>; do not use fa</w:t>
      </w:r>
      <w:r w:rsidRPr="00071FDF">
        <w:rPr>
          <w:rFonts w:asciiTheme="minorHAnsi" w:hAnsiTheme="minorHAnsi"/>
          <w:b/>
          <w:bCs/>
          <w:i/>
          <w:iCs/>
          <w:sz w:val="22"/>
          <w:szCs w:val="22"/>
        </w:rPr>
        <w:t xml:space="preserve">ctors </w:t>
      </w:r>
      <w:r w:rsidR="00A626B1" w:rsidRPr="00071FDF">
        <w:rPr>
          <w:rFonts w:asciiTheme="minorHAnsi" w:hAnsiTheme="minorHAnsi"/>
          <w:b/>
          <w:bCs/>
          <w:i/>
          <w:iCs/>
          <w:sz w:val="22"/>
          <w:szCs w:val="22"/>
        </w:rPr>
        <w:t>in</w:t>
      </w:r>
      <w:r w:rsidRPr="00071FDF">
        <w:rPr>
          <w:rFonts w:asciiTheme="minorHAnsi" w:hAnsiTheme="minorHAnsi"/>
          <w:b/>
          <w:bCs/>
          <w:i/>
          <w:iCs/>
          <w:sz w:val="22"/>
          <w:szCs w:val="22"/>
        </w:rPr>
        <w:t xml:space="preserve"> th</w:t>
      </w:r>
      <w:r w:rsidR="00A626B1" w:rsidRPr="00071FDF">
        <w:rPr>
          <w:rFonts w:asciiTheme="minorHAnsi" w:hAnsiTheme="minorHAnsi"/>
          <w:b/>
          <w:bCs/>
          <w:i/>
          <w:iCs/>
          <w:sz w:val="22"/>
          <w:szCs w:val="22"/>
        </w:rPr>
        <w:t>e</w:t>
      </w:r>
      <w:r w:rsidRPr="00071FDF">
        <w:rPr>
          <w:rFonts w:asciiTheme="minorHAnsi" w:hAnsiTheme="minorHAnsi"/>
          <w:b/>
          <w:bCs/>
          <w:i/>
          <w:iCs/>
          <w:sz w:val="22"/>
          <w:szCs w:val="22"/>
        </w:rPr>
        <w:t xml:space="preserve"> example for actual evaluation purposes)</w:t>
      </w:r>
    </w:p>
    <w:p w:rsidR="00325017" w:rsidRPr="00071FDF" w:rsidRDefault="00325017" w:rsidP="00445ADD">
      <w:pPr>
        <w:spacing w:line="247" w:lineRule="auto"/>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Estimate TERM “population base”</w:t>
      </w:r>
      <w:r w:rsidRPr="00071FDF">
        <w:rPr>
          <w:rFonts w:asciiTheme="minorHAnsi" w:hAnsiTheme="minorHAnsi"/>
          <w:sz w:val="22"/>
          <w:szCs w:val="22"/>
        </w:rPr>
        <w:tab/>
        <w:t>= 8,000 commuters</w:t>
      </w:r>
    </w:p>
    <w:p w:rsidR="00325017" w:rsidRPr="00071FDF" w:rsidRDefault="00325017" w:rsidP="00445ADD">
      <w:pPr>
        <w:pStyle w:val="BodyText"/>
        <w:tabs>
          <w:tab w:val="left" w:pos="4680"/>
        </w:tabs>
        <w:spacing w:line="247" w:lineRule="auto"/>
        <w:ind w:left="360"/>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Calculate placement rate</w:t>
      </w:r>
      <w:r w:rsidRPr="00071FDF">
        <w:rPr>
          <w:rFonts w:asciiTheme="minorHAnsi" w:hAnsiTheme="minorHAnsi"/>
          <w:sz w:val="22"/>
          <w:szCs w:val="22"/>
        </w:rPr>
        <w:tab/>
        <w:t xml:space="preserve">= 20%  </w:t>
      </w:r>
    </w:p>
    <w:p w:rsidR="00325017" w:rsidRPr="00071FDF" w:rsidRDefault="00325017" w:rsidP="00445ADD">
      <w:pPr>
        <w:pStyle w:val="BodyText"/>
        <w:numPr>
          <w:ilvl w:val="12"/>
          <w:numId w:val="0"/>
        </w:numPr>
        <w:tabs>
          <w:tab w:val="left" w:pos="4680"/>
        </w:tabs>
        <w:spacing w:line="247" w:lineRule="auto"/>
        <w:ind w:left="360"/>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Estimate number of “placements”</w:t>
      </w:r>
      <w:r w:rsidRPr="00071FDF">
        <w:rPr>
          <w:rFonts w:asciiTheme="minorHAnsi" w:hAnsiTheme="minorHAnsi"/>
          <w:sz w:val="22"/>
          <w:szCs w:val="22"/>
        </w:rPr>
        <w:tab/>
        <w:t>= 8,000 x 0.2</w:t>
      </w:r>
    </w:p>
    <w:p w:rsidR="00325017" w:rsidRPr="00071FDF" w:rsidRDefault="00325017" w:rsidP="00445ADD">
      <w:pPr>
        <w:pStyle w:val="BodyText"/>
        <w:numPr>
          <w:ilvl w:val="12"/>
          <w:numId w:val="0"/>
        </w:numPr>
        <w:tabs>
          <w:tab w:val="left" w:pos="4680"/>
        </w:tabs>
        <w:spacing w:line="247" w:lineRule="auto"/>
        <w:ind w:left="4680"/>
        <w:rPr>
          <w:rFonts w:asciiTheme="minorHAnsi" w:hAnsiTheme="minorHAnsi"/>
          <w:sz w:val="22"/>
          <w:szCs w:val="22"/>
        </w:rPr>
      </w:pPr>
      <w:r w:rsidRPr="00071FDF">
        <w:rPr>
          <w:rFonts w:asciiTheme="minorHAnsi" w:hAnsiTheme="minorHAnsi"/>
          <w:sz w:val="22"/>
          <w:szCs w:val="22"/>
        </w:rPr>
        <w:t>=1,600 commuters placed</w:t>
      </w:r>
    </w:p>
    <w:p w:rsidR="00325017" w:rsidRPr="00071FDF" w:rsidRDefault="00325017" w:rsidP="00445ADD">
      <w:pPr>
        <w:pStyle w:val="BodyText"/>
        <w:tabs>
          <w:tab w:val="left" w:pos="4680"/>
        </w:tabs>
        <w:spacing w:line="247" w:lineRule="auto"/>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Estimate VTR factor</w:t>
      </w:r>
      <w:r w:rsidRPr="00071FDF">
        <w:rPr>
          <w:rFonts w:asciiTheme="minorHAnsi" w:hAnsiTheme="minorHAnsi"/>
          <w:sz w:val="22"/>
          <w:szCs w:val="22"/>
        </w:rPr>
        <w:tab/>
        <w:t xml:space="preserve">= 0.7 daily vehicle trips reduced per placement </w:t>
      </w:r>
    </w:p>
    <w:p w:rsidR="00325017" w:rsidRPr="00071FDF" w:rsidRDefault="00325017" w:rsidP="00445ADD">
      <w:pPr>
        <w:pStyle w:val="BodyText"/>
        <w:tabs>
          <w:tab w:val="left" w:pos="4680"/>
        </w:tabs>
        <w:spacing w:line="247" w:lineRule="auto"/>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Estimate vehicle trips (VT) reduced</w:t>
      </w:r>
      <w:r w:rsidRPr="00071FDF">
        <w:rPr>
          <w:rFonts w:asciiTheme="minorHAnsi" w:hAnsiTheme="minorHAnsi"/>
          <w:sz w:val="22"/>
          <w:szCs w:val="22"/>
        </w:rPr>
        <w:tab/>
        <w:t>= 1,600 x 0.7 trips reduced per placement</w:t>
      </w:r>
    </w:p>
    <w:p w:rsidR="00325017" w:rsidRPr="00071FDF" w:rsidRDefault="00325017" w:rsidP="00445ADD">
      <w:pPr>
        <w:pStyle w:val="BodyText"/>
        <w:numPr>
          <w:ilvl w:val="12"/>
          <w:numId w:val="0"/>
        </w:numPr>
        <w:tabs>
          <w:tab w:val="left" w:pos="360"/>
          <w:tab w:val="left" w:pos="4680"/>
        </w:tabs>
        <w:spacing w:line="247" w:lineRule="auto"/>
        <w:ind w:left="360"/>
        <w:rPr>
          <w:rFonts w:asciiTheme="minorHAnsi" w:hAnsiTheme="minorHAnsi"/>
          <w:sz w:val="22"/>
          <w:szCs w:val="22"/>
        </w:rPr>
      </w:pPr>
      <w:r w:rsidRPr="00071FDF">
        <w:rPr>
          <w:rFonts w:asciiTheme="minorHAnsi" w:hAnsiTheme="minorHAnsi"/>
          <w:sz w:val="22"/>
          <w:szCs w:val="22"/>
        </w:rPr>
        <w:t xml:space="preserve"> </w:t>
      </w:r>
      <w:r w:rsidRPr="00071FDF">
        <w:rPr>
          <w:rFonts w:asciiTheme="minorHAnsi" w:hAnsiTheme="minorHAnsi"/>
          <w:sz w:val="22"/>
          <w:szCs w:val="22"/>
        </w:rPr>
        <w:tab/>
        <w:t>= 1,120 daily vehicle trips reduced</w:t>
      </w:r>
    </w:p>
    <w:p w:rsidR="00325017" w:rsidRPr="00071FDF" w:rsidRDefault="00325017" w:rsidP="00445ADD">
      <w:pPr>
        <w:pStyle w:val="BodyText"/>
        <w:numPr>
          <w:ilvl w:val="12"/>
          <w:numId w:val="0"/>
        </w:numPr>
        <w:tabs>
          <w:tab w:val="left" w:pos="360"/>
          <w:tab w:val="left" w:pos="4680"/>
        </w:tabs>
        <w:spacing w:line="247" w:lineRule="auto"/>
        <w:ind w:left="360"/>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 xml:space="preserve">Estimate VMT reduced </w:t>
      </w:r>
      <w:r w:rsidRPr="00071FDF">
        <w:rPr>
          <w:rFonts w:asciiTheme="minorHAnsi" w:hAnsiTheme="minorHAnsi"/>
          <w:sz w:val="22"/>
          <w:szCs w:val="22"/>
        </w:rPr>
        <w:tab/>
        <w:t>= 1,120 vehicle trips reduced x 25 miles/trip</w:t>
      </w:r>
    </w:p>
    <w:p w:rsidR="00325017" w:rsidRPr="00071FDF" w:rsidRDefault="00325017" w:rsidP="00445ADD">
      <w:pPr>
        <w:pStyle w:val="BodyText"/>
        <w:numPr>
          <w:ilvl w:val="12"/>
          <w:numId w:val="0"/>
        </w:numPr>
        <w:tabs>
          <w:tab w:val="left" w:pos="360"/>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28,000 daily VMT reduced</w:t>
      </w:r>
    </w:p>
    <w:p w:rsidR="00325017" w:rsidRPr="00071FDF" w:rsidRDefault="00325017" w:rsidP="00445ADD">
      <w:pPr>
        <w:pStyle w:val="BodyText"/>
        <w:tabs>
          <w:tab w:val="left" w:pos="4680"/>
        </w:tabs>
        <w:spacing w:line="247" w:lineRule="auto"/>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Adjust VT and VMT for SOV access</w:t>
      </w:r>
      <w:r w:rsidRPr="00071FDF">
        <w:rPr>
          <w:rFonts w:asciiTheme="minorHAnsi" w:hAnsiTheme="minorHAnsi"/>
          <w:sz w:val="22"/>
          <w:szCs w:val="22"/>
        </w:rPr>
        <w:tab/>
        <w:t>(assume 60% of placements have SOV access</w:t>
      </w:r>
    </w:p>
    <w:p w:rsidR="00325017" w:rsidRPr="00071FDF" w:rsidRDefault="00325017" w:rsidP="00445ADD">
      <w:pPr>
        <w:pStyle w:val="BodyText"/>
        <w:tabs>
          <w:tab w:val="left" w:pos="4680"/>
        </w:tabs>
        <w:spacing w:after="120" w:line="247" w:lineRule="auto"/>
        <w:ind w:left="4680"/>
        <w:rPr>
          <w:rFonts w:asciiTheme="minorHAnsi" w:hAnsiTheme="minorHAnsi"/>
          <w:sz w:val="22"/>
          <w:szCs w:val="22"/>
        </w:rPr>
      </w:pPr>
      <w:r w:rsidRPr="00071FDF">
        <w:rPr>
          <w:rFonts w:asciiTheme="minorHAnsi" w:hAnsiTheme="minorHAnsi"/>
          <w:sz w:val="22"/>
          <w:szCs w:val="22"/>
        </w:rPr>
        <w:t xml:space="preserve">  and drive 5 miles to meeting point)</w:t>
      </w:r>
    </w:p>
    <w:p w:rsidR="00325017" w:rsidRPr="00071FDF" w:rsidRDefault="00325017" w:rsidP="00445ADD">
      <w:pPr>
        <w:pStyle w:val="BodyText"/>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 xml:space="preserve">- Adjusted vehicle trips reduced </w:t>
      </w:r>
      <w:r w:rsidRPr="00071FDF">
        <w:rPr>
          <w:rFonts w:asciiTheme="minorHAnsi" w:hAnsiTheme="minorHAnsi"/>
          <w:sz w:val="22"/>
          <w:szCs w:val="22"/>
        </w:rPr>
        <w:tab/>
        <w:t xml:space="preserve">= 1,120 trips – 0.6 x 1,120 </w:t>
      </w:r>
    </w:p>
    <w:p w:rsidR="00325017" w:rsidRPr="00071FDF" w:rsidRDefault="00325017" w:rsidP="00445ADD">
      <w:pPr>
        <w:pStyle w:val="BodyText"/>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1,120 - 672</w:t>
      </w:r>
    </w:p>
    <w:p w:rsidR="00325017" w:rsidRPr="00071FDF" w:rsidRDefault="00325017" w:rsidP="00445ADD">
      <w:pPr>
        <w:pStyle w:val="BodyText"/>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448 vehicle trips (without SOV access)</w:t>
      </w:r>
    </w:p>
    <w:p w:rsidR="00325017" w:rsidRPr="00071FDF" w:rsidRDefault="00325017" w:rsidP="00445ADD">
      <w:pPr>
        <w:pStyle w:val="BodyText"/>
        <w:tabs>
          <w:tab w:val="left" w:pos="4680"/>
        </w:tabs>
        <w:spacing w:line="247" w:lineRule="auto"/>
        <w:ind w:left="360"/>
        <w:rPr>
          <w:rFonts w:asciiTheme="minorHAnsi" w:hAnsiTheme="minorHAnsi"/>
          <w:sz w:val="22"/>
          <w:szCs w:val="22"/>
        </w:rPr>
      </w:pPr>
    </w:p>
    <w:p w:rsidR="00325017" w:rsidRPr="00071FDF" w:rsidRDefault="00325017" w:rsidP="00445ADD">
      <w:pPr>
        <w:pStyle w:val="BodyText"/>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 Adjusted VMT reduced</w:t>
      </w:r>
      <w:r w:rsidRPr="00071FDF">
        <w:rPr>
          <w:rFonts w:asciiTheme="minorHAnsi" w:hAnsiTheme="minorHAnsi"/>
          <w:sz w:val="22"/>
          <w:szCs w:val="22"/>
        </w:rPr>
        <w:tab/>
        <w:t>= 28,000 VMT – (0.6 x 1,120 x 5 miles)</w:t>
      </w:r>
    </w:p>
    <w:p w:rsidR="00325017" w:rsidRPr="00071FDF" w:rsidRDefault="00325017" w:rsidP="00445ADD">
      <w:pPr>
        <w:pStyle w:val="BodyText"/>
        <w:tabs>
          <w:tab w:val="left" w:pos="4680"/>
        </w:tabs>
        <w:spacing w:line="247" w:lineRule="auto"/>
        <w:rPr>
          <w:rFonts w:asciiTheme="minorHAnsi" w:hAnsiTheme="minorHAnsi"/>
          <w:sz w:val="22"/>
          <w:szCs w:val="22"/>
        </w:rPr>
      </w:pPr>
      <w:r w:rsidRPr="00071FDF">
        <w:rPr>
          <w:rFonts w:asciiTheme="minorHAnsi" w:hAnsiTheme="minorHAnsi"/>
          <w:sz w:val="22"/>
          <w:szCs w:val="22"/>
        </w:rPr>
        <w:tab/>
        <w:t xml:space="preserve">= 28,000 – 3,360 </w:t>
      </w:r>
    </w:p>
    <w:p w:rsidR="00325017" w:rsidRPr="00071FDF" w:rsidRDefault="00325017" w:rsidP="00445ADD">
      <w:pPr>
        <w:pStyle w:val="BodyText"/>
        <w:tabs>
          <w:tab w:val="left" w:pos="4680"/>
        </w:tabs>
        <w:spacing w:line="247" w:lineRule="auto"/>
        <w:rPr>
          <w:rFonts w:asciiTheme="minorHAnsi" w:hAnsiTheme="minorHAnsi"/>
          <w:sz w:val="22"/>
          <w:szCs w:val="22"/>
        </w:rPr>
      </w:pPr>
      <w:r w:rsidRPr="00071FDF">
        <w:rPr>
          <w:rFonts w:asciiTheme="minorHAnsi" w:hAnsiTheme="minorHAnsi"/>
          <w:sz w:val="22"/>
          <w:szCs w:val="22"/>
        </w:rPr>
        <w:tab/>
        <w:t>= 24,640 VMT</w:t>
      </w:r>
    </w:p>
    <w:p w:rsidR="00325017" w:rsidRPr="00071FDF" w:rsidRDefault="00325017" w:rsidP="00445ADD">
      <w:pPr>
        <w:pStyle w:val="BodyText"/>
        <w:tabs>
          <w:tab w:val="left" w:pos="4680"/>
        </w:tabs>
        <w:spacing w:line="247" w:lineRule="auto"/>
        <w:rPr>
          <w:rFonts w:asciiTheme="minorHAnsi" w:hAnsiTheme="minorHAnsi"/>
          <w:sz w:val="22"/>
          <w:szCs w:val="22"/>
        </w:rPr>
      </w:pPr>
    </w:p>
    <w:p w:rsidR="00325017" w:rsidRPr="00071FDF" w:rsidRDefault="00325017" w:rsidP="002E40FC">
      <w:pPr>
        <w:pStyle w:val="BodyText"/>
        <w:numPr>
          <w:ilvl w:val="0"/>
          <w:numId w:val="38"/>
        </w:numPr>
        <w:tabs>
          <w:tab w:val="left" w:pos="4680"/>
        </w:tabs>
        <w:spacing w:line="247" w:lineRule="auto"/>
        <w:rPr>
          <w:rFonts w:asciiTheme="minorHAnsi" w:hAnsiTheme="minorHAnsi"/>
          <w:sz w:val="22"/>
          <w:szCs w:val="22"/>
        </w:rPr>
      </w:pPr>
      <w:r w:rsidRPr="00071FDF">
        <w:rPr>
          <w:rFonts w:asciiTheme="minorHAnsi" w:hAnsiTheme="minorHAnsi"/>
          <w:sz w:val="22"/>
          <w:szCs w:val="22"/>
        </w:rPr>
        <w:t>Estimate emissions reduced</w:t>
      </w:r>
      <w:r w:rsidR="00D93970" w:rsidRPr="00071FDF">
        <w:rPr>
          <w:rFonts w:asciiTheme="minorHAnsi" w:hAnsiTheme="minorHAnsi"/>
          <w:sz w:val="22"/>
          <w:szCs w:val="22"/>
        </w:rPr>
        <w:t xml:space="preserve"> </w:t>
      </w:r>
    </w:p>
    <w:p w:rsidR="00325017" w:rsidRPr="00071FDF" w:rsidRDefault="00325017" w:rsidP="00445ADD">
      <w:pPr>
        <w:pStyle w:val="BodyText"/>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VOC</w:t>
      </w:r>
      <w:r w:rsidRPr="00071FDF">
        <w:rPr>
          <w:rFonts w:asciiTheme="minorHAnsi" w:hAnsiTheme="minorHAnsi"/>
          <w:sz w:val="22"/>
          <w:szCs w:val="22"/>
        </w:rPr>
        <w:tab/>
        <w:t>= 448 trips x 1.</w:t>
      </w:r>
      <w:r w:rsidR="00C97A30" w:rsidRPr="00071FDF">
        <w:rPr>
          <w:rFonts w:asciiTheme="minorHAnsi" w:hAnsiTheme="minorHAnsi"/>
          <w:sz w:val="22"/>
          <w:szCs w:val="22"/>
        </w:rPr>
        <w:t>5364</w:t>
      </w:r>
      <w:r w:rsidRPr="00071FDF">
        <w:rPr>
          <w:rFonts w:asciiTheme="minorHAnsi" w:hAnsiTheme="minorHAnsi"/>
          <w:sz w:val="22"/>
          <w:szCs w:val="22"/>
        </w:rPr>
        <w:t xml:space="preserve"> gm/trip = </w:t>
      </w:r>
      <w:r w:rsidR="00C97A30" w:rsidRPr="00071FDF">
        <w:rPr>
          <w:rFonts w:asciiTheme="minorHAnsi" w:hAnsiTheme="minorHAnsi"/>
          <w:sz w:val="22"/>
          <w:szCs w:val="22"/>
        </w:rPr>
        <w:t>688</w:t>
      </w:r>
      <w:r w:rsidRPr="00071FDF">
        <w:rPr>
          <w:rFonts w:asciiTheme="minorHAnsi" w:hAnsiTheme="minorHAnsi"/>
          <w:sz w:val="22"/>
          <w:szCs w:val="22"/>
        </w:rPr>
        <w:t xml:space="preserve"> gm</w:t>
      </w:r>
    </w:p>
    <w:p w:rsidR="00325017" w:rsidRPr="00071FDF" w:rsidRDefault="00C97A30" w:rsidP="00445ADD">
      <w:pPr>
        <w:spacing w:line="247" w:lineRule="auto"/>
        <w:ind w:left="4680"/>
        <w:rPr>
          <w:rFonts w:asciiTheme="minorHAnsi" w:hAnsiTheme="minorHAnsi"/>
          <w:bCs/>
          <w:sz w:val="22"/>
          <w:szCs w:val="22"/>
          <w:lang w:val="nl-NL"/>
        </w:rPr>
      </w:pPr>
      <w:r w:rsidRPr="00071FDF">
        <w:rPr>
          <w:rFonts w:asciiTheme="minorHAnsi" w:hAnsiTheme="minorHAnsi"/>
          <w:bCs/>
          <w:sz w:val="22"/>
          <w:szCs w:val="22"/>
          <w:lang w:val="nl-NL"/>
        </w:rPr>
        <w:t>= 24,640 VMT x 0.1</w:t>
      </w:r>
      <w:r w:rsidR="00325017" w:rsidRPr="00071FDF">
        <w:rPr>
          <w:rFonts w:asciiTheme="minorHAnsi" w:hAnsiTheme="minorHAnsi"/>
          <w:bCs/>
          <w:sz w:val="22"/>
          <w:szCs w:val="22"/>
          <w:lang w:val="nl-NL"/>
        </w:rPr>
        <w:t>6</w:t>
      </w:r>
      <w:r w:rsidRPr="00071FDF">
        <w:rPr>
          <w:rFonts w:asciiTheme="minorHAnsi" w:hAnsiTheme="minorHAnsi"/>
          <w:bCs/>
          <w:sz w:val="22"/>
          <w:szCs w:val="22"/>
          <w:lang w:val="nl-NL"/>
        </w:rPr>
        <w:t>31</w:t>
      </w:r>
      <w:r w:rsidR="00325017" w:rsidRPr="00071FDF">
        <w:rPr>
          <w:rFonts w:asciiTheme="minorHAnsi" w:hAnsiTheme="minorHAnsi"/>
          <w:bCs/>
          <w:sz w:val="22"/>
          <w:szCs w:val="22"/>
          <w:lang w:val="nl-NL"/>
        </w:rPr>
        <w:t xml:space="preserve"> gm/VMT = 4,</w:t>
      </w:r>
      <w:r w:rsidRPr="00071FDF">
        <w:rPr>
          <w:rFonts w:asciiTheme="minorHAnsi" w:hAnsiTheme="minorHAnsi"/>
          <w:bCs/>
          <w:sz w:val="22"/>
          <w:szCs w:val="22"/>
          <w:lang w:val="nl-NL"/>
        </w:rPr>
        <w:t>019</w:t>
      </w:r>
      <w:r w:rsidR="00325017" w:rsidRPr="00071FDF">
        <w:rPr>
          <w:rFonts w:asciiTheme="minorHAnsi" w:hAnsiTheme="minorHAnsi"/>
          <w:bCs/>
          <w:sz w:val="22"/>
          <w:szCs w:val="22"/>
          <w:lang w:val="nl-NL"/>
        </w:rPr>
        <w:t xml:space="preserve"> gm</w:t>
      </w:r>
    </w:p>
    <w:p w:rsidR="00325017" w:rsidRPr="00071FDF" w:rsidRDefault="00C97A30" w:rsidP="00445ADD">
      <w:pPr>
        <w:spacing w:line="247" w:lineRule="auto"/>
        <w:ind w:left="4680"/>
        <w:rPr>
          <w:rFonts w:asciiTheme="minorHAnsi" w:hAnsiTheme="minorHAnsi"/>
          <w:bCs/>
          <w:sz w:val="22"/>
          <w:szCs w:val="22"/>
          <w:lang w:val="nl-NL"/>
        </w:rPr>
      </w:pPr>
      <w:r w:rsidRPr="00071FDF">
        <w:rPr>
          <w:rFonts w:asciiTheme="minorHAnsi" w:hAnsiTheme="minorHAnsi"/>
          <w:bCs/>
          <w:sz w:val="22"/>
          <w:szCs w:val="22"/>
          <w:lang w:val="nl-NL"/>
        </w:rPr>
        <w:t>= (688</w:t>
      </w:r>
      <w:r w:rsidR="00325017" w:rsidRPr="00071FDF">
        <w:rPr>
          <w:rFonts w:asciiTheme="minorHAnsi" w:hAnsiTheme="minorHAnsi"/>
          <w:bCs/>
          <w:sz w:val="22"/>
          <w:szCs w:val="22"/>
          <w:lang w:val="nl-NL"/>
        </w:rPr>
        <w:t xml:space="preserve"> gm + 4,</w:t>
      </w:r>
      <w:r w:rsidRPr="00071FDF">
        <w:rPr>
          <w:rFonts w:asciiTheme="minorHAnsi" w:hAnsiTheme="minorHAnsi"/>
          <w:bCs/>
          <w:sz w:val="22"/>
          <w:szCs w:val="22"/>
          <w:lang w:val="nl-NL"/>
        </w:rPr>
        <w:t>019</w:t>
      </w:r>
      <w:r w:rsidR="00325017" w:rsidRPr="00071FDF">
        <w:rPr>
          <w:rFonts w:asciiTheme="minorHAnsi" w:hAnsiTheme="minorHAnsi"/>
          <w:bCs/>
          <w:sz w:val="22"/>
          <w:szCs w:val="22"/>
          <w:lang w:val="nl-NL"/>
        </w:rPr>
        <w:t xml:space="preserve"> gm) / 907,185 gm/ton</w:t>
      </w:r>
    </w:p>
    <w:p w:rsidR="00325017" w:rsidRPr="00071FDF" w:rsidRDefault="00325017" w:rsidP="00445ADD">
      <w:pPr>
        <w:spacing w:after="120" w:line="247" w:lineRule="auto"/>
        <w:ind w:left="4680"/>
        <w:rPr>
          <w:rFonts w:asciiTheme="minorHAnsi" w:hAnsiTheme="minorHAnsi"/>
          <w:bCs/>
          <w:sz w:val="22"/>
          <w:szCs w:val="22"/>
        </w:rPr>
      </w:pPr>
      <w:r w:rsidRPr="00071FDF">
        <w:rPr>
          <w:rFonts w:asciiTheme="minorHAnsi" w:hAnsiTheme="minorHAnsi"/>
          <w:bCs/>
          <w:sz w:val="22"/>
          <w:szCs w:val="22"/>
        </w:rPr>
        <w:t>= 0.005</w:t>
      </w:r>
      <w:r w:rsidR="00C97A30" w:rsidRPr="00071FDF">
        <w:rPr>
          <w:rFonts w:asciiTheme="minorHAnsi" w:hAnsiTheme="minorHAnsi"/>
          <w:bCs/>
          <w:sz w:val="22"/>
          <w:szCs w:val="22"/>
        </w:rPr>
        <w:t>2</w:t>
      </w:r>
      <w:r w:rsidRPr="00071FDF">
        <w:rPr>
          <w:rFonts w:asciiTheme="minorHAnsi" w:hAnsiTheme="minorHAnsi"/>
          <w:bCs/>
          <w:sz w:val="22"/>
          <w:szCs w:val="22"/>
        </w:rPr>
        <w:t xml:space="preserve"> </w:t>
      </w:r>
      <w:r w:rsidR="008115C0" w:rsidRPr="00071FDF">
        <w:rPr>
          <w:rFonts w:asciiTheme="minorHAnsi" w:hAnsiTheme="minorHAnsi"/>
          <w:bCs/>
          <w:sz w:val="22"/>
          <w:szCs w:val="22"/>
        </w:rPr>
        <w:t xml:space="preserve">daily </w:t>
      </w:r>
      <w:r w:rsidRPr="00071FDF">
        <w:rPr>
          <w:rFonts w:asciiTheme="minorHAnsi" w:hAnsiTheme="minorHAnsi"/>
          <w:bCs/>
          <w:sz w:val="22"/>
          <w:szCs w:val="22"/>
        </w:rPr>
        <w:t>tons VOC reduced</w:t>
      </w:r>
    </w:p>
    <w:p w:rsidR="00D93970" w:rsidRPr="00071FDF" w:rsidRDefault="00D93970" w:rsidP="00445ADD">
      <w:pPr>
        <w:pStyle w:val="BodyText"/>
        <w:tabs>
          <w:tab w:val="left" w:pos="4680"/>
        </w:tabs>
        <w:spacing w:line="247" w:lineRule="auto"/>
        <w:ind w:left="360"/>
        <w:rPr>
          <w:rFonts w:asciiTheme="minorHAnsi" w:hAnsiTheme="minorHAnsi"/>
          <w:i/>
          <w:sz w:val="22"/>
          <w:szCs w:val="22"/>
        </w:rPr>
      </w:pPr>
      <w:r w:rsidRPr="00071FDF">
        <w:rPr>
          <w:rFonts w:asciiTheme="minorHAnsi" w:hAnsiTheme="minorHAnsi"/>
          <w:i/>
          <w:sz w:val="22"/>
          <w:szCs w:val="22"/>
        </w:rPr>
        <w:t xml:space="preserve">Similar calculations </w:t>
      </w:r>
      <w:r w:rsidR="00A626B1" w:rsidRPr="00071FDF">
        <w:rPr>
          <w:rFonts w:asciiTheme="minorHAnsi" w:hAnsiTheme="minorHAnsi"/>
          <w:i/>
          <w:sz w:val="22"/>
          <w:szCs w:val="22"/>
        </w:rPr>
        <w:t>used</w:t>
      </w:r>
      <w:r w:rsidRPr="00071FDF">
        <w:rPr>
          <w:rFonts w:asciiTheme="minorHAnsi" w:hAnsiTheme="minorHAnsi"/>
          <w:i/>
          <w:sz w:val="22"/>
          <w:szCs w:val="22"/>
        </w:rPr>
        <w:t xml:space="preserve"> to estimate reductions of NOx, </w:t>
      </w:r>
      <w:r w:rsidR="009A1AD8" w:rsidRPr="00071FDF">
        <w:rPr>
          <w:rFonts w:asciiTheme="minorHAnsi" w:hAnsiTheme="minorHAnsi"/>
          <w:i/>
          <w:sz w:val="22"/>
          <w:szCs w:val="22"/>
        </w:rPr>
        <w:t>PM2.5 NOx precursors</w:t>
      </w:r>
      <w:r w:rsidRPr="00071FDF">
        <w:rPr>
          <w:rFonts w:asciiTheme="minorHAnsi" w:hAnsiTheme="minorHAnsi"/>
          <w:i/>
          <w:sz w:val="22"/>
          <w:szCs w:val="22"/>
        </w:rPr>
        <w:t>, PM2.5, and CO2</w:t>
      </w:r>
    </w:p>
    <w:p w:rsidR="00D93970" w:rsidRPr="00071FDF" w:rsidRDefault="00D93970" w:rsidP="00445ADD">
      <w:pPr>
        <w:pStyle w:val="BodyText"/>
        <w:tabs>
          <w:tab w:val="left" w:pos="4680"/>
        </w:tabs>
        <w:spacing w:line="247" w:lineRule="auto"/>
        <w:ind w:left="360"/>
        <w:rPr>
          <w:rFonts w:asciiTheme="minorHAnsi" w:hAnsiTheme="minorHAnsi"/>
          <w:sz w:val="22"/>
          <w:szCs w:val="22"/>
        </w:rPr>
      </w:pPr>
    </w:p>
    <w:p w:rsidR="00325017" w:rsidRPr="00071FDF" w:rsidRDefault="00325017" w:rsidP="00445ADD">
      <w:pPr>
        <w:tabs>
          <w:tab w:val="left" w:pos="4680"/>
        </w:tabs>
        <w:spacing w:line="247" w:lineRule="auto"/>
        <w:rPr>
          <w:rFonts w:asciiTheme="minorHAnsi" w:hAnsiTheme="minorHAnsi"/>
          <w:sz w:val="22"/>
          <w:szCs w:val="22"/>
        </w:rPr>
      </w:pPr>
      <w:r w:rsidRPr="00071FDF">
        <w:rPr>
          <w:rFonts w:asciiTheme="minorHAnsi" w:hAnsiTheme="minorHAnsi"/>
          <w:bCs/>
          <w:sz w:val="22"/>
          <w:szCs w:val="22"/>
        </w:rPr>
        <w:t xml:space="preserve">9.  </w:t>
      </w:r>
      <w:r w:rsidRPr="00071FDF">
        <w:rPr>
          <w:rFonts w:asciiTheme="minorHAnsi" w:hAnsiTheme="minorHAnsi"/>
          <w:sz w:val="22"/>
          <w:szCs w:val="22"/>
        </w:rPr>
        <w:t xml:space="preserve"> Estimate energy and commuter savings</w:t>
      </w:r>
      <w:r w:rsidRPr="00071FDF">
        <w:rPr>
          <w:rFonts w:asciiTheme="minorHAnsi" w:hAnsiTheme="minorHAnsi"/>
          <w:sz w:val="22"/>
          <w:szCs w:val="22"/>
        </w:rPr>
        <w:tab/>
      </w:r>
    </w:p>
    <w:p w:rsidR="00325017" w:rsidRPr="00071FDF" w:rsidRDefault="00325017" w:rsidP="00445ADD">
      <w:pPr>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Energy saving (gallons of fuel)</w:t>
      </w:r>
      <w:r w:rsidRPr="00071FDF">
        <w:rPr>
          <w:rFonts w:asciiTheme="minorHAnsi" w:hAnsiTheme="minorHAnsi"/>
          <w:sz w:val="22"/>
          <w:szCs w:val="22"/>
        </w:rPr>
        <w:tab/>
        <w:t>= 28,000 daily VMT / 23.8 mpg</w:t>
      </w:r>
    </w:p>
    <w:p w:rsidR="00325017" w:rsidRPr="00071FDF" w:rsidRDefault="00325017" w:rsidP="00445ADD">
      <w:pPr>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1,176 gallons per day x 250 work days/yr</w:t>
      </w:r>
    </w:p>
    <w:p w:rsidR="00325017" w:rsidRPr="00071FDF" w:rsidRDefault="00325017" w:rsidP="00445ADD">
      <w:pPr>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294,</w:t>
      </w:r>
      <w:r w:rsidR="00DC5404" w:rsidRPr="00071FDF">
        <w:rPr>
          <w:rFonts w:asciiTheme="minorHAnsi" w:hAnsiTheme="minorHAnsi"/>
          <w:sz w:val="22"/>
          <w:szCs w:val="22"/>
        </w:rPr>
        <w:t>0</w:t>
      </w:r>
      <w:r w:rsidRPr="00071FDF">
        <w:rPr>
          <w:rFonts w:asciiTheme="minorHAnsi" w:hAnsiTheme="minorHAnsi"/>
          <w:sz w:val="22"/>
          <w:szCs w:val="22"/>
        </w:rPr>
        <w:t>00 gallons saved per year</w:t>
      </w:r>
    </w:p>
    <w:p w:rsidR="00325017" w:rsidRPr="00071FDF" w:rsidRDefault="00325017" w:rsidP="00445ADD">
      <w:pPr>
        <w:tabs>
          <w:tab w:val="left" w:pos="4680"/>
        </w:tabs>
        <w:spacing w:line="247" w:lineRule="auto"/>
        <w:ind w:left="360"/>
        <w:rPr>
          <w:rFonts w:asciiTheme="minorHAnsi" w:hAnsiTheme="minorHAnsi"/>
          <w:sz w:val="22"/>
          <w:szCs w:val="22"/>
        </w:rPr>
      </w:pPr>
    </w:p>
    <w:p w:rsidR="00325017" w:rsidRPr="00071FDF" w:rsidRDefault="00325017" w:rsidP="00445ADD">
      <w:pPr>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Commuter cost saving ($)</w:t>
      </w:r>
      <w:r w:rsidRPr="00071FDF">
        <w:rPr>
          <w:rFonts w:asciiTheme="minorHAnsi" w:hAnsiTheme="minorHAnsi"/>
          <w:sz w:val="22"/>
          <w:szCs w:val="22"/>
        </w:rPr>
        <w:tab/>
        <w:t>= 28,000 VMT x $0.164/mile</w:t>
      </w:r>
    </w:p>
    <w:p w:rsidR="00325017" w:rsidRPr="00071FDF" w:rsidRDefault="00325017" w:rsidP="00445ADD">
      <w:pPr>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$4,</w:t>
      </w:r>
      <w:r w:rsidR="00DC5404" w:rsidRPr="00071FDF">
        <w:rPr>
          <w:rFonts w:asciiTheme="minorHAnsi" w:hAnsiTheme="minorHAnsi"/>
          <w:sz w:val="22"/>
          <w:szCs w:val="22"/>
        </w:rPr>
        <w:t>592</w:t>
      </w:r>
      <w:r w:rsidRPr="00071FDF">
        <w:rPr>
          <w:rFonts w:asciiTheme="minorHAnsi" w:hAnsiTheme="minorHAnsi"/>
          <w:sz w:val="22"/>
          <w:szCs w:val="22"/>
        </w:rPr>
        <w:t xml:space="preserve"> per day x 250 work days/year </w:t>
      </w:r>
    </w:p>
    <w:p w:rsidR="00325017" w:rsidRPr="00071FDF" w:rsidRDefault="00FE6077" w:rsidP="00445ADD">
      <w:pPr>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$1,1</w:t>
      </w:r>
      <w:r w:rsidR="00534F65" w:rsidRPr="00071FDF">
        <w:rPr>
          <w:rFonts w:asciiTheme="minorHAnsi" w:hAnsiTheme="minorHAnsi"/>
          <w:sz w:val="22"/>
          <w:szCs w:val="22"/>
        </w:rPr>
        <w:t>48</w:t>
      </w:r>
      <w:r w:rsidR="00325017" w:rsidRPr="00071FDF">
        <w:rPr>
          <w:rFonts w:asciiTheme="minorHAnsi" w:hAnsiTheme="minorHAnsi"/>
          <w:sz w:val="22"/>
          <w:szCs w:val="22"/>
        </w:rPr>
        <w:t>,000 saved per year / 1,600 placements</w:t>
      </w:r>
    </w:p>
    <w:p w:rsidR="00325017" w:rsidRPr="00071FDF" w:rsidRDefault="00FE6077" w:rsidP="00445ADD">
      <w:pPr>
        <w:tabs>
          <w:tab w:val="left" w:pos="4680"/>
        </w:tabs>
        <w:spacing w:line="247" w:lineRule="auto"/>
        <w:ind w:left="360"/>
        <w:rPr>
          <w:rFonts w:asciiTheme="minorHAnsi" w:hAnsiTheme="minorHAnsi"/>
          <w:sz w:val="22"/>
          <w:szCs w:val="22"/>
        </w:rPr>
      </w:pPr>
      <w:r w:rsidRPr="00071FDF">
        <w:rPr>
          <w:rFonts w:asciiTheme="minorHAnsi" w:hAnsiTheme="minorHAnsi"/>
          <w:sz w:val="22"/>
          <w:szCs w:val="22"/>
        </w:rPr>
        <w:tab/>
        <w:t>= $7</w:t>
      </w:r>
      <w:r w:rsidR="00534F65" w:rsidRPr="00071FDF">
        <w:rPr>
          <w:rFonts w:asciiTheme="minorHAnsi" w:hAnsiTheme="minorHAnsi"/>
          <w:sz w:val="22"/>
          <w:szCs w:val="22"/>
        </w:rPr>
        <w:t>27</w:t>
      </w:r>
      <w:r w:rsidR="00325017" w:rsidRPr="00071FDF">
        <w:rPr>
          <w:rFonts w:asciiTheme="minorHAnsi" w:hAnsiTheme="minorHAnsi"/>
          <w:sz w:val="22"/>
          <w:szCs w:val="22"/>
        </w:rPr>
        <w:t xml:space="preserve"> saved per placement per year</w:t>
      </w:r>
    </w:p>
    <w:p w:rsidR="0077582A" w:rsidRPr="00071FDF" w:rsidRDefault="0077582A">
      <w:pPr>
        <w:overflowPunct/>
        <w:autoSpaceDE/>
        <w:autoSpaceDN/>
        <w:adjustRightInd/>
        <w:textAlignment w:val="auto"/>
        <w:rPr>
          <w:rFonts w:ascii="Arial Narrow" w:hAnsi="Arial Narrow"/>
          <w:sz w:val="22"/>
        </w:rPr>
      </w:pPr>
      <w:r w:rsidRPr="00071FDF">
        <w:rPr>
          <w:rFonts w:ascii="Arial Narrow" w:hAnsi="Arial Narrow"/>
          <w:sz w:val="22"/>
        </w:rPr>
        <w:br w:type="page"/>
      </w:r>
    </w:p>
    <w:p w:rsidR="00325017" w:rsidRPr="00071FDF" w:rsidRDefault="00325017" w:rsidP="00445ADD">
      <w:pPr>
        <w:tabs>
          <w:tab w:val="left" w:pos="4680"/>
        </w:tabs>
        <w:spacing w:after="120" w:line="247" w:lineRule="auto"/>
        <w:outlineLvl w:val="2"/>
        <w:rPr>
          <w:rFonts w:ascii="Arial Narrow" w:hAnsi="Arial Narrow"/>
          <w:sz w:val="22"/>
          <w:u w:val="single"/>
        </w:rPr>
      </w:pPr>
      <w:r w:rsidRPr="00071FDF">
        <w:rPr>
          <w:rFonts w:ascii="Arial Narrow" w:hAnsi="Arial Narrow"/>
          <w:sz w:val="22"/>
          <w:u w:val="single"/>
        </w:rPr>
        <w:t>Step 1 – Determine Commuter Population Base</w:t>
      </w:r>
    </w:p>
    <w:p w:rsidR="00325017" w:rsidRPr="00071FDF" w:rsidRDefault="00325017" w:rsidP="00445ADD">
      <w:pPr>
        <w:pStyle w:val="BodyText3"/>
        <w:spacing w:after="0" w:line="247" w:lineRule="auto"/>
        <w:rPr>
          <w:rFonts w:asciiTheme="minorHAnsi" w:hAnsiTheme="minorHAnsi"/>
          <w:sz w:val="22"/>
        </w:rPr>
      </w:pPr>
      <w:r w:rsidRPr="00071FDF">
        <w:rPr>
          <w:rFonts w:asciiTheme="minorHAnsi" w:hAnsiTheme="minorHAnsi"/>
          <w:sz w:val="22"/>
        </w:rPr>
        <w:t xml:space="preserve">It is important first to establish the population base, or population of interest, relevant to the specific TERM. This is the population that potentially could have been influenced by the TERM. Depending on the TERM being evaluated, this could be all commuters, GRH applicants, teleworkers, or some other population. In the example shown in Figure 1, the population base is 8,000 commuters. </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before="120" w:after="120" w:line="247" w:lineRule="auto"/>
        <w:outlineLvl w:val="2"/>
        <w:rPr>
          <w:rFonts w:ascii="Arial Narrow" w:hAnsi="Arial Narrow"/>
          <w:sz w:val="22"/>
          <w:u w:val="single"/>
        </w:rPr>
      </w:pPr>
      <w:r w:rsidRPr="00071FDF">
        <w:rPr>
          <w:rFonts w:ascii="Arial Narrow" w:hAnsi="Arial Narrow"/>
          <w:sz w:val="22"/>
          <w:u w:val="single"/>
        </w:rPr>
        <w:t>Step 2 – Calculate Placement Rate</w:t>
      </w:r>
    </w:p>
    <w:p w:rsidR="00325017" w:rsidRPr="00071FDF" w:rsidRDefault="00325017" w:rsidP="00445ADD">
      <w:pPr>
        <w:pStyle w:val="BodyText3"/>
        <w:spacing w:after="0" w:line="247" w:lineRule="auto"/>
        <w:rPr>
          <w:rFonts w:asciiTheme="minorHAnsi" w:hAnsiTheme="minorHAnsi"/>
          <w:sz w:val="22"/>
        </w:rPr>
      </w:pPr>
      <w:r w:rsidRPr="00071FDF">
        <w:rPr>
          <w:rFonts w:asciiTheme="minorHAnsi" w:hAnsiTheme="minorHAnsi"/>
          <w:sz w:val="22"/>
        </w:rPr>
        <w:t>The next step in determining program impacts is to calculate the placement rate for the population base exposed to the TERM. The placement rate is equal to the percentage of commuters in the population base who shift to an alternative mode (carpool, vanpool, public transportation, walk/bike, telework) a</w:t>
      </w:r>
      <w:r w:rsidRPr="00071FDF">
        <w:rPr>
          <w:rFonts w:asciiTheme="minorHAnsi" w:hAnsiTheme="minorHAnsi"/>
          <w:sz w:val="22"/>
        </w:rPr>
        <w:t>f</w:t>
      </w:r>
      <w:r w:rsidRPr="00071FDF">
        <w:rPr>
          <w:rFonts w:asciiTheme="minorHAnsi" w:hAnsiTheme="minorHAnsi"/>
          <w:sz w:val="22"/>
        </w:rPr>
        <w:t xml:space="preserve">ter receiving assistance under the TERM. Placement rates are calculated from survey data.  </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3"/>
        <w:spacing w:after="0" w:line="247" w:lineRule="auto"/>
        <w:rPr>
          <w:rFonts w:asciiTheme="minorHAnsi" w:hAnsiTheme="minorHAnsi"/>
          <w:sz w:val="22"/>
        </w:rPr>
      </w:pPr>
      <w:r w:rsidRPr="00071FDF">
        <w:rPr>
          <w:rFonts w:asciiTheme="minorHAnsi" w:hAnsiTheme="minorHAnsi"/>
          <w:sz w:val="22"/>
        </w:rPr>
        <w:t>Two placement rates are calculated for each TERM, to account for the length of time the commuter uses the alternative mode after shifting:  continued rate (did not shift back to original mode), and temporary rate (tried new alternative mode but shifted back to original mode within the evaluation period).  For simplicity, Figure 1 shows only one placement rate, 20%. This means that 20% of the commuters in the population base made a change to an alternative mode as a result of the TERM. The placement rates for one TERM will not necessarily be the same as the placement rates for any other TERM.</w:t>
      </w:r>
    </w:p>
    <w:p w:rsidR="00325017" w:rsidRPr="00071FDF" w:rsidRDefault="00325017" w:rsidP="00445ADD">
      <w:pPr>
        <w:spacing w:line="247" w:lineRule="auto"/>
        <w:rPr>
          <w:rFonts w:asciiTheme="minorHAnsi" w:hAnsiTheme="minorHAnsi"/>
          <w:b/>
          <w:sz w:val="22"/>
          <w:u w:val="single"/>
        </w:rPr>
      </w:pPr>
    </w:p>
    <w:p w:rsidR="00325017" w:rsidRPr="00071FDF" w:rsidRDefault="00325017" w:rsidP="00445ADD">
      <w:pPr>
        <w:spacing w:before="120" w:after="120" w:line="247" w:lineRule="auto"/>
        <w:outlineLvl w:val="2"/>
        <w:rPr>
          <w:rFonts w:ascii="Arial Narrow" w:hAnsi="Arial Narrow"/>
          <w:sz w:val="22"/>
          <w:u w:val="single"/>
        </w:rPr>
      </w:pPr>
      <w:r w:rsidRPr="00071FDF">
        <w:rPr>
          <w:rFonts w:ascii="Arial Narrow" w:hAnsi="Arial Narrow"/>
          <w:sz w:val="22"/>
          <w:u w:val="single"/>
        </w:rPr>
        <w:t>Step 3 – Estimate Number of New Placements</w:t>
      </w:r>
    </w:p>
    <w:p w:rsidR="00325017" w:rsidRPr="00071FDF" w:rsidRDefault="00325017" w:rsidP="00445ADD">
      <w:pPr>
        <w:spacing w:after="120" w:line="247" w:lineRule="auto"/>
        <w:rPr>
          <w:rFonts w:asciiTheme="minorHAnsi" w:hAnsiTheme="minorHAnsi"/>
          <w:sz w:val="22"/>
        </w:rPr>
      </w:pPr>
      <w:r w:rsidRPr="00071FDF">
        <w:rPr>
          <w:rFonts w:asciiTheme="minorHAnsi" w:hAnsiTheme="minorHAnsi"/>
          <w:sz w:val="22"/>
        </w:rPr>
        <w:t xml:space="preserve">Step 3 estimates the number of </w:t>
      </w:r>
      <w:r w:rsidRPr="00071FDF">
        <w:rPr>
          <w:rFonts w:asciiTheme="minorHAnsi" w:hAnsiTheme="minorHAnsi"/>
          <w:bCs/>
          <w:sz w:val="22"/>
        </w:rPr>
        <w:t>new commuter placements</w:t>
      </w:r>
      <w:r w:rsidRPr="00071FDF">
        <w:rPr>
          <w:rFonts w:asciiTheme="minorHAnsi" w:hAnsiTheme="minorHAnsi"/>
          <w:sz w:val="22"/>
        </w:rPr>
        <w:t xml:space="preserve"> in alternative modes. This is the actual number of commuters who are expected to have made the shift to alternative modes as a result of the TERM. It is calculated by multiplying the placement rate (calculated in Step 2 from a survey of a sample of commuters in the population base) by the total population base. In </w:t>
      </w:r>
      <w:r w:rsidR="00A626B1" w:rsidRPr="00071FDF">
        <w:rPr>
          <w:rFonts w:asciiTheme="minorHAnsi" w:hAnsiTheme="minorHAnsi"/>
          <w:sz w:val="22"/>
        </w:rPr>
        <w:t>the</w:t>
      </w:r>
      <w:r w:rsidRPr="00071FDF">
        <w:rPr>
          <w:rFonts w:asciiTheme="minorHAnsi" w:hAnsiTheme="minorHAnsi"/>
          <w:sz w:val="22"/>
        </w:rPr>
        <w:t xml:space="preserve"> example in Figure 1, the calc</w:t>
      </w:r>
      <w:r w:rsidRPr="00071FDF">
        <w:rPr>
          <w:rFonts w:asciiTheme="minorHAnsi" w:hAnsiTheme="minorHAnsi"/>
          <w:sz w:val="22"/>
        </w:rPr>
        <w:t>u</w:t>
      </w:r>
      <w:r w:rsidRPr="00071FDF">
        <w:rPr>
          <w:rFonts w:asciiTheme="minorHAnsi" w:hAnsiTheme="minorHAnsi"/>
          <w:sz w:val="22"/>
        </w:rPr>
        <w:t>lation of placements is as shown below:</w:t>
      </w:r>
    </w:p>
    <w:p w:rsidR="00325017" w:rsidRPr="00071FDF" w:rsidRDefault="00325017" w:rsidP="00445ADD">
      <w:pPr>
        <w:tabs>
          <w:tab w:val="left" w:pos="1440"/>
        </w:tabs>
        <w:spacing w:line="247" w:lineRule="auto"/>
        <w:rPr>
          <w:rFonts w:asciiTheme="minorHAnsi" w:hAnsiTheme="minorHAnsi"/>
          <w:sz w:val="22"/>
          <w:lang w:val="fr-FR"/>
        </w:rPr>
      </w:pPr>
      <w:r w:rsidRPr="00071FDF">
        <w:rPr>
          <w:rFonts w:asciiTheme="minorHAnsi" w:hAnsiTheme="minorHAnsi"/>
          <w:sz w:val="22"/>
          <w:lang w:val="fr-FR"/>
        </w:rPr>
        <w:t xml:space="preserve">Placements </w:t>
      </w:r>
      <w:r w:rsidRPr="00071FDF">
        <w:rPr>
          <w:rFonts w:asciiTheme="minorHAnsi" w:hAnsiTheme="minorHAnsi"/>
          <w:sz w:val="22"/>
          <w:lang w:val="fr-FR"/>
        </w:rPr>
        <w:tab/>
        <w:t xml:space="preserve">= 8,000 commuters (population base) x 0.2 </w:t>
      </w:r>
    </w:p>
    <w:p w:rsidR="00325017" w:rsidRPr="00071FDF" w:rsidRDefault="00325017" w:rsidP="00445ADD">
      <w:pPr>
        <w:tabs>
          <w:tab w:val="left" w:pos="1440"/>
        </w:tabs>
        <w:spacing w:line="247" w:lineRule="auto"/>
        <w:rPr>
          <w:rFonts w:asciiTheme="minorHAnsi" w:hAnsiTheme="minorHAnsi"/>
          <w:b/>
          <w:bCs/>
          <w:sz w:val="22"/>
        </w:rPr>
      </w:pPr>
      <w:r w:rsidRPr="00071FDF">
        <w:rPr>
          <w:rFonts w:asciiTheme="minorHAnsi" w:hAnsiTheme="minorHAnsi"/>
          <w:b/>
          <w:bCs/>
          <w:sz w:val="22"/>
          <w:lang w:val="fr-FR"/>
        </w:rPr>
        <w:tab/>
      </w:r>
      <w:r w:rsidRPr="00071FDF">
        <w:rPr>
          <w:rFonts w:asciiTheme="minorHAnsi" w:hAnsiTheme="minorHAnsi"/>
          <w:b/>
          <w:bCs/>
          <w:sz w:val="22"/>
        </w:rPr>
        <w:t>= 1,600 placements</w:t>
      </w:r>
    </w:p>
    <w:p w:rsidR="00325017" w:rsidRPr="00071FDF" w:rsidRDefault="00325017" w:rsidP="00445ADD">
      <w:pPr>
        <w:tabs>
          <w:tab w:val="left" w:pos="1440"/>
        </w:tabs>
        <w:spacing w:line="247" w:lineRule="auto"/>
        <w:rPr>
          <w:rFonts w:asciiTheme="minorHAnsi" w:hAnsiTheme="minorHAnsi"/>
          <w:b/>
          <w:bCs/>
          <w:sz w:val="22"/>
        </w:rPr>
      </w:pPr>
    </w:p>
    <w:p w:rsidR="00325017" w:rsidRPr="00071FDF" w:rsidRDefault="00325017" w:rsidP="00445ADD">
      <w:pPr>
        <w:spacing w:before="120" w:after="120" w:line="247" w:lineRule="auto"/>
        <w:outlineLvl w:val="2"/>
        <w:rPr>
          <w:rFonts w:ascii="Arial Narrow" w:hAnsi="Arial Narrow"/>
          <w:bCs/>
          <w:sz w:val="22"/>
          <w:u w:val="single"/>
        </w:rPr>
      </w:pPr>
      <w:r w:rsidRPr="00071FDF">
        <w:rPr>
          <w:rFonts w:ascii="Arial Narrow" w:hAnsi="Arial Narrow"/>
          <w:bCs/>
          <w:sz w:val="22"/>
          <w:u w:val="single"/>
        </w:rPr>
        <w:t>Step 4 – Estimate VTR Factor</w:t>
      </w:r>
    </w:p>
    <w:p w:rsidR="00325017" w:rsidRPr="00071FDF" w:rsidRDefault="00325017" w:rsidP="00445ADD">
      <w:pPr>
        <w:pStyle w:val="BodyText2"/>
        <w:numPr>
          <w:ilvl w:val="0"/>
          <w:numId w:val="0"/>
        </w:numPr>
        <w:spacing w:line="247" w:lineRule="auto"/>
        <w:rPr>
          <w:rFonts w:asciiTheme="minorHAnsi" w:hAnsiTheme="minorHAnsi"/>
        </w:rPr>
      </w:pPr>
      <w:r w:rsidRPr="00071FDF">
        <w:rPr>
          <w:rFonts w:asciiTheme="minorHAnsi" w:hAnsiTheme="minorHAnsi"/>
        </w:rPr>
        <w:t>From the same survey data used to calculate placement rate, the Vehicle Trip Reduction (VTR) factor is next calculated. This is equal to the average daily vehicle trips reduced per placement. As described in Section 3, not all commuter placements will reduce the same number of trips. Three types of commute shifts are captured in the VTR factor:</w:t>
      </w:r>
    </w:p>
    <w:p w:rsidR="00325017" w:rsidRPr="00071FDF" w:rsidRDefault="00325017" w:rsidP="002E40FC">
      <w:pPr>
        <w:numPr>
          <w:ilvl w:val="0"/>
          <w:numId w:val="37"/>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Drive alone applicants shifting to alternative modes</w:t>
      </w:r>
    </w:p>
    <w:p w:rsidR="00325017" w:rsidRPr="00071FDF" w:rsidRDefault="00325017" w:rsidP="002E40FC">
      <w:pPr>
        <w:numPr>
          <w:ilvl w:val="0"/>
          <w:numId w:val="37"/>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Alternative mode users shifting to different alternative modes (e.g., carpool to transit)</w:t>
      </w:r>
    </w:p>
    <w:p w:rsidR="00325017" w:rsidRPr="00071FDF" w:rsidRDefault="00325017" w:rsidP="002E40FC">
      <w:pPr>
        <w:numPr>
          <w:ilvl w:val="0"/>
          <w:numId w:val="37"/>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Alternative mode users increasing the number of days they use alternative modes</w:t>
      </w:r>
    </w:p>
    <w:p w:rsidR="00325017" w:rsidRPr="00071FDF" w:rsidRDefault="00325017" w:rsidP="00445ADD">
      <w:pPr>
        <w:spacing w:line="247" w:lineRule="auto"/>
        <w:rPr>
          <w:rFonts w:asciiTheme="minorHAnsi" w:hAnsiTheme="minorHAnsi"/>
          <w:sz w:val="22"/>
        </w:rPr>
      </w:pPr>
    </w:p>
    <w:p w:rsidR="00325017" w:rsidRPr="00071FDF" w:rsidRDefault="00B65F48" w:rsidP="00445ADD">
      <w:pPr>
        <w:pStyle w:val="BodyText3"/>
        <w:spacing w:after="0" w:line="247" w:lineRule="auto"/>
        <w:rPr>
          <w:rFonts w:asciiTheme="minorHAnsi" w:hAnsiTheme="minorHAnsi"/>
          <w:sz w:val="22"/>
        </w:rPr>
      </w:pPr>
      <w:r w:rsidRPr="00071FDF">
        <w:rPr>
          <w:rFonts w:asciiTheme="minorHAnsi" w:hAnsiTheme="minorHAnsi"/>
          <w:sz w:val="22"/>
        </w:rPr>
        <w:t>The number of trips</w:t>
      </w:r>
      <w:r w:rsidR="00325017" w:rsidRPr="00071FDF">
        <w:rPr>
          <w:rFonts w:asciiTheme="minorHAnsi" w:hAnsiTheme="minorHAnsi"/>
          <w:sz w:val="22"/>
        </w:rPr>
        <w:t xml:space="preserve"> commut</w:t>
      </w:r>
      <w:r w:rsidRPr="00071FDF">
        <w:rPr>
          <w:rFonts w:asciiTheme="minorHAnsi" w:hAnsiTheme="minorHAnsi"/>
          <w:sz w:val="22"/>
        </w:rPr>
        <w:t xml:space="preserve">ers reduce also depends on the frequency with which they use </w:t>
      </w:r>
      <w:r w:rsidR="00325017" w:rsidRPr="00071FDF">
        <w:rPr>
          <w:rFonts w:asciiTheme="minorHAnsi" w:hAnsiTheme="minorHAnsi"/>
          <w:sz w:val="22"/>
        </w:rPr>
        <w:t>the altern</w:t>
      </w:r>
      <w:r w:rsidR="00325017" w:rsidRPr="00071FDF">
        <w:rPr>
          <w:rFonts w:asciiTheme="minorHAnsi" w:hAnsiTheme="minorHAnsi"/>
          <w:sz w:val="22"/>
        </w:rPr>
        <w:t>a</w:t>
      </w:r>
      <w:r w:rsidR="00325017" w:rsidRPr="00071FDF">
        <w:rPr>
          <w:rFonts w:asciiTheme="minorHAnsi" w:hAnsiTheme="minorHAnsi"/>
          <w:sz w:val="22"/>
        </w:rPr>
        <w:t xml:space="preserve">tive mode, compared to the number of days </w:t>
      </w:r>
      <w:r w:rsidRPr="00071FDF">
        <w:rPr>
          <w:rFonts w:asciiTheme="minorHAnsi" w:hAnsiTheme="minorHAnsi"/>
          <w:sz w:val="22"/>
        </w:rPr>
        <w:t>they</w:t>
      </w:r>
      <w:r w:rsidR="00325017" w:rsidRPr="00071FDF">
        <w:rPr>
          <w:rFonts w:asciiTheme="minorHAnsi" w:hAnsiTheme="minorHAnsi"/>
          <w:sz w:val="22"/>
        </w:rPr>
        <w:t xml:space="preserve"> used it before. The VTR factor combines the varied trip reduction results of all commuter placements to develop an average reduction per placement. An e</w:t>
      </w:r>
      <w:r w:rsidR="00325017" w:rsidRPr="00071FDF">
        <w:rPr>
          <w:rFonts w:asciiTheme="minorHAnsi" w:hAnsiTheme="minorHAnsi"/>
          <w:sz w:val="22"/>
        </w:rPr>
        <w:t>x</w:t>
      </w:r>
      <w:r w:rsidR="00325017" w:rsidRPr="00071FDF">
        <w:rPr>
          <w:rFonts w:asciiTheme="minorHAnsi" w:hAnsiTheme="minorHAnsi"/>
          <w:sz w:val="22"/>
        </w:rPr>
        <w:t>planation of how the VTR Factor is calculated is provided in Appendix A and a numeric example is shown in Appendix B.  As for placement rate, VTR factors might be different for different TERMs.</w:t>
      </w:r>
    </w:p>
    <w:p w:rsidR="00325017" w:rsidRPr="00071FDF" w:rsidRDefault="00325017" w:rsidP="00445ADD">
      <w:pPr>
        <w:spacing w:line="247" w:lineRule="auto"/>
        <w:rPr>
          <w:rFonts w:asciiTheme="minorHAnsi" w:hAnsiTheme="minorHAnsi"/>
          <w:bCs/>
          <w:sz w:val="22"/>
        </w:rPr>
      </w:pPr>
      <w:r w:rsidRPr="00071FDF">
        <w:rPr>
          <w:rFonts w:asciiTheme="minorHAnsi" w:hAnsiTheme="minorHAnsi"/>
          <w:bCs/>
          <w:sz w:val="22"/>
        </w:rPr>
        <w:t xml:space="preserve">As shown in Figure 1, </w:t>
      </w:r>
      <w:r w:rsidR="006F7682" w:rsidRPr="00071FDF">
        <w:rPr>
          <w:rFonts w:asciiTheme="minorHAnsi" w:hAnsiTheme="minorHAnsi"/>
          <w:bCs/>
          <w:sz w:val="22"/>
        </w:rPr>
        <w:t>the VTR factor for the TERM in the</w:t>
      </w:r>
      <w:r w:rsidRPr="00071FDF">
        <w:rPr>
          <w:rFonts w:asciiTheme="minorHAnsi" w:hAnsiTheme="minorHAnsi"/>
          <w:bCs/>
          <w:sz w:val="22"/>
        </w:rPr>
        <w:t xml:space="preserve"> hypothetical example is 0.70. This means that each of the placements for this TERM reduces, on average, 0.7 vehicle trips per day.</w:t>
      </w:r>
    </w:p>
    <w:p w:rsidR="00325017" w:rsidRPr="00071FDF" w:rsidRDefault="00325017" w:rsidP="00445ADD">
      <w:pPr>
        <w:spacing w:line="247" w:lineRule="auto"/>
        <w:rPr>
          <w:rFonts w:asciiTheme="minorHAnsi" w:hAnsiTheme="minorHAnsi"/>
          <w:bCs/>
          <w:sz w:val="22"/>
        </w:rPr>
      </w:pPr>
    </w:p>
    <w:p w:rsidR="00325017" w:rsidRPr="00071FDF" w:rsidRDefault="00325017" w:rsidP="00445ADD">
      <w:pPr>
        <w:spacing w:before="120" w:after="120" w:line="247" w:lineRule="auto"/>
        <w:outlineLvl w:val="2"/>
        <w:rPr>
          <w:rFonts w:ascii="Arial Narrow" w:hAnsi="Arial Narrow"/>
          <w:sz w:val="22"/>
          <w:u w:val="single"/>
        </w:rPr>
      </w:pPr>
      <w:r w:rsidRPr="00071FDF">
        <w:rPr>
          <w:rFonts w:ascii="Arial Narrow" w:hAnsi="Arial Narrow"/>
          <w:sz w:val="22"/>
          <w:u w:val="single"/>
        </w:rPr>
        <w:t>Step 5 – Estimate Daily Vehicle Trips Reduced</w:t>
      </w:r>
    </w:p>
    <w:p w:rsidR="00325017" w:rsidRPr="00071FDF" w:rsidRDefault="00325017" w:rsidP="00445ADD">
      <w:pPr>
        <w:spacing w:after="120" w:line="247" w:lineRule="auto"/>
        <w:rPr>
          <w:rFonts w:asciiTheme="minorHAnsi" w:hAnsiTheme="minorHAnsi"/>
          <w:sz w:val="22"/>
        </w:rPr>
      </w:pPr>
      <w:r w:rsidRPr="00071FDF">
        <w:rPr>
          <w:rFonts w:asciiTheme="minorHAnsi" w:hAnsiTheme="minorHAnsi"/>
          <w:sz w:val="22"/>
        </w:rPr>
        <w:t>The number of daily vehicle trips reduced for the TERM is then estimated by multiplying the number of commuter placements from Step 3 by the VTR factor, the average number of daily trips reduced per placement, calculated in Step 4. The calculation of vehicle trips reduced for the example shown in Figure 1 would be as follows:</w:t>
      </w:r>
    </w:p>
    <w:p w:rsidR="00325017" w:rsidRPr="00071FDF" w:rsidRDefault="00325017" w:rsidP="00445ADD">
      <w:pPr>
        <w:tabs>
          <w:tab w:val="left" w:pos="2250"/>
        </w:tabs>
        <w:spacing w:line="247" w:lineRule="auto"/>
        <w:rPr>
          <w:rFonts w:asciiTheme="minorHAnsi" w:hAnsiTheme="minorHAnsi"/>
          <w:sz w:val="22"/>
        </w:rPr>
      </w:pPr>
      <w:r w:rsidRPr="00071FDF">
        <w:rPr>
          <w:rFonts w:asciiTheme="minorHAnsi" w:hAnsiTheme="minorHAnsi"/>
          <w:sz w:val="22"/>
        </w:rPr>
        <w:t xml:space="preserve">Vehicle trips reduced </w:t>
      </w:r>
      <w:r w:rsidRPr="00071FDF">
        <w:rPr>
          <w:rFonts w:asciiTheme="minorHAnsi" w:hAnsiTheme="minorHAnsi"/>
          <w:sz w:val="22"/>
        </w:rPr>
        <w:tab/>
        <w:t xml:space="preserve">= 1,600 placements x 0.7 trips reduced per placement </w:t>
      </w:r>
    </w:p>
    <w:p w:rsidR="00325017" w:rsidRPr="00071FDF" w:rsidRDefault="00325017" w:rsidP="00445ADD">
      <w:pPr>
        <w:tabs>
          <w:tab w:val="left" w:pos="2250"/>
        </w:tabs>
        <w:spacing w:line="247" w:lineRule="auto"/>
        <w:rPr>
          <w:rFonts w:asciiTheme="minorHAnsi" w:hAnsiTheme="minorHAnsi"/>
          <w:b/>
          <w:bCs/>
          <w:sz w:val="22"/>
        </w:rPr>
      </w:pPr>
      <w:r w:rsidRPr="00071FDF">
        <w:rPr>
          <w:rFonts w:asciiTheme="minorHAnsi" w:hAnsiTheme="minorHAnsi"/>
          <w:b/>
          <w:bCs/>
          <w:sz w:val="22"/>
        </w:rPr>
        <w:tab/>
        <w:t>= 1,120 daily vehicle trips reduced</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Heading3"/>
        <w:keepNext w:val="0"/>
        <w:numPr>
          <w:ilvl w:val="0"/>
          <w:numId w:val="0"/>
        </w:numPr>
        <w:spacing w:before="120" w:after="120" w:line="247" w:lineRule="auto"/>
        <w:rPr>
          <w:rFonts w:ascii="Arial Narrow" w:hAnsi="Arial Narrow"/>
          <w:sz w:val="22"/>
        </w:rPr>
      </w:pPr>
      <w:r w:rsidRPr="00071FDF">
        <w:rPr>
          <w:rFonts w:ascii="Arial Narrow" w:hAnsi="Arial Narrow"/>
          <w:sz w:val="22"/>
        </w:rPr>
        <w:t>Step 6 – Estimate Daily VMT Reduced</w:t>
      </w:r>
    </w:p>
    <w:p w:rsidR="00325017" w:rsidRPr="00071FDF" w:rsidRDefault="00325017" w:rsidP="00445ADD">
      <w:pPr>
        <w:spacing w:after="120" w:line="247" w:lineRule="auto"/>
        <w:rPr>
          <w:rFonts w:asciiTheme="minorHAnsi" w:hAnsiTheme="minorHAnsi"/>
          <w:sz w:val="22"/>
        </w:rPr>
      </w:pPr>
      <w:r w:rsidRPr="00071FDF">
        <w:rPr>
          <w:rFonts w:asciiTheme="minorHAnsi" w:hAnsiTheme="minorHAnsi"/>
          <w:sz w:val="22"/>
        </w:rPr>
        <w:t>The total daily VMT reduced is calculated by multiplying the number of daily vehicle trips reduced (Step 5) by the average commute distance for the population of interest. The average distance for the popul</w:t>
      </w:r>
      <w:r w:rsidRPr="00071FDF">
        <w:rPr>
          <w:rFonts w:asciiTheme="minorHAnsi" w:hAnsiTheme="minorHAnsi"/>
          <w:sz w:val="22"/>
        </w:rPr>
        <w:t>a</w:t>
      </w:r>
      <w:r w:rsidRPr="00071FDF">
        <w:rPr>
          <w:rFonts w:asciiTheme="minorHAnsi" w:hAnsiTheme="minorHAnsi"/>
          <w:sz w:val="22"/>
        </w:rPr>
        <w:t>tion is calculated from the same survey data used to calculate the placement rate and VTR factor. The example in Figure 1 assumes that the average distance is 25 miles per one-way trip. Using this distance, the total VMT reduced for 1,120 vehicle trips is:</w:t>
      </w:r>
    </w:p>
    <w:p w:rsidR="00325017" w:rsidRPr="00071FDF" w:rsidRDefault="00325017" w:rsidP="00445ADD">
      <w:pPr>
        <w:tabs>
          <w:tab w:val="left" w:pos="1800"/>
        </w:tabs>
        <w:spacing w:line="247" w:lineRule="auto"/>
        <w:rPr>
          <w:rFonts w:asciiTheme="minorHAnsi" w:hAnsiTheme="minorHAnsi"/>
          <w:sz w:val="22"/>
        </w:rPr>
      </w:pPr>
      <w:r w:rsidRPr="00071FDF">
        <w:rPr>
          <w:rFonts w:asciiTheme="minorHAnsi" w:hAnsiTheme="minorHAnsi"/>
          <w:sz w:val="22"/>
        </w:rPr>
        <w:t xml:space="preserve">VMT reduced </w:t>
      </w:r>
      <w:r w:rsidRPr="00071FDF">
        <w:rPr>
          <w:rFonts w:asciiTheme="minorHAnsi" w:hAnsiTheme="minorHAnsi"/>
          <w:sz w:val="22"/>
        </w:rPr>
        <w:tab/>
        <w:t xml:space="preserve">= 1,120 vehicle trips reduced x 25 miles per trips </w:t>
      </w:r>
    </w:p>
    <w:p w:rsidR="00325017" w:rsidRPr="00071FDF" w:rsidRDefault="00325017" w:rsidP="00445ADD">
      <w:pPr>
        <w:tabs>
          <w:tab w:val="left" w:pos="1800"/>
        </w:tabs>
        <w:spacing w:line="247" w:lineRule="auto"/>
        <w:rPr>
          <w:rFonts w:asciiTheme="minorHAnsi" w:hAnsiTheme="minorHAnsi"/>
          <w:b/>
          <w:bCs/>
          <w:sz w:val="22"/>
        </w:rPr>
      </w:pPr>
      <w:r w:rsidRPr="00071FDF">
        <w:rPr>
          <w:rFonts w:asciiTheme="minorHAnsi" w:hAnsiTheme="minorHAnsi"/>
          <w:b/>
          <w:bCs/>
          <w:sz w:val="22"/>
        </w:rPr>
        <w:tab/>
        <w:t>= 28,000 daily VMT reduced</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Heading3"/>
        <w:keepNext w:val="0"/>
        <w:numPr>
          <w:ilvl w:val="0"/>
          <w:numId w:val="0"/>
        </w:numPr>
        <w:spacing w:before="120" w:after="120" w:line="247" w:lineRule="auto"/>
        <w:rPr>
          <w:rFonts w:ascii="Arial Narrow" w:hAnsi="Arial Narrow"/>
          <w:sz w:val="22"/>
        </w:rPr>
      </w:pPr>
      <w:r w:rsidRPr="00071FDF">
        <w:rPr>
          <w:rFonts w:ascii="Arial Narrow" w:hAnsi="Arial Narrow"/>
          <w:sz w:val="22"/>
        </w:rPr>
        <w:t>Step 7 – Adjust Vehicle Trips and VMT for SOV Access</w:t>
      </w: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Because a basic purpose for implementing the TERMs is to meet regional air quality emission reduction targets, single occupant vehicle (SOV) access to alternative modes must be considered. Emission redu</w:t>
      </w:r>
      <w:r w:rsidRPr="00071FDF">
        <w:rPr>
          <w:rFonts w:asciiTheme="minorHAnsi" w:hAnsiTheme="minorHAnsi"/>
          <w:sz w:val="22"/>
        </w:rPr>
        <w:t>c</w:t>
      </w:r>
      <w:r w:rsidRPr="00071FDF">
        <w:rPr>
          <w:rFonts w:asciiTheme="minorHAnsi" w:hAnsiTheme="minorHAnsi"/>
          <w:sz w:val="22"/>
        </w:rPr>
        <w:t>tion, as explained in Step 8, is calculated by multiplying vehicle trips reduced and VMT reduced by emi</w:t>
      </w:r>
      <w:r w:rsidRPr="00071FDF">
        <w:rPr>
          <w:rFonts w:asciiTheme="minorHAnsi" w:hAnsiTheme="minorHAnsi"/>
          <w:sz w:val="22"/>
        </w:rPr>
        <w:t>s</w:t>
      </w:r>
      <w:r w:rsidRPr="00071FDF">
        <w:rPr>
          <w:rFonts w:asciiTheme="minorHAnsi" w:hAnsiTheme="minorHAnsi"/>
          <w:sz w:val="22"/>
        </w:rPr>
        <w:t>sion factors. But because commuters who drive-alone to meet a carpool, vanpool, bus, or train do create a “cold start,” their trips must be subtracted from the vehicle trip reduction to assess the air quality i</w:t>
      </w:r>
      <w:r w:rsidRPr="00071FDF">
        <w:rPr>
          <w:rFonts w:asciiTheme="minorHAnsi" w:hAnsiTheme="minorHAnsi"/>
          <w:sz w:val="22"/>
        </w:rPr>
        <w:t>m</w:t>
      </w:r>
      <w:r w:rsidRPr="00071FDF">
        <w:rPr>
          <w:rFonts w:asciiTheme="minorHAnsi" w:hAnsiTheme="minorHAnsi"/>
          <w:sz w:val="22"/>
        </w:rPr>
        <w:t>pact of TERMs. Additionally, the distance they travel to the meeting point must be subtracted from the VMT reduced to obtain an accurate VMT count. It is these “adjusted” vehicle trips reduced and VMT r</w:t>
      </w:r>
      <w:r w:rsidRPr="00071FDF">
        <w:rPr>
          <w:rFonts w:asciiTheme="minorHAnsi" w:hAnsiTheme="minorHAnsi"/>
          <w:sz w:val="22"/>
        </w:rPr>
        <w:t>e</w:t>
      </w:r>
      <w:r w:rsidRPr="00071FDF">
        <w:rPr>
          <w:rFonts w:asciiTheme="minorHAnsi" w:hAnsiTheme="minorHAnsi"/>
          <w:sz w:val="22"/>
        </w:rPr>
        <w:t>duced, rather than the initial totals, that are used to calculate emissions reduced.</w:t>
      </w:r>
    </w:p>
    <w:p w:rsidR="00325017" w:rsidRPr="00071FDF" w:rsidRDefault="00325017" w:rsidP="00445ADD">
      <w:pPr>
        <w:spacing w:line="247" w:lineRule="auto"/>
        <w:rPr>
          <w:rFonts w:asciiTheme="minorHAnsi" w:hAnsiTheme="minorHAnsi"/>
          <w:sz w:val="22"/>
        </w:rPr>
      </w:pPr>
    </w:p>
    <w:p w:rsidR="00325017" w:rsidRPr="00071FDF" w:rsidRDefault="00A626B1" w:rsidP="00445ADD">
      <w:pPr>
        <w:spacing w:after="120" w:line="247" w:lineRule="auto"/>
        <w:rPr>
          <w:rFonts w:asciiTheme="minorHAnsi" w:hAnsiTheme="minorHAnsi"/>
          <w:sz w:val="22"/>
        </w:rPr>
      </w:pPr>
      <w:r w:rsidRPr="00071FDF">
        <w:rPr>
          <w:rFonts w:asciiTheme="minorHAnsi" w:hAnsiTheme="minorHAnsi"/>
          <w:sz w:val="22"/>
        </w:rPr>
        <w:t>In the</w:t>
      </w:r>
      <w:r w:rsidR="00325017" w:rsidRPr="00071FDF">
        <w:rPr>
          <w:rFonts w:asciiTheme="minorHAnsi" w:hAnsiTheme="minorHAnsi"/>
          <w:sz w:val="22"/>
        </w:rPr>
        <w:t xml:space="preserve"> example, it is assumed that 60% of the commuter placements drive alone to the rideshare or transit meeting point and that the average distance to this point is 5 miles. Using these figures, the “a</w:t>
      </w:r>
      <w:r w:rsidR="00325017" w:rsidRPr="00071FDF">
        <w:rPr>
          <w:rFonts w:asciiTheme="minorHAnsi" w:hAnsiTheme="minorHAnsi"/>
          <w:sz w:val="22"/>
        </w:rPr>
        <w:t>d</w:t>
      </w:r>
      <w:r w:rsidR="00325017" w:rsidRPr="00071FDF">
        <w:rPr>
          <w:rFonts w:asciiTheme="minorHAnsi" w:hAnsiTheme="minorHAnsi"/>
          <w:sz w:val="22"/>
        </w:rPr>
        <w:t>justed” vehicle trips reduced and VMT reduced are shown below:</w:t>
      </w:r>
    </w:p>
    <w:p w:rsidR="00325017" w:rsidRPr="00071FDF" w:rsidRDefault="00325017" w:rsidP="00445ADD">
      <w:pPr>
        <w:tabs>
          <w:tab w:val="left" w:pos="3420"/>
        </w:tabs>
        <w:spacing w:line="247" w:lineRule="auto"/>
        <w:rPr>
          <w:rFonts w:asciiTheme="minorHAnsi" w:hAnsiTheme="minorHAnsi"/>
          <w:sz w:val="22"/>
        </w:rPr>
      </w:pPr>
      <w:r w:rsidRPr="00071FDF">
        <w:rPr>
          <w:rFonts w:asciiTheme="minorHAnsi" w:hAnsiTheme="minorHAnsi"/>
          <w:sz w:val="22"/>
        </w:rPr>
        <w:t>Adjusted vehicle trips reduced</w:t>
      </w:r>
      <w:r w:rsidRPr="00071FDF">
        <w:rPr>
          <w:rFonts w:asciiTheme="minorHAnsi" w:hAnsiTheme="minorHAnsi"/>
          <w:sz w:val="22"/>
        </w:rPr>
        <w:tab/>
        <w:t>= 1,120 trips – (1,120 x 0.6 with SOV access)</w:t>
      </w:r>
    </w:p>
    <w:p w:rsidR="00325017" w:rsidRPr="00071FDF" w:rsidRDefault="00325017" w:rsidP="00445ADD">
      <w:pPr>
        <w:tabs>
          <w:tab w:val="left" w:pos="3420"/>
        </w:tabs>
        <w:spacing w:line="247" w:lineRule="auto"/>
        <w:rPr>
          <w:rFonts w:asciiTheme="minorHAnsi" w:hAnsiTheme="minorHAnsi"/>
          <w:sz w:val="22"/>
        </w:rPr>
      </w:pPr>
      <w:r w:rsidRPr="00071FDF">
        <w:rPr>
          <w:rFonts w:asciiTheme="minorHAnsi" w:hAnsiTheme="minorHAnsi"/>
          <w:sz w:val="22"/>
        </w:rPr>
        <w:tab/>
        <w:t xml:space="preserve">= 1,120 trips – 672 trips </w:t>
      </w:r>
    </w:p>
    <w:p w:rsidR="00325017" w:rsidRPr="00071FDF" w:rsidRDefault="00325017" w:rsidP="00445ADD">
      <w:pPr>
        <w:tabs>
          <w:tab w:val="left" w:pos="3420"/>
        </w:tabs>
        <w:spacing w:line="247" w:lineRule="auto"/>
        <w:rPr>
          <w:rFonts w:asciiTheme="minorHAnsi" w:hAnsiTheme="minorHAnsi"/>
          <w:b/>
          <w:bCs/>
          <w:sz w:val="22"/>
        </w:rPr>
      </w:pPr>
      <w:r w:rsidRPr="00071FDF">
        <w:rPr>
          <w:rFonts w:asciiTheme="minorHAnsi" w:hAnsiTheme="minorHAnsi"/>
          <w:b/>
          <w:bCs/>
          <w:sz w:val="22"/>
        </w:rPr>
        <w:tab/>
        <w:t>= 448 vehicle trips reduced (for emissions calculation)</w:t>
      </w:r>
    </w:p>
    <w:p w:rsidR="00325017" w:rsidRPr="00071FDF" w:rsidRDefault="00325017" w:rsidP="00445ADD">
      <w:pPr>
        <w:spacing w:line="247" w:lineRule="auto"/>
        <w:rPr>
          <w:rFonts w:asciiTheme="minorHAnsi" w:hAnsiTheme="minorHAnsi"/>
          <w:sz w:val="22"/>
        </w:rPr>
      </w:pPr>
    </w:p>
    <w:p w:rsidR="00325017" w:rsidRPr="00071FDF" w:rsidRDefault="00325017" w:rsidP="00445ADD">
      <w:pPr>
        <w:tabs>
          <w:tab w:val="left" w:pos="3420"/>
        </w:tabs>
        <w:spacing w:line="247" w:lineRule="auto"/>
        <w:rPr>
          <w:rFonts w:asciiTheme="minorHAnsi" w:hAnsiTheme="minorHAnsi"/>
          <w:sz w:val="22"/>
        </w:rPr>
      </w:pPr>
      <w:r w:rsidRPr="00071FDF">
        <w:rPr>
          <w:rFonts w:asciiTheme="minorHAnsi" w:hAnsiTheme="minorHAnsi"/>
          <w:sz w:val="22"/>
        </w:rPr>
        <w:t>Adjusted VMT reduced</w:t>
      </w:r>
      <w:r w:rsidRPr="00071FDF">
        <w:rPr>
          <w:rFonts w:asciiTheme="minorHAnsi" w:hAnsiTheme="minorHAnsi"/>
          <w:sz w:val="22"/>
        </w:rPr>
        <w:tab/>
        <w:t>= 28,000 VMT – (1,120 trips x 0.6 SOV access x 5 miles)</w:t>
      </w:r>
    </w:p>
    <w:p w:rsidR="00325017" w:rsidRPr="00071FDF" w:rsidRDefault="00325017" w:rsidP="00445ADD">
      <w:pPr>
        <w:tabs>
          <w:tab w:val="left" w:pos="3420"/>
        </w:tabs>
        <w:spacing w:line="247" w:lineRule="auto"/>
        <w:rPr>
          <w:rFonts w:asciiTheme="minorHAnsi" w:hAnsiTheme="minorHAnsi"/>
          <w:sz w:val="22"/>
        </w:rPr>
      </w:pPr>
      <w:r w:rsidRPr="00071FDF">
        <w:rPr>
          <w:rFonts w:asciiTheme="minorHAnsi" w:hAnsiTheme="minorHAnsi"/>
          <w:sz w:val="22"/>
        </w:rPr>
        <w:tab/>
        <w:t>= 28,000 – 3,360</w:t>
      </w:r>
    </w:p>
    <w:p w:rsidR="00325017" w:rsidRPr="00071FDF" w:rsidRDefault="00325017" w:rsidP="00445ADD">
      <w:pPr>
        <w:tabs>
          <w:tab w:val="left" w:pos="3420"/>
        </w:tabs>
        <w:spacing w:line="247" w:lineRule="auto"/>
        <w:rPr>
          <w:rFonts w:asciiTheme="minorHAnsi" w:hAnsiTheme="minorHAnsi"/>
          <w:b/>
          <w:bCs/>
          <w:sz w:val="22"/>
        </w:rPr>
      </w:pPr>
      <w:r w:rsidRPr="00071FDF">
        <w:rPr>
          <w:rFonts w:asciiTheme="minorHAnsi" w:hAnsiTheme="minorHAnsi"/>
          <w:b/>
          <w:bCs/>
          <w:sz w:val="22"/>
        </w:rPr>
        <w:tab/>
        <w:t>= 24,640 VMT reduced (for emissions calculation)</w:t>
      </w:r>
    </w:p>
    <w:p w:rsidR="00325017" w:rsidRPr="00071FDF" w:rsidRDefault="00325017" w:rsidP="00445ADD">
      <w:pPr>
        <w:spacing w:line="247" w:lineRule="auto"/>
        <w:rPr>
          <w:rFonts w:asciiTheme="minorHAnsi" w:hAnsiTheme="minorHAnsi"/>
          <w:sz w:val="22"/>
        </w:rPr>
      </w:pPr>
    </w:p>
    <w:p w:rsidR="0077582A" w:rsidRPr="00071FDF" w:rsidRDefault="0077582A">
      <w:pPr>
        <w:overflowPunct/>
        <w:autoSpaceDE/>
        <w:autoSpaceDN/>
        <w:adjustRightInd/>
        <w:textAlignment w:val="auto"/>
        <w:rPr>
          <w:rFonts w:ascii="Arial Narrow" w:hAnsi="Arial Narrow"/>
          <w:sz w:val="22"/>
        </w:rPr>
      </w:pPr>
      <w:r w:rsidRPr="00071FDF">
        <w:rPr>
          <w:rFonts w:ascii="Arial Narrow" w:hAnsi="Arial Narrow"/>
          <w:sz w:val="22"/>
        </w:rPr>
        <w:br w:type="page"/>
      </w:r>
    </w:p>
    <w:p w:rsidR="00325017" w:rsidRPr="00071FDF" w:rsidRDefault="00325017" w:rsidP="00445ADD">
      <w:pPr>
        <w:spacing w:before="120" w:after="120" w:line="247" w:lineRule="auto"/>
        <w:outlineLvl w:val="2"/>
        <w:rPr>
          <w:rFonts w:ascii="Arial Narrow" w:hAnsi="Arial Narrow"/>
          <w:sz w:val="22"/>
          <w:u w:val="single"/>
        </w:rPr>
      </w:pPr>
      <w:r w:rsidRPr="00071FDF">
        <w:rPr>
          <w:rFonts w:ascii="Arial Narrow" w:hAnsi="Arial Narrow"/>
          <w:sz w:val="22"/>
          <w:u w:val="single"/>
        </w:rPr>
        <w:t>Step 8 – Estimate Daily Emissions Reduced</w:t>
      </w: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As noted in Step 7, daily emissions reduced are estimated by applying two regional emission factors, a “trip end emissions” factor and a “running emissions” factor, respectively, to the number of vehicle trips or “trip ends” reduced and to the VMT reduced to determine the pollutants (in this case NOx and VOC) reduced as result of the program. The trip end emissions factor accounts for the emissions created from a “cold start,” when a vehicle is first started, and a “hot soak,” that occur when the vehicle is later turned off. The running emission factor accounts for the emissions generated per mile of travel by a warmed-up engine.</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after="120" w:line="247" w:lineRule="auto"/>
        <w:rPr>
          <w:rFonts w:asciiTheme="minorHAnsi" w:hAnsiTheme="minorHAnsi"/>
          <w:sz w:val="22"/>
        </w:rPr>
      </w:pPr>
      <w:r w:rsidRPr="00071FDF">
        <w:rPr>
          <w:rFonts w:asciiTheme="minorHAnsi" w:hAnsiTheme="minorHAnsi"/>
          <w:sz w:val="22"/>
        </w:rPr>
        <w:t>For 20</w:t>
      </w:r>
      <w:r w:rsidR="00A80192" w:rsidRPr="00071FDF">
        <w:rPr>
          <w:rFonts w:asciiTheme="minorHAnsi" w:hAnsiTheme="minorHAnsi"/>
          <w:sz w:val="22"/>
        </w:rPr>
        <w:t>1</w:t>
      </w:r>
      <w:r w:rsidR="00CA38F4" w:rsidRPr="00071FDF">
        <w:rPr>
          <w:rFonts w:asciiTheme="minorHAnsi" w:hAnsiTheme="minorHAnsi"/>
          <w:sz w:val="22"/>
        </w:rPr>
        <w:t>1</w:t>
      </w:r>
      <w:r w:rsidRPr="00071FDF">
        <w:rPr>
          <w:rFonts w:asciiTheme="minorHAnsi" w:hAnsiTheme="minorHAnsi"/>
          <w:sz w:val="22"/>
        </w:rPr>
        <w:t xml:space="preserve">, the </w:t>
      </w:r>
      <w:r w:rsidR="00C46E6F" w:rsidRPr="00071FDF">
        <w:rPr>
          <w:rFonts w:asciiTheme="minorHAnsi" w:hAnsiTheme="minorHAnsi"/>
          <w:sz w:val="22"/>
        </w:rPr>
        <w:t>2008-2011</w:t>
      </w:r>
      <w:r w:rsidRPr="00071FDF">
        <w:rPr>
          <w:rFonts w:asciiTheme="minorHAnsi" w:hAnsiTheme="minorHAnsi"/>
          <w:sz w:val="22"/>
        </w:rPr>
        <w:t xml:space="preserve"> TERM Analysis target year, the emission factors</w:t>
      </w:r>
      <w:r w:rsidRPr="00071FDF">
        <w:rPr>
          <w:rStyle w:val="FootnoteReference"/>
          <w:rFonts w:asciiTheme="minorHAnsi" w:hAnsiTheme="minorHAnsi"/>
          <w:sz w:val="22"/>
        </w:rPr>
        <w:footnoteReference w:id="10"/>
      </w:r>
      <w:r w:rsidRPr="00071FDF">
        <w:rPr>
          <w:rFonts w:asciiTheme="minorHAnsi" w:hAnsiTheme="minorHAnsi"/>
          <w:sz w:val="22"/>
        </w:rPr>
        <w:t xml:space="preserve"> are:</w:t>
      </w:r>
    </w:p>
    <w:p w:rsidR="00325017" w:rsidRPr="00071FDF" w:rsidRDefault="00325017" w:rsidP="00445ADD">
      <w:pPr>
        <w:tabs>
          <w:tab w:val="center" w:pos="4680"/>
          <w:tab w:val="center" w:pos="5580"/>
          <w:tab w:val="center" w:pos="6750"/>
          <w:tab w:val="center" w:pos="7920"/>
          <w:tab w:val="center" w:pos="8820"/>
        </w:tabs>
        <w:spacing w:line="247" w:lineRule="auto"/>
        <w:ind w:left="180"/>
        <w:rPr>
          <w:rFonts w:asciiTheme="minorHAnsi" w:hAnsiTheme="minorHAnsi"/>
          <w:sz w:val="22"/>
          <w:u w:val="single"/>
        </w:rPr>
      </w:pPr>
      <w:r w:rsidRPr="00071FDF">
        <w:rPr>
          <w:rFonts w:asciiTheme="minorHAnsi" w:hAnsiTheme="minorHAnsi"/>
          <w:sz w:val="22"/>
          <w:u w:val="single"/>
        </w:rPr>
        <w:t>Emission Factors</w:t>
      </w:r>
      <w:r w:rsidRPr="00071FDF">
        <w:rPr>
          <w:rFonts w:asciiTheme="minorHAnsi" w:hAnsiTheme="minorHAnsi"/>
          <w:sz w:val="22"/>
        </w:rPr>
        <w:tab/>
      </w:r>
      <w:r w:rsidRPr="00071FDF">
        <w:rPr>
          <w:rFonts w:asciiTheme="minorHAnsi" w:hAnsiTheme="minorHAnsi"/>
          <w:sz w:val="22"/>
          <w:u w:val="single"/>
        </w:rPr>
        <w:t>NOx</w:t>
      </w:r>
      <w:r w:rsidRPr="00071FDF">
        <w:rPr>
          <w:rFonts w:asciiTheme="minorHAnsi" w:hAnsiTheme="minorHAnsi"/>
          <w:sz w:val="22"/>
        </w:rPr>
        <w:tab/>
      </w:r>
      <w:r w:rsidRPr="00071FDF">
        <w:rPr>
          <w:rFonts w:asciiTheme="minorHAnsi" w:hAnsiTheme="minorHAnsi"/>
          <w:sz w:val="22"/>
          <w:u w:val="single"/>
        </w:rPr>
        <w:t>VOC</w:t>
      </w:r>
      <w:r w:rsidR="00A80192" w:rsidRPr="00071FDF">
        <w:rPr>
          <w:rFonts w:asciiTheme="minorHAnsi" w:hAnsiTheme="minorHAnsi"/>
          <w:sz w:val="22"/>
        </w:rPr>
        <w:tab/>
      </w:r>
      <w:r w:rsidR="00A80192" w:rsidRPr="00071FDF">
        <w:rPr>
          <w:rFonts w:asciiTheme="minorHAnsi" w:hAnsiTheme="minorHAnsi"/>
          <w:sz w:val="22"/>
          <w:u w:val="single"/>
        </w:rPr>
        <w:t>PM2.5 NOx</w:t>
      </w:r>
      <w:r w:rsidR="00A80192" w:rsidRPr="00071FDF">
        <w:rPr>
          <w:rFonts w:asciiTheme="minorHAnsi" w:hAnsiTheme="minorHAnsi"/>
          <w:sz w:val="22"/>
        </w:rPr>
        <w:tab/>
      </w:r>
      <w:r w:rsidR="00A80192" w:rsidRPr="00071FDF">
        <w:rPr>
          <w:rFonts w:asciiTheme="minorHAnsi" w:hAnsiTheme="minorHAnsi"/>
          <w:sz w:val="22"/>
          <w:u w:val="single"/>
        </w:rPr>
        <w:t>PM2.5</w:t>
      </w:r>
      <w:r w:rsidR="00A80192" w:rsidRPr="00071FDF">
        <w:rPr>
          <w:rFonts w:asciiTheme="minorHAnsi" w:hAnsiTheme="minorHAnsi"/>
          <w:sz w:val="22"/>
        </w:rPr>
        <w:tab/>
      </w:r>
      <w:r w:rsidR="00A80192" w:rsidRPr="00071FDF">
        <w:rPr>
          <w:rFonts w:asciiTheme="minorHAnsi" w:hAnsiTheme="minorHAnsi"/>
          <w:sz w:val="22"/>
          <w:u w:val="single"/>
        </w:rPr>
        <w:t>CO2</w:t>
      </w:r>
    </w:p>
    <w:p w:rsidR="00325017" w:rsidRPr="00071FDF" w:rsidRDefault="00325017" w:rsidP="002E40FC">
      <w:pPr>
        <w:numPr>
          <w:ilvl w:val="0"/>
          <w:numId w:val="41"/>
        </w:numPr>
        <w:tabs>
          <w:tab w:val="center" w:pos="4680"/>
          <w:tab w:val="center" w:pos="5580"/>
          <w:tab w:val="center" w:pos="6750"/>
          <w:tab w:val="center" w:pos="7920"/>
          <w:tab w:val="center" w:pos="8820"/>
        </w:tabs>
        <w:spacing w:line="247" w:lineRule="auto"/>
        <w:rPr>
          <w:rFonts w:asciiTheme="minorHAnsi" w:hAnsiTheme="minorHAnsi"/>
          <w:sz w:val="22"/>
        </w:rPr>
      </w:pPr>
      <w:r w:rsidRPr="00071FDF">
        <w:rPr>
          <w:rFonts w:asciiTheme="minorHAnsi" w:hAnsiTheme="minorHAnsi"/>
          <w:sz w:val="22"/>
        </w:rPr>
        <w:t xml:space="preserve">Trip end  </w:t>
      </w:r>
      <w:r w:rsidRPr="00071FDF">
        <w:rPr>
          <w:rFonts w:asciiTheme="minorHAnsi" w:hAnsiTheme="minorHAnsi"/>
          <w:i/>
          <w:iCs/>
          <w:sz w:val="22"/>
        </w:rPr>
        <w:t>(</w:t>
      </w:r>
      <w:r w:rsidR="00A80192" w:rsidRPr="00071FDF">
        <w:rPr>
          <w:rFonts w:asciiTheme="minorHAnsi" w:hAnsiTheme="minorHAnsi"/>
          <w:i/>
          <w:iCs/>
          <w:sz w:val="22"/>
        </w:rPr>
        <w:t xml:space="preserve">gm / </w:t>
      </w:r>
      <w:r w:rsidRPr="00071FDF">
        <w:rPr>
          <w:rFonts w:asciiTheme="minorHAnsi" w:hAnsiTheme="minorHAnsi"/>
          <w:i/>
          <w:iCs/>
          <w:sz w:val="22"/>
        </w:rPr>
        <w:t>one-way vehicle trip)</w:t>
      </w:r>
      <w:r w:rsidR="00A80192" w:rsidRPr="00071FDF">
        <w:rPr>
          <w:rFonts w:asciiTheme="minorHAnsi" w:hAnsiTheme="minorHAnsi"/>
          <w:sz w:val="22"/>
        </w:rPr>
        <w:tab/>
      </w:r>
      <w:r w:rsidR="009948A9" w:rsidRPr="00071FDF">
        <w:rPr>
          <w:rFonts w:asciiTheme="minorHAnsi" w:hAnsiTheme="minorHAnsi"/>
          <w:sz w:val="22"/>
        </w:rPr>
        <w:t>0.582</w:t>
      </w:r>
      <w:r w:rsidR="009948A9" w:rsidRPr="00071FDF">
        <w:rPr>
          <w:rFonts w:asciiTheme="minorHAnsi" w:hAnsiTheme="minorHAnsi"/>
          <w:sz w:val="22"/>
        </w:rPr>
        <w:tab/>
        <w:t>1.5364</w:t>
      </w:r>
      <w:r w:rsidR="009948A9" w:rsidRPr="00071FDF">
        <w:rPr>
          <w:rFonts w:asciiTheme="minorHAnsi" w:hAnsiTheme="minorHAnsi"/>
          <w:sz w:val="22"/>
        </w:rPr>
        <w:tab/>
        <w:t>0.6652</w:t>
      </w:r>
      <w:r w:rsidR="009948A9" w:rsidRPr="00071FDF">
        <w:rPr>
          <w:rFonts w:asciiTheme="minorHAnsi" w:hAnsiTheme="minorHAnsi"/>
          <w:sz w:val="22"/>
        </w:rPr>
        <w:tab/>
        <w:t>0.0</w:t>
      </w:r>
      <w:r w:rsidR="009948A9" w:rsidRPr="00071FDF">
        <w:rPr>
          <w:rFonts w:asciiTheme="minorHAnsi" w:hAnsiTheme="minorHAnsi"/>
          <w:sz w:val="22"/>
        </w:rPr>
        <w:tab/>
        <w:t>0.0</w:t>
      </w:r>
    </w:p>
    <w:p w:rsidR="00325017" w:rsidRPr="00071FDF" w:rsidRDefault="00325017" w:rsidP="002E40FC">
      <w:pPr>
        <w:numPr>
          <w:ilvl w:val="0"/>
          <w:numId w:val="41"/>
        </w:numPr>
        <w:tabs>
          <w:tab w:val="center" w:pos="4680"/>
          <w:tab w:val="center" w:pos="5580"/>
          <w:tab w:val="center" w:pos="6750"/>
          <w:tab w:val="center" w:pos="7920"/>
          <w:tab w:val="center" w:pos="8820"/>
        </w:tabs>
        <w:spacing w:line="247" w:lineRule="auto"/>
        <w:rPr>
          <w:rFonts w:asciiTheme="minorHAnsi" w:hAnsiTheme="minorHAnsi"/>
          <w:sz w:val="22"/>
        </w:rPr>
      </w:pPr>
      <w:r w:rsidRPr="00071FDF">
        <w:rPr>
          <w:rFonts w:asciiTheme="minorHAnsi" w:hAnsiTheme="minorHAnsi"/>
          <w:sz w:val="22"/>
        </w:rPr>
        <w:t xml:space="preserve">Running  </w:t>
      </w:r>
      <w:r w:rsidRPr="00071FDF">
        <w:rPr>
          <w:rFonts w:asciiTheme="minorHAnsi" w:hAnsiTheme="minorHAnsi"/>
          <w:i/>
          <w:iCs/>
          <w:sz w:val="22"/>
        </w:rPr>
        <w:t>(gm</w:t>
      </w:r>
      <w:r w:rsidR="00A80192" w:rsidRPr="00071FDF">
        <w:rPr>
          <w:rFonts w:asciiTheme="minorHAnsi" w:hAnsiTheme="minorHAnsi"/>
          <w:i/>
          <w:iCs/>
          <w:sz w:val="22"/>
        </w:rPr>
        <w:t xml:space="preserve"> /</w:t>
      </w:r>
      <w:r w:rsidRPr="00071FDF">
        <w:rPr>
          <w:rFonts w:asciiTheme="minorHAnsi" w:hAnsiTheme="minorHAnsi"/>
          <w:i/>
          <w:iCs/>
          <w:sz w:val="22"/>
        </w:rPr>
        <w:t xml:space="preserve"> mile)</w:t>
      </w:r>
      <w:r w:rsidR="00A80192" w:rsidRPr="00071FDF">
        <w:rPr>
          <w:rFonts w:asciiTheme="minorHAnsi" w:hAnsiTheme="minorHAnsi"/>
          <w:sz w:val="22"/>
        </w:rPr>
        <w:t xml:space="preserve"> </w:t>
      </w:r>
      <w:r w:rsidR="00A80192" w:rsidRPr="00071FDF">
        <w:rPr>
          <w:rFonts w:asciiTheme="minorHAnsi" w:hAnsiTheme="minorHAnsi"/>
          <w:sz w:val="22"/>
        </w:rPr>
        <w:tab/>
      </w:r>
      <w:r w:rsidR="009948A9" w:rsidRPr="00071FDF">
        <w:rPr>
          <w:rFonts w:asciiTheme="minorHAnsi" w:hAnsiTheme="minorHAnsi"/>
          <w:sz w:val="22"/>
        </w:rPr>
        <w:t>0.383</w:t>
      </w:r>
      <w:r w:rsidR="009948A9" w:rsidRPr="00071FDF">
        <w:rPr>
          <w:rFonts w:asciiTheme="minorHAnsi" w:hAnsiTheme="minorHAnsi"/>
          <w:sz w:val="22"/>
        </w:rPr>
        <w:tab/>
      </w:r>
      <w:r w:rsidR="00C97A30" w:rsidRPr="00071FDF">
        <w:rPr>
          <w:rFonts w:asciiTheme="minorHAnsi" w:hAnsiTheme="minorHAnsi"/>
          <w:sz w:val="22"/>
        </w:rPr>
        <w:t>0.</w:t>
      </w:r>
      <w:r w:rsidR="009948A9" w:rsidRPr="00071FDF">
        <w:rPr>
          <w:rFonts w:asciiTheme="minorHAnsi" w:hAnsiTheme="minorHAnsi"/>
          <w:sz w:val="22"/>
        </w:rPr>
        <w:t>1631</w:t>
      </w:r>
      <w:r w:rsidR="009948A9" w:rsidRPr="00071FDF">
        <w:rPr>
          <w:rFonts w:asciiTheme="minorHAnsi" w:hAnsiTheme="minorHAnsi"/>
          <w:sz w:val="22"/>
        </w:rPr>
        <w:tab/>
        <w:t>0.4038</w:t>
      </w:r>
      <w:r w:rsidR="009948A9" w:rsidRPr="00071FDF">
        <w:rPr>
          <w:rFonts w:asciiTheme="minorHAnsi" w:hAnsiTheme="minorHAnsi"/>
          <w:sz w:val="22"/>
        </w:rPr>
        <w:tab/>
        <w:t>0.115</w:t>
      </w:r>
      <w:r w:rsidR="009948A9" w:rsidRPr="00071FDF">
        <w:rPr>
          <w:rFonts w:asciiTheme="minorHAnsi" w:hAnsiTheme="minorHAnsi"/>
          <w:sz w:val="22"/>
        </w:rPr>
        <w:tab/>
        <w:t>455.7</w:t>
      </w:r>
    </w:p>
    <w:p w:rsidR="00325017" w:rsidRPr="00071FDF" w:rsidRDefault="00325017" w:rsidP="00445ADD">
      <w:pPr>
        <w:tabs>
          <w:tab w:val="left" w:pos="4950"/>
          <w:tab w:val="left" w:pos="6570"/>
        </w:tabs>
        <w:spacing w:line="247" w:lineRule="auto"/>
        <w:rPr>
          <w:rFonts w:asciiTheme="minorHAnsi" w:hAnsiTheme="minorHAnsi"/>
          <w:sz w:val="22"/>
        </w:rPr>
      </w:pPr>
    </w:p>
    <w:p w:rsidR="00325017" w:rsidRPr="00071FDF" w:rsidRDefault="00325017" w:rsidP="00445ADD">
      <w:pPr>
        <w:pStyle w:val="BodyText2"/>
        <w:numPr>
          <w:ilvl w:val="0"/>
          <w:numId w:val="0"/>
        </w:numPr>
        <w:spacing w:line="247" w:lineRule="auto"/>
        <w:rPr>
          <w:rFonts w:asciiTheme="minorHAnsi" w:hAnsiTheme="minorHAnsi"/>
        </w:rPr>
      </w:pPr>
      <w:r w:rsidRPr="00071FDF">
        <w:rPr>
          <w:rFonts w:asciiTheme="minorHAnsi" w:hAnsiTheme="minorHAnsi"/>
        </w:rPr>
        <w:t>To estimate total daily emissions, the trip end emission factor is multiplied by the adjusted daily vehicle trips reduced (Step 7) and the running factor is multiplied by the adjust</w:t>
      </w:r>
      <w:r w:rsidR="00A626B1" w:rsidRPr="00071FDF">
        <w:rPr>
          <w:rFonts w:asciiTheme="minorHAnsi" w:hAnsiTheme="minorHAnsi"/>
        </w:rPr>
        <w:t>ed daily VMT reduced (Step 7). T</w:t>
      </w:r>
      <w:r w:rsidRPr="00071FDF">
        <w:rPr>
          <w:rFonts w:asciiTheme="minorHAnsi" w:hAnsiTheme="minorHAnsi"/>
        </w:rPr>
        <w:t>hese two products are then added to determine total daily NOx and VOC reductions in grams. This total is then divided by 907,185 grams per ton to convert the emissions reduced to tons per day.  Using these emissions factors, the total VOC reduced for our example in Figure 1</w:t>
      </w:r>
      <w:r w:rsidR="00C97A30" w:rsidRPr="00071FDF">
        <w:rPr>
          <w:rFonts w:asciiTheme="minorHAnsi" w:hAnsiTheme="minorHAnsi"/>
        </w:rPr>
        <w:t xml:space="preserve"> is</w:t>
      </w:r>
      <w:r w:rsidRPr="00071FDF">
        <w:rPr>
          <w:rFonts w:asciiTheme="minorHAnsi" w:hAnsiTheme="minorHAnsi"/>
        </w:rPr>
        <w:t>:</w:t>
      </w:r>
    </w:p>
    <w:p w:rsidR="00325017" w:rsidRPr="00071FDF" w:rsidRDefault="00325017" w:rsidP="00445ADD">
      <w:pPr>
        <w:pStyle w:val="BodyText"/>
        <w:tabs>
          <w:tab w:val="left" w:pos="1800"/>
        </w:tabs>
        <w:spacing w:line="247" w:lineRule="auto"/>
        <w:ind w:left="180"/>
        <w:rPr>
          <w:rFonts w:asciiTheme="minorHAnsi" w:hAnsiTheme="minorHAnsi"/>
          <w:sz w:val="22"/>
        </w:rPr>
      </w:pPr>
      <w:r w:rsidRPr="00071FDF">
        <w:rPr>
          <w:rFonts w:asciiTheme="minorHAnsi" w:hAnsiTheme="minorHAnsi"/>
          <w:sz w:val="22"/>
        </w:rPr>
        <w:t>VOC</w:t>
      </w:r>
      <w:r w:rsidRPr="00071FDF">
        <w:rPr>
          <w:rFonts w:asciiTheme="minorHAnsi" w:hAnsiTheme="minorHAnsi"/>
          <w:sz w:val="22"/>
        </w:rPr>
        <w:tab/>
        <w:t>= 448 trips x 1.</w:t>
      </w:r>
      <w:r w:rsidR="00C97A30" w:rsidRPr="00071FDF">
        <w:rPr>
          <w:rFonts w:asciiTheme="minorHAnsi" w:hAnsiTheme="minorHAnsi"/>
          <w:sz w:val="22"/>
        </w:rPr>
        <w:t>5364 g/trip = 688</w:t>
      </w:r>
      <w:r w:rsidRPr="00071FDF">
        <w:rPr>
          <w:rFonts w:asciiTheme="minorHAnsi" w:hAnsiTheme="minorHAnsi"/>
          <w:sz w:val="22"/>
        </w:rPr>
        <w:t xml:space="preserve"> g</w:t>
      </w:r>
    </w:p>
    <w:p w:rsidR="00325017" w:rsidRPr="00071FDF" w:rsidRDefault="00C97A30" w:rsidP="00445ADD">
      <w:pPr>
        <w:tabs>
          <w:tab w:val="left" w:pos="1800"/>
        </w:tabs>
        <w:spacing w:line="247" w:lineRule="auto"/>
        <w:ind w:left="1800"/>
        <w:rPr>
          <w:rFonts w:asciiTheme="minorHAnsi" w:hAnsiTheme="minorHAnsi"/>
          <w:bCs/>
          <w:sz w:val="22"/>
          <w:lang w:val="nl-NL"/>
        </w:rPr>
      </w:pPr>
      <w:r w:rsidRPr="00071FDF">
        <w:rPr>
          <w:rFonts w:asciiTheme="minorHAnsi" w:hAnsiTheme="minorHAnsi"/>
          <w:bCs/>
          <w:sz w:val="22"/>
          <w:lang w:val="nl-NL"/>
        </w:rPr>
        <w:t>= 24,640 VMT x 0.1631</w:t>
      </w:r>
      <w:r w:rsidR="00325017" w:rsidRPr="00071FDF">
        <w:rPr>
          <w:rFonts w:asciiTheme="minorHAnsi" w:hAnsiTheme="minorHAnsi"/>
          <w:bCs/>
          <w:sz w:val="22"/>
          <w:lang w:val="nl-NL"/>
        </w:rPr>
        <w:t xml:space="preserve"> g/VMT = 4,</w:t>
      </w:r>
      <w:r w:rsidRPr="00071FDF">
        <w:rPr>
          <w:rFonts w:asciiTheme="minorHAnsi" w:hAnsiTheme="minorHAnsi"/>
          <w:bCs/>
          <w:sz w:val="22"/>
          <w:lang w:val="nl-NL"/>
        </w:rPr>
        <w:t>019</w:t>
      </w:r>
      <w:r w:rsidR="00325017" w:rsidRPr="00071FDF">
        <w:rPr>
          <w:rFonts w:asciiTheme="minorHAnsi" w:hAnsiTheme="minorHAnsi"/>
          <w:bCs/>
          <w:sz w:val="22"/>
          <w:lang w:val="nl-NL"/>
        </w:rPr>
        <w:t xml:space="preserve"> g</w:t>
      </w:r>
    </w:p>
    <w:p w:rsidR="00325017" w:rsidRPr="00071FDF" w:rsidRDefault="00C97A30" w:rsidP="00445ADD">
      <w:pPr>
        <w:tabs>
          <w:tab w:val="left" w:pos="1800"/>
        </w:tabs>
        <w:spacing w:after="120" w:line="247" w:lineRule="auto"/>
        <w:ind w:left="1800"/>
        <w:rPr>
          <w:rFonts w:asciiTheme="minorHAnsi" w:hAnsiTheme="minorHAnsi"/>
          <w:bCs/>
          <w:sz w:val="22"/>
          <w:lang w:val="nl-NL"/>
        </w:rPr>
      </w:pPr>
      <w:r w:rsidRPr="00071FDF">
        <w:rPr>
          <w:rFonts w:asciiTheme="minorHAnsi" w:hAnsiTheme="minorHAnsi"/>
          <w:bCs/>
          <w:sz w:val="22"/>
          <w:lang w:val="nl-NL"/>
        </w:rPr>
        <w:t>= (688</w:t>
      </w:r>
      <w:r w:rsidR="00325017" w:rsidRPr="00071FDF">
        <w:rPr>
          <w:rFonts w:asciiTheme="minorHAnsi" w:hAnsiTheme="minorHAnsi"/>
          <w:bCs/>
          <w:sz w:val="22"/>
          <w:lang w:val="nl-NL"/>
        </w:rPr>
        <w:t xml:space="preserve"> gm + 4,</w:t>
      </w:r>
      <w:r w:rsidRPr="00071FDF">
        <w:rPr>
          <w:rFonts w:asciiTheme="minorHAnsi" w:hAnsiTheme="minorHAnsi"/>
          <w:bCs/>
          <w:sz w:val="22"/>
          <w:lang w:val="nl-NL"/>
        </w:rPr>
        <w:t>019</w:t>
      </w:r>
      <w:r w:rsidR="00325017" w:rsidRPr="00071FDF">
        <w:rPr>
          <w:rFonts w:asciiTheme="minorHAnsi" w:hAnsiTheme="minorHAnsi"/>
          <w:bCs/>
          <w:sz w:val="22"/>
          <w:lang w:val="nl-NL"/>
        </w:rPr>
        <w:t xml:space="preserve"> g) / 907,185 g/ton</w:t>
      </w:r>
    </w:p>
    <w:p w:rsidR="00325017" w:rsidRPr="00071FDF" w:rsidRDefault="00325017" w:rsidP="00445ADD">
      <w:pPr>
        <w:tabs>
          <w:tab w:val="left" w:pos="1800"/>
        </w:tabs>
        <w:spacing w:after="240" w:line="247" w:lineRule="auto"/>
        <w:ind w:left="1800"/>
        <w:rPr>
          <w:rFonts w:asciiTheme="minorHAnsi" w:hAnsiTheme="minorHAnsi"/>
          <w:b/>
          <w:sz w:val="22"/>
        </w:rPr>
      </w:pPr>
      <w:r w:rsidRPr="00071FDF">
        <w:rPr>
          <w:rFonts w:asciiTheme="minorHAnsi" w:hAnsiTheme="minorHAnsi"/>
          <w:b/>
          <w:sz w:val="22"/>
        </w:rPr>
        <w:t>= 0.005</w:t>
      </w:r>
      <w:r w:rsidR="00C97A30" w:rsidRPr="00071FDF">
        <w:rPr>
          <w:rFonts w:asciiTheme="minorHAnsi" w:hAnsiTheme="minorHAnsi"/>
          <w:b/>
          <w:sz w:val="22"/>
        </w:rPr>
        <w:t>2</w:t>
      </w:r>
      <w:r w:rsidRPr="00071FDF">
        <w:rPr>
          <w:rFonts w:asciiTheme="minorHAnsi" w:hAnsiTheme="minorHAnsi"/>
          <w:b/>
          <w:sz w:val="22"/>
        </w:rPr>
        <w:t xml:space="preserve"> daily tons VOC reduced</w:t>
      </w:r>
    </w:p>
    <w:p w:rsidR="00C97A30" w:rsidRPr="00071FDF" w:rsidRDefault="00C97A30" w:rsidP="00445ADD">
      <w:pPr>
        <w:spacing w:line="247" w:lineRule="auto"/>
        <w:rPr>
          <w:rFonts w:asciiTheme="minorHAnsi" w:hAnsiTheme="minorHAnsi"/>
          <w:bCs/>
          <w:sz w:val="22"/>
        </w:rPr>
      </w:pPr>
      <w:r w:rsidRPr="00071FDF">
        <w:rPr>
          <w:rFonts w:asciiTheme="minorHAnsi" w:hAnsiTheme="minorHAnsi"/>
          <w:bCs/>
          <w:sz w:val="22"/>
        </w:rPr>
        <w:t xml:space="preserve">The emission reductions for the other four pollutants (NOx, PM2.5 NOX precursors; PM2.5, and CO2) are calculated similarly, using emission factors noted above for each pollutant. However, emissions for PM2.5, PM2.5 NOx precursors, and CO2 are reported as annual reductions, rather than daily reductions.  This additional calculation is made by multiplying daily </w:t>
      </w:r>
      <w:r w:rsidR="006F7682" w:rsidRPr="00071FDF">
        <w:rPr>
          <w:rFonts w:asciiTheme="minorHAnsi" w:hAnsiTheme="minorHAnsi"/>
          <w:bCs/>
          <w:sz w:val="22"/>
        </w:rPr>
        <w:t>impacts</w:t>
      </w:r>
      <w:r w:rsidRPr="00071FDF">
        <w:rPr>
          <w:rFonts w:asciiTheme="minorHAnsi" w:hAnsiTheme="minorHAnsi"/>
          <w:bCs/>
          <w:sz w:val="22"/>
        </w:rPr>
        <w:t xml:space="preserve"> by 250 working days per year.</w:t>
      </w:r>
    </w:p>
    <w:p w:rsidR="00C97A30" w:rsidRPr="00071FDF" w:rsidRDefault="00C97A30" w:rsidP="00445ADD">
      <w:pPr>
        <w:spacing w:line="247" w:lineRule="auto"/>
        <w:rPr>
          <w:rFonts w:asciiTheme="minorHAnsi" w:hAnsiTheme="minorHAnsi"/>
          <w:bCs/>
          <w:sz w:val="22"/>
        </w:rPr>
      </w:pPr>
    </w:p>
    <w:p w:rsidR="00325017" w:rsidRPr="00071FDF" w:rsidRDefault="00325017" w:rsidP="00445ADD">
      <w:pPr>
        <w:spacing w:before="120" w:after="120" w:line="247" w:lineRule="auto"/>
        <w:outlineLvl w:val="2"/>
        <w:rPr>
          <w:rFonts w:ascii="Arial Narrow" w:hAnsi="Arial Narrow"/>
          <w:sz w:val="22"/>
        </w:rPr>
      </w:pPr>
      <w:r w:rsidRPr="00071FDF">
        <w:rPr>
          <w:rFonts w:ascii="Arial Narrow" w:hAnsi="Arial Narrow"/>
          <w:sz w:val="22"/>
          <w:u w:val="single"/>
        </w:rPr>
        <w:t>Step 9 – Estimate Energy and Commuter Cost Savings</w:t>
      </w:r>
    </w:p>
    <w:p w:rsidR="00325017" w:rsidRPr="00071FDF" w:rsidRDefault="00325017" w:rsidP="00445ADD">
      <w:pPr>
        <w:spacing w:after="120" w:line="247" w:lineRule="auto"/>
        <w:rPr>
          <w:rFonts w:asciiTheme="minorHAnsi" w:hAnsiTheme="minorHAnsi"/>
          <w:sz w:val="22"/>
        </w:rPr>
      </w:pPr>
      <w:r w:rsidRPr="00071FDF">
        <w:rPr>
          <w:rFonts w:asciiTheme="minorHAnsi" w:hAnsiTheme="minorHAnsi"/>
          <w:sz w:val="22"/>
        </w:rPr>
        <w:t>While air quality is the primary impact driving the TERM analysis, energy and consumer benefits also are real and tangible benefits from commuter assistance programs. For this analysis, energy and commuter cost savings factors are applied to the VMT reduced.  These factors are as follows:</w:t>
      </w:r>
    </w:p>
    <w:p w:rsidR="00325017" w:rsidRPr="00071FDF" w:rsidRDefault="00325017" w:rsidP="002E40FC">
      <w:pPr>
        <w:numPr>
          <w:ilvl w:val="0"/>
          <w:numId w:val="53"/>
        </w:numPr>
        <w:tabs>
          <w:tab w:val="clear" w:pos="900"/>
          <w:tab w:val="num" w:pos="540"/>
        </w:tabs>
        <w:spacing w:after="120" w:line="247" w:lineRule="auto"/>
        <w:ind w:left="540"/>
        <w:rPr>
          <w:rFonts w:asciiTheme="minorHAnsi" w:hAnsiTheme="minorHAnsi"/>
          <w:sz w:val="22"/>
        </w:rPr>
      </w:pPr>
      <w:r w:rsidRPr="00071FDF">
        <w:rPr>
          <w:rFonts w:asciiTheme="minorHAnsi" w:hAnsiTheme="minorHAnsi"/>
          <w:sz w:val="22"/>
        </w:rPr>
        <w:t>Energy savings are based on a</w:t>
      </w:r>
      <w:r w:rsidR="00FE6077" w:rsidRPr="00071FDF">
        <w:rPr>
          <w:rFonts w:asciiTheme="minorHAnsi" w:hAnsiTheme="minorHAnsi"/>
          <w:sz w:val="22"/>
        </w:rPr>
        <w:t>n</w:t>
      </w:r>
      <w:r w:rsidRPr="00071FDF">
        <w:rPr>
          <w:rFonts w:asciiTheme="minorHAnsi" w:hAnsiTheme="minorHAnsi"/>
          <w:sz w:val="22"/>
        </w:rPr>
        <w:t xml:space="preserve"> average fuel consumption factor of 23.8 miles per gallon </w:t>
      </w:r>
      <w:r w:rsidR="00FE6077" w:rsidRPr="00071FDF">
        <w:rPr>
          <w:rFonts w:asciiTheme="minorHAnsi" w:hAnsiTheme="minorHAnsi"/>
          <w:sz w:val="22"/>
        </w:rPr>
        <w:t xml:space="preserve">for the Washington metropolitan area fleet of light duty vehicles </w:t>
      </w:r>
      <w:r w:rsidRPr="00071FDF">
        <w:rPr>
          <w:rFonts w:asciiTheme="minorHAnsi" w:hAnsiTheme="minorHAnsi"/>
          <w:sz w:val="22"/>
        </w:rPr>
        <w:t>(</w:t>
      </w:r>
      <w:r w:rsidR="00FE6077" w:rsidRPr="00071FDF">
        <w:rPr>
          <w:rFonts w:asciiTheme="minorHAnsi" w:hAnsiTheme="minorHAnsi"/>
          <w:sz w:val="22"/>
        </w:rPr>
        <w:t>20</w:t>
      </w:r>
      <w:r w:rsidR="00A626B1" w:rsidRPr="00071FDF">
        <w:rPr>
          <w:rFonts w:asciiTheme="minorHAnsi" w:hAnsiTheme="minorHAnsi"/>
          <w:sz w:val="22"/>
        </w:rPr>
        <w:t>11</w:t>
      </w:r>
      <w:r w:rsidRPr="00071FDF">
        <w:rPr>
          <w:rFonts w:asciiTheme="minorHAnsi" w:hAnsiTheme="minorHAnsi"/>
          <w:sz w:val="22"/>
        </w:rPr>
        <w:t xml:space="preserve"> data, </w:t>
      </w:r>
      <w:r w:rsidR="00FE6077" w:rsidRPr="00071FDF">
        <w:rPr>
          <w:rFonts w:asciiTheme="minorHAnsi" w:hAnsiTheme="minorHAnsi"/>
          <w:sz w:val="22"/>
        </w:rPr>
        <w:t>provided by MWCOG staff</w:t>
      </w:r>
      <w:r w:rsidRPr="00071FDF">
        <w:rPr>
          <w:rFonts w:asciiTheme="minorHAnsi" w:hAnsiTheme="minorHAnsi"/>
          <w:sz w:val="22"/>
        </w:rPr>
        <w:t>)</w:t>
      </w:r>
    </w:p>
    <w:p w:rsidR="00325017" w:rsidRPr="00071FDF" w:rsidRDefault="00325017" w:rsidP="002E40FC">
      <w:pPr>
        <w:numPr>
          <w:ilvl w:val="0"/>
          <w:numId w:val="53"/>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Consumer savings are based on an average marginal operating cost per mile (oil, gasoline, maintenance) for a mix of vehicle types and average distance driven per year. The American A</w:t>
      </w:r>
      <w:r w:rsidRPr="00071FDF">
        <w:rPr>
          <w:rFonts w:asciiTheme="minorHAnsi" w:hAnsiTheme="minorHAnsi"/>
          <w:sz w:val="22"/>
        </w:rPr>
        <w:t>u</w:t>
      </w:r>
      <w:r w:rsidRPr="00071FDF">
        <w:rPr>
          <w:rFonts w:asciiTheme="minorHAnsi" w:hAnsiTheme="minorHAnsi"/>
          <w:sz w:val="22"/>
        </w:rPr>
        <w:t xml:space="preserve">tomobile Association estimated a composite national average cost to be </w:t>
      </w:r>
      <w:r w:rsidR="00FE6077" w:rsidRPr="00071FDF">
        <w:rPr>
          <w:rFonts w:asciiTheme="minorHAnsi" w:hAnsiTheme="minorHAnsi"/>
          <w:sz w:val="22"/>
        </w:rPr>
        <w:t>17.0</w:t>
      </w:r>
      <w:r w:rsidRPr="00071FDF">
        <w:rPr>
          <w:rFonts w:asciiTheme="minorHAnsi" w:hAnsiTheme="minorHAnsi"/>
          <w:sz w:val="22"/>
        </w:rPr>
        <w:t xml:space="preserve"> cents per mile in 20</w:t>
      </w:r>
      <w:r w:rsidR="00700E91" w:rsidRPr="00071FDF">
        <w:rPr>
          <w:rFonts w:asciiTheme="minorHAnsi" w:hAnsiTheme="minorHAnsi"/>
          <w:sz w:val="22"/>
        </w:rPr>
        <w:t>11</w:t>
      </w:r>
      <w:r w:rsidRPr="00071FDF">
        <w:rPr>
          <w:rFonts w:asciiTheme="minorHAnsi" w:hAnsiTheme="minorHAnsi"/>
          <w:sz w:val="22"/>
        </w:rPr>
        <w:t>, the most recent period for which AAA prepared cost estimates.</w:t>
      </w:r>
      <w:r w:rsidR="001538DF" w:rsidRPr="00071FDF">
        <w:rPr>
          <w:rFonts w:asciiTheme="minorHAnsi" w:hAnsiTheme="minorHAnsi"/>
          <w:sz w:val="22"/>
        </w:rPr>
        <w:t xml:space="preserve"> When the 201</w:t>
      </w:r>
      <w:r w:rsidR="00A626B1" w:rsidRPr="00071FDF">
        <w:rPr>
          <w:rFonts w:asciiTheme="minorHAnsi" w:hAnsiTheme="minorHAnsi"/>
          <w:sz w:val="22"/>
        </w:rPr>
        <w:t>4</w:t>
      </w:r>
      <w:r w:rsidR="001538DF" w:rsidRPr="00071FDF">
        <w:rPr>
          <w:rFonts w:asciiTheme="minorHAnsi" w:hAnsiTheme="minorHAnsi"/>
          <w:sz w:val="22"/>
        </w:rPr>
        <w:t xml:space="preserve"> TERM anal</w:t>
      </w:r>
      <w:r w:rsidR="001538DF" w:rsidRPr="00071FDF">
        <w:rPr>
          <w:rFonts w:asciiTheme="minorHAnsi" w:hAnsiTheme="minorHAnsi"/>
          <w:sz w:val="22"/>
        </w:rPr>
        <w:t>y</w:t>
      </w:r>
      <w:r w:rsidR="001538DF" w:rsidRPr="00071FDF">
        <w:rPr>
          <w:rFonts w:asciiTheme="minorHAnsi" w:hAnsiTheme="minorHAnsi"/>
          <w:sz w:val="22"/>
        </w:rPr>
        <w:t>sis is conducted, the cost per mile will be updated to reflect expenses at that time.</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after="120" w:line="247" w:lineRule="auto"/>
        <w:rPr>
          <w:rFonts w:asciiTheme="minorHAnsi" w:hAnsiTheme="minorHAnsi"/>
          <w:sz w:val="22"/>
        </w:rPr>
      </w:pPr>
      <w:r w:rsidRPr="00071FDF">
        <w:rPr>
          <w:rFonts w:asciiTheme="minorHAnsi" w:hAnsiTheme="minorHAnsi"/>
          <w:sz w:val="22"/>
        </w:rPr>
        <w:t>For this analysis, energy and commuter cost savings are calculated by multiplying the energy and co</w:t>
      </w:r>
      <w:r w:rsidRPr="00071FDF">
        <w:rPr>
          <w:rFonts w:asciiTheme="minorHAnsi" w:hAnsiTheme="minorHAnsi"/>
          <w:sz w:val="22"/>
        </w:rPr>
        <w:t>n</w:t>
      </w:r>
      <w:r w:rsidRPr="00071FDF">
        <w:rPr>
          <w:rFonts w:asciiTheme="minorHAnsi" w:hAnsiTheme="minorHAnsi"/>
          <w:sz w:val="22"/>
        </w:rPr>
        <w:t>sumer cost factors to the total (not adjusted) VMT reduced.  As shown in Figure 1, the daily and annual energy and cost savings for the example TERM are as follows:</w:t>
      </w:r>
    </w:p>
    <w:p w:rsidR="00325017" w:rsidRPr="00071FDF" w:rsidRDefault="00325017" w:rsidP="00445ADD">
      <w:pPr>
        <w:tabs>
          <w:tab w:val="left" w:pos="4680"/>
        </w:tabs>
        <w:spacing w:line="247" w:lineRule="auto"/>
        <w:ind w:left="360"/>
        <w:rPr>
          <w:rFonts w:asciiTheme="minorHAnsi" w:hAnsiTheme="minorHAnsi"/>
          <w:sz w:val="22"/>
        </w:rPr>
      </w:pPr>
      <w:r w:rsidRPr="00071FDF">
        <w:rPr>
          <w:rFonts w:asciiTheme="minorHAnsi" w:hAnsiTheme="minorHAnsi"/>
          <w:sz w:val="22"/>
        </w:rPr>
        <w:t>Energy saving (gallons of fuel)</w:t>
      </w:r>
      <w:r w:rsidRPr="00071FDF">
        <w:rPr>
          <w:rFonts w:asciiTheme="minorHAnsi" w:hAnsiTheme="minorHAnsi"/>
          <w:sz w:val="22"/>
        </w:rPr>
        <w:tab/>
        <w:t>= 28,000 daily VMT / 23.8 mpg</w:t>
      </w:r>
    </w:p>
    <w:p w:rsidR="00325017" w:rsidRPr="00071FDF" w:rsidRDefault="00325017" w:rsidP="00445ADD">
      <w:pPr>
        <w:tabs>
          <w:tab w:val="left" w:pos="4680"/>
        </w:tabs>
        <w:spacing w:line="247" w:lineRule="auto"/>
        <w:ind w:left="360"/>
        <w:rPr>
          <w:rFonts w:asciiTheme="minorHAnsi" w:hAnsiTheme="minorHAnsi"/>
          <w:sz w:val="22"/>
        </w:rPr>
      </w:pPr>
      <w:r w:rsidRPr="00071FDF">
        <w:rPr>
          <w:rFonts w:asciiTheme="minorHAnsi" w:hAnsiTheme="minorHAnsi"/>
          <w:sz w:val="22"/>
        </w:rPr>
        <w:t xml:space="preserve">   Daily saving</w:t>
      </w:r>
      <w:r w:rsidRPr="00071FDF">
        <w:rPr>
          <w:rFonts w:asciiTheme="minorHAnsi" w:hAnsiTheme="minorHAnsi"/>
          <w:sz w:val="22"/>
        </w:rPr>
        <w:tab/>
        <w:t xml:space="preserve">= 1,176 gallons per day </w:t>
      </w:r>
    </w:p>
    <w:p w:rsidR="00325017" w:rsidRPr="00071FDF" w:rsidRDefault="00325017" w:rsidP="00445ADD">
      <w:pPr>
        <w:tabs>
          <w:tab w:val="left" w:pos="4680"/>
        </w:tabs>
        <w:spacing w:after="120" w:line="247" w:lineRule="auto"/>
        <w:ind w:left="360"/>
        <w:rPr>
          <w:rFonts w:asciiTheme="minorHAnsi" w:hAnsiTheme="minorHAnsi"/>
          <w:sz w:val="22"/>
        </w:rPr>
      </w:pPr>
      <w:r w:rsidRPr="00071FDF">
        <w:rPr>
          <w:rFonts w:asciiTheme="minorHAnsi" w:hAnsiTheme="minorHAnsi"/>
          <w:sz w:val="22"/>
        </w:rPr>
        <w:t xml:space="preserve">   Annual saving (250 work days)</w:t>
      </w:r>
      <w:r w:rsidRPr="00071FDF">
        <w:rPr>
          <w:rFonts w:asciiTheme="minorHAnsi" w:hAnsiTheme="minorHAnsi"/>
          <w:sz w:val="22"/>
        </w:rPr>
        <w:tab/>
        <w:t>= 294,</w:t>
      </w:r>
      <w:r w:rsidR="00534F65" w:rsidRPr="00071FDF">
        <w:rPr>
          <w:rFonts w:asciiTheme="minorHAnsi" w:hAnsiTheme="minorHAnsi"/>
          <w:sz w:val="22"/>
        </w:rPr>
        <w:t>000</w:t>
      </w:r>
      <w:r w:rsidRPr="00071FDF">
        <w:rPr>
          <w:rFonts w:asciiTheme="minorHAnsi" w:hAnsiTheme="minorHAnsi"/>
          <w:sz w:val="22"/>
        </w:rPr>
        <w:t xml:space="preserve"> gallons saved per year</w:t>
      </w:r>
    </w:p>
    <w:p w:rsidR="00325017" w:rsidRPr="00071FDF" w:rsidRDefault="00325017" w:rsidP="00445ADD">
      <w:pPr>
        <w:tabs>
          <w:tab w:val="left" w:pos="4680"/>
        </w:tabs>
        <w:spacing w:line="247" w:lineRule="auto"/>
        <w:ind w:left="360"/>
        <w:rPr>
          <w:rFonts w:asciiTheme="minorHAnsi" w:hAnsiTheme="minorHAnsi"/>
          <w:sz w:val="22"/>
        </w:rPr>
      </w:pPr>
      <w:r w:rsidRPr="00071FDF">
        <w:rPr>
          <w:rFonts w:asciiTheme="minorHAnsi" w:hAnsiTheme="minorHAnsi"/>
          <w:sz w:val="22"/>
        </w:rPr>
        <w:t>Commuter cost saving ($)</w:t>
      </w:r>
      <w:r w:rsidRPr="00071FDF">
        <w:rPr>
          <w:rFonts w:asciiTheme="minorHAnsi" w:hAnsiTheme="minorHAnsi"/>
          <w:sz w:val="22"/>
        </w:rPr>
        <w:tab/>
        <w:t>= 28,000 VMT x $0.1</w:t>
      </w:r>
      <w:r w:rsidR="00FE6077" w:rsidRPr="00071FDF">
        <w:rPr>
          <w:rFonts w:asciiTheme="minorHAnsi" w:hAnsiTheme="minorHAnsi"/>
          <w:sz w:val="22"/>
        </w:rPr>
        <w:t>70</w:t>
      </w:r>
      <w:r w:rsidRPr="00071FDF">
        <w:rPr>
          <w:rFonts w:asciiTheme="minorHAnsi" w:hAnsiTheme="minorHAnsi"/>
          <w:sz w:val="22"/>
        </w:rPr>
        <w:t>/mile</w:t>
      </w:r>
    </w:p>
    <w:p w:rsidR="00325017" w:rsidRPr="00071FDF" w:rsidRDefault="00FE6077" w:rsidP="00445ADD">
      <w:pPr>
        <w:tabs>
          <w:tab w:val="left" w:pos="4680"/>
        </w:tabs>
        <w:spacing w:line="247" w:lineRule="auto"/>
        <w:ind w:left="360"/>
        <w:rPr>
          <w:rFonts w:asciiTheme="minorHAnsi" w:hAnsiTheme="minorHAnsi"/>
          <w:sz w:val="22"/>
        </w:rPr>
      </w:pPr>
      <w:r w:rsidRPr="00071FDF">
        <w:rPr>
          <w:rFonts w:asciiTheme="minorHAnsi" w:hAnsiTheme="minorHAnsi"/>
          <w:sz w:val="22"/>
        </w:rPr>
        <w:t xml:space="preserve">   Daily saving</w:t>
      </w:r>
      <w:r w:rsidRPr="00071FDF">
        <w:rPr>
          <w:rFonts w:asciiTheme="minorHAnsi" w:hAnsiTheme="minorHAnsi"/>
          <w:sz w:val="22"/>
        </w:rPr>
        <w:tab/>
        <w:t>= $4,760</w:t>
      </w:r>
      <w:r w:rsidR="00325017" w:rsidRPr="00071FDF">
        <w:rPr>
          <w:rFonts w:asciiTheme="minorHAnsi" w:hAnsiTheme="minorHAnsi"/>
          <w:sz w:val="22"/>
        </w:rPr>
        <w:t xml:space="preserve"> per day </w:t>
      </w:r>
    </w:p>
    <w:p w:rsidR="00325017" w:rsidRPr="00071FDF" w:rsidRDefault="00325017" w:rsidP="00445ADD">
      <w:pPr>
        <w:tabs>
          <w:tab w:val="left" w:pos="4680"/>
        </w:tabs>
        <w:spacing w:line="247" w:lineRule="auto"/>
        <w:ind w:left="360"/>
        <w:rPr>
          <w:rFonts w:asciiTheme="minorHAnsi" w:hAnsiTheme="minorHAnsi"/>
          <w:sz w:val="22"/>
        </w:rPr>
      </w:pPr>
      <w:r w:rsidRPr="00071FDF">
        <w:rPr>
          <w:rFonts w:asciiTheme="minorHAnsi" w:hAnsiTheme="minorHAnsi"/>
          <w:sz w:val="22"/>
        </w:rPr>
        <w:t xml:space="preserve">   Annual saving (250 work days)</w:t>
      </w:r>
      <w:r w:rsidRPr="00071FDF">
        <w:rPr>
          <w:rFonts w:asciiTheme="minorHAnsi" w:hAnsiTheme="minorHAnsi"/>
          <w:sz w:val="22"/>
        </w:rPr>
        <w:tab/>
        <w:t>= $1,1</w:t>
      </w:r>
      <w:r w:rsidR="00FE6077" w:rsidRPr="00071FDF">
        <w:rPr>
          <w:rFonts w:asciiTheme="minorHAnsi" w:hAnsiTheme="minorHAnsi"/>
          <w:sz w:val="22"/>
        </w:rPr>
        <w:t>90</w:t>
      </w:r>
      <w:r w:rsidRPr="00071FDF">
        <w:rPr>
          <w:rFonts w:asciiTheme="minorHAnsi" w:hAnsiTheme="minorHAnsi"/>
          <w:sz w:val="22"/>
        </w:rPr>
        <w:t xml:space="preserve">,000 saved per year </w:t>
      </w:r>
    </w:p>
    <w:p w:rsidR="00325017" w:rsidRPr="00071FDF" w:rsidRDefault="00325017" w:rsidP="00445ADD">
      <w:pPr>
        <w:tabs>
          <w:tab w:val="left" w:pos="4680"/>
        </w:tabs>
        <w:spacing w:line="247" w:lineRule="auto"/>
        <w:ind w:left="360"/>
        <w:rPr>
          <w:rFonts w:asciiTheme="minorHAnsi" w:hAnsiTheme="minorHAnsi"/>
          <w:sz w:val="22"/>
        </w:rPr>
      </w:pPr>
      <w:r w:rsidRPr="00071FDF">
        <w:rPr>
          <w:rFonts w:asciiTheme="minorHAnsi" w:hAnsiTheme="minorHAnsi"/>
          <w:sz w:val="22"/>
        </w:rPr>
        <w:t xml:space="preserve">   Annual saving per commuter</w:t>
      </w:r>
      <w:r w:rsidRPr="00071FDF">
        <w:rPr>
          <w:rFonts w:asciiTheme="minorHAnsi" w:hAnsiTheme="minorHAnsi"/>
          <w:sz w:val="22"/>
        </w:rPr>
        <w:tab/>
        <w:t>= $7</w:t>
      </w:r>
      <w:r w:rsidR="00FE6077" w:rsidRPr="00071FDF">
        <w:rPr>
          <w:rFonts w:asciiTheme="minorHAnsi" w:hAnsiTheme="minorHAnsi"/>
          <w:sz w:val="22"/>
        </w:rPr>
        <w:t>44</w:t>
      </w:r>
      <w:r w:rsidRPr="00071FDF">
        <w:rPr>
          <w:rFonts w:asciiTheme="minorHAnsi" w:hAnsiTheme="minorHAnsi"/>
          <w:sz w:val="22"/>
        </w:rPr>
        <w:t xml:space="preserve"> saved per placement per year</w:t>
      </w:r>
    </w:p>
    <w:p w:rsidR="00325017" w:rsidRPr="00071FDF" w:rsidRDefault="00325017" w:rsidP="00445ADD">
      <w:pPr>
        <w:tabs>
          <w:tab w:val="left" w:pos="4680"/>
        </w:tabs>
        <w:spacing w:line="247" w:lineRule="auto"/>
        <w:ind w:left="360"/>
        <w:rPr>
          <w:rFonts w:asciiTheme="minorHAnsi" w:hAnsiTheme="minorHAnsi"/>
          <w:sz w:val="22"/>
        </w:rPr>
      </w:pPr>
      <w:r w:rsidRPr="00071FDF">
        <w:rPr>
          <w:rFonts w:asciiTheme="minorHAnsi" w:hAnsiTheme="minorHAnsi"/>
          <w:sz w:val="22"/>
        </w:rPr>
        <w:t xml:space="preserve">      (based on 1,600 placements)</w:t>
      </w:r>
    </w:p>
    <w:p w:rsidR="00325017" w:rsidRPr="00071FDF" w:rsidRDefault="00325017" w:rsidP="00445ADD">
      <w:pPr>
        <w:tabs>
          <w:tab w:val="left" w:pos="4680"/>
        </w:tabs>
        <w:spacing w:line="247" w:lineRule="auto"/>
        <w:rPr>
          <w:rFonts w:asciiTheme="minorHAnsi" w:hAnsiTheme="minorHAnsi"/>
          <w:sz w:val="22"/>
        </w:rPr>
      </w:pPr>
    </w:p>
    <w:p w:rsidR="00325017" w:rsidRPr="00071FDF" w:rsidRDefault="00325017" w:rsidP="00445ADD">
      <w:pPr>
        <w:numPr>
          <w:ilvl w:val="12"/>
          <w:numId w:val="0"/>
        </w:numPr>
        <w:spacing w:before="120" w:after="120" w:line="247" w:lineRule="auto"/>
        <w:outlineLvl w:val="2"/>
        <w:rPr>
          <w:rFonts w:ascii="Arial Narrow" w:hAnsi="Arial Narrow"/>
          <w:sz w:val="22"/>
        </w:rPr>
      </w:pPr>
      <w:r w:rsidRPr="00071FDF">
        <w:rPr>
          <w:rFonts w:ascii="Arial Narrow" w:hAnsi="Arial Narrow"/>
          <w:sz w:val="22"/>
          <w:u w:val="single"/>
        </w:rPr>
        <w:t>Step 10 – Estimate Cost-Effectiveness</w:t>
      </w:r>
    </w:p>
    <w:p w:rsidR="00325017" w:rsidRPr="00071FDF" w:rsidRDefault="00325017" w:rsidP="00445ADD">
      <w:pPr>
        <w:pStyle w:val="BodyText2"/>
        <w:spacing w:line="247" w:lineRule="auto"/>
        <w:rPr>
          <w:rFonts w:asciiTheme="minorHAnsi" w:hAnsiTheme="minorHAnsi"/>
        </w:rPr>
      </w:pPr>
      <w:r w:rsidRPr="00071FDF">
        <w:rPr>
          <w:rFonts w:asciiTheme="minorHAnsi" w:hAnsiTheme="minorHAnsi"/>
        </w:rPr>
        <w:t>The final step in the impact calculation is that of estimating TERM cost-effectiveness. The simplest means to calculate cost effectiveness is to divide the annual program results (number of vehicle trips reduced, VMT reduced, and tons of NOx and VOC reduced attributed to each TERM area by the cost of funding that TERM. This will create the following measures:</w:t>
      </w:r>
    </w:p>
    <w:p w:rsidR="00325017" w:rsidRPr="00071FDF" w:rsidRDefault="00325017" w:rsidP="002E40FC">
      <w:pPr>
        <w:numPr>
          <w:ilvl w:val="0"/>
          <w:numId w:val="54"/>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Cost per vehicle trip reduced</w:t>
      </w:r>
    </w:p>
    <w:p w:rsidR="00325017" w:rsidRPr="00071FDF" w:rsidRDefault="00325017" w:rsidP="002E40FC">
      <w:pPr>
        <w:numPr>
          <w:ilvl w:val="0"/>
          <w:numId w:val="54"/>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Cost per VMT reduced</w:t>
      </w:r>
    </w:p>
    <w:p w:rsidR="00325017" w:rsidRPr="00071FDF" w:rsidRDefault="00325017" w:rsidP="002E40FC">
      <w:pPr>
        <w:numPr>
          <w:ilvl w:val="0"/>
          <w:numId w:val="54"/>
        </w:numPr>
        <w:tabs>
          <w:tab w:val="clear" w:pos="900"/>
          <w:tab w:val="num" w:pos="540"/>
        </w:tabs>
        <w:spacing w:line="247" w:lineRule="auto"/>
        <w:ind w:left="540"/>
        <w:rPr>
          <w:rFonts w:asciiTheme="minorHAnsi" w:hAnsiTheme="minorHAnsi"/>
          <w:sz w:val="22"/>
        </w:rPr>
      </w:pPr>
      <w:r w:rsidRPr="00071FDF">
        <w:rPr>
          <w:rFonts w:asciiTheme="minorHAnsi" w:hAnsiTheme="minorHAnsi"/>
          <w:sz w:val="22"/>
        </w:rPr>
        <w:t>Cost per ton of NOx and VOC reduced</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r w:rsidRPr="00071FDF">
        <w:rPr>
          <w:rFonts w:asciiTheme="minorHAnsi" w:hAnsiTheme="minorHAnsi"/>
          <w:sz w:val="22"/>
        </w:rPr>
        <w:t>A complicating issue is that of the longevity of impacts. Even though a new ridesharer placed in 20</w:t>
      </w:r>
      <w:r w:rsidR="006F7682" w:rsidRPr="00071FDF">
        <w:rPr>
          <w:rFonts w:asciiTheme="minorHAnsi" w:hAnsiTheme="minorHAnsi"/>
          <w:sz w:val="22"/>
        </w:rPr>
        <w:t>12</w:t>
      </w:r>
      <w:r w:rsidRPr="00071FDF">
        <w:rPr>
          <w:rFonts w:asciiTheme="minorHAnsi" w:hAnsiTheme="minorHAnsi"/>
          <w:sz w:val="22"/>
        </w:rPr>
        <w:t xml:space="preserve"> should be credited against the cost of the program in 20</w:t>
      </w:r>
      <w:r w:rsidR="006F7682" w:rsidRPr="00071FDF">
        <w:rPr>
          <w:rFonts w:asciiTheme="minorHAnsi" w:hAnsiTheme="minorHAnsi"/>
          <w:sz w:val="22"/>
        </w:rPr>
        <w:t>12</w:t>
      </w:r>
      <w:r w:rsidRPr="00071FDF">
        <w:rPr>
          <w:rFonts w:asciiTheme="minorHAnsi" w:hAnsiTheme="minorHAnsi"/>
          <w:sz w:val="22"/>
        </w:rPr>
        <w:t xml:space="preserve">, that new ridesharer may be in a carpool for two or three years. Therefore, the “benefits” stream may be greater than one year.  </w:t>
      </w: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numPr>
          <w:ilvl w:val="12"/>
          <w:numId w:val="0"/>
        </w:numPr>
        <w:spacing w:line="247" w:lineRule="auto"/>
        <w:rPr>
          <w:rFonts w:asciiTheme="minorHAnsi" w:hAnsiTheme="minorHAnsi"/>
          <w:sz w:val="22"/>
        </w:rPr>
      </w:pPr>
    </w:p>
    <w:p w:rsidR="00325017" w:rsidRPr="00071FDF" w:rsidRDefault="00325017" w:rsidP="00445ADD">
      <w:pPr>
        <w:pStyle w:val="Heading1"/>
        <w:spacing w:after="120" w:line="247" w:lineRule="auto"/>
        <w:rPr>
          <w:rFonts w:ascii="Arial Narrow" w:hAnsi="Arial Narrow"/>
          <w:bCs w:val="0"/>
          <w:smallCaps/>
          <w:sz w:val="26"/>
        </w:rPr>
      </w:pPr>
      <w:r w:rsidRPr="00071FDF">
        <w:rPr>
          <w:rFonts w:ascii="Arial Narrow" w:hAnsi="Arial Narrow"/>
          <w:bCs w:val="0"/>
          <w:smallCaps/>
          <w:sz w:val="26"/>
        </w:rPr>
        <w:t>Sample Calculations of Impacts for each TERM</w:t>
      </w:r>
    </w:p>
    <w:p w:rsidR="00325017" w:rsidRPr="00071FDF" w:rsidRDefault="00325017" w:rsidP="00445ADD">
      <w:pPr>
        <w:numPr>
          <w:ilvl w:val="12"/>
          <w:numId w:val="0"/>
        </w:numPr>
        <w:tabs>
          <w:tab w:val="left" w:pos="0"/>
        </w:tabs>
        <w:spacing w:line="247" w:lineRule="auto"/>
        <w:rPr>
          <w:rFonts w:asciiTheme="minorHAnsi" w:hAnsiTheme="minorHAnsi"/>
          <w:sz w:val="22"/>
        </w:rPr>
      </w:pPr>
      <w:r w:rsidRPr="00071FDF">
        <w:rPr>
          <w:rFonts w:asciiTheme="minorHAnsi" w:hAnsiTheme="minorHAnsi"/>
          <w:sz w:val="22"/>
        </w:rPr>
        <w:t>The impact calculation methodology described above described the basic steps applied to all TERMs and provided one hypothetical numerical example. However, each TERM has unique placement rates and VTR factors and some of the steps differ slightly. Specific examples are presented for each TERM in A</w:t>
      </w:r>
      <w:r w:rsidRPr="00071FDF">
        <w:rPr>
          <w:rFonts w:asciiTheme="minorHAnsi" w:hAnsiTheme="minorHAnsi"/>
          <w:sz w:val="22"/>
        </w:rPr>
        <w:t>p</w:t>
      </w:r>
      <w:r w:rsidRPr="00071FDF">
        <w:rPr>
          <w:rFonts w:asciiTheme="minorHAnsi" w:hAnsiTheme="minorHAnsi"/>
          <w:sz w:val="22"/>
        </w:rPr>
        <w:t xml:space="preserve">pendices C through </w:t>
      </w:r>
      <w:r w:rsidR="0045584D" w:rsidRPr="00071FDF">
        <w:rPr>
          <w:rFonts w:asciiTheme="minorHAnsi" w:hAnsiTheme="minorHAnsi"/>
          <w:sz w:val="22"/>
        </w:rPr>
        <w:t>H</w:t>
      </w:r>
      <w:r w:rsidRPr="00071FDF">
        <w:rPr>
          <w:rFonts w:asciiTheme="minorHAnsi" w:hAnsiTheme="minorHAnsi"/>
          <w:sz w:val="22"/>
        </w:rPr>
        <w:t xml:space="preserve">.  </w:t>
      </w:r>
    </w:p>
    <w:p w:rsidR="00325017" w:rsidRPr="00071FDF" w:rsidRDefault="00325017" w:rsidP="00445ADD">
      <w:pPr>
        <w:numPr>
          <w:ilvl w:val="12"/>
          <w:numId w:val="0"/>
        </w:numPr>
        <w:tabs>
          <w:tab w:val="left" w:pos="0"/>
        </w:tabs>
        <w:spacing w:line="247" w:lineRule="auto"/>
        <w:rPr>
          <w:rFonts w:asciiTheme="minorHAnsi" w:hAnsiTheme="minorHAnsi"/>
          <w:sz w:val="22"/>
        </w:rPr>
      </w:pPr>
    </w:p>
    <w:p w:rsidR="00325017" w:rsidRPr="00071FDF" w:rsidRDefault="00325017" w:rsidP="00445ADD">
      <w:pPr>
        <w:numPr>
          <w:ilvl w:val="12"/>
          <w:numId w:val="0"/>
        </w:numPr>
        <w:tabs>
          <w:tab w:val="left" w:pos="0"/>
        </w:tabs>
        <w:spacing w:line="247" w:lineRule="auto"/>
        <w:rPr>
          <w:rFonts w:asciiTheme="minorHAnsi" w:hAnsiTheme="minorHAnsi"/>
          <w:sz w:val="22"/>
        </w:rPr>
      </w:pPr>
      <w:r w:rsidRPr="00071FDF">
        <w:rPr>
          <w:rFonts w:asciiTheme="minorHAnsi" w:hAnsiTheme="minorHAnsi"/>
          <w:sz w:val="22"/>
        </w:rPr>
        <w:t xml:space="preserve">It should be noted that the numbers shown in the example are from the </w:t>
      </w:r>
      <w:r w:rsidR="00C46E6F" w:rsidRPr="00071FDF">
        <w:rPr>
          <w:rFonts w:asciiTheme="minorHAnsi" w:hAnsiTheme="minorHAnsi"/>
          <w:sz w:val="22"/>
        </w:rPr>
        <w:t>20</w:t>
      </w:r>
      <w:r w:rsidR="006F7682" w:rsidRPr="00071FDF">
        <w:rPr>
          <w:rFonts w:asciiTheme="minorHAnsi" w:hAnsiTheme="minorHAnsi"/>
          <w:sz w:val="22"/>
        </w:rPr>
        <w:t>11</w:t>
      </w:r>
      <w:r w:rsidRPr="00071FDF">
        <w:rPr>
          <w:rFonts w:asciiTheme="minorHAnsi" w:hAnsiTheme="minorHAnsi"/>
          <w:sz w:val="22"/>
        </w:rPr>
        <w:t xml:space="preserve"> TERM Analysis Report, which forms the basis of this evaluation framework. The actual </w:t>
      </w:r>
      <w:r w:rsidR="00C46E6F" w:rsidRPr="00071FDF">
        <w:rPr>
          <w:rFonts w:asciiTheme="minorHAnsi" w:hAnsiTheme="minorHAnsi"/>
          <w:sz w:val="22"/>
        </w:rPr>
        <w:t>20</w:t>
      </w:r>
      <w:r w:rsidR="006F7682" w:rsidRPr="00071FDF">
        <w:rPr>
          <w:rFonts w:asciiTheme="minorHAnsi" w:hAnsiTheme="minorHAnsi"/>
          <w:sz w:val="22"/>
        </w:rPr>
        <w:t>11</w:t>
      </w:r>
      <w:r w:rsidR="00C46E6F" w:rsidRPr="00071FDF">
        <w:rPr>
          <w:rFonts w:asciiTheme="minorHAnsi" w:hAnsiTheme="minorHAnsi"/>
          <w:sz w:val="22"/>
        </w:rPr>
        <w:t>-201</w:t>
      </w:r>
      <w:r w:rsidR="006F7682" w:rsidRPr="00071FDF">
        <w:rPr>
          <w:rFonts w:asciiTheme="minorHAnsi" w:hAnsiTheme="minorHAnsi"/>
          <w:sz w:val="22"/>
        </w:rPr>
        <w:t>4</w:t>
      </w:r>
      <w:r w:rsidRPr="00071FDF">
        <w:rPr>
          <w:rFonts w:asciiTheme="minorHAnsi" w:hAnsiTheme="minorHAnsi"/>
          <w:sz w:val="22"/>
        </w:rPr>
        <w:t xml:space="preserve"> values for placement rates, VTR factors, trip distances, SOV access percentages, and other calculation variables will be computed after the appropriate surveys have been completed and are likely to be somewhat different that the values shown in the appendices examples. The appendices are provided for illustrative purposes only.</w:t>
      </w:r>
    </w:p>
    <w:p w:rsidR="00325017" w:rsidRPr="00071FDF" w:rsidRDefault="00325017" w:rsidP="00445ADD">
      <w:pPr>
        <w:numPr>
          <w:ilvl w:val="12"/>
          <w:numId w:val="0"/>
        </w:numPr>
        <w:tabs>
          <w:tab w:val="left" w:pos="0"/>
        </w:tabs>
        <w:spacing w:line="247" w:lineRule="auto"/>
        <w:rPr>
          <w:rFonts w:asciiTheme="minorHAnsi" w:hAnsiTheme="minorHAnsi"/>
          <w:sz w:val="22"/>
        </w:rPr>
      </w:pPr>
    </w:p>
    <w:p w:rsidR="008C2BDC" w:rsidRPr="00071FDF" w:rsidRDefault="008C2BDC" w:rsidP="00445ADD">
      <w:pPr>
        <w:numPr>
          <w:ilvl w:val="12"/>
          <w:numId w:val="0"/>
        </w:numPr>
        <w:tabs>
          <w:tab w:val="left" w:pos="0"/>
          <w:tab w:val="left" w:pos="2160"/>
        </w:tabs>
        <w:spacing w:line="247" w:lineRule="auto"/>
        <w:rPr>
          <w:rFonts w:ascii="Arial Narrow" w:hAnsi="Arial Narrow"/>
          <w:b/>
          <w:smallCaps/>
          <w:sz w:val="32"/>
        </w:rPr>
      </w:pPr>
      <w:r w:rsidRPr="00071FDF">
        <w:rPr>
          <w:rFonts w:asciiTheme="minorHAnsi" w:hAnsiTheme="minorHAnsi"/>
          <w:b/>
          <w:smallCaps/>
          <w:sz w:val="32"/>
        </w:rPr>
        <w:br w:type="page"/>
      </w:r>
      <w:r w:rsidRPr="00071FDF">
        <w:rPr>
          <w:rFonts w:ascii="Arial Narrow" w:hAnsi="Arial Narrow"/>
          <w:b/>
          <w:smallCaps/>
          <w:sz w:val="32"/>
        </w:rPr>
        <w:t>Section 7</w:t>
      </w:r>
      <w:r w:rsidRPr="00071FDF">
        <w:rPr>
          <w:rFonts w:ascii="Arial Narrow" w:hAnsi="Arial Narrow"/>
          <w:b/>
          <w:smallCaps/>
          <w:sz w:val="32"/>
        </w:rPr>
        <w:tab/>
        <w:t xml:space="preserve">Reporting and Communication of Evaluation Results </w:t>
      </w:r>
    </w:p>
    <w:p w:rsidR="008C2BDC" w:rsidRPr="00071FDF" w:rsidRDefault="008C2BDC" w:rsidP="00445ADD">
      <w:pPr>
        <w:numPr>
          <w:ilvl w:val="12"/>
          <w:numId w:val="0"/>
        </w:numPr>
        <w:spacing w:line="247" w:lineRule="auto"/>
        <w:rPr>
          <w:rFonts w:asciiTheme="minorHAnsi" w:hAnsiTheme="minorHAnsi"/>
          <w:sz w:val="22"/>
        </w:rPr>
      </w:pPr>
    </w:p>
    <w:p w:rsidR="008C2BDC" w:rsidRPr="00071FDF" w:rsidRDefault="008C2BDC" w:rsidP="00445ADD">
      <w:pPr>
        <w:spacing w:line="247" w:lineRule="auto"/>
        <w:rPr>
          <w:rFonts w:asciiTheme="minorHAnsi" w:hAnsiTheme="minorHAnsi"/>
          <w:sz w:val="22"/>
        </w:rPr>
      </w:pPr>
    </w:p>
    <w:p w:rsidR="00015824" w:rsidRPr="00071FDF" w:rsidRDefault="00CA5D86" w:rsidP="00445ADD">
      <w:pPr>
        <w:spacing w:line="247" w:lineRule="auto"/>
        <w:rPr>
          <w:rFonts w:asciiTheme="minorHAnsi" w:hAnsiTheme="minorHAnsi"/>
          <w:sz w:val="22"/>
          <w:szCs w:val="22"/>
        </w:rPr>
      </w:pPr>
      <w:r w:rsidRPr="00071FDF">
        <w:rPr>
          <w:rFonts w:asciiTheme="minorHAnsi" w:hAnsiTheme="minorHAnsi"/>
          <w:sz w:val="22"/>
          <w:szCs w:val="22"/>
        </w:rPr>
        <w:t>The objective of the evaluation process is to provide meaningful information on the performance of TERMs to decision-makers and other groups, including the TPB and other regional policy makers; COG program funders; Commuter Connections staff; TERM program partners, such as local jurisdictions and transportation management associations (TMAs); and employers and commuters who comprise Co</w:t>
      </w:r>
      <w:r w:rsidRPr="00071FDF">
        <w:rPr>
          <w:rFonts w:asciiTheme="minorHAnsi" w:hAnsiTheme="minorHAnsi"/>
          <w:sz w:val="22"/>
          <w:szCs w:val="22"/>
        </w:rPr>
        <w:t>m</w:t>
      </w:r>
      <w:r w:rsidRPr="00071FDF">
        <w:rPr>
          <w:rFonts w:asciiTheme="minorHAnsi" w:hAnsiTheme="minorHAnsi"/>
          <w:sz w:val="22"/>
          <w:szCs w:val="22"/>
        </w:rPr>
        <w:t xml:space="preserve">muter Connections’ clients.  </w:t>
      </w:r>
    </w:p>
    <w:p w:rsidR="00015824" w:rsidRPr="00071FDF" w:rsidRDefault="00015824" w:rsidP="00445ADD">
      <w:pPr>
        <w:spacing w:line="247" w:lineRule="auto"/>
        <w:rPr>
          <w:rFonts w:asciiTheme="minorHAnsi" w:hAnsiTheme="minorHAnsi"/>
          <w:sz w:val="22"/>
          <w:szCs w:val="22"/>
        </w:rPr>
      </w:pPr>
    </w:p>
    <w:p w:rsidR="00751394" w:rsidRPr="00071FDF" w:rsidRDefault="00015824" w:rsidP="00751394">
      <w:pPr>
        <w:spacing w:line="247" w:lineRule="auto"/>
        <w:rPr>
          <w:rFonts w:asciiTheme="minorHAnsi" w:hAnsiTheme="minorHAnsi"/>
          <w:sz w:val="22"/>
          <w:szCs w:val="22"/>
        </w:rPr>
      </w:pPr>
      <w:r w:rsidRPr="00071FDF">
        <w:rPr>
          <w:rFonts w:asciiTheme="minorHAnsi" w:hAnsiTheme="minorHAnsi"/>
          <w:sz w:val="22"/>
          <w:szCs w:val="22"/>
        </w:rPr>
        <w:t>These evaluations have provided detailed assessments of the effects of programs such as telework ou</w:t>
      </w:r>
      <w:r w:rsidRPr="00071FDF">
        <w:rPr>
          <w:rFonts w:asciiTheme="minorHAnsi" w:hAnsiTheme="minorHAnsi"/>
          <w:sz w:val="22"/>
          <w:szCs w:val="22"/>
        </w:rPr>
        <w:t>t</w:t>
      </w:r>
      <w:r w:rsidRPr="00071FDF">
        <w:rPr>
          <w:rFonts w:asciiTheme="minorHAnsi" w:hAnsiTheme="minorHAnsi"/>
          <w:sz w:val="22"/>
          <w:szCs w:val="22"/>
        </w:rPr>
        <w:t xml:space="preserve">reach, guaranteed ride home, employer outreach, mass marketing and ridematching. Because the TERMs were adopted to support the region’s efforts to meet the conformity requirements of federal transportation and clean air mandates, these evaluations have focused primarily on analyzing </w:t>
      </w:r>
      <w:r w:rsidR="00CA5D86" w:rsidRPr="00071FDF">
        <w:rPr>
          <w:rFonts w:asciiTheme="minorHAnsi" w:hAnsiTheme="minorHAnsi"/>
          <w:sz w:val="22"/>
          <w:szCs w:val="22"/>
        </w:rPr>
        <w:t>travel and air quality impacts, such as vehicle trips and miles of travel reduced and emissio</w:t>
      </w:r>
      <w:r w:rsidRPr="00071FDF">
        <w:rPr>
          <w:rFonts w:asciiTheme="minorHAnsi" w:hAnsiTheme="minorHAnsi"/>
          <w:sz w:val="22"/>
          <w:szCs w:val="22"/>
        </w:rPr>
        <w:t>ns reduced from use of Co</w:t>
      </w:r>
      <w:r w:rsidR="00CA5D86" w:rsidRPr="00071FDF">
        <w:rPr>
          <w:rFonts w:asciiTheme="minorHAnsi" w:hAnsiTheme="minorHAnsi"/>
          <w:sz w:val="22"/>
          <w:szCs w:val="22"/>
        </w:rPr>
        <w:t>mmuter Connections program</w:t>
      </w:r>
      <w:r w:rsidRPr="00071FDF">
        <w:rPr>
          <w:rFonts w:asciiTheme="minorHAnsi" w:hAnsiTheme="minorHAnsi"/>
          <w:sz w:val="22"/>
          <w:szCs w:val="22"/>
        </w:rPr>
        <w:t xml:space="preserve"> and reporting the results in technical reports</w:t>
      </w:r>
      <w:r w:rsidR="00CA5D86" w:rsidRPr="00071FDF">
        <w:rPr>
          <w:rFonts w:asciiTheme="minorHAnsi" w:hAnsiTheme="minorHAnsi"/>
          <w:sz w:val="22"/>
          <w:szCs w:val="22"/>
        </w:rPr>
        <w:t>.</w:t>
      </w:r>
      <w:r w:rsidRPr="00071FDF">
        <w:rPr>
          <w:rFonts w:asciiTheme="minorHAnsi" w:hAnsiTheme="minorHAnsi"/>
          <w:sz w:val="22"/>
          <w:szCs w:val="22"/>
        </w:rPr>
        <w:t xml:space="preserve">  </w:t>
      </w:r>
    </w:p>
    <w:p w:rsidR="00751394" w:rsidRPr="00071FDF" w:rsidRDefault="00751394" w:rsidP="00751394">
      <w:pPr>
        <w:spacing w:line="247" w:lineRule="auto"/>
        <w:rPr>
          <w:rFonts w:asciiTheme="minorHAnsi" w:hAnsiTheme="minorHAnsi"/>
          <w:sz w:val="22"/>
          <w:szCs w:val="22"/>
        </w:rPr>
      </w:pPr>
    </w:p>
    <w:p w:rsidR="00751394" w:rsidRPr="00071FDF" w:rsidRDefault="00751394" w:rsidP="00751394">
      <w:pPr>
        <w:spacing w:line="247" w:lineRule="auto"/>
        <w:rPr>
          <w:rFonts w:asciiTheme="minorHAnsi" w:hAnsiTheme="minorHAnsi"/>
          <w:sz w:val="22"/>
          <w:szCs w:val="22"/>
        </w:rPr>
      </w:pPr>
      <w:r w:rsidRPr="00071FDF">
        <w:rPr>
          <w:rFonts w:asciiTheme="minorHAnsi" w:hAnsiTheme="minorHAnsi" w:cstheme="minorHAnsi"/>
          <w:sz w:val="22"/>
          <w:szCs w:val="22"/>
        </w:rPr>
        <w:t>However, the many surveys and analyses performed for the evaluation also collect a wealth of data on current travel patterns and trends, traveler attitudes, and customer satisfaction that could be used to “tell the Commuter Connections story” to other audiences to achieve purposes beyond conformity d</w:t>
      </w:r>
      <w:r w:rsidRPr="00071FDF">
        <w:rPr>
          <w:rFonts w:asciiTheme="minorHAnsi" w:hAnsiTheme="minorHAnsi" w:cstheme="minorHAnsi"/>
          <w:sz w:val="22"/>
          <w:szCs w:val="22"/>
        </w:rPr>
        <w:t>e</w:t>
      </w:r>
      <w:r w:rsidRPr="00071FDF">
        <w:rPr>
          <w:rFonts w:asciiTheme="minorHAnsi" w:hAnsiTheme="minorHAnsi" w:cstheme="minorHAnsi"/>
          <w:sz w:val="22"/>
          <w:szCs w:val="22"/>
        </w:rPr>
        <w:t>termination.</w:t>
      </w:r>
    </w:p>
    <w:p w:rsidR="00751394" w:rsidRPr="00071FDF" w:rsidRDefault="00751394" w:rsidP="00751394">
      <w:pPr>
        <w:spacing w:line="252" w:lineRule="auto"/>
        <w:rPr>
          <w:rFonts w:asciiTheme="minorHAnsi" w:hAnsiTheme="minorHAnsi" w:cstheme="minorHAnsi"/>
          <w:sz w:val="22"/>
          <w:szCs w:val="22"/>
        </w:rPr>
      </w:pPr>
    </w:p>
    <w:p w:rsidR="00751394" w:rsidRPr="00071FDF" w:rsidRDefault="00751394" w:rsidP="00751394">
      <w:pPr>
        <w:spacing w:after="120" w:line="252" w:lineRule="auto"/>
        <w:rPr>
          <w:rFonts w:asciiTheme="minorHAnsi" w:hAnsiTheme="minorHAnsi" w:cstheme="minorHAnsi"/>
          <w:sz w:val="22"/>
          <w:szCs w:val="22"/>
        </w:rPr>
      </w:pPr>
      <w:r w:rsidRPr="00071FDF">
        <w:rPr>
          <w:rFonts w:asciiTheme="minorHAnsi" w:hAnsiTheme="minorHAnsi" w:cstheme="minorHAnsi"/>
          <w:sz w:val="22"/>
          <w:szCs w:val="22"/>
        </w:rPr>
        <w:t>Possible other uses for TERM evaluation data include:</w:t>
      </w:r>
    </w:p>
    <w:p w:rsidR="00751394" w:rsidRPr="00071FDF" w:rsidRDefault="00751394" w:rsidP="002E40FC">
      <w:pPr>
        <w:pStyle w:val="ListParagraph"/>
        <w:numPr>
          <w:ilvl w:val="0"/>
          <w:numId w:val="80"/>
        </w:numPr>
        <w:tabs>
          <w:tab w:val="left" w:pos="540"/>
        </w:tabs>
        <w:spacing w:after="120" w:line="252" w:lineRule="auto"/>
        <w:ind w:left="540"/>
        <w:rPr>
          <w:rFonts w:asciiTheme="minorHAnsi" w:hAnsiTheme="minorHAnsi" w:cstheme="minorHAnsi"/>
        </w:rPr>
      </w:pPr>
      <w:r w:rsidRPr="00071FDF">
        <w:rPr>
          <w:rFonts w:asciiTheme="minorHAnsi" w:hAnsiTheme="minorHAnsi" w:cstheme="minorHAnsi"/>
          <w:u w:val="single"/>
        </w:rPr>
        <w:t>Inform decision-makers / funders</w:t>
      </w:r>
      <w:r w:rsidRPr="00071FDF">
        <w:rPr>
          <w:rFonts w:asciiTheme="minorHAnsi" w:hAnsiTheme="minorHAnsi" w:cstheme="minorHAnsi"/>
        </w:rPr>
        <w:t xml:space="preserve"> of the cost-effectiveness of providing choices and promoting transportation demand management strategies to garner more TDM program support and r</w:t>
      </w:r>
      <w:r w:rsidRPr="00071FDF">
        <w:rPr>
          <w:rFonts w:asciiTheme="minorHAnsi" w:hAnsiTheme="minorHAnsi" w:cstheme="minorHAnsi"/>
        </w:rPr>
        <w:t>e</w:t>
      </w:r>
      <w:r w:rsidRPr="00071FDF">
        <w:rPr>
          <w:rFonts w:asciiTheme="minorHAnsi" w:hAnsiTheme="minorHAnsi" w:cstheme="minorHAnsi"/>
        </w:rPr>
        <w:t>sources</w:t>
      </w:r>
    </w:p>
    <w:p w:rsidR="00751394" w:rsidRPr="00071FDF" w:rsidRDefault="00751394" w:rsidP="002E40FC">
      <w:pPr>
        <w:pStyle w:val="ListParagraph"/>
        <w:numPr>
          <w:ilvl w:val="0"/>
          <w:numId w:val="80"/>
        </w:numPr>
        <w:tabs>
          <w:tab w:val="left" w:pos="540"/>
        </w:tabs>
        <w:spacing w:after="120" w:line="252" w:lineRule="auto"/>
        <w:ind w:left="540"/>
        <w:rPr>
          <w:rFonts w:asciiTheme="minorHAnsi" w:hAnsiTheme="minorHAnsi" w:cstheme="minorHAnsi"/>
        </w:rPr>
      </w:pPr>
      <w:r w:rsidRPr="00071FDF">
        <w:rPr>
          <w:rFonts w:asciiTheme="minorHAnsi" w:hAnsiTheme="minorHAnsi" w:cstheme="minorHAnsi"/>
          <w:u w:val="single"/>
        </w:rPr>
        <w:t>Demonstrate accountability, transparency and credibility</w:t>
      </w:r>
      <w:r w:rsidRPr="00071FDF">
        <w:rPr>
          <w:rFonts w:asciiTheme="minorHAnsi" w:hAnsiTheme="minorHAnsi" w:cstheme="minorHAnsi"/>
        </w:rPr>
        <w:t xml:space="preserve"> as an objective source/steward of mo</w:t>
      </w:r>
      <w:r w:rsidRPr="00071FDF">
        <w:rPr>
          <w:rFonts w:asciiTheme="minorHAnsi" w:hAnsiTheme="minorHAnsi" w:cstheme="minorHAnsi"/>
        </w:rPr>
        <w:t>d</w:t>
      </w:r>
      <w:r w:rsidRPr="00071FDF">
        <w:rPr>
          <w:rFonts w:asciiTheme="minorHAnsi" w:hAnsiTheme="minorHAnsi" w:cstheme="minorHAnsi"/>
        </w:rPr>
        <w:t xml:space="preserve">est public resources </w:t>
      </w:r>
    </w:p>
    <w:p w:rsidR="00751394" w:rsidRPr="00071FDF" w:rsidRDefault="00751394" w:rsidP="002E40FC">
      <w:pPr>
        <w:pStyle w:val="ListParagraph"/>
        <w:numPr>
          <w:ilvl w:val="0"/>
          <w:numId w:val="80"/>
        </w:numPr>
        <w:tabs>
          <w:tab w:val="left" w:pos="540"/>
        </w:tabs>
        <w:spacing w:line="252" w:lineRule="auto"/>
        <w:ind w:left="540"/>
        <w:contextualSpacing/>
        <w:rPr>
          <w:rFonts w:asciiTheme="minorHAnsi" w:hAnsiTheme="minorHAnsi" w:cstheme="minorHAnsi"/>
        </w:rPr>
      </w:pPr>
      <w:r w:rsidRPr="00071FDF">
        <w:rPr>
          <w:rFonts w:asciiTheme="minorHAnsi" w:hAnsiTheme="minorHAnsi" w:cstheme="minorHAnsi"/>
          <w:noProof/>
        </w:rPr>
        <w:drawing>
          <wp:anchor distT="0" distB="0" distL="114300" distR="114300" simplePos="0" relativeHeight="251665920" behindDoc="0" locked="0" layoutInCell="1" allowOverlap="1">
            <wp:simplePos x="0" y="0"/>
            <wp:positionH relativeFrom="column">
              <wp:posOffset>119380</wp:posOffset>
            </wp:positionH>
            <wp:positionV relativeFrom="paragraph">
              <wp:posOffset>438150</wp:posOffset>
            </wp:positionV>
            <wp:extent cx="5504815" cy="2585720"/>
            <wp:effectExtent l="0" t="0" r="635"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256"/>
                    <a:stretch/>
                  </pic:blipFill>
                  <pic:spPr bwMode="auto">
                    <a:xfrm>
                      <a:off x="0" y="0"/>
                      <a:ext cx="5504815" cy="25857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071FDF">
        <w:rPr>
          <w:rFonts w:asciiTheme="minorHAnsi" w:hAnsiTheme="minorHAnsi" w:cstheme="minorHAnsi"/>
          <w:u w:val="single"/>
        </w:rPr>
        <w:t>Increase marketing and service effectiveness</w:t>
      </w:r>
      <w:r w:rsidRPr="00071FDF">
        <w:rPr>
          <w:rFonts w:asciiTheme="minorHAnsi" w:hAnsiTheme="minorHAnsi" w:cstheme="minorHAnsi"/>
        </w:rPr>
        <w:t xml:space="preserve"> by actively engaging existing and potential customers in outreach and feedback</w:t>
      </w:r>
    </w:p>
    <w:p w:rsidR="00751394" w:rsidRPr="00071FDF" w:rsidRDefault="00751394">
      <w:pPr>
        <w:overflowPunct/>
        <w:autoSpaceDE/>
        <w:autoSpaceDN/>
        <w:adjustRightInd/>
        <w:textAlignment w:val="auto"/>
        <w:rPr>
          <w:rFonts w:asciiTheme="minorHAnsi" w:hAnsiTheme="minorHAnsi" w:cstheme="minorHAnsi"/>
          <w:sz w:val="22"/>
          <w:szCs w:val="22"/>
        </w:rPr>
      </w:pPr>
      <w:r w:rsidRPr="00071FDF">
        <w:rPr>
          <w:rFonts w:asciiTheme="minorHAnsi" w:hAnsiTheme="minorHAnsi" w:cstheme="minorHAnsi"/>
          <w:sz w:val="22"/>
          <w:szCs w:val="22"/>
        </w:rPr>
        <w:br w:type="page"/>
      </w:r>
    </w:p>
    <w:p w:rsidR="00751394" w:rsidRPr="00071FDF" w:rsidRDefault="00751394" w:rsidP="00751394">
      <w:pPr>
        <w:spacing w:line="252" w:lineRule="auto"/>
        <w:rPr>
          <w:rFonts w:asciiTheme="minorHAnsi" w:hAnsiTheme="minorHAnsi" w:cstheme="minorHAnsi"/>
          <w:sz w:val="22"/>
          <w:szCs w:val="22"/>
        </w:rPr>
      </w:pPr>
      <w:r w:rsidRPr="00071FDF">
        <w:rPr>
          <w:rFonts w:asciiTheme="minorHAnsi" w:hAnsiTheme="minorHAnsi" w:cstheme="minorHAnsi"/>
          <w:sz w:val="22"/>
          <w:szCs w:val="22"/>
        </w:rPr>
        <w:t xml:space="preserve">By expanding the range of data transmitted and by focusing the presentation of data on the needs and interests of other audiences, Commuter Connections could expand the value of its data collection and analysis investment and provide value to various new audiences. </w:t>
      </w:r>
    </w:p>
    <w:p w:rsidR="00751394" w:rsidRPr="00071FDF" w:rsidRDefault="00751394" w:rsidP="00751394">
      <w:pPr>
        <w:spacing w:line="247" w:lineRule="auto"/>
        <w:ind w:left="360"/>
        <w:rPr>
          <w:rFonts w:asciiTheme="minorHAnsi" w:hAnsiTheme="minorHAnsi"/>
          <w:sz w:val="22"/>
          <w:szCs w:val="22"/>
        </w:rPr>
      </w:pPr>
    </w:p>
    <w:p w:rsidR="00751394" w:rsidRPr="00071FDF" w:rsidRDefault="00751394" w:rsidP="00751394">
      <w:pPr>
        <w:spacing w:line="247" w:lineRule="auto"/>
        <w:ind w:left="360"/>
        <w:rPr>
          <w:rFonts w:asciiTheme="minorHAnsi" w:hAnsiTheme="minorHAnsi"/>
          <w:sz w:val="22"/>
          <w:szCs w:val="22"/>
        </w:rPr>
      </w:pPr>
    </w:p>
    <w:p w:rsidR="00751394" w:rsidRPr="00071FDF" w:rsidRDefault="00751394" w:rsidP="00751394">
      <w:pPr>
        <w:pStyle w:val="Heading1"/>
        <w:spacing w:after="120" w:line="247" w:lineRule="auto"/>
        <w:rPr>
          <w:rFonts w:ascii="Arial Narrow" w:hAnsi="Arial Narrow"/>
          <w:bCs w:val="0"/>
          <w:smallCaps/>
          <w:sz w:val="28"/>
          <w:szCs w:val="28"/>
        </w:rPr>
      </w:pPr>
      <w:r w:rsidRPr="00071FDF">
        <w:rPr>
          <w:rFonts w:ascii="Arial Narrow" w:hAnsi="Arial Narrow"/>
          <w:bCs w:val="0"/>
          <w:smallCaps/>
          <w:sz w:val="28"/>
          <w:szCs w:val="28"/>
        </w:rPr>
        <w:t>Existing Reporting</w:t>
      </w:r>
    </w:p>
    <w:p w:rsidR="00751394" w:rsidRPr="00071FDF" w:rsidRDefault="00751394" w:rsidP="00751394">
      <w:pPr>
        <w:numPr>
          <w:ilvl w:val="12"/>
          <w:numId w:val="0"/>
        </w:numPr>
        <w:spacing w:after="120" w:line="247" w:lineRule="auto"/>
        <w:rPr>
          <w:rFonts w:asciiTheme="minorHAnsi" w:hAnsiTheme="minorHAnsi"/>
          <w:sz w:val="22"/>
          <w:szCs w:val="22"/>
        </w:rPr>
      </w:pPr>
      <w:r w:rsidRPr="00071FDF">
        <w:rPr>
          <w:rFonts w:asciiTheme="minorHAnsi" w:hAnsiTheme="minorHAnsi"/>
          <w:sz w:val="22"/>
          <w:szCs w:val="22"/>
        </w:rPr>
        <w:t>Commuter Connections currently uses four primary reporting mechanisms to disseminate program evaluation results:</w:t>
      </w:r>
    </w:p>
    <w:p w:rsidR="00751394" w:rsidRPr="00071FDF" w:rsidRDefault="00751394" w:rsidP="002E40FC">
      <w:pPr>
        <w:numPr>
          <w:ilvl w:val="0"/>
          <w:numId w:val="32"/>
        </w:numPr>
        <w:tabs>
          <w:tab w:val="num" w:pos="540"/>
          <w:tab w:val="left" w:pos="630"/>
        </w:tabs>
        <w:spacing w:line="247" w:lineRule="auto"/>
        <w:ind w:left="540" w:hanging="378"/>
        <w:rPr>
          <w:rFonts w:asciiTheme="minorHAnsi" w:hAnsiTheme="minorHAnsi"/>
          <w:sz w:val="22"/>
          <w:szCs w:val="22"/>
        </w:rPr>
      </w:pPr>
      <w:r w:rsidRPr="00071FDF">
        <w:rPr>
          <w:rFonts w:asciiTheme="minorHAnsi" w:hAnsiTheme="minorHAnsi"/>
          <w:sz w:val="22"/>
          <w:szCs w:val="22"/>
        </w:rPr>
        <w:t>Survey reports and presentations</w:t>
      </w:r>
    </w:p>
    <w:p w:rsidR="00751394" w:rsidRPr="00071FDF" w:rsidRDefault="00751394" w:rsidP="002E40FC">
      <w:pPr>
        <w:numPr>
          <w:ilvl w:val="0"/>
          <w:numId w:val="32"/>
        </w:numPr>
        <w:tabs>
          <w:tab w:val="num" w:pos="540"/>
          <w:tab w:val="left" w:pos="630"/>
        </w:tabs>
        <w:spacing w:line="247" w:lineRule="auto"/>
        <w:ind w:left="540" w:hanging="378"/>
        <w:rPr>
          <w:rFonts w:asciiTheme="minorHAnsi" w:hAnsiTheme="minorHAnsi"/>
          <w:sz w:val="22"/>
          <w:szCs w:val="22"/>
        </w:rPr>
      </w:pPr>
      <w:r w:rsidRPr="00071FDF">
        <w:rPr>
          <w:rFonts w:asciiTheme="minorHAnsi" w:hAnsiTheme="minorHAnsi"/>
          <w:sz w:val="22"/>
          <w:szCs w:val="22"/>
        </w:rPr>
        <w:t xml:space="preserve">Quarterly “Report Card” </w:t>
      </w:r>
    </w:p>
    <w:p w:rsidR="00751394" w:rsidRPr="00071FDF" w:rsidRDefault="00751394" w:rsidP="002E40FC">
      <w:pPr>
        <w:numPr>
          <w:ilvl w:val="0"/>
          <w:numId w:val="32"/>
        </w:numPr>
        <w:tabs>
          <w:tab w:val="num" w:pos="540"/>
          <w:tab w:val="left" w:pos="630"/>
        </w:tabs>
        <w:spacing w:line="247" w:lineRule="auto"/>
        <w:ind w:left="540" w:hanging="378"/>
        <w:rPr>
          <w:rFonts w:asciiTheme="minorHAnsi" w:hAnsiTheme="minorHAnsi"/>
          <w:sz w:val="22"/>
          <w:szCs w:val="22"/>
        </w:rPr>
      </w:pPr>
      <w:r w:rsidRPr="00071FDF">
        <w:rPr>
          <w:rFonts w:asciiTheme="minorHAnsi" w:hAnsiTheme="minorHAnsi"/>
          <w:sz w:val="22"/>
          <w:szCs w:val="22"/>
        </w:rPr>
        <w:t xml:space="preserve">Program Annual Report </w:t>
      </w:r>
    </w:p>
    <w:p w:rsidR="00751394" w:rsidRPr="00071FDF" w:rsidRDefault="00751394" w:rsidP="002E40FC">
      <w:pPr>
        <w:numPr>
          <w:ilvl w:val="0"/>
          <w:numId w:val="32"/>
        </w:numPr>
        <w:tabs>
          <w:tab w:val="num" w:pos="540"/>
          <w:tab w:val="left" w:pos="630"/>
        </w:tabs>
        <w:spacing w:line="247" w:lineRule="auto"/>
        <w:ind w:left="540" w:hanging="378"/>
        <w:rPr>
          <w:rFonts w:asciiTheme="minorHAnsi" w:hAnsiTheme="minorHAnsi"/>
          <w:sz w:val="22"/>
          <w:szCs w:val="22"/>
        </w:rPr>
      </w:pPr>
      <w:r w:rsidRPr="00071FDF">
        <w:rPr>
          <w:rFonts w:asciiTheme="minorHAnsi" w:hAnsiTheme="minorHAnsi"/>
          <w:sz w:val="22"/>
          <w:szCs w:val="22"/>
        </w:rPr>
        <w:t>TERM Analysis Report</w:t>
      </w:r>
    </w:p>
    <w:p w:rsidR="00751394" w:rsidRPr="00071FDF" w:rsidRDefault="00751394" w:rsidP="00751394">
      <w:pPr>
        <w:numPr>
          <w:ilvl w:val="12"/>
          <w:numId w:val="0"/>
        </w:numPr>
        <w:spacing w:line="247" w:lineRule="auto"/>
        <w:rPr>
          <w:rFonts w:asciiTheme="minorHAnsi" w:hAnsiTheme="minorHAnsi"/>
          <w:sz w:val="22"/>
        </w:rPr>
      </w:pPr>
    </w:p>
    <w:p w:rsidR="00751394" w:rsidRPr="00071FDF" w:rsidRDefault="00751394" w:rsidP="00751394">
      <w:pPr>
        <w:numPr>
          <w:ilvl w:val="12"/>
          <w:numId w:val="0"/>
        </w:numPr>
        <w:spacing w:line="247" w:lineRule="auto"/>
        <w:rPr>
          <w:rFonts w:asciiTheme="minorHAnsi" w:hAnsiTheme="minorHAnsi"/>
          <w:sz w:val="22"/>
        </w:rPr>
      </w:pPr>
      <w:r w:rsidRPr="00071FDF">
        <w:rPr>
          <w:rFonts w:asciiTheme="minorHAnsi" w:hAnsiTheme="minorHAnsi"/>
          <w:sz w:val="22"/>
        </w:rPr>
        <w:t>Commuter Connections and/or a contractor produces a technical report for each data collection activity, such as the GRH survey report and the State of the Commute survey report.  These reports present technical details of the survey methodology and results.  Additionally, the responsible party also pr</w:t>
      </w:r>
      <w:r w:rsidRPr="00071FDF">
        <w:rPr>
          <w:rFonts w:asciiTheme="minorHAnsi" w:hAnsiTheme="minorHAnsi"/>
          <w:sz w:val="22"/>
        </w:rPr>
        <w:t>e</w:t>
      </w:r>
      <w:r w:rsidRPr="00071FDF">
        <w:rPr>
          <w:rFonts w:asciiTheme="minorHAnsi" w:hAnsiTheme="minorHAnsi"/>
          <w:sz w:val="22"/>
        </w:rPr>
        <w:t xml:space="preserve">pares presentation materials to summarize highlights of the research for technical audiences, such as the TDM Evaluation Group, Commuter Connections Subcommittee, the Transportation Planning Board, and the TPB Technical Committee. </w:t>
      </w:r>
    </w:p>
    <w:p w:rsidR="00751394" w:rsidRPr="00071FDF" w:rsidRDefault="00751394" w:rsidP="00751394">
      <w:pPr>
        <w:numPr>
          <w:ilvl w:val="12"/>
          <w:numId w:val="0"/>
        </w:numPr>
        <w:spacing w:line="247" w:lineRule="auto"/>
        <w:rPr>
          <w:rFonts w:asciiTheme="minorHAnsi" w:hAnsiTheme="minorHAnsi"/>
          <w:sz w:val="22"/>
        </w:rPr>
      </w:pPr>
    </w:p>
    <w:p w:rsidR="00751394" w:rsidRPr="00071FDF" w:rsidRDefault="00751394" w:rsidP="00751394">
      <w:pPr>
        <w:numPr>
          <w:ilvl w:val="12"/>
          <w:numId w:val="0"/>
        </w:numPr>
        <w:spacing w:line="247" w:lineRule="auto"/>
        <w:rPr>
          <w:rFonts w:asciiTheme="minorHAnsi" w:hAnsiTheme="minorHAnsi"/>
          <w:sz w:val="22"/>
        </w:rPr>
      </w:pPr>
      <w:r w:rsidRPr="00071FDF">
        <w:rPr>
          <w:rFonts w:asciiTheme="minorHAnsi" w:hAnsiTheme="minorHAnsi"/>
          <w:sz w:val="22"/>
        </w:rPr>
        <w:t xml:space="preserve">COG/TPB’s Commuter Connections staff prepare quarterly report card summaries for use by internal staff and local jurisdiction program partners to assess on-going progress.  And the Program compiles an annual report distributed to COG/TPB staff, local jurisdiction program partners, and regional policy-makers for administrative purposes.  Finally, Commuter Connections produces a triennial TERM Analysis Report that documents the impacts of the TERMs for the three-year TERM evaluation period.  Formal review of each of these documents is an integral part of the work program development for both COG/TPB staff and Commuter Connections program partners.  </w:t>
      </w:r>
    </w:p>
    <w:p w:rsidR="00751394" w:rsidRPr="00071FDF" w:rsidRDefault="00751394" w:rsidP="00751394">
      <w:pPr>
        <w:numPr>
          <w:ilvl w:val="12"/>
          <w:numId w:val="0"/>
        </w:numPr>
        <w:spacing w:line="247" w:lineRule="auto"/>
        <w:rPr>
          <w:rFonts w:asciiTheme="minorHAnsi" w:hAnsiTheme="minorHAnsi"/>
          <w:sz w:val="22"/>
        </w:rPr>
      </w:pPr>
    </w:p>
    <w:p w:rsidR="00751394" w:rsidRPr="00071FDF" w:rsidRDefault="00751394" w:rsidP="00751394">
      <w:pPr>
        <w:spacing w:line="247" w:lineRule="auto"/>
        <w:rPr>
          <w:rFonts w:asciiTheme="minorHAnsi" w:hAnsiTheme="minorHAnsi"/>
          <w:sz w:val="22"/>
          <w:szCs w:val="22"/>
        </w:rPr>
      </w:pPr>
      <w:r w:rsidRPr="00071FDF">
        <w:rPr>
          <w:rFonts w:asciiTheme="minorHAnsi" w:hAnsiTheme="minorHAnsi"/>
          <w:sz w:val="22"/>
          <w:szCs w:val="22"/>
        </w:rPr>
        <w:t>But Commuter Connections’ TERM evaluation activities collect a wealth of data on current travel pa</w:t>
      </w:r>
      <w:r w:rsidRPr="00071FDF">
        <w:rPr>
          <w:rFonts w:asciiTheme="minorHAnsi" w:hAnsiTheme="minorHAnsi"/>
          <w:sz w:val="22"/>
          <w:szCs w:val="22"/>
        </w:rPr>
        <w:t>t</w:t>
      </w:r>
      <w:r w:rsidRPr="00071FDF">
        <w:rPr>
          <w:rFonts w:asciiTheme="minorHAnsi" w:hAnsiTheme="minorHAnsi"/>
          <w:sz w:val="22"/>
          <w:szCs w:val="22"/>
        </w:rPr>
        <w:t>terns and trends, program utilization, and customer satisfaction that could be useful for many audiences and many purposes beyond conformity determination.  By expanding the range of data transmitted and by focusing the presentation of data on the needs and interests of other audiences, Commuter Conne</w:t>
      </w:r>
      <w:r w:rsidRPr="00071FDF">
        <w:rPr>
          <w:rFonts w:asciiTheme="minorHAnsi" w:hAnsiTheme="minorHAnsi"/>
          <w:sz w:val="22"/>
          <w:szCs w:val="22"/>
        </w:rPr>
        <w:t>c</w:t>
      </w:r>
      <w:r w:rsidRPr="00071FDF">
        <w:rPr>
          <w:rFonts w:asciiTheme="minorHAnsi" w:hAnsiTheme="minorHAnsi"/>
          <w:sz w:val="22"/>
          <w:szCs w:val="22"/>
        </w:rPr>
        <w:t>tions could expand the value of its data collection and analysis investment and provide value to various new audiences.  Following is a brief outline of a process Commuter Connections could undertake to identify and develop new communication opportunities.</w:t>
      </w:r>
    </w:p>
    <w:p w:rsidR="00751394" w:rsidRPr="00071FDF" w:rsidRDefault="00751394" w:rsidP="00751394">
      <w:pPr>
        <w:spacing w:line="247" w:lineRule="auto"/>
        <w:rPr>
          <w:rFonts w:asciiTheme="minorHAnsi" w:hAnsiTheme="minorHAnsi" w:cstheme="minorHAnsi"/>
          <w:sz w:val="22"/>
          <w:szCs w:val="22"/>
        </w:rPr>
      </w:pPr>
    </w:p>
    <w:p w:rsidR="00751394" w:rsidRPr="00071FDF" w:rsidRDefault="00751394" w:rsidP="00751394">
      <w:pPr>
        <w:spacing w:line="247" w:lineRule="auto"/>
        <w:rPr>
          <w:rFonts w:asciiTheme="minorHAnsi" w:hAnsiTheme="minorHAnsi" w:cstheme="minorHAnsi"/>
          <w:sz w:val="22"/>
          <w:szCs w:val="22"/>
        </w:rPr>
      </w:pPr>
    </w:p>
    <w:p w:rsidR="00751394" w:rsidRPr="00071FDF" w:rsidRDefault="00751394" w:rsidP="00751394">
      <w:pPr>
        <w:pStyle w:val="Heading1"/>
        <w:spacing w:after="120" w:line="247" w:lineRule="auto"/>
        <w:rPr>
          <w:rFonts w:ascii="Arial Narrow" w:hAnsi="Arial Narrow"/>
          <w:bCs w:val="0"/>
          <w:smallCaps/>
          <w:sz w:val="28"/>
          <w:szCs w:val="28"/>
        </w:rPr>
      </w:pPr>
      <w:r w:rsidRPr="00071FDF">
        <w:rPr>
          <w:rFonts w:ascii="Arial Narrow" w:hAnsi="Arial Narrow"/>
          <w:bCs w:val="0"/>
          <w:smallCaps/>
          <w:sz w:val="28"/>
          <w:szCs w:val="28"/>
        </w:rPr>
        <w:t>Enhanced Reporting</w:t>
      </w:r>
    </w:p>
    <w:p w:rsidR="00751394" w:rsidRPr="00071FDF" w:rsidRDefault="00751394" w:rsidP="00751394">
      <w:pPr>
        <w:spacing w:after="120" w:line="252" w:lineRule="auto"/>
        <w:rPr>
          <w:rFonts w:asciiTheme="minorHAnsi" w:hAnsiTheme="minorHAnsi" w:cstheme="minorHAnsi"/>
          <w:sz w:val="22"/>
          <w:szCs w:val="22"/>
        </w:rPr>
      </w:pPr>
      <w:r w:rsidRPr="00071FDF">
        <w:rPr>
          <w:rFonts w:asciiTheme="minorHAnsi" w:hAnsiTheme="minorHAnsi" w:cstheme="minorHAnsi"/>
          <w:sz w:val="22"/>
          <w:szCs w:val="22"/>
        </w:rPr>
        <w:t>Following is an outline for three steps to enhance the reporting of TERM performance information, to support greater visibility, acceptance, and participation in TERM programs.</w:t>
      </w:r>
    </w:p>
    <w:p w:rsidR="00751394" w:rsidRPr="00071FDF" w:rsidRDefault="00751394" w:rsidP="00751394">
      <w:pPr>
        <w:spacing w:after="60" w:line="252" w:lineRule="auto"/>
        <w:ind w:left="180"/>
        <w:rPr>
          <w:rFonts w:asciiTheme="minorHAnsi" w:hAnsiTheme="minorHAnsi" w:cstheme="minorHAnsi"/>
          <w:iCs/>
          <w:sz w:val="22"/>
          <w:szCs w:val="22"/>
        </w:rPr>
      </w:pPr>
      <w:r w:rsidRPr="00071FDF">
        <w:rPr>
          <w:rFonts w:asciiTheme="minorHAnsi" w:hAnsiTheme="minorHAnsi" w:cstheme="minorHAnsi"/>
          <w:iCs/>
          <w:sz w:val="22"/>
          <w:szCs w:val="22"/>
        </w:rPr>
        <w:t>1 - Identify target audiences and information needs</w:t>
      </w:r>
    </w:p>
    <w:p w:rsidR="00751394" w:rsidRPr="00071FDF" w:rsidRDefault="00751394" w:rsidP="00751394">
      <w:pPr>
        <w:spacing w:after="60" w:line="252" w:lineRule="auto"/>
        <w:ind w:left="180"/>
        <w:rPr>
          <w:rFonts w:asciiTheme="minorHAnsi" w:hAnsiTheme="minorHAnsi" w:cstheme="minorHAnsi"/>
          <w:iCs/>
          <w:sz w:val="22"/>
          <w:szCs w:val="22"/>
        </w:rPr>
      </w:pPr>
      <w:r w:rsidRPr="00071FDF">
        <w:rPr>
          <w:rFonts w:asciiTheme="minorHAnsi" w:hAnsiTheme="minorHAnsi" w:cstheme="minorHAnsi"/>
          <w:iCs/>
          <w:sz w:val="22"/>
          <w:szCs w:val="22"/>
        </w:rPr>
        <w:t>2 – Repackage / expand reporting from existing research</w:t>
      </w:r>
    </w:p>
    <w:p w:rsidR="00751394" w:rsidRPr="00071FDF" w:rsidRDefault="00751394" w:rsidP="00751394">
      <w:pPr>
        <w:spacing w:after="60" w:line="252" w:lineRule="auto"/>
        <w:ind w:left="180"/>
        <w:rPr>
          <w:rFonts w:asciiTheme="minorHAnsi" w:hAnsiTheme="minorHAnsi" w:cstheme="minorHAnsi"/>
          <w:iCs/>
          <w:sz w:val="22"/>
          <w:szCs w:val="22"/>
        </w:rPr>
      </w:pPr>
      <w:r w:rsidRPr="00071FDF">
        <w:rPr>
          <w:rFonts w:asciiTheme="minorHAnsi" w:hAnsiTheme="minorHAnsi" w:cstheme="minorHAnsi"/>
          <w:iCs/>
          <w:sz w:val="22"/>
          <w:szCs w:val="22"/>
        </w:rPr>
        <w:t xml:space="preserve">3 – Define </w:t>
      </w:r>
      <w:r w:rsidR="00785B59" w:rsidRPr="00071FDF">
        <w:rPr>
          <w:rFonts w:asciiTheme="minorHAnsi" w:hAnsiTheme="minorHAnsi" w:cstheme="minorHAnsi"/>
          <w:iCs/>
          <w:sz w:val="22"/>
          <w:szCs w:val="22"/>
        </w:rPr>
        <w:t>media / dissemination tools, particularly</w:t>
      </w:r>
      <w:r w:rsidRPr="00071FDF">
        <w:rPr>
          <w:rFonts w:asciiTheme="minorHAnsi" w:hAnsiTheme="minorHAnsi" w:cstheme="minorHAnsi"/>
          <w:iCs/>
          <w:sz w:val="22"/>
          <w:szCs w:val="22"/>
        </w:rPr>
        <w:t xml:space="preserve"> new outreach media</w:t>
      </w:r>
    </w:p>
    <w:p w:rsidR="00751394" w:rsidRPr="00071FDF" w:rsidRDefault="00751394" w:rsidP="00751394">
      <w:pPr>
        <w:pStyle w:val="Footer"/>
        <w:tabs>
          <w:tab w:val="clear" w:pos="4320"/>
          <w:tab w:val="clear" w:pos="8640"/>
          <w:tab w:val="left" w:pos="0"/>
        </w:tabs>
        <w:spacing w:before="120" w:after="120" w:line="247" w:lineRule="auto"/>
        <w:rPr>
          <w:rFonts w:ascii="Arial Narrow" w:hAnsi="Arial Narrow"/>
          <w:sz w:val="22"/>
          <w:szCs w:val="22"/>
          <w:u w:val="single"/>
        </w:rPr>
      </w:pPr>
      <w:r w:rsidRPr="00071FDF">
        <w:rPr>
          <w:rFonts w:ascii="Arial Narrow" w:hAnsi="Arial Narrow"/>
          <w:sz w:val="22"/>
          <w:szCs w:val="22"/>
          <w:u w:val="single"/>
        </w:rPr>
        <w:t>Target Audiences and Information Needs</w:t>
      </w:r>
    </w:p>
    <w:p w:rsidR="00751394" w:rsidRPr="00071FDF" w:rsidRDefault="00751394" w:rsidP="00751394">
      <w:pPr>
        <w:pStyle w:val="Footer"/>
        <w:tabs>
          <w:tab w:val="clear" w:pos="4320"/>
          <w:tab w:val="clear" w:pos="8640"/>
          <w:tab w:val="left" w:pos="0"/>
        </w:tabs>
        <w:spacing w:after="120" w:line="247" w:lineRule="auto"/>
        <w:rPr>
          <w:rFonts w:asciiTheme="minorHAnsi" w:hAnsiTheme="minorHAnsi"/>
          <w:sz w:val="22"/>
          <w:szCs w:val="22"/>
        </w:rPr>
      </w:pPr>
      <w:r w:rsidRPr="00071FDF">
        <w:rPr>
          <w:rFonts w:asciiTheme="minorHAnsi" w:hAnsiTheme="minorHAnsi"/>
          <w:sz w:val="22"/>
          <w:szCs w:val="22"/>
        </w:rPr>
        <w:t>The first step would be to define audiences that might be receptive to receiving new or additional i</w:t>
      </w:r>
      <w:r w:rsidRPr="00071FDF">
        <w:rPr>
          <w:rFonts w:asciiTheme="minorHAnsi" w:hAnsiTheme="minorHAnsi"/>
          <w:sz w:val="22"/>
          <w:szCs w:val="22"/>
        </w:rPr>
        <w:t>n</w:t>
      </w:r>
      <w:r w:rsidRPr="00071FDF">
        <w:rPr>
          <w:rFonts w:asciiTheme="minorHAnsi" w:hAnsiTheme="minorHAnsi"/>
          <w:sz w:val="22"/>
          <w:szCs w:val="22"/>
        </w:rPr>
        <w:t>formation and determine what information would be of value to them</w:t>
      </w:r>
      <w:r w:rsidRPr="00071FDF">
        <w:rPr>
          <w:rFonts w:asciiTheme="minorHAnsi" w:hAnsiTheme="minorHAnsi" w:cstheme="minorHAnsi"/>
          <w:sz w:val="22"/>
          <w:szCs w:val="22"/>
        </w:rPr>
        <w:t xml:space="preserve"> and the actions that Commuter Connections would like those audiences to take. Likely key audiences could include</w:t>
      </w:r>
      <w:r w:rsidRPr="00071FDF">
        <w:rPr>
          <w:rFonts w:asciiTheme="minorHAnsi" w:hAnsiTheme="minorHAnsi"/>
          <w:sz w:val="22"/>
          <w:szCs w:val="22"/>
        </w:rPr>
        <w:t>.  Existing and new audiences could include the following:</w:t>
      </w:r>
    </w:p>
    <w:p w:rsidR="00751394" w:rsidRPr="00071FDF" w:rsidRDefault="00751394" w:rsidP="002E40FC">
      <w:pPr>
        <w:pStyle w:val="ListParagraph"/>
        <w:numPr>
          <w:ilvl w:val="0"/>
          <w:numId w:val="81"/>
        </w:numPr>
        <w:spacing w:after="60" w:line="252" w:lineRule="auto"/>
        <w:ind w:left="540"/>
        <w:contextualSpacing/>
        <w:rPr>
          <w:rFonts w:asciiTheme="minorHAnsi" w:hAnsiTheme="minorHAnsi" w:cstheme="minorHAnsi"/>
        </w:rPr>
      </w:pPr>
      <w:r w:rsidRPr="00071FDF">
        <w:rPr>
          <w:rFonts w:asciiTheme="minorHAnsi" w:hAnsiTheme="minorHAnsi" w:cstheme="minorHAnsi"/>
        </w:rPr>
        <w:t>State and local decision-makers and funders</w:t>
      </w:r>
    </w:p>
    <w:p w:rsidR="00751394" w:rsidRPr="00071FDF" w:rsidRDefault="00751394" w:rsidP="002E40FC">
      <w:pPr>
        <w:pStyle w:val="ListParagraph"/>
        <w:numPr>
          <w:ilvl w:val="0"/>
          <w:numId w:val="81"/>
        </w:numPr>
        <w:spacing w:after="60" w:line="252" w:lineRule="auto"/>
        <w:ind w:left="540"/>
        <w:contextualSpacing/>
        <w:rPr>
          <w:rFonts w:asciiTheme="minorHAnsi" w:hAnsiTheme="minorHAnsi" w:cstheme="minorHAnsi"/>
        </w:rPr>
      </w:pPr>
      <w:r w:rsidRPr="00071FDF">
        <w:rPr>
          <w:rFonts w:asciiTheme="minorHAnsi" w:hAnsiTheme="minorHAnsi" w:cstheme="minorHAnsi"/>
        </w:rPr>
        <w:t>Elected officials</w:t>
      </w:r>
    </w:p>
    <w:p w:rsidR="00751394" w:rsidRPr="00071FDF" w:rsidRDefault="00751394" w:rsidP="002E40FC">
      <w:pPr>
        <w:pStyle w:val="ListParagraph"/>
        <w:numPr>
          <w:ilvl w:val="0"/>
          <w:numId w:val="81"/>
        </w:numPr>
        <w:spacing w:after="60" w:line="252" w:lineRule="auto"/>
        <w:ind w:left="540"/>
        <w:contextualSpacing/>
        <w:rPr>
          <w:rFonts w:asciiTheme="minorHAnsi" w:hAnsiTheme="minorHAnsi" w:cstheme="minorHAnsi"/>
        </w:rPr>
      </w:pPr>
      <w:r w:rsidRPr="00071FDF">
        <w:rPr>
          <w:rFonts w:asciiTheme="minorHAnsi" w:hAnsiTheme="minorHAnsi" w:cstheme="minorHAnsi"/>
        </w:rPr>
        <w:t>Commuter Connections program partners</w:t>
      </w:r>
    </w:p>
    <w:p w:rsidR="00751394" w:rsidRPr="00071FDF" w:rsidRDefault="00751394" w:rsidP="002E40FC">
      <w:pPr>
        <w:pStyle w:val="ListParagraph"/>
        <w:numPr>
          <w:ilvl w:val="0"/>
          <w:numId w:val="81"/>
        </w:numPr>
        <w:spacing w:after="60" w:line="252" w:lineRule="auto"/>
        <w:ind w:left="540"/>
        <w:contextualSpacing/>
        <w:rPr>
          <w:rFonts w:asciiTheme="minorHAnsi" w:hAnsiTheme="minorHAnsi" w:cstheme="minorHAnsi"/>
        </w:rPr>
      </w:pPr>
      <w:r w:rsidRPr="00071FDF">
        <w:rPr>
          <w:rFonts w:asciiTheme="minorHAnsi" w:hAnsiTheme="minorHAnsi" w:cstheme="minorHAnsi"/>
        </w:rPr>
        <w:t xml:space="preserve">Local transportation planners, transportation providers </w:t>
      </w:r>
    </w:p>
    <w:p w:rsidR="00751394" w:rsidRPr="00071FDF" w:rsidRDefault="00751394" w:rsidP="002E40FC">
      <w:pPr>
        <w:pStyle w:val="ListParagraph"/>
        <w:numPr>
          <w:ilvl w:val="0"/>
          <w:numId w:val="81"/>
        </w:numPr>
        <w:spacing w:after="0" w:line="252" w:lineRule="auto"/>
        <w:ind w:left="540"/>
        <w:contextualSpacing/>
        <w:rPr>
          <w:rFonts w:asciiTheme="minorHAnsi" w:hAnsiTheme="minorHAnsi" w:cstheme="minorHAnsi"/>
        </w:rPr>
      </w:pPr>
      <w:r w:rsidRPr="00071FDF">
        <w:rPr>
          <w:rFonts w:asciiTheme="minorHAnsi" w:hAnsiTheme="minorHAnsi" w:cstheme="minorHAnsi"/>
        </w:rPr>
        <w:t>Commuters / travelers</w:t>
      </w:r>
    </w:p>
    <w:p w:rsidR="00751394" w:rsidRPr="00071FDF" w:rsidRDefault="00751394" w:rsidP="002E40FC">
      <w:pPr>
        <w:pStyle w:val="ListParagraph"/>
        <w:numPr>
          <w:ilvl w:val="0"/>
          <w:numId w:val="81"/>
        </w:numPr>
        <w:spacing w:after="0" w:line="252" w:lineRule="auto"/>
        <w:ind w:left="540"/>
        <w:contextualSpacing/>
        <w:rPr>
          <w:rFonts w:asciiTheme="minorHAnsi" w:hAnsiTheme="minorHAnsi" w:cstheme="minorHAnsi"/>
        </w:rPr>
      </w:pPr>
      <w:r w:rsidRPr="00071FDF">
        <w:rPr>
          <w:rFonts w:asciiTheme="minorHAnsi" w:hAnsiTheme="minorHAnsi" w:cstheme="minorHAnsi"/>
        </w:rPr>
        <w:t>Employers</w:t>
      </w:r>
    </w:p>
    <w:p w:rsidR="00751394" w:rsidRPr="00071FDF" w:rsidRDefault="00751394" w:rsidP="00751394">
      <w:pPr>
        <w:overflowPunct/>
        <w:autoSpaceDE/>
        <w:autoSpaceDN/>
        <w:adjustRightInd/>
        <w:spacing w:line="252" w:lineRule="auto"/>
        <w:ind w:left="360"/>
        <w:textAlignment w:val="auto"/>
        <w:rPr>
          <w:rFonts w:asciiTheme="minorHAnsi" w:hAnsiTheme="minorHAnsi" w:cstheme="minorHAnsi"/>
          <w:sz w:val="22"/>
          <w:szCs w:val="22"/>
        </w:rPr>
      </w:pPr>
    </w:p>
    <w:p w:rsidR="00751394" w:rsidRPr="00071FDF" w:rsidRDefault="00751394" w:rsidP="00785B59">
      <w:pPr>
        <w:overflowPunct/>
        <w:autoSpaceDE/>
        <w:autoSpaceDN/>
        <w:adjustRightInd/>
        <w:spacing w:after="120" w:line="252" w:lineRule="auto"/>
        <w:textAlignment w:val="auto"/>
        <w:rPr>
          <w:rFonts w:asciiTheme="minorHAnsi" w:hAnsiTheme="minorHAnsi" w:cstheme="minorHAnsi"/>
          <w:sz w:val="22"/>
          <w:szCs w:val="22"/>
        </w:rPr>
      </w:pPr>
      <w:r w:rsidRPr="00071FDF">
        <w:rPr>
          <w:rFonts w:asciiTheme="minorHAnsi" w:hAnsiTheme="minorHAnsi" w:cstheme="minorHAnsi"/>
          <w:sz w:val="22"/>
          <w:szCs w:val="22"/>
        </w:rPr>
        <w:t xml:space="preserve">To identify the range of information needs, </w:t>
      </w:r>
      <w:r w:rsidR="00785B59" w:rsidRPr="00071FDF">
        <w:rPr>
          <w:rFonts w:asciiTheme="minorHAnsi" w:hAnsiTheme="minorHAnsi" w:cstheme="minorHAnsi"/>
          <w:sz w:val="22"/>
          <w:szCs w:val="22"/>
        </w:rPr>
        <w:t xml:space="preserve">Commuter Connections staff would </w:t>
      </w:r>
      <w:r w:rsidRPr="00071FDF">
        <w:rPr>
          <w:rFonts w:asciiTheme="minorHAnsi" w:hAnsiTheme="minorHAnsi" w:cstheme="minorHAnsi"/>
          <w:sz w:val="22"/>
          <w:szCs w:val="22"/>
        </w:rPr>
        <w:t xml:space="preserve">solicit input from </w:t>
      </w:r>
      <w:r w:rsidR="00785B59" w:rsidRPr="00071FDF">
        <w:rPr>
          <w:rFonts w:asciiTheme="minorHAnsi" w:hAnsiTheme="minorHAnsi" w:cstheme="minorHAnsi"/>
          <w:sz w:val="22"/>
          <w:szCs w:val="22"/>
        </w:rPr>
        <w:t>inte</w:t>
      </w:r>
      <w:r w:rsidR="00785B59" w:rsidRPr="00071FDF">
        <w:rPr>
          <w:rFonts w:asciiTheme="minorHAnsi" w:hAnsiTheme="minorHAnsi" w:cstheme="minorHAnsi"/>
          <w:sz w:val="22"/>
          <w:szCs w:val="22"/>
        </w:rPr>
        <w:t>r</w:t>
      </w:r>
      <w:r w:rsidR="00785B59" w:rsidRPr="00071FDF">
        <w:rPr>
          <w:rFonts w:asciiTheme="minorHAnsi" w:hAnsiTheme="minorHAnsi" w:cstheme="minorHAnsi"/>
          <w:sz w:val="22"/>
          <w:szCs w:val="22"/>
        </w:rPr>
        <w:t xml:space="preserve">nal COG staff, funders, </w:t>
      </w:r>
      <w:r w:rsidRPr="00071FDF">
        <w:rPr>
          <w:rFonts w:asciiTheme="minorHAnsi" w:hAnsiTheme="minorHAnsi" w:cstheme="minorHAnsi"/>
          <w:sz w:val="22"/>
          <w:szCs w:val="22"/>
        </w:rPr>
        <w:t xml:space="preserve">members of the </w:t>
      </w:r>
      <w:r w:rsidR="00785B59" w:rsidRPr="00071FDF">
        <w:rPr>
          <w:rFonts w:asciiTheme="minorHAnsi" w:hAnsiTheme="minorHAnsi" w:cstheme="minorHAnsi"/>
          <w:sz w:val="22"/>
          <w:szCs w:val="22"/>
        </w:rPr>
        <w:t>TDM</w:t>
      </w:r>
      <w:r w:rsidRPr="00071FDF">
        <w:rPr>
          <w:rFonts w:asciiTheme="minorHAnsi" w:hAnsiTheme="minorHAnsi" w:cstheme="minorHAnsi"/>
          <w:sz w:val="22"/>
          <w:szCs w:val="22"/>
        </w:rPr>
        <w:t xml:space="preserve"> Evaluation Group and Commuter Connections Subcommi</w:t>
      </w:r>
      <w:r w:rsidRPr="00071FDF">
        <w:rPr>
          <w:rFonts w:asciiTheme="minorHAnsi" w:hAnsiTheme="minorHAnsi" w:cstheme="minorHAnsi"/>
          <w:sz w:val="22"/>
          <w:szCs w:val="22"/>
        </w:rPr>
        <w:t>t</w:t>
      </w:r>
      <w:r w:rsidRPr="00071FDF">
        <w:rPr>
          <w:rFonts w:asciiTheme="minorHAnsi" w:hAnsiTheme="minorHAnsi" w:cstheme="minorHAnsi"/>
          <w:sz w:val="22"/>
          <w:szCs w:val="22"/>
        </w:rPr>
        <w:t>tee on current and anticipated information need</w:t>
      </w:r>
      <w:r w:rsidR="00785B59" w:rsidRPr="00071FDF">
        <w:rPr>
          <w:rFonts w:asciiTheme="minorHAnsi" w:hAnsiTheme="minorHAnsi" w:cstheme="minorHAnsi"/>
          <w:sz w:val="22"/>
          <w:szCs w:val="22"/>
        </w:rPr>
        <w:t xml:space="preserve">s for their key audiences. This information would be used to define specific data needed by each group, messages that would resonate with each group and the </w:t>
      </w:r>
      <w:r w:rsidRPr="00071FDF">
        <w:rPr>
          <w:rFonts w:asciiTheme="minorHAnsi" w:hAnsiTheme="minorHAnsi" w:cstheme="minorHAnsi"/>
          <w:sz w:val="22"/>
          <w:szCs w:val="22"/>
        </w:rPr>
        <w:t>medi</w:t>
      </w:r>
      <w:r w:rsidR="00785B59" w:rsidRPr="00071FDF">
        <w:rPr>
          <w:rFonts w:asciiTheme="minorHAnsi" w:hAnsiTheme="minorHAnsi" w:cstheme="minorHAnsi"/>
          <w:sz w:val="22"/>
          <w:szCs w:val="22"/>
        </w:rPr>
        <w:t xml:space="preserve">a that would be most relevant and appropriate </w:t>
      </w:r>
      <w:r w:rsidRPr="00071FDF">
        <w:rPr>
          <w:rFonts w:asciiTheme="minorHAnsi" w:hAnsiTheme="minorHAnsi" w:cstheme="minorHAnsi"/>
          <w:sz w:val="22"/>
          <w:szCs w:val="22"/>
        </w:rPr>
        <w:t xml:space="preserve">to the audience segments: </w:t>
      </w:r>
    </w:p>
    <w:p w:rsidR="00751394" w:rsidRPr="00071FDF" w:rsidRDefault="00751394" w:rsidP="002E40FC">
      <w:pPr>
        <w:pStyle w:val="ListParagraph"/>
        <w:numPr>
          <w:ilvl w:val="1"/>
          <w:numId w:val="82"/>
        </w:numPr>
        <w:spacing w:after="0" w:line="252" w:lineRule="auto"/>
        <w:ind w:left="540"/>
        <w:contextualSpacing/>
        <w:rPr>
          <w:rFonts w:asciiTheme="minorHAnsi" w:hAnsiTheme="minorHAnsi" w:cstheme="minorHAnsi"/>
        </w:rPr>
      </w:pPr>
      <w:r w:rsidRPr="00071FDF">
        <w:rPr>
          <w:rFonts w:asciiTheme="minorHAnsi" w:hAnsiTheme="minorHAnsi" w:cstheme="minorHAnsi"/>
        </w:rPr>
        <w:t>What issues / problems is each audience trying to address?</w:t>
      </w:r>
    </w:p>
    <w:p w:rsidR="00751394" w:rsidRPr="00071FDF" w:rsidRDefault="00751394" w:rsidP="002E40FC">
      <w:pPr>
        <w:pStyle w:val="ListParagraph"/>
        <w:numPr>
          <w:ilvl w:val="1"/>
          <w:numId w:val="82"/>
        </w:numPr>
        <w:spacing w:after="0" w:line="252" w:lineRule="auto"/>
        <w:ind w:left="540"/>
        <w:contextualSpacing/>
        <w:rPr>
          <w:rFonts w:asciiTheme="minorHAnsi" w:hAnsiTheme="minorHAnsi" w:cstheme="minorHAnsi"/>
        </w:rPr>
      </w:pPr>
      <w:r w:rsidRPr="00071FDF">
        <w:rPr>
          <w:rFonts w:asciiTheme="minorHAnsi" w:hAnsiTheme="minorHAnsi" w:cstheme="minorHAnsi"/>
        </w:rPr>
        <w:t>What trends or conditions are influencing their organizational or personal success?</w:t>
      </w:r>
    </w:p>
    <w:p w:rsidR="00751394" w:rsidRPr="00071FDF" w:rsidRDefault="00751394" w:rsidP="002E40FC">
      <w:pPr>
        <w:pStyle w:val="ListParagraph"/>
        <w:numPr>
          <w:ilvl w:val="1"/>
          <w:numId w:val="82"/>
        </w:numPr>
        <w:spacing w:after="0" w:line="252" w:lineRule="auto"/>
        <w:ind w:left="540"/>
        <w:contextualSpacing/>
        <w:rPr>
          <w:rFonts w:asciiTheme="minorHAnsi" w:hAnsiTheme="minorHAnsi" w:cstheme="minorHAnsi"/>
        </w:rPr>
      </w:pPr>
      <w:r w:rsidRPr="00071FDF">
        <w:rPr>
          <w:rFonts w:asciiTheme="minorHAnsi" w:hAnsiTheme="minorHAnsi" w:cstheme="minorHAnsi"/>
        </w:rPr>
        <w:t>Which issues / problems might have a transportation or TDM-related contribution?</w:t>
      </w:r>
    </w:p>
    <w:p w:rsidR="00751394" w:rsidRPr="00071FDF" w:rsidRDefault="00751394" w:rsidP="002E40FC">
      <w:pPr>
        <w:pStyle w:val="ListParagraph"/>
        <w:numPr>
          <w:ilvl w:val="1"/>
          <w:numId w:val="82"/>
        </w:numPr>
        <w:spacing w:after="0" w:line="252" w:lineRule="auto"/>
        <w:ind w:left="540"/>
        <w:contextualSpacing/>
        <w:rPr>
          <w:rFonts w:asciiTheme="minorHAnsi" w:hAnsiTheme="minorHAnsi" w:cstheme="minorHAnsi"/>
        </w:rPr>
      </w:pPr>
      <w:r w:rsidRPr="00071FDF">
        <w:rPr>
          <w:rFonts w:asciiTheme="minorHAnsi" w:hAnsiTheme="minorHAnsi" w:cstheme="minorHAnsi"/>
        </w:rPr>
        <w:t>What information does the audience need to address the issues? What information and messa</w:t>
      </w:r>
      <w:r w:rsidRPr="00071FDF">
        <w:rPr>
          <w:rFonts w:asciiTheme="minorHAnsi" w:hAnsiTheme="minorHAnsi" w:cstheme="minorHAnsi"/>
        </w:rPr>
        <w:t>g</w:t>
      </w:r>
      <w:r w:rsidRPr="00071FDF">
        <w:rPr>
          <w:rFonts w:asciiTheme="minorHAnsi" w:hAnsiTheme="minorHAnsi" w:cstheme="minorHAnsi"/>
        </w:rPr>
        <w:t>ing would encourage the audience to select TDM actions?</w:t>
      </w:r>
    </w:p>
    <w:p w:rsidR="00751394" w:rsidRPr="00071FDF" w:rsidRDefault="00751394" w:rsidP="002E40FC">
      <w:pPr>
        <w:pStyle w:val="ListParagraph"/>
        <w:numPr>
          <w:ilvl w:val="1"/>
          <w:numId w:val="82"/>
        </w:numPr>
        <w:spacing w:after="0" w:line="252" w:lineRule="auto"/>
        <w:ind w:left="540"/>
        <w:contextualSpacing/>
        <w:rPr>
          <w:rFonts w:asciiTheme="minorHAnsi" w:hAnsiTheme="minorHAnsi" w:cstheme="minorHAnsi"/>
        </w:rPr>
      </w:pPr>
      <w:r w:rsidRPr="00071FDF">
        <w:rPr>
          <w:rFonts w:asciiTheme="minorHAnsi" w:hAnsiTheme="minorHAnsi" w:cstheme="minorHAnsi"/>
        </w:rPr>
        <w:t>How could Commuter Connections’ research results be packaged to be more useful to each aud</w:t>
      </w:r>
      <w:r w:rsidRPr="00071FDF">
        <w:rPr>
          <w:rFonts w:asciiTheme="minorHAnsi" w:hAnsiTheme="minorHAnsi" w:cstheme="minorHAnsi"/>
        </w:rPr>
        <w:t>i</w:t>
      </w:r>
      <w:r w:rsidRPr="00071FDF">
        <w:rPr>
          <w:rFonts w:asciiTheme="minorHAnsi" w:hAnsiTheme="minorHAnsi" w:cstheme="minorHAnsi"/>
        </w:rPr>
        <w:t>ence?</w:t>
      </w:r>
    </w:p>
    <w:p w:rsidR="00751394" w:rsidRPr="00071FDF" w:rsidRDefault="00751394" w:rsidP="002E40FC">
      <w:pPr>
        <w:pStyle w:val="ListParagraph"/>
        <w:numPr>
          <w:ilvl w:val="1"/>
          <w:numId w:val="82"/>
        </w:numPr>
        <w:spacing w:after="0" w:line="252" w:lineRule="auto"/>
        <w:ind w:left="540"/>
        <w:contextualSpacing/>
        <w:rPr>
          <w:rFonts w:asciiTheme="minorHAnsi" w:hAnsiTheme="minorHAnsi" w:cstheme="minorHAnsi"/>
        </w:rPr>
      </w:pPr>
      <w:r w:rsidRPr="00071FDF">
        <w:rPr>
          <w:rFonts w:asciiTheme="minorHAnsi" w:hAnsiTheme="minorHAnsi" w:cstheme="minorHAnsi"/>
        </w:rPr>
        <w:t>What media are used / could be used to reach each audience?</w:t>
      </w:r>
    </w:p>
    <w:p w:rsidR="00751394" w:rsidRPr="00071FDF" w:rsidRDefault="00751394" w:rsidP="00751394">
      <w:pPr>
        <w:pStyle w:val="Footer"/>
        <w:tabs>
          <w:tab w:val="left" w:pos="360"/>
        </w:tabs>
        <w:spacing w:line="252" w:lineRule="auto"/>
        <w:ind w:left="360"/>
        <w:rPr>
          <w:rFonts w:asciiTheme="minorHAnsi" w:hAnsiTheme="minorHAnsi" w:cstheme="minorHAnsi"/>
          <w:sz w:val="22"/>
          <w:szCs w:val="22"/>
        </w:rPr>
      </w:pPr>
    </w:p>
    <w:p w:rsidR="00751394" w:rsidRPr="00071FDF" w:rsidRDefault="00751394" w:rsidP="00785B59">
      <w:pPr>
        <w:spacing w:after="120" w:line="252" w:lineRule="auto"/>
        <w:rPr>
          <w:rFonts w:asciiTheme="minorHAnsi" w:hAnsiTheme="minorHAnsi" w:cstheme="minorHAnsi"/>
          <w:iCs/>
          <w:sz w:val="22"/>
          <w:szCs w:val="22"/>
          <w:u w:val="single"/>
        </w:rPr>
      </w:pPr>
      <w:r w:rsidRPr="00071FDF">
        <w:rPr>
          <w:rFonts w:asciiTheme="minorHAnsi" w:hAnsiTheme="minorHAnsi" w:cstheme="minorHAnsi"/>
          <w:iCs/>
          <w:sz w:val="22"/>
          <w:szCs w:val="22"/>
          <w:u w:val="single"/>
        </w:rPr>
        <w:t>Repackage / Expand Reporting from Existing Research</w:t>
      </w:r>
    </w:p>
    <w:p w:rsidR="00751394" w:rsidRPr="00071FDF" w:rsidRDefault="00751394" w:rsidP="00785B59">
      <w:pPr>
        <w:pStyle w:val="Footer"/>
        <w:spacing w:after="120" w:line="252" w:lineRule="auto"/>
        <w:rPr>
          <w:rFonts w:asciiTheme="minorHAnsi" w:hAnsiTheme="minorHAnsi" w:cstheme="minorHAnsi"/>
          <w:sz w:val="22"/>
          <w:szCs w:val="22"/>
        </w:rPr>
      </w:pPr>
      <w:r w:rsidRPr="00071FDF">
        <w:rPr>
          <w:rFonts w:asciiTheme="minorHAnsi" w:hAnsiTheme="minorHAnsi" w:cstheme="minorHAnsi"/>
          <w:sz w:val="22"/>
          <w:szCs w:val="22"/>
        </w:rPr>
        <w:t>As a next step, repackage / expand the reporting from existing Commuter Connections research reports to be suitable for different uses. This could include, for example:</w:t>
      </w:r>
    </w:p>
    <w:p w:rsidR="00751394" w:rsidRPr="00071FDF" w:rsidRDefault="00751394" w:rsidP="002E40FC">
      <w:pPr>
        <w:pStyle w:val="Footer"/>
        <w:numPr>
          <w:ilvl w:val="0"/>
          <w:numId w:val="83"/>
        </w:numPr>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 xml:space="preserve">Prepare for key surveys (e.g., SOC, GRH), a 2-3 page survey brief that presents the “top findings” that would be of interest to non-technical audiences </w:t>
      </w:r>
    </w:p>
    <w:p w:rsidR="00751394" w:rsidRPr="00071FDF" w:rsidRDefault="00751394" w:rsidP="002E40FC">
      <w:pPr>
        <w:pStyle w:val="Footer"/>
        <w:numPr>
          <w:ilvl w:val="0"/>
          <w:numId w:val="83"/>
        </w:numPr>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 xml:space="preserve">Post the brief on the Commuter Connections website / Facebook page; distribute to funders and decision-makers </w:t>
      </w:r>
    </w:p>
    <w:p w:rsidR="00751394" w:rsidRPr="00071FDF" w:rsidRDefault="00751394" w:rsidP="002E40FC">
      <w:pPr>
        <w:pStyle w:val="Footer"/>
        <w:numPr>
          <w:ilvl w:val="0"/>
          <w:numId w:val="83"/>
        </w:numPr>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 xml:space="preserve">Excerpt from the brief for outreach to media contacts and elected officials </w:t>
      </w:r>
    </w:p>
    <w:p w:rsidR="00751394" w:rsidRPr="00071FDF" w:rsidRDefault="00751394" w:rsidP="002E40FC">
      <w:pPr>
        <w:pStyle w:val="Footer"/>
        <w:numPr>
          <w:ilvl w:val="0"/>
          <w:numId w:val="83"/>
        </w:numPr>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Distribute highlights to local program partners for communications to elected officials and dec</w:t>
      </w:r>
      <w:r w:rsidRPr="00071FDF">
        <w:rPr>
          <w:rFonts w:asciiTheme="minorHAnsi" w:hAnsiTheme="minorHAnsi" w:cstheme="minorHAnsi"/>
          <w:sz w:val="22"/>
          <w:szCs w:val="22"/>
        </w:rPr>
        <w:t>i</w:t>
      </w:r>
      <w:r w:rsidRPr="00071FDF">
        <w:rPr>
          <w:rFonts w:asciiTheme="minorHAnsi" w:hAnsiTheme="minorHAnsi" w:cstheme="minorHAnsi"/>
          <w:sz w:val="22"/>
          <w:szCs w:val="22"/>
        </w:rPr>
        <w:t>sion-makers</w:t>
      </w:r>
    </w:p>
    <w:p w:rsidR="00751394" w:rsidRPr="00071FDF" w:rsidRDefault="00751394" w:rsidP="002E40FC">
      <w:pPr>
        <w:pStyle w:val="Footer"/>
        <w:numPr>
          <w:ilvl w:val="0"/>
          <w:numId w:val="83"/>
        </w:numPr>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 xml:space="preserve">Prepare highlights presentations; post to website / Facebook  </w:t>
      </w:r>
    </w:p>
    <w:p w:rsidR="00751394" w:rsidRPr="00071FDF" w:rsidRDefault="00751394" w:rsidP="00751394">
      <w:pPr>
        <w:pStyle w:val="Footer"/>
        <w:tabs>
          <w:tab w:val="left" w:pos="360"/>
        </w:tabs>
        <w:spacing w:line="252" w:lineRule="auto"/>
        <w:ind w:left="360"/>
        <w:rPr>
          <w:rFonts w:asciiTheme="minorHAnsi" w:hAnsiTheme="minorHAnsi" w:cstheme="minorHAnsi"/>
          <w:sz w:val="22"/>
          <w:szCs w:val="22"/>
        </w:rPr>
      </w:pPr>
    </w:p>
    <w:p w:rsidR="00751394" w:rsidRPr="00071FDF" w:rsidRDefault="00751394" w:rsidP="00785B59">
      <w:pPr>
        <w:spacing w:after="120" w:line="252" w:lineRule="auto"/>
        <w:rPr>
          <w:rFonts w:asciiTheme="minorHAnsi" w:hAnsiTheme="minorHAnsi" w:cstheme="minorHAnsi"/>
          <w:iCs/>
          <w:sz w:val="22"/>
          <w:szCs w:val="22"/>
          <w:u w:val="single"/>
        </w:rPr>
      </w:pPr>
      <w:r w:rsidRPr="00071FDF">
        <w:rPr>
          <w:rFonts w:asciiTheme="minorHAnsi" w:hAnsiTheme="minorHAnsi" w:cstheme="minorHAnsi"/>
          <w:iCs/>
          <w:sz w:val="22"/>
          <w:szCs w:val="22"/>
          <w:u w:val="single"/>
        </w:rPr>
        <w:t xml:space="preserve">Define </w:t>
      </w:r>
      <w:r w:rsidR="00785B59" w:rsidRPr="00071FDF">
        <w:rPr>
          <w:rFonts w:asciiTheme="minorHAnsi" w:hAnsiTheme="minorHAnsi" w:cstheme="minorHAnsi"/>
          <w:iCs/>
          <w:sz w:val="22"/>
          <w:szCs w:val="22"/>
          <w:u w:val="single"/>
        </w:rPr>
        <w:t>Media / Dissemination Tools / N</w:t>
      </w:r>
      <w:r w:rsidRPr="00071FDF">
        <w:rPr>
          <w:rFonts w:asciiTheme="minorHAnsi" w:hAnsiTheme="minorHAnsi" w:cstheme="minorHAnsi"/>
          <w:iCs/>
          <w:sz w:val="22"/>
          <w:szCs w:val="22"/>
          <w:u w:val="single"/>
        </w:rPr>
        <w:t>ew Outreach Media</w:t>
      </w:r>
    </w:p>
    <w:p w:rsidR="00751394" w:rsidRPr="00071FDF" w:rsidRDefault="00751394" w:rsidP="00785B59">
      <w:pPr>
        <w:spacing w:after="120" w:line="252" w:lineRule="auto"/>
        <w:rPr>
          <w:rFonts w:asciiTheme="minorHAnsi" w:hAnsiTheme="minorHAnsi" w:cstheme="minorHAnsi"/>
          <w:sz w:val="22"/>
          <w:szCs w:val="22"/>
        </w:rPr>
      </w:pPr>
      <w:r w:rsidRPr="00071FDF">
        <w:rPr>
          <w:rFonts w:asciiTheme="minorHAnsi" w:hAnsiTheme="minorHAnsi" w:cstheme="minorHAnsi"/>
          <w:sz w:val="22"/>
          <w:szCs w:val="22"/>
        </w:rPr>
        <w:t>Commuter Connections currently posts research reports on its website, for interested users to dow</w:t>
      </w:r>
      <w:r w:rsidRPr="00071FDF">
        <w:rPr>
          <w:rFonts w:asciiTheme="minorHAnsi" w:hAnsiTheme="minorHAnsi" w:cstheme="minorHAnsi"/>
          <w:sz w:val="22"/>
          <w:szCs w:val="22"/>
        </w:rPr>
        <w:t>n</w:t>
      </w:r>
      <w:r w:rsidRPr="00071FDF">
        <w:rPr>
          <w:rFonts w:asciiTheme="minorHAnsi" w:hAnsiTheme="minorHAnsi" w:cstheme="minorHAnsi"/>
          <w:sz w:val="22"/>
          <w:szCs w:val="22"/>
        </w:rPr>
        <w:t xml:space="preserve">load. To expand the visibility of the results, explore options for new information formats, additional online distribution methods, and active distribution methods (e.g., social media, targeted emails, blogs, podcasts, videos, etc.). </w:t>
      </w:r>
    </w:p>
    <w:p w:rsidR="00751394" w:rsidRPr="00071FDF" w:rsidRDefault="00751394" w:rsidP="00785B59">
      <w:pPr>
        <w:spacing w:after="120"/>
        <w:rPr>
          <w:rFonts w:asciiTheme="minorHAnsi" w:hAnsiTheme="minorHAnsi" w:cstheme="minorHAnsi"/>
          <w:sz w:val="22"/>
          <w:szCs w:val="22"/>
        </w:rPr>
      </w:pPr>
      <w:r w:rsidRPr="00071FDF">
        <w:rPr>
          <w:rStyle w:val="Heading2Char"/>
          <w:rFonts w:asciiTheme="minorHAnsi" w:eastAsiaTheme="minorHAnsi" w:hAnsiTheme="minorHAnsi" w:cstheme="minorHAnsi"/>
          <w:sz w:val="22"/>
          <w:szCs w:val="22"/>
        </w:rPr>
        <w:t xml:space="preserve">Commuter Connections has a Facebook page (about 250 likes) and Bike to Work Day (followers) and Car Free Day (356 followers) programs are on Twitter. But there remains substantial room for growth. </w:t>
      </w:r>
      <w:r w:rsidRPr="00071FDF">
        <w:rPr>
          <w:rFonts w:asciiTheme="minorHAnsi" w:hAnsiTheme="minorHAnsi" w:cstheme="minorHAnsi"/>
          <w:sz w:val="22"/>
          <w:szCs w:val="22"/>
        </w:rPr>
        <w:t>Su</w:t>
      </w:r>
      <w:r w:rsidRPr="00071FDF">
        <w:rPr>
          <w:rFonts w:asciiTheme="minorHAnsi" w:hAnsiTheme="minorHAnsi" w:cstheme="minorHAnsi"/>
          <w:sz w:val="22"/>
          <w:szCs w:val="22"/>
        </w:rPr>
        <w:t>r</w:t>
      </w:r>
      <w:r w:rsidRPr="00071FDF">
        <w:rPr>
          <w:rFonts w:asciiTheme="minorHAnsi" w:hAnsiTheme="minorHAnsi" w:cstheme="minorHAnsi"/>
          <w:sz w:val="22"/>
          <w:szCs w:val="22"/>
        </w:rPr>
        <w:t>veys by Nielsen Research and Pew Research Center</w:t>
      </w:r>
      <w:r w:rsidR="00785B59" w:rsidRPr="00071FDF">
        <w:rPr>
          <w:rStyle w:val="FootnoteReference"/>
          <w:rFonts w:asciiTheme="minorHAnsi" w:hAnsiTheme="minorHAnsi" w:cstheme="minorHAnsi"/>
          <w:sz w:val="22"/>
          <w:szCs w:val="22"/>
        </w:rPr>
        <w:footnoteReference w:id="11"/>
      </w:r>
      <w:r w:rsidRPr="00071FDF">
        <w:rPr>
          <w:rFonts w:asciiTheme="minorHAnsi" w:hAnsiTheme="minorHAnsi" w:cstheme="minorHAnsi"/>
          <w:sz w:val="22"/>
          <w:szCs w:val="22"/>
        </w:rPr>
        <w:t xml:space="preserve"> regarding the use of media and social media found:</w:t>
      </w:r>
    </w:p>
    <w:p w:rsidR="00751394" w:rsidRPr="00071FDF" w:rsidRDefault="00751394" w:rsidP="002E40FC">
      <w:pPr>
        <w:pStyle w:val="ListParagraph"/>
        <w:numPr>
          <w:ilvl w:val="0"/>
          <w:numId w:val="84"/>
        </w:numPr>
        <w:ind w:left="540"/>
        <w:contextualSpacing/>
        <w:rPr>
          <w:rFonts w:asciiTheme="minorHAnsi" w:hAnsiTheme="minorHAnsi" w:cstheme="minorHAnsi"/>
        </w:rPr>
      </w:pPr>
      <w:r w:rsidRPr="00071FDF">
        <w:rPr>
          <w:rFonts w:asciiTheme="minorHAnsi" w:hAnsiTheme="minorHAnsi" w:cstheme="minorHAnsi"/>
        </w:rPr>
        <w:t xml:space="preserve">Nearly a quarter of total time spent on the Internet is spent on social networks and blogs </w:t>
      </w:r>
    </w:p>
    <w:p w:rsidR="00751394" w:rsidRPr="00071FDF" w:rsidRDefault="00751394" w:rsidP="002E40FC">
      <w:pPr>
        <w:pStyle w:val="ListParagraph"/>
        <w:numPr>
          <w:ilvl w:val="0"/>
          <w:numId w:val="84"/>
        </w:numPr>
        <w:ind w:left="540"/>
        <w:contextualSpacing/>
        <w:rPr>
          <w:rFonts w:asciiTheme="minorHAnsi" w:hAnsiTheme="minorHAnsi" w:cstheme="minorHAnsi"/>
        </w:rPr>
      </w:pPr>
      <w:r w:rsidRPr="00071FDF">
        <w:rPr>
          <w:rFonts w:asciiTheme="minorHAnsi" w:hAnsiTheme="minorHAnsi" w:cstheme="minorHAnsi"/>
        </w:rPr>
        <w:t>Nearly four in five active Internet users visit social networks and blogs</w:t>
      </w:r>
    </w:p>
    <w:p w:rsidR="00751394" w:rsidRPr="00071FDF" w:rsidRDefault="00751394" w:rsidP="002E40FC">
      <w:pPr>
        <w:pStyle w:val="ListParagraph"/>
        <w:numPr>
          <w:ilvl w:val="0"/>
          <w:numId w:val="84"/>
        </w:numPr>
        <w:ind w:left="540"/>
        <w:contextualSpacing/>
        <w:rPr>
          <w:rFonts w:asciiTheme="minorHAnsi" w:hAnsiTheme="minorHAnsi" w:cstheme="minorHAnsi"/>
        </w:rPr>
      </w:pPr>
      <w:r w:rsidRPr="00071FDF">
        <w:rPr>
          <w:rFonts w:asciiTheme="minorHAnsi" w:hAnsiTheme="minorHAnsi" w:cstheme="minorHAnsi"/>
        </w:rPr>
        <w:t>Nearly 40% of social media users access social media content from their mobile phone</w:t>
      </w:r>
    </w:p>
    <w:p w:rsidR="00751394" w:rsidRPr="00071FDF" w:rsidRDefault="00751394" w:rsidP="002E40FC">
      <w:pPr>
        <w:pStyle w:val="ListParagraph"/>
        <w:numPr>
          <w:ilvl w:val="0"/>
          <w:numId w:val="84"/>
        </w:numPr>
        <w:ind w:left="540"/>
        <w:contextualSpacing/>
        <w:rPr>
          <w:rFonts w:asciiTheme="minorHAnsi" w:hAnsiTheme="minorHAnsi" w:cstheme="minorHAnsi"/>
        </w:rPr>
      </w:pPr>
      <w:r w:rsidRPr="00071FDF">
        <w:rPr>
          <w:rFonts w:asciiTheme="minorHAnsi" w:hAnsiTheme="minorHAnsi" w:cstheme="minorHAnsi"/>
        </w:rPr>
        <w:t>47% of adults access information on traffic and transportation and 19% of adults use mobile d</w:t>
      </w:r>
      <w:r w:rsidRPr="00071FDF">
        <w:rPr>
          <w:rFonts w:asciiTheme="minorHAnsi" w:hAnsiTheme="minorHAnsi" w:cstheme="minorHAnsi"/>
        </w:rPr>
        <w:t>e</w:t>
      </w:r>
      <w:r w:rsidRPr="00071FDF">
        <w:rPr>
          <w:rFonts w:asciiTheme="minorHAnsi" w:hAnsiTheme="minorHAnsi" w:cstheme="minorHAnsi"/>
        </w:rPr>
        <w:t>vices to get local traffic or public transportation information</w:t>
      </w:r>
    </w:p>
    <w:p w:rsidR="00751394" w:rsidRPr="00071FDF" w:rsidRDefault="00751394" w:rsidP="002E40FC">
      <w:pPr>
        <w:pStyle w:val="ListParagraph"/>
        <w:numPr>
          <w:ilvl w:val="0"/>
          <w:numId w:val="84"/>
        </w:numPr>
        <w:spacing w:after="0"/>
        <w:ind w:left="547"/>
        <w:rPr>
          <w:rFonts w:asciiTheme="minorHAnsi" w:hAnsiTheme="minorHAnsi" w:cstheme="minorHAnsi"/>
        </w:rPr>
      </w:pPr>
      <w:r w:rsidRPr="00071FDF">
        <w:rPr>
          <w:rFonts w:asciiTheme="minorHAnsi" w:hAnsiTheme="minorHAnsi" w:cstheme="minorHAnsi"/>
        </w:rPr>
        <w:t>Social networking apps are the third most-used among U.S. smartphone owners and Internet u</w:t>
      </w:r>
      <w:r w:rsidRPr="00071FDF">
        <w:rPr>
          <w:rFonts w:asciiTheme="minorHAnsi" w:hAnsiTheme="minorHAnsi" w:cstheme="minorHAnsi"/>
        </w:rPr>
        <w:t>s</w:t>
      </w:r>
      <w:r w:rsidRPr="00071FDF">
        <w:rPr>
          <w:rFonts w:asciiTheme="minorHAnsi" w:hAnsiTheme="minorHAnsi" w:cstheme="minorHAnsi"/>
        </w:rPr>
        <w:t>ers over 55 are driving the growth of social networking through the Mobile Internet</w:t>
      </w:r>
    </w:p>
    <w:p w:rsidR="00751394" w:rsidRPr="00071FDF" w:rsidRDefault="00751394" w:rsidP="00751394">
      <w:pPr>
        <w:spacing w:line="252" w:lineRule="auto"/>
        <w:rPr>
          <w:rFonts w:asciiTheme="minorHAnsi" w:hAnsiTheme="minorHAnsi" w:cstheme="minorHAnsi"/>
          <w:sz w:val="22"/>
          <w:szCs w:val="22"/>
        </w:rPr>
      </w:pPr>
    </w:p>
    <w:p w:rsidR="00751394" w:rsidRPr="00071FDF" w:rsidRDefault="00751394" w:rsidP="00785B59">
      <w:pPr>
        <w:pStyle w:val="Footer"/>
        <w:spacing w:after="120" w:line="252" w:lineRule="auto"/>
        <w:rPr>
          <w:rFonts w:asciiTheme="minorHAnsi" w:hAnsiTheme="minorHAnsi" w:cstheme="minorHAnsi"/>
          <w:sz w:val="22"/>
          <w:szCs w:val="22"/>
        </w:rPr>
      </w:pPr>
      <w:r w:rsidRPr="00071FDF">
        <w:rPr>
          <w:rFonts w:asciiTheme="minorHAnsi" w:hAnsiTheme="minorHAnsi" w:cstheme="minorHAnsi"/>
          <w:sz w:val="22"/>
          <w:szCs w:val="22"/>
        </w:rPr>
        <w:t>Action steps in this category also would need to build on a clear understanding of the audiences to be reached and the messages to be disseminated. But initial ideas could include:</w:t>
      </w:r>
    </w:p>
    <w:p w:rsidR="00751394" w:rsidRPr="00071FDF" w:rsidRDefault="00751394" w:rsidP="002E40FC">
      <w:pPr>
        <w:pStyle w:val="Footer"/>
        <w:numPr>
          <w:ilvl w:val="0"/>
          <w:numId w:val="85"/>
        </w:numPr>
        <w:tabs>
          <w:tab w:val="left" w:pos="540"/>
        </w:tabs>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Post highlights of research on Commuter Connections Facebook page</w:t>
      </w:r>
    </w:p>
    <w:p w:rsidR="00751394" w:rsidRPr="00071FDF" w:rsidRDefault="00751394" w:rsidP="002E40FC">
      <w:pPr>
        <w:pStyle w:val="Footer"/>
        <w:numPr>
          <w:ilvl w:val="0"/>
          <w:numId w:val="85"/>
        </w:numPr>
        <w:tabs>
          <w:tab w:val="left" w:pos="540"/>
        </w:tabs>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Distribute research results as downloadable ebook</w:t>
      </w:r>
    </w:p>
    <w:p w:rsidR="00751394" w:rsidRPr="00071FDF" w:rsidRDefault="00751394" w:rsidP="002E40FC">
      <w:pPr>
        <w:pStyle w:val="Footer"/>
        <w:numPr>
          <w:ilvl w:val="0"/>
          <w:numId w:val="85"/>
        </w:numPr>
        <w:tabs>
          <w:tab w:val="left" w:pos="540"/>
        </w:tabs>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Release individual key research findings as Twitter posts</w:t>
      </w:r>
    </w:p>
    <w:p w:rsidR="00751394" w:rsidRPr="00071FDF" w:rsidRDefault="00751394" w:rsidP="002E40FC">
      <w:pPr>
        <w:pStyle w:val="Footer"/>
        <w:numPr>
          <w:ilvl w:val="0"/>
          <w:numId w:val="85"/>
        </w:numPr>
        <w:tabs>
          <w:tab w:val="left" w:pos="540"/>
        </w:tabs>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Prepare targeted emails and blog posts on key findings of interest to specialized audiences and partner with local organizations to disseminate them</w:t>
      </w:r>
    </w:p>
    <w:p w:rsidR="00751394" w:rsidRPr="00071FDF" w:rsidRDefault="00751394" w:rsidP="002E40FC">
      <w:pPr>
        <w:pStyle w:val="Footer"/>
        <w:numPr>
          <w:ilvl w:val="0"/>
          <w:numId w:val="85"/>
        </w:numPr>
        <w:tabs>
          <w:tab w:val="left" w:pos="540"/>
        </w:tabs>
        <w:spacing w:line="252" w:lineRule="auto"/>
        <w:ind w:left="540"/>
        <w:rPr>
          <w:rFonts w:asciiTheme="minorHAnsi" w:hAnsiTheme="minorHAnsi" w:cstheme="minorHAnsi"/>
          <w:sz w:val="22"/>
          <w:szCs w:val="22"/>
        </w:rPr>
      </w:pPr>
      <w:r w:rsidRPr="00071FDF">
        <w:rPr>
          <w:rFonts w:asciiTheme="minorHAnsi" w:hAnsiTheme="minorHAnsi" w:cstheme="minorHAnsi"/>
          <w:sz w:val="22"/>
          <w:szCs w:val="22"/>
        </w:rPr>
        <w:t>Create brief video presentations on research highlights; post to website and Facebook</w:t>
      </w:r>
    </w:p>
    <w:p w:rsidR="00751394" w:rsidRPr="00071FDF" w:rsidRDefault="00751394" w:rsidP="00751394">
      <w:pPr>
        <w:spacing w:line="252" w:lineRule="auto"/>
        <w:rPr>
          <w:rFonts w:asciiTheme="minorHAnsi" w:hAnsiTheme="minorHAnsi" w:cstheme="minorHAnsi"/>
          <w:b/>
          <w:sz w:val="22"/>
          <w:szCs w:val="22"/>
        </w:rPr>
      </w:pPr>
    </w:p>
    <w:p w:rsidR="001E7039" w:rsidRPr="00071FDF" w:rsidRDefault="001E7039" w:rsidP="00445ADD">
      <w:pPr>
        <w:spacing w:line="247" w:lineRule="auto"/>
        <w:rPr>
          <w:rFonts w:asciiTheme="minorHAnsi" w:hAnsiTheme="minorHAnsi"/>
          <w:sz w:val="22"/>
          <w:szCs w:val="22"/>
        </w:rPr>
      </w:pPr>
    </w:p>
    <w:p w:rsidR="001E7039" w:rsidRPr="00071FDF" w:rsidRDefault="001E7039" w:rsidP="00445ADD">
      <w:pPr>
        <w:spacing w:line="247" w:lineRule="auto"/>
        <w:rPr>
          <w:rFonts w:asciiTheme="minorHAnsi" w:hAnsiTheme="minorHAnsi"/>
          <w:sz w:val="22"/>
          <w:szCs w:val="22"/>
        </w:rPr>
      </w:pPr>
    </w:p>
    <w:p w:rsidR="001E7039" w:rsidRPr="00071FDF" w:rsidRDefault="001E7039" w:rsidP="00445ADD">
      <w:pPr>
        <w:spacing w:line="247" w:lineRule="auto"/>
        <w:rPr>
          <w:rFonts w:asciiTheme="minorHAnsi" w:hAnsiTheme="minorHAnsi"/>
          <w:sz w:val="22"/>
          <w:szCs w:val="22"/>
        </w:rPr>
      </w:pPr>
    </w:p>
    <w:p w:rsidR="00015824" w:rsidRPr="00071FDF" w:rsidRDefault="00015824" w:rsidP="00445ADD">
      <w:pPr>
        <w:spacing w:line="247" w:lineRule="auto"/>
      </w:pPr>
    </w:p>
    <w:p w:rsidR="00015824" w:rsidRPr="00071FDF" w:rsidRDefault="00015824" w:rsidP="00445ADD">
      <w:pPr>
        <w:numPr>
          <w:ilvl w:val="12"/>
          <w:numId w:val="0"/>
        </w:numPr>
        <w:spacing w:line="247" w:lineRule="auto"/>
        <w:rPr>
          <w:sz w:val="22"/>
        </w:rPr>
      </w:pPr>
    </w:p>
    <w:p w:rsidR="00015824" w:rsidRPr="00071FDF" w:rsidRDefault="00015824" w:rsidP="00445ADD">
      <w:pPr>
        <w:spacing w:line="247" w:lineRule="auto"/>
      </w:pPr>
    </w:p>
    <w:p w:rsidR="00015824" w:rsidRPr="00071FDF" w:rsidRDefault="00015824" w:rsidP="00445ADD">
      <w:pPr>
        <w:spacing w:line="247" w:lineRule="auto"/>
      </w:pPr>
    </w:p>
    <w:p w:rsidR="00785B59" w:rsidRPr="00071FDF" w:rsidRDefault="00785B59">
      <w:pPr>
        <w:overflowPunct/>
        <w:autoSpaceDE/>
        <w:autoSpaceDN/>
        <w:adjustRightInd/>
        <w:textAlignment w:val="auto"/>
        <w:rPr>
          <w:rFonts w:ascii="Arial Narrow" w:hAnsi="Arial Narrow"/>
          <w:b/>
          <w:smallCaps/>
          <w:sz w:val="32"/>
        </w:rPr>
      </w:pPr>
      <w:r w:rsidRPr="00071FDF">
        <w:rPr>
          <w:rFonts w:ascii="Arial Narrow" w:hAnsi="Arial Narrow"/>
          <w:b/>
          <w:smallCaps/>
          <w:sz w:val="32"/>
        </w:rPr>
        <w:br w:type="page"/>
      </w:r>
    </w:p>
    <w:p w:rsidR="00325017" w:rsidRPr="00071FDF" w:rsidRDefault="00325017" w:rsidP="00445ADD">
      <w:pPr>
        <w:numPr>
          <w:ilvl w:val="12"/>
          <w:numId w:val="0"/>
        </w:numPr>
        <w:tabs>
          <w:tab w:val="left" w:pos="0"/>
        </w:tabs>
        <w:spacing w:line="247" w:lineRule="auto"/>
        <w:rPr>
          <w:rFonts w:ascii="Arial Narrow" w:hAnsi="Arial Narrow"/>
          <w:smallCaps/>
          <w:sz w:val="32"/>
        </w:rPr>
      </w:pPr>
      <w:r w:rsidRPr="00071FDF">
        <w:rPr>
          <w:rFonts w:ascii="Arial Narrow" w:hAnsi="Arial Narrow"/>
          <w:b/>
          <w:smallCaps/>
          <w:sz w:val="32"/>
        </w:rPr>
        <w:t xml:space="preserve">Section </w:t>
      </w:r>
      <w:r w:rsidR="008C2BDC" w:rsidRPr="00071FDF">
        <w:rPr>
          <w:rFonts w:ascii="Arial Narrow" w:hAnsi="Arial Narrow"/>
          <w:b/>
          <w:smallCaps/>
          <w:sz w:val="32"/>
        </w:rPr>
        <w:t>8</w:t>
      </w:r>
      <w:r w:rsidRPr="00071FDF">
        <w:rPr>
          <w:rFonts w:ascii="Arial Narrow" w:hAnsi="Arial Narrow"/>
          <w:b/>
          <w:smallCaps/>
          <w:sz w:val="32"/>
        </w:rPr>
        <w:tab/>
      </w:r>
      <w:r w:rsidRPr="00071FDF">
        <w:rPr>
          <w:rFonts w:ascii="Arial Narrow" w:hAnsi="Arial Narrow"/>
          <w:b/>
          <w:smallCaps/>
          <w:sz w:val="32"/>
        </w:rPr>
        <w:tab/>
        <w:t>Evaluation Schedules and Responsibilities</w:t>
      </w:r>
    </w:p>
    <w:p w:rsidR="00325017" w:rsidRPr="00071FDF" w:rsidRDefault="00325017" w:rsidP="00445ADD">
      <w:pPr>
        <w:numPr>
          <w:ilvl w:val="12"/>
          <w:numId w:val="0"/>
        </w:numPr>
        <w:spacing w:line="247" w:lineRule="auto"/>
        <w:rPr>
          <w:rFonts w:asciiTheme="minorHAnsi" w:hAnsiTheme="minorHAnsi"/>
          <w:sz w:val="22"/>
        </w:rPr>
      </w:pPr>
    </w:p>
    <w:p w:rsidR="008C2BDC" w:rsidRPr="00071FDF" w:rsidRDefault="008C2BDC" w:rsidP="00445ADD">
      <w:pPr>
        <w:numPr>
          <w:ilvl w:val="12"/>
          <w:numId w:val="0"/>
        </w:numPr>
        <w:spacing w:line="247" w:lineRule="auto"/>
        <w:rPr>
          <w:rFonts w:asciiTheme="minorHAnsi" w:hAnsiTheme="minorHAnsi"/>
          <w:sz w:val="22"/>
        </w:rPr>
      </w:pPr>
      <w:r w:rsidRPr="00071FDF">
        <w:rPr>
          <w:rFonts w:asciiTheme="minorHAnsi" w:hAnsiTheme="minorHAnsi"/>
          <w:sz w:val="22"/>
        </w:rPr>
        <w:t>The key to any successful evaluation effort is for evaluation information to be generated and reported in a timely manner to decision makers.  Commuter Connections prepares quarterly summaries for use by internal staff and local jurisdiction program partners to assess on-going progress.  Annual or triennial evaluation results are reported to COG/TPB staff, local jurisdiction program partners, and regional pol</w:t>
      </w:r>
      <w:r w:rsidRPr="00071FDF">
        <w:rPr>
          <w:rFonts w:asciiTheme="minorHAnsi" w:hAnsiTheme="minorHAnsi"/>
          <w:sz w:val="22"/>
        </w:rPr>
        <w:t>i</w:t>
      </w:r>
      <w:r w:rsidRPr="00071FDF">
        <w:rPr>
          <w:rFonts w:asciiTheme="minorHAnsi" w:hAnsiTheme="minorHAnsi"/>
          <w:sz w:val="22"/>
        </w:rPr>
        <w:t xml:space="preserve">cy-makers in a useful, easily-digestible manner for policy purposes.  Formal review of the results is an integral part of the work program development for both COG/TPB staff and Commuter Connections program partners.  </w:t>
      </w:r>
    </w:p>
    <w:p w:rsidR="008C2BDC" w:rsidRPr="00071FDF" w:rsidRDefault="008C2BDC" w:rsidP="00445ADD">
      <w:pPr>
        <w:numPr>
          <w:ilvl w:val="12"/>
          <w:numId w:val="0"/>
        </w:numPr>
        <w:spacing w:line="247" w:lineRule="auto"/>
        <w:rPr>
          <w:rFonts w:asciiTheme="minorHAnsi" w:hAnsiTheme="minorHAnsi"/>
          <w:sz w:val="22"/>
        </w:rPr>
      </w:pPr>
    </w:p>
    <w:p w:rsidR="008C2BDC" w:rsidRPr="00071FDF" w:rsidRDefault="008C2BDC" w:rsidP="00445ADD">
      <w:pPr>
        <w:numPr>
          <w:ilvl w:val="12"/>
          <w:numId w:val="0"/>
        </w:numPr>
        <w:spacing w:line="247" w:lineRule="auto"/>
        <w:rPr>
          <w:rFonts w:asciiTheme="minorHAnsi" w:hAnsiTheme="minorHAnsi"/>
          <w:sz w:val="22"/>
        </w:rPr>
      </w:pPr>
      <w:r w:rsidRPr="00071FDF">
        <w:rPr>
          <w:rFonts w:asciiTheme="minorHAnsi" w:hAnsiTheme="minorHAnsi"/>
          <w:sz w:val="22"/>
        </w:rPr>
        <w:t xml:space="preserve">Evaluation activities fall into </w:t>
      </w:r>
      <w:r w:rsidR="0030012D" w:rsidRPr="00071FDF">
        <w:rPr>
          <w:rFonts w:asciiTheme="minorHAnsi" w:hAnsiTheme="minorHAnsi"/>
          <w:sz w:val="22"/>
        </w:rPr>
        <w:t>three</w:t>
      </w:r>
      <w:r w:rsidRPr="00071FDF">
        <w:rPr>
          <w:rFonts w:asciiTheme="minorHAnsi" w:hAnsiTheme="minorHAnsi"/>
          <w:sz w:val="22"/>
        </w:rPr>
        <w:t xml:space="preserve"> categories, with various recommended schedules as described in T</w:t>
      </w:r>
      <w:r w:rsidRPr="00071FDF">
        <w:rPr>
          <w:rFonts w:asciiTheme="minorHAnsi" w:hAnsiTheme="minorHAnsi"/>
          <w:sz w:val="22"/>
        </w:rPr>
        <w:t>a</w:t>
      </w:r>
      <w:r w:rsidRPr="00071FDF">
        <w:rPr>
          <w:rFonts w:asciiTheme="minorHAnsi" w:hAnsiTheme="minorHAnsi"/>
          <w:sz w:val="22"/>
        </w:rPr>
        <w:t>ble 2.  The first column shows evaluation activit</w:t>
      </w:r>
      <w:r w:rsidR="0030012D" w:rsidRPr="00071FDF">
        <w:rPr>
          <w:rFonts w:asciiTheme="minorHAnsi" w:hAnsiTheme="minorHAnsi"/>
          <w:sz w:val="22"/>
        </w:rPr>
        <w:t xml:space="preserve">ies in three categories: </w:t>
      </w:r>
      <w:r w:rsidRPr="00071FDF">
        <w:rPr>
          <w:rFonts w:asciiTheme="minorHAnsi" w:hAnsiTheme="minorHAnsi"/>
          <w:sz w:val="22"/>
        </w:rPr>
        <w:t xml:space="preserve"> surveys</w:t>
      </w:r>
      <w:r w:rsidR="0030012D" w:rsidRPr="00071FDF">
        <w:rPr>
          <w:rFonts w:asciiTheme="minorHAnsi" w:hAnsiTheme="minorHAnsi"/>
          <w:sz w:val="22"/>
        </w:rPr>
        <w:t>,</w:t>
      </w:r>
      <w:r w:rsidRPr="00071FDF">
        <w:rPr>
          <w:rFonts w:asciiTheme="minorHAnsi" w:hAnsiTheme="minorHAnsi"/>
          <w:sz w:val="22"/>
        </w:rPr>
        <w:t xml:space="preserve"> on-going tracking</w:t>
      </w:r>
      <w:r w:rsidR="0030012D" w:rsidRPr="00071FDF">
        <w:rPr>
          <w:rFonts w:asciiTheme="minorHAnsi" w:hAnsiTheme="minorHAnsi"/>
          <w:sz w:val="22"/>
        </w:rPr>
        <w:t>, and reporting</w:t>
      </w:r>
      <w:r w:rsidRPr="00071FDF">
        <w:rPr>
          <w:rFonts w:asciiTheme="minorHAnsi" w:hAnsiTheme="minorHAnsi"/>
          <w:sz w:val="22"/>
        </w:rPr>
        <w:t xml:space="preserve">.  The second column indicates the recommended frequency for administering surveys and on-going tracking.  The specific schedule for all data collection activities has been established by Commuter Connections and is included as Appendix </w:t>
      </w:r>
      <w:r w:rsidR="0030012D" w:rsidRPr="00071FDF">
        <w:rPr>
          <w:rFonts w:asciiTheme="minorHAnsi" w:hAnsiTheme="minorHAnsi"/>
          <w:sz w:val="22"/>
        </w:rPr>
        <w:t>I</w:t>
      </w:r>
      <w:r w:rsidRPr="00071FDF">
        <w:rPr>
          <w:rFonts w:asciiTheme="minorHAnsi" w:hAnsiTheme="minorHAnsi"/>
          <w:sz w:val="22"/>
        </w:rPr>
        <w:t>.  The final column of Table 2 indicates the party that would be responsible for collecting or maintaining the data.</w:t>
      </w:r>
    </w:p>
    <w:p w:rsidR="008C2BDC" w:rsidRPr="00071FDF" w:rsidRDefault="008C2BDC" w:rsidP="00445ADD">
      <w:pPr>
        <w:numPr>
          <w:ilvl w:val="12"/>
          <w:numId w:val="0"/>
        </w:numPr>
        <w:spacing w:line="247" w:lineRule="auto"/>
        <w:rPr>
          <w:rFonts w:asciiTheme="minorHAnsi" w:hAnsiTheme="minorHAnsi"/>
          <w:sz w:val="22"/>
        </w:rPr>
      </w:pPr>
    </w:p>
    <w:p w:rsidR="008C2BDC" w:rsidRPr="00071FDF" w:rsidRDefault="008C2BDC" w:rsidP="00445ADD">
      <w:pPr>
        <w:pStyle w:val="BodyText"/>
        <w:spacing w:line="247" w:lineRule="auto"/>
        <w:rPr>
          <w:rFonts w:asciiTheme="minorHAnsi" w:hAnsiTheme="minorHAnsi"/>
          <w:bCs/>
          <w:sz w:val="22"/>
        </w:rPr>
      </w:pPr>
      <w:r w:rsidRPr="00071FDF">
        <w:rPr>
          <w:rFonts w:asciiTheme="minorHAnsi" w:hAnsiTheme="minorHAnsi"/>
          <w:bCs/>
          <w:sz w:val="22"/>
        </w:rPr>
        <w:t>Table 2 also shows recommended results reporting activities.  It is assumed that reports will be prepared following each survey (placement survey, GRH survey, SOC survey, etc.) to document the results of the survey and calculate updated placement rates and VTR factors (if applicable) for the populations su</w:t>
      </w:r>
      <w:r w:rsidRPr="00071FDF">
        <w:rPr>
          <w:rFonts w:asciiTheme="minorHAnsi" w:hAnsiTheme="minorHAnsi"/>
          <w:bCs/>
          <w:sz w:val="22"/>
        </w:rPr>
        <w:t>r</w:t>
      </w:r>
      <w:r w:rsidRPr="00071FDF">
        <w:rPr>
          <w:rFonts w:asciiTheme="minorHAnsi" w:hAnsiTheme="minorHAnsi"/>
          <w:bCs/>
          <w:sz w:val="22"/>
        </w:rPr>
        <w:t xml:space="preserve">veyed.  As Table 2 indicates, in addition to these reports, </w:t>
      </w:r>
      <w:r w:rsidR="0030012D" w:rsidRPr="00071FDF">
        <w:rPr>
          <w:rFonts w:asciiTheme="minorHAnsi" w:hAnsiTheme="minorHAnsi"/>
          <w:bCs/>
          <w:sz w:val="22"/>
        </w:rPr>
        <w:t xml:space="preserve">internal </w:t>
      </w:r>
      <w:r w:rsidRPr="00071FDF">
        <w:rPr>
          <w:rFonts w:asciiTheme="minorHAnsi" w:hAnsiTheme="minorHAnsi"/>
          <w:bCs/>
          <w:sz w:val="22"/>
        </w:rPr>
        <w:t xml:space="preserve">activity and evaluation reports also are </w:t>
      </w:r>
      <w:r w:rsidR="0030012D" w:rsidRPr="00071FDF">
        <w:rPr>
          <w:rFonts w:asciiTheme="minorHAnsi" w:hAnsiTheme="minorHAnsi"/>
          <w:bCs/>
          <w:sz w:val="22"/>
        </w:rPr>
        <w:t xml:space="preserve">produced </w:t>
      </w:r>
      <w:r w:rsidRPr="00071FDF">
        <w:rPr>
          <w:rFonts w:asciiTheme="minorHAnsi" w:hAnsiTheme="minorHAnsi"/>
          <w:bCs/>
          <w:sz w:val="22"/>
        </w:rPr>
        <w:t xml:space="preserve">to report the progress of the Commuter Connections program as a whole and for individual TERMs.  A full TERM Analysis Report will be developed every three years to document the TERM impacts during the previous three-year period. </w:t>
      </w:r>
      <w:r w:rsidR="0030012D" w:rsidRPr="00071FDF">
        <w:rPr>
          <w:rFonts w:asciiTheme="minorHAnsi" w:hAnsiTheme="minorHAnsi"/>
          <w:bCs/>
          <w:sz w:val="22"/>
        </w:rPr>
        <w:t xml:space="preserve"> Finally, as described in Section 7, Commuter Connections is co</w:t>
      </w:r>
      <w:r w:rsidR="0030012D" w:rsidRPr="00071FDF">
        <w:rPr>
          <w:rFonts w:asciiTheme="minorHAnsi" w:hAnsiTheme="minorHAnsi"/>
          <w:bCs/>
          <w:sz w:val="22"/>
        </w:rPr>
        <w:t>n</w:t>
      </w:r>
      <w:r w:rsidR="0030012D" w:rsidRPr="00071FDF">
        <w:rPr>
          <w:rFonts w:asciiTheme="minorHAnsi" w:hAnsiTheme="minorHAnsi"/>
          <w:bCs/>
          <w:sz w:val="22"/>
        </w:rPr>
        <w:t>sidering additional methods to present and disseminate results of its TDM evaluations.  The specific schedules for these activities will be documented as the activities are defined.</w:t>
      </w:r>
    </w:p>
    <w:p w:rsidR="0030012D" w:rsidRPr="00071FDF" w:rsidRDefault="0030012D" w:rsidP="00445ADD">
      <w:pPr>
        <w:pStyle w:val="BodyText"/>
        <w:spacing w:line="247" w:lineRule="auto"/>
        <w:rPr>
          <w:rFonts w:asciiTheme="minorHAnsi" w:hAnsiTheme="minorHAnsi"/>
          <w:bCs/>
          <w:sz w:val="22"/>
        </w:rPr>
      </w:pPr>
    </w:p>
    <w:p w:rsidR="00325017" w:rsidRPr="00071FDF" w:rsidRDefault="00325017" w:rsidP="00445ADD">
      <w:pPr>
        <w:spacing w:line="247" w:lineRule="auto"/>
        <w:rPr>
          <w:rFonts w:asciiTheme="minorHAnsi" w:hAnsiTheme="minorHAnsi"/>
          <w:b/>
          <w:sz w:val="22"/>
          <w:u w:val="single"/>
        </w:rPr>
      </w:pPr>
    </w:p>
    <w:p w:rsidR="00325017" w:rsidRPr="00071FDF" w:rsidRDefault="00325017" w:rsidP="00445ADD">
      <w:pPr>
        <w:pStyle w:val="Heading1"/>
        <w:numPr>
          <w:ilvl w:val="0"/>
          <w:numId w:val="0"/>
        </w:numPr>
        <w:spacing w:after="120" w:line="247" w:lineRule="auto"/>
        <w:rPr>
          <w:rFonts w:ascii="Arial Narrow" w:hAnsi="Arial Narrow"/>
          <w:bCs w:val="0"/>
          <w:smallCaps/>
          <w:sz w:val="26"/>
        </w:rPr>
      </w:pPr>
      <w:r w:rsidRPr="00071FDF">
        <w:rPr>
          <w:rFonts w:ascii="Arial Narrow" w:hAnsi="Arial Narrow"/>
          <w:bCs w:val="0"/>
          <w:smallCaps/>
          <w:sz w:val="26"/>
        </w:rPr>
        <w:t>Recommended Evaluation Responsibilities</w:t>
      </w:r>
    </w:p>
    <w:p w:rsidR="00325017" w:rsidRPr="00071FDF" w:rsidRDefault="00325017" w:rsidP="00445ADD">
      <w:pPr>
        <w:pStyle w:val="BodyText"/>
        <w:spacing w:line="247" w:lineRule="auto"/>
        <w:rPr>
          <w:rFonts w:asciiTheme="minorHAnsi" w:hAnsiTheme="minorHAnsi"/>
          <w:sz w:val="22"/>
        </w:rPr>
      </w:pPr>
      <w:r w:rsidRPr="00071FDF">
        <w:rPr>
          <w:rFonts w:asciiTheme="minorHAnsi" w:hAnsiTheme="minorHAnsi"/>
          <w:sz w:val="22"/>
        </w:rPr>
        <w:t>The primary responsibility for performing quarterly and annual evaluations will reside with COG/TPB.  COG/TPB will assume responsibility for managing regular and special Commuter Connections survey e</w:t>
      </w:r>
      <w:r w:rsidRPr="00071FDF">
        <w:rPr>
          <w:rFonts w:asciiTheme="minorHAnsi" w:hAnsiTheme="minorHAnsi"/>
          <w:sz w:val="22"/>
        </w:rPr>
        <w:t>f</w:t>
      </w:r>
      <w:r w:rsidRPr="00071FDF">
        <w:rPr>
          <w:rFonts w:asciiTheme="minorHAnsi" w:hAnsiTheme="minorHAnsi"/>
          <w:sz w:val="22"/>
        </w:rPr>
        <w:t>forts conducted by outside contractors and will conduct some surveys, such as the GRH satisfaction su</w:t>
      </w:r>
      <w:r w:rsidRPr="00071FDF">
        <w:rPr>
          <w:rFonts w:asciiTheme="minorHAnsi" w:hAnsiTheme="minorHAnsi"/>
          <w:sz w:val="22"/>
        </w:rPr>
        <w:t>r</w:t>
      </w:r>
      <w:r w:rsidRPr="00071FDF">
        <w:rPr>
          <w:rFonts w:asciiTheme="minorHAnsi" w:hAnsiTheme="minorHAnsi"/>
          <w:sz w:val="22"/>
        </w:rPr>
        <w:t>vey, using in-house staff.  COG/TPB staff also will assemble ongoing monitoring data, oversee all activ</w:t>
      </w:r>
      <w:r w:rsidRPr="00071FDF">
        <w:rPr>
          <w:rFonts w:asciiTheme="minorHAnsi" w:hAnsiTheme="minorHAnsi"/>
          <w:sz w:val="22"/>
        </w:rPr>
        <w:t>i</w:t>
      </w:r>
      <w:r w:rsidRPr="00071FDF">
        <w:rPr>
          <w:rFonts w:asciiTheme="minorHAnsi" w:hAnsiTheme="minorHAnsi"/>
          <w:sz w:val="22"/>
        </w:rPr>
        <w:t xml:space="preserve">ties, and seek input to ensure consistency with accepted TERM analysis methods.  </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Commuter Connections local jurisdiction program partners will play a role in tracking some ongoing a</w:t>
      </w:r>
      <w:r w:rsidRPr="00071FDF">
        <w:rPr>
          <w:rFonts w:asciiTheme="minorHAnsi" w:hAnsiTheme="minorHAnsi"/>
          <w:sz w:val="22"/>
        </w:rPr>
        <w:t>c</w:t>
      </w:r>
      <w:r w:rsidRPr="00071FDF">
        <w:rPr>
          <w:rFonts w:asciiTheme="minorHAnsi" w:hAnsiTheme="minorHAnsi"/>
          <w:sz w:val="22"/>
        </w:rPr>
        <w:t>tivities, especially in Employer Outreach, and will review and provide input on TERM evaluation activ</w:t>
      </w:r>
      <w:r w:rsidRPr="00071FDF">
        <w:rPr>
          <w:rFonts w:asciiTheme="minorHAnsi" w:hAnsiTheme="minorHAnsi"/>
          <w:sz w:val="22"/>
        </w:rPr>
        <w:t>i</w:t>
      </w:r>
      <w:r w:rsidRPr="00071FDF">
        <w:rPr>
          <w:rFonts w:asciiTheme="minorHAnsi" w:hAnsiTheme="minorHAnsi"/>
          <w:sz w:val="22"/>
        </w:rPr>
        <w:t>ties.</w:t>
      </w:r>
    </w:p>
    <w:p w:rsidR="00325017" w:rsidRPr="00071FDF" w:rsidRDefault="00325017" w:rsidP="00445ADD">
      <w:pPr>
        <w:spacing w:line="247" w:lineRule="auto"/>
        <w:rPr>
          <w:rFonts w:asciiTheme="minorHAnsi" w:hAnsiTheme="minorHAnsi"/>
          <w:sz w:val="22"/>
        </w:rPr>
      </w:pPr>
    </w:p>
    <w:p w:rsidR="00325017" w:rsidRPr="00071FDF" w:rsidRDefault="00325017" w:rsidP="00445ADD">
      <w:pPr>
        <w:pStyle w:val="BodyText2"/>
        <w:numPr>
          <w:ilvl w:val="0"/>
          <w:numId w:val="0"/>
        </w:numPr>
        <w:spacing w:after="0" w:line="247" w:lineRule="auto"/>
        <w:rPr>
          <w:rFonts w:asciiTheme="minorHAnsi" w:hAnsiTheme="minorHAnsi"/>
        </w:rPr>
      </w:pPr>
      <w:r w:rsidRPr="00071FDF">
        <w:rPr>
          <w:rFonts w:asciiTheme="minorHAnsi" w:hAnsiTheme="minorHAnsi"/>
        </w:rPr>
        <w:t>Contractors may be used for some data collection and evaluation activities as directed by Commuter Connections staff.  GRH service providers will provide data on usage as required in their contracts.  Fina</w:t>
      </w:r>
      <w:r w:rsidRPr="00071FDF">
        <w:rPr>
          <w:rFonts w:asciiTheme="minorHAnsi" w:hAnsiTheme="minorHAnsi"/>
        </w:rPr>
        <w:t>l</w:t>
      </w:r>
      <w:r w:rsidRPr="00071FDF">
        <w:rPr>
          <w:rFonts w:asciiTheme="minorHAnsi" w:hAnsiTheme="minorHAnsi"/>
        </w:rPr>
        <w:t>ly, employers will work with the Commuter Connections network members to provide information on program service utilization.</w:t>
      </w:r>
    </w:p>
    <w:p w:rsidR="00325017" w:rsidRPr="00071FDF" w:rsidRDefault="00325017" w:rsidP="00445ADD">
      <w:pPr>
        <w:spacing w:line="247" w:lineRule="auto"/>
        <w:rPr>
          <w:rFonts w:asciiTheme="minorHAnsi" w:hAnsiTheme="minorHAnsi"/>
          <w:sz w:val="22"/>
        </w:rPr>
      </w:pPr>
    </w:p>
    <w:p w:rsidR="008C2BDC" w:rsidRPr="00071FDF" w:rsidRDefault="008C2BDC" w:rsidP="00445ADD">
      <w:pPr>
        <w:numPr>
          <w:ilvl w:val="12"/>
          <w:numId w:val="0"/>
        </w:numPr>
        <w:spacing w:line="247" w:lineRule="auto"/>
        <w:jc w:val="center"/>
        <w:rPr>
          <w:rFonts w:ascii="Arial Narrow" w:hAnsi="Arial Narrow"/>
          <w:b/>
          <w:bCs/>
          <w:sz w:val="24"/>
        </w:rPr>
      </w:pPr>
      <w:r w:rsidRPr="00071FDF">
        <w:rPr>
          <w:rFonts w:asciiTheme="minorHAnsi" w:hAnsiTheme="minorHAnsi"/>
          <w:b/>
          <w:bCs/>
          <w:sz w:val="24"/>
        </w:rPr>
        <w:br w:type="page"/>
      </w:r>
      <w:r w:rsidRPr="00071FDF">
        <w:rPr>
          <w:rFonts w:ascii="Arial Narrow" w:hAnsi="Arial Narrow"/>
          <w:b/>
          <w:bCs/>
          <w:sz w:val="24"/>
        </w:rPr>
        <w:t>Table 2</w:t>
      </w:r>
    </w:p>
    <w:p w:rsidR="008C2BDC" w:rsidRPr="00071FDF" w:rsidRDefault="008C2BDC" w:rsidP="00445ADD">
      <w:pPr>
        <w:numPr>
          <w:ilvl w:val="12"/>
          <w:numId w:val="0"/>
        </w:numPr>
        <w:spacing w:line="247" w:lineRule="auto"/>
        <w:jc w:val="center"/>
        <w:rPr>
          <w:rFonts w:ascii="Arial Narrow" w:hAnsi="Arial Narrow"/>
          <w:b/>
          <w:bCs/>
          <w:sz w:val="24"/>
        </w:rPr>
      </w:pPr>
      <w:r w:rsidRPr="00071FDF">
        <w:rPr>
          <w:rFonts w:ascii="Arial Narrow" w:hAnsi="Arial Narrow"/>
          <w:b/>
          <w:bCs/>
          <w:sz w:val="24"/>
        </w:rPr>
        <w:t>Data Collection and Reporting Activities</w:t>
      </w:r>
    </w:p>
    <w:p w:rsidR="008C2BDC" w:rsidRPr="00071FDF" w:rsidRDefault="008C2BDC" w:rsidP="00445ADD">
      <w:pPr>
        <w:numPr>
          <w:ilvl w:val="12"/>
          <w:numId w:val="0"/>
        </w:numPr>
        <w:spacing w:after="120" w:line="247" w:lineRule="auto"/>
        <w:jc w:val="center"/>
        <w:rPr>
          <w:rFonts w:ascii="Arial Narrow" w:hAnsi="Arial Narrow"/>
          <w:b/>
          <w:bCs/>
          <w:sz w:val="22"/>
        </w:rPr>
      </w:pPr>
      <w:r w:rsidRPr="00071FDF">
        <w:rPr>
          <w:rFonts w:ascii="Arial Narrow" w:hAnsi="Arial Narrow"/>
          <w:b/>
          <w:bCs/>
          <w:sz w:val="24"/>
        </w:rPr>
        <w:t>Frequency and Responsibility</w:t>
      </w:r>
    </w:p>
    <w:p w:rsidR="008C2BDC" w:rsidRPr="00071FDF" w:rsidRDefault="008C2BDC" w:rsidP="00445ADD">
      <w:pPr>
        <w:numPr>
          <w:ilvl w:val="12"/>
          <w:numId w:val="0"/>
        </w:numPr>
        <w:spacing w:line="247" w:lineRule="auto"/>
        <w:rPr>
          <w:rFonts w:asciiTheme="minorHAnsi" w:hAnsiTheme="minorHAnsi"/>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1440"/>
        <w:gridCol w:w="2430"/>
      </w:tblGrid>
      <w:tr w:rsidR="008C2BDC" w:rsidRPr="00071FDF">
        <w:trPr>
          <w:trHeight w:hRule="exact" w:val="504"/>
        </w:trPr>
        <w:tc>
          <w:tcPr>
            <w:tcW w:w="4950" w:type="dxa"/>
            <w:tcBorders>
              <w:bottom w:val="nil"/>
            </w:tcBorders>
            <w:vAlign w:val="center"/>
          </w:tcPr>
          <w:p w:rsidR="008C2BDC" w:rsidRPr="00071FDF" w:rsidRDefault="008C2BDC" w:rsidP="00445ADD">
            <w:pPr>
              <w:pStyle w:val="Heading3"/>
              <w:numPr>
                <w:ilvl w:val="0"/>
                <w:numId w:val="0"/>
              </w:numPr>
              <w:spacing w:line="247" w:lineRule="auto"/>
              <w:rPr>
                <w:rFonts w:asciiTheme="minorHAnsi" w:hAnsiTheme="minorHAnsi"/>
                <w:b/>
                <w:bCs/>
                <w:sz w:val="22"/>
                <w:szCs w:val="22"/>
                <w:u w:val="none"/>
              </w:rPr>
            </w:pPr>
            <w:r w:rsidRPr="00071FDF">
              <w:rPr>
                <w:rFonts w:asciiTheme="minorHAnsi" w:hAnsiTheme="minorHAnsi"/>
                <w:b/>
                <w:bCs/>
                <w:sz w:val="22"/>
                <w:szCs w:val="22"/>
                <w:u w:val="none"/>
              </w:rPr>
              <w:t xml:space="preserve">Evaluation Activity/Tool </w:t>
            </w:r>
          </w:p>
        </w:tc>
        <w:tc>
          <w:tcPr>
            <w:tcW w:w="1440" w:type="dxa"/>
            <w:tcBorders>
              <w:bottom w:val="nil"/>
            </w:tcBorders>
            <w:vAlign w:val="center"/>
          </w:tcPr>
          <w:p w:rsidR="008C2BDC" w:rsidRPr="00071FDF" w:rsidRDefault="008C2BDC" w:rsidP="00445ADD">
            <w:pPr>
              <w:pStyle w:val="Heading3"/>
              <w:numPr>
                <w:ilvl w:val="0"/>
                <w:numId w:val="0"/>
              </w:numPr>
              <w:spacing w:line="247" w:lineRule="auto"/>
              <w:rPr>
                <w:rFonts w:asciiTheme="minorHAnsi" w:hAnsiTheme="minorHAnsi"/>
                <w:b/>
                <w:bCs/>
                <w:sz w:val="22"/>
                <w:szCs w:val="22"/>
                <w:u w:val="none"/>
              </w:rPr>
            </w:pPr>
            <w:r w:rsidRPr="00071FDF">
              <w:rPr>
                <w:rFonts w:asciiTheme="minorHAnsi" w:hAnsiTheme="minorHAnsi"/>
                <w:b/>
                <w:bCs/>
                <w:sz w:val="22"/>
                <w:szCs w:val="22"/>
                <w:u w:val="none"/>
              </w:rPr>
              <w:t>Frequency</w:t>
            </w:r>
          </w:p>
        </w:tc>
        <w:tc>
          <w:tcPr>
            <w:tcW w:w="2430" w:type="dxa"/>
            <w:tcBorders>
              <w:bottom w:val="nil"/>
            </w:tcBorders>
            <w:vAlign w:val="center"/>
          </w:tcPr>
          <w:p w:rsidR="008C2BDC" w:rsidRPr="00071FDF" w:rsidRDefault="008C2BDC" w:rsidP="00445ADD">
            <w:pPr>
              <w:pStyle w:val="Heading3"/>
              <w:numPr>
                <w:ilvl w:val="0"/>
                <w:numId w:val="0"/>
              </w:numPr>
              <w:spacing w:line="247" w:lineRule="auto"/>
              <w:rPr>
                <w:rFonts w:asciiTheme="minorHAnsi" w:hAnsiTheme="minorHAnsi"/>
                <w:b/>
                <w:bCs/>
                <w:sz w:val="22"/>
                <w:szCs w:val="22"/>
                <w:u w:val="none"/>
              </w:rPr>
            </w:pPr>
            <w:r w:rsidRPr="00071FDF">
              <w:rPr>
                <w:rFonts w:asciiTheme="minorHAnsi" w:hAnsiTheme="minorHAnsi"/>
                <w:b/>
                <w:bCs/>
                <w:sz w:val="22"/>
                <w:szCs w:val="22"/>
                <w:u w:val="none"/>
              </w:rPr>
              <w:t>Responsibility</w:t>
            </w:r>
          </w:p>
        </w:tc>
      </w:tr>
      <w:tr w:rsidR="008C2BDC" w:rsidRPr="00071FDF">
        <w:trPr>
          <w:trHeight w:val="288"/>
        </w:trPr>
        <w:tc>
          <w:tcPr>
            <w:tcW w:w="4950" w:type="dxa"/>
            <w:tcBorders>
              <w:bottom w:val="nil"/>
            </w:tcBorders>
            <w:vAlign w:val="center"/>
          </w:tcPr>
          <w:p w:rsidR="008C2BDC" w:rsidRPr="00071FDF" w:rsidRDefault="008C2BDC" w:rsidP="00445ADD">
            <w:pPr>
              <w:pStyle w:val="Heading3"/>
              <w:numPr>
                <w:ilvl w:val="0"/>
                <w:numId w:val="0"/>
              </w:numPr>
              <w:spacing w:line="247" w:lineRule="auto"/>
              <w:rPr>
                <w:rFonts w:asciiTheme="minorHAnsi" w:hAnsiTheme="minorHAnsi"/>
                <w:sz w:val="20"/>
              </w:rPr>
            </w:pPr>
            <w:r w:rsidRPr="00071FDF">
              <w:rPr>
                <w:rFonts w:asciiTheme="minorHAnsi" w:hAnsiTheme="minorHAnsi"/>
                <w:sz w:val="20"/>
              </w:rPr>
              <w:t>Ongoing Monitoring</w:t>
            </w:r>
          </w:p>
        </w:tc>
        <w:tc>
          <w:tcPr>
            <w:tcW w:w="1440" w:type="dxa"/>
            <w:tcBorders>
              <w:bottom w:val="nil"/>
            </w:tcBorders>
            <w:vAlign w:val="center"/>
          </w:tcPr>
          <w:p w:rsidR="008C2BDC" w:rsidRPr="00071FDF" w:rsidRDefault="008C2BDC" w:rsidP="00445ADD">
            <w:pPr>
              <w:pStyle w:val="Heading3"/>
              <w:numPr>
                <w:ilvl w:val="0"/>
                <w:numId w:val="0"/>
              </w:numPr>
              <w:spacing w:line="247" w:lineRule="auto"/>
              <w:jc w:val="both"/>
              <w:rPr>
                <w:rFonts w:asciiTheme="minorHAnsi" w:hAnsiTheme="minorHAnsi"/>
                <w:sz w:val="20"/>
              </w:rPr>
            </w:pPr>
          </w:p>
        </w:tc>
        <w:tc>
          <w:tcPr>
            <w:tcW w:w="2430" w:type="dxa"/>
            <w:tcBorders>
              <w:bottom w:val="nil"/>
            </w:tcBorders>
            <w:vAlign w:val="center"/>
          </w:tcPr>
          <w:p w:rsidR="008C2BDC" w:rsidRPr="00071FDF" w:rsidRDefault="008C2BDC" w:rsidP="00445ADD">
            <w:pPr>
              <w:pStyle w:val="Heading3"/>
              <w:numPr>
                <w:ilvl w:val="0"/>
                <w:numId w:val="0"/>
              </w:numPr>
              <w:spacing w:line="247" w:lineRule="auto"/>
              <w:jc w:val="both"/>
              <w:rPr>
                <w:rFonts w:asciiTheme="minorHAnsi" w:hAnsiTheme="minorHAnsi"/>
                <w:sz w:val="20"/>
              </w:rPr>
            </w:pPr>
          </w:p>
        </w:tc>
      </w:tr>
      <w:tr w:rsidR="008C2BDC" w:rsidRPr="00071FDF">
        <w:trPr>
          <w:trHeight w:hRule="exact" w:val="144"/>
        </w:trPr>
        <w:tc>
          <w:tcPr>
            <w:tcW w:w="4950" w:type="dxa"/>
            <w:tcBorders>
              <w:top w:val="nil"/>
              <w:bottom w:val="nil"/>
            </w:tcBorders>
            <w:vAlign w:val="center"/>
          </w:tcPr>
          <w:p w:rsidR="008C2BDC" w:rsidRPr="00071FDF" w:rsidRDefault="008C2BDC" w:rsidP="00445ADD">
            <w:pPr>
              <w:spacing w:line="247" w:lineRule="auto"/>
              <w:rPr>
                <w:rFonts w:asciiTheme="minorHAnsi" w:hAnsiTheme="minorHAnsi"/>
              </w:rPr>
            </w:pP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p>
        </w:tc>
        <w:tc>
          <w:tcPr>
            <w:tcW w:w="2430" w:type="dxa"/>
            <w:tcBorders>
              <w:top w:val="nil"/>
              <w:bottom w:val="nil"/>
            </w:tcBorders>
            <w:vAlign w:val="center"/>
          </w:tcPr>
          <w:p w:rsidR="008C2BDC" w:rsidRPr="00071FDF" w:rsidRDefault="008C2BDC" w:rsidP="00445ADD">
            <w:pPr>
              <w:spacing w:line="247" w:lineRule="auto"/>
              <w:jc w:val="both"/>
              <w:rPr>
                <w:rFonts w:asciiTheme="minorHAnsi" w:hAnsiTheme="minorHAnsi"/>
              </w:rPr>
            </w:pP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Telework assistance database</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Ongoing</w:t>
            </w:r>
          </w:p>
        </w:tc>
        <w:tc>
          <w:tcPr>
            <w:tcW w:w="2430" w:type="dxa"/>
            <w:tcBorders>
              <w:top w:val="nil"/>
              <w:bottom w:val="nil"/>
            </w:tcBorders>
            <w:vAlign w:val="center"/>
          </w:tcPr>
          <w:p w:rsidR="006F7682" w:rsidRPr="00071FDF" w:rsidRDefault="006F7682" w:rsidP="00445ADD">
            <w:pPr>
              <w:spacing w:line="247" w:lineRule="auto"/>
              <w:ind w:left="72"/>
              <w:rPr>
                <w:rFonts w:asciiTheme="minorHAnsi" w:hAnsiTheme="minorHAnsi"/>
              </w:rPr>
            </w:pPr>
            <w:r w:rsidRPr="00071FDF">
              <w:rPr>
                <w:rFonts w:asciiTheme="minorHAnsi" w:hAnsiTheme="minorHAnsi"/>
              </w:rPr>
              <w:t>CC</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GRH registrant / archived database</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Ongoing</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CC</w:t>
            </w:r>
          </w:p>
        </w:tc>
      </w:tr>
      <w:tr w:rsidR="008C2BDC" w:rsidRPr="00071FDF">
        <w:trPr>
          <w:trHeight w:val="288"/>
        </w:trPr>
        <w:tc>
          <w:tcPr>
            <w:tcW w:w="4950" w:type="dxa"/>
            <w:tcBorders>
              <w:top w:val="nil"/>
              <w:bottom w:val="nil"/>
            </w:tcBorders>
            <w:vAlign w:val="center"/>
          </w:tcPr>
          <w:p w:rsidR="008C2BDC" w:rsidRPr="00071FDF" w:rsidRDefault="008C2BDC" w:rsidP="002E40FC">
            <w:pPr>
              <w:pStyle w:val="Heading2"/>
              <w:numPr>
                <w:ilvl w:val="0"/>
                <w:numId w:val="32"/>
              </w:numPr>
              <w:tabs>
                <w:tab w:val="clear" w:pos="900"/>
                <w:tab w:val="num" w:pos="432"/>
              </w:tabs>
              <w:spacing w:line="247" w:lineRule="auto"/>
              <w:ind w:left="432" w:hanging="270"/>
              <w:rPr>
                <w:rFonts w:asciiTheme="minorHAnsi" w:hAnsiTheme="minorHAnsi"/>
                <w:sz w:val="20"/>
              </w:rPr>
            </w:pPr>
            <w:r w:rsidRPr="00071FDF">
              <w:rPr>
                <w:rFonts w:asciiTheme="minorHAnsi" w:hAnsiTheme="minorHAnsi"/>
                <w:sz w:val="20"/>
              </w:rPr>
              <w:t>ACT! employer contact database</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Monthly</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Sales representatives</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COC website and call volume tracking</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Ongoing</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CC</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sz w:val="22"/>
              </w:rPr>
              <w:t>Documentation of media / marketing activities</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Ongoing</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CC, Contractor</w:t>
            </w: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 xml:space="preserve">Bike-to-Work Day participant records </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Annual</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CC</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sz w:val="22"/>
              </w:rPr>
              <w:t>Car Free day participant records</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Ongoing</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CC</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sz w:val="22"/>
              </w:rPr>
              <w:t>‘Pool Rewards participant records</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Annual</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CC</w:t>
            </w: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Commuter Connections Applicant Database</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Ongoing</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CC</w:t>
            </w:r>
            <w:r w:rsidR="006F7682" w:rsidRPr="00071FDF">
              <w:rPr>
                <w:rFonts w:asciiTheme="minorHAnsi" w:hAnsiTheme="minorHAnsi"/>
              </w:rPr>
              <w:t>, Contractor</w:t>
            </w:r>
          </w:p>
        </w:tc>
      </w:tr>
      <w:tr w:rsidR="008C2BDC" w:rsidRPr="00071FDF">
        <w:trPr>
          <w:trHeight w:hRule="exact" w:val="144"/>
        </w:trPr>
        <w:tc>
          <w:tcPr>
            <w:tcW w:w="4950" w:type="dxa"/>
            <w:tcBorders>
              <w:top w:val="nil"/>
              <w:bottom w:val="single" w:sz="4" w:space="0" w:color="auto"/>
            </w:tcBorders>
            <w:vAlign w:val="center"/>
          </w:tcPr>
          <w:p w:rsidR="008C2BDC" w:rsidRPr="00071FDF" w:rsidRDefault="008C2BDC" w:rsidP="00445ADD">
            <w:pPr>
              <w:spacing w:line="247" w:lineRule="auto"/>
              <w:rPr>
                <w:rFonts w:asciiTheme="minorHAnsi" w:hAnsiTheme="minorHAnsi"/>
              </w:rPr>
            </w:pPr>
          </w:p>
        </w:tc>
        <w:tc>
          <w:tcPr>
            <w:tcW w:w="1440" w:type="dxa"/>
            <w:tcBorders>
              <w:top w:val="nil"/>
              <w:bottom w:val="single" w:sz="4" w:space="0" w:color="auto"/>
            </w:tcBorders>
            <w:vAlign w:val="center"/>
          </w:tcPr>
          <w:p w:rsidR="008C2BDC" w:rsidRPr="00071FDF" w:rsidRDefault="008C2BDC" w:rsidP="00445ADD">
            <w:pPr>
              <w:spacing w:line="247" w:lineRule="auto"/>
              <w:jc w:val="both"/>
              <w:rPr>
                <w:rFonts w:asciiTheme="minorHAnsi" w:hAnsiTheme="minorHAnsi"/>
              </w:rPr>
            </w:pPr>
          </w:p>
        </w:tc>
        <w:tc>
          <w:tcPr>
            <w:tcW w:w="2430" w:type="dxa"/>
            <w:tcBorders>
              <w:top w:val="nil"/>
              <w:bottom w:val="single" w:sz="4" w:space="0" w:color="auto"/>
            </w:tcBorders>
            <w:vAlign w:val="center"/>
          </w:tcPr>
          <w:p w:rsidR="008C2BDC" w:rsidRPr="00071FDF" w:rsidRDefault="008C2BDC" w:rsidP="00445ADD">
            <w:pPr>
              <w:spacing w:line="247" w:lineRule="auto"/>
              <w:ind w:left="72"/>
              <w:jc w:val="both"/>
              <w:rPr>
                <w:rFonts w:asciiTheme="minorHAnsi" w:hAnsiTheme="minorHAnsi"/>
              </w:rPr>
            </w:pPr>
          </w:p>
        </w:tc>
      </w:tr>
      <w:tr w:rsidR="008C2BDC" w:rsidRPr="00071FDF">
        <w:trPr>
          <w:trHeight w:val="288"/>
        </w:trPr>
        <w:tc>
          <w:tcPr>
            <w:tcW w:w="4950" w:type="dxa"/>
            <w:tcBorders>
              <w:bottom w:val="nil"/>
            </w:tcBorders>
            <w:vAlign w:val="center"/>
          </w:tcPr>
          <w:p w:rsidR="008C2BDC" w:rsidRPr="00071FDF" w:rsidRDefault="008C2BDC" w:rsidP="00445ADD">
            <w:pPr>
              <w:pStyle w:val="Heading3"/>
              <w:numPr>
                <w:ilvl w:val="0"/>
                <w:numId w:val="0"/>
              </w:numPr>
              <w:spacing w:line="247" w:lineRule="auto"/>
              <w:rPr>
                <w:rFonts w:asciiTheme="minorHAnsi" w:hAnsiTheme="minorHAnsi"/>
                <w:sz w:val="20"/>
              </w:rPr>
            </w:pPr>
            <w:r w:rsidRPr="00071FDF">
              <w:rPr>
                <w:rFonts w:asciiTheme="minorHAnsi" w:hAnsiTheme="minorHAnsi"/>
                <w:sz w:val="20"/>
              </w:rPr>
              <w:t>Existing/Ongoing Surveys</w:t>
            </w:r>
          </w:p>
        </w:tc>
        <w:tc>
          <w:tcPr>
            <w:tcW w:w="1440" w:type="dxa"/>
            <w:tcBorders>
              <w:bottom w:val="nil"/>
            </w:tcBorders>
            <w:vAlign w:val="center"/>
          </w:tcPr>
          <w:p w:rsidR="008C2BDC" w:rsidRPr="00071FDF" w:rsidRDefault="008C2BDC" w:rsidP="00445ADD">
            <w:pPr>
              <w:pStyle w:val="Heading3"/>
              <w:numPr>
                <w:ilvl w:val="0"/>
                <w:numId w:val="0"/>
              </w:numPr>
              <w:spacing w:line="247" w:lineRule="auto"/>
              <w:jc w:val="both"/>
              <w:rPr>
                <w:rFonts w:asciiTheme="minorHAnsi" w:hAnsiTheme="minorHAnsi"/>
                <w:sz w:val="20"/>
              </w:rPr>
            </w:pPr>
          </w:p>
        </w:tc>
        <w:tc>
          <w:tcPr>
            <w:tcW w:w="2430" w:type="dxa"/>
            <w:tcBorders>
              <w:bottom w:val="nil"/>
            </w:tcBorders>
            <w:vAlign w:val="center"/>
          </w:tcPr>
          <w:p w:rsidR="008C2BDC" w:rsidRPr="00071FDF" w:rsidRDefault="008C2BDC" w:rsidP="00445ADD">
            <w:pPr>
              <w:pStyle w:val="Heading3"/>
              <w:numPr>
                <w:ilvl w:val="0"/>
                <w:numId w:val="0"/>
              </w:numPr>
              <w:spacing w:line="247" w:lineRule="auto"/>
              <w:ind w:left="72"/>
              <w:jc w:val="both"/>
              <w:rPr>
                <w:rFonts w:asciiTheme="minorHAnsi" w:hAnsiTheme="minorHAnsi"/>
                <w:sz w:val="20"/>
              </w:rPr>
            </w:pPr>
          </w:p>
        </w:tc>
      </w:tr>
      <w:tr w:rsidR="008C2BDC" w:rsidRPr="00071FDF">
        <w:trPr>
          <w:trHeight w:hRule="exact" w:val="144"/>
        </w:trPr>
        <w:tc>
          <w:tcPr>
            <w:tcW w:w="4950" w:type="dxa"/>
            <w:tcBorders>
              <w:top w:val="nil"/>
              <w:bottom w:val="nil"/>
            </w:tcBorders>
            <w:vAlign w:val="center"/>
          </w:tcPr>
          <w:p w:rsidR="008C2BDC" w:rsidRPr="00071FDF" w:rsidRDefault="008C2BDC" w:rsidP="00445ADD">
            <w:pPr>
              <w:spacing w:line="247" w:lineRule="auto"/>
              <w:rPr>
                <w:rFonts w:asciiTheme="minorHAnsi" w:hAnsiTheme="minorHAnsi"/>
              </w:rPr>
            </w:pP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 xml:space="preserve">Telework-assisted employer follow-up Survey </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Triennial</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CC</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State of the Commute survey</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Triennial</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Contractor</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GRH registrant survey</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Triennial</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CC</w:t>
            </w:r>
          </w:p>
        </w:tc>
      </w:tr>
      <w:tr w:rsidR="006F7682" w:rsidRPr="00071FDF" w:rsidTr="00445ADD">
        <w:trPr>
          <w:trHeight w:val="288"/>
        </w:trPr>
        <w:tc>
          <w:tcPr>
            <w:tcW w:w="4950" w:type="dxa"/>
            <w:tcBorders>
              <w:top w:val="nil"/>
              <w:bottom w:val="nil"/>
            </w:tcBorders>
            <w:vAlign w:val="center"/>
          </w:tcPr>
          <w:p w:rsidR="006F7682" w:rsidRPr="00071FDF" w:rsidRDefault="006F7682" w:rsidP="002E40FC">
            <w:pPr>
              <w:pStyle w:val="Heading2"/>
              <w:numPr>
                <w:ilvl w:val="0"/>
                <w:numId w:val="32"/>
              </w:numPr>
              <w:tabs>
                <w:tab w:val="clear" w:pos="900"/>
                <w:tab w:val="num" w:pos="432"/>
              </w:tabs>
              <w:spacing w:line="247" w:lineRule="auto"/>
              <w:ind w:left="432" w:hanging="270"/>
              <w:rPr>
                <w:rFonts w:asciiTheme="minorHAnsi" w:hAnsiTheme="minorHAnsi"/>
                <w:sz w:val="20"/>
              </w:rPr>
            </w:pPr>
            <w:r w:rsidRPr="00071FDF">
              <w:rPr>
                <w:rFonts w:asciiTheme="minorHAnsi" w:hAnsiTheme="minorHAnsi"/>
                <w:sz w:val="20"/>
              </w:rPr>
              <w:t>Employee commute surveys</w:t>
            </w:r>
          </w:p>
        </w:tc>
        <w:tc>
          <w:tcPr>
            <w:tcW w:w="1440" w:type="dxa"/>
            <w:tcBorders>
              <w:top w:val="nil"/>
              <w:bottom w:val="nil"/>
            </w:tcBorders>
            <w:vAlign w:val="center"/>
          </w:tcPr>
          <w:p w:rsidR="006F7682" w:rsidRPr="00071FDF" w:rsidRDefault="006F7682" w:rsidP="00445ADD">
            <w:pPr>
              <w:spacing w:line="247" w:lineRule="auto"/>
              <w:jc w:val="both"/>
              <w:rPr>
                <w:rFonts w:asciiTheme="minorHAnsi" w:hAnsiTheme="minorHAnsi"/>
              </w:rPr>
            </w:pPr>
            <w:r w:rsidRPr="00071FDF">
              <w:rPr>
                <w:rFonts w:asciiTheme="minorHAnsi" w:hAnsiTheme="minorHAnsi"/>
              </w:rPr>
              <w:t>Ongoing</w:t>
            </w:r>
          </w:p>
        </w:tc>
        <w:tc>
          <w:tcPr>
            <w:tcW w:w="2430" w:type="dxa"/>
            <w:tcBorders>
              <w:top w:val="nil"/>
              <w:bottom w:val="nil"/>
            </w:tcBorders>
            <w:vAlign w:val="center"/>
          </w:tcPr>
          <w:p w:rsidR="006F7682" w:rsidRPr="00071FDF" w:rsidRDefault="006F7682" w:rsidP="00445ADD">
            <w:pPr>
              <w:spacing w:line="247" w:lineRule="auto"/>
              <w:ind w:left="72"/>
              <w:jc w:val="both"/>
              <w:rPr>
                <w:rFonts w:asciiTheme="minorHAnsi" w:hAnsiTheme="minorHAnsi"/>
              </w:rPr>
            </w:pPr>
            <w:r w:rsidRPr="00071FDF">
              <w:rPr>
                <w:rFonts w:asciiTheme="minorHAnsi" w:hAnsiTheme="minorHAnsi"/>
              </w:rPr>
              <w:t>Contractor</w:t>
            </w: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 xml:space="preserve">CC </w:t>
            </w:r>
            <w:r w:rsidR="006F7682" w:rsidRPr="00071FDF">
              <w:rPr>
                <w:rFonts w:asciiTheme="minorHAnsi" w:hAnsiTheme="minorHAnsi"/>
              </w:rPr>
              <w:t>online system user p</w:t>
            </w:r>
            <w:r w:rsidRPr="00071FDF">
              <w:rPr>
                <w:rFonts w:asciiTheme="minorHAnsi" w:hAnsiTheme="minorHAnsi"/>
              </w:rPr>
              <w:t xml:space="preserve">lacement </w:t>
            </w:r>
            <w:r w:rsidR="006F7682" w:rsidRPr="00071FDF">
              <w:rPr>
                <w:rFonts w:asciiTheme="minorHAnsi" w:hAnsiTheme="minorHAnsi"/>
              </w:rPr>
              <w:t>rate s</w:t>
            </w:r>
            <w:r w:rsidRPr="00071FDF">
              <w:rPr>
                <w:rFonts w:asciiTheme="minorHAnsi" w:hAnsiTheme="minorHAnsi"/>
              </w:rPr>
              <w:t>urvey</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Triennial</w:t>
            </w:r>
          </w:p>
        </w:tc>
        <w:tc>
          <w:tcPr>
            <w:tcW w:w="2430" w:type="dxa"/>
            <w:tcBorders>
              <w:top w:val="nil"/>
              <w:bottom w:val="nil"/>
            </w:tcBorders>
            <w:vAlign w:val="center"/>
          </w:tcPr>
          <w:p w:rsidR="008C2BDC" w:rsidRPr="00071FDF" w:rsidRDefault="006F7682" w:rsidP="00445ADD">
            <w:pPr>
              <w:spacing w:line="247" w:lineRule="auto"/>
              <w:ind w:left="72"/>
              <w:jc w:val="both"/>
              <w:rPr>
                <w:rFonts w:asciiTheme="minorHAnsi" w:hAnsiTheme="minorHAnsi"/>
              </w:rPr>
            </w:pPr>
            <w:r w:rsidRPr="00071FDF">
              <w:rPr>
                <w:rFonts w:asciiTheme="minorHAnsi" w:hAnsiTheme="minorHAnsi"/>
              </w:rPr>
              <w:t>Contractor</w:t>
            </w: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 xml:space="preserve">Bike-to-Work </w:t>
            </w:r>
            <w:r w:rsidR="006F7682" w:rsidRPr="00071FDF">
              <w:rPr>
                <w:rFonts w:asciiTheme="minorHAnsi" w:hAnsiTheme="minorHAnsi"/>
              </w:rPr>
              <w:t>p</w:t>
            </w:r>
            <w:r w:rsidRPr="00071FDF">
              <w:rPr>
                <w:rFonts w:asciiTheme="minorHAnsi" w:hAnsiTheme="minorHAnsi"/>
              </w:rPr>
              <w:t xml:space="preserve">articipant </w:t>
            </w:r>
            <w:r w:rsidR="006F7682" w:rsidRPr="00071FDF">
              <w:rPr>
                <w:rFonts w:asciiTheme="minorHAnsi" w:hAnsiTheme="minorHAnsi"/>
              </w:rPr>
              <w:t>s</w:t>
            </w:r>
            <w:r w:rsidRPr="00071FDF">
              <w:rPr>
                <w:rFonts w:asciiTheme="minorHAnsi" w:hAnsiTheme="minorHAnsi"/>
              </w:rPr>
              <w:t>urvey</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Triennial</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 xml:space="preserve">CC </w:t>
            </w:r>
          </w:p>
        </w:tc>
      </w:tr>
      <w:tr w:rsidR="008C2BDC" w:rsidRPr="00071FDF">
        <w:trPr>
          <w:trHeight w:hRule="exact" w:val="144"/>
        </w:trPr>
        <w:tc>
          <w:tcPr>
            <w:tcW w:w="4950" w:type="dxa"/>
            <w:tcBorders>
              <w:top w:val="nil"/>
              <w:bottom w:val="single" w:sz="4" w:space="0" w:color="auto"/>
            </w:tcBorders>
            <w:vAlign w:val="center"/>
          </w:tcPr>
          <w:p w:rsidR="008C2BDC" w:rsidRPr="00071FDF" w:rsidRDefault="008C2BDC" w:rsidP="00445ADD">
            <w:pPr>
              <w:spacing w:line="247" w:lineRule="auto"/>
              <w:ind w:left="360"/>
              <w:rPr>
                <w:rFonts w:asciiTheme="minorHAnsi" w:hAnsiTheme="minorHAnsi"/>
              </w:rPr>
            </w:pPr>
          </w:p>
        </w:tc>
        <w:tc>
          <w:tcPr>
            <w:tcW w:w="1440" w:type="dxa"/>
            <w:tcBorders>
              <w:top w:val="nil"/>
              <w:bottom w:val="single" w:sz="4" w:space="0" w:color="auto"/>
            </w:tcBorders>
            <w:vAlign w:val="center"/>
          </w:tcPr>
          <w:p w:rsidR="008C2BDC" w:rsidRPr="00071FDF" w:rsidRDefault="008C2BDC" w:rsidP="00445ADD">
            <w:pPr>
              <w:spacing w:line="247" w:lineRule="auto"/>
              <w:jc w:val="both"/>
              <w:rPr>
                <w:rFonts w:asciiTheme="minorHAnsi" w:hAnsiTheme="minorHAnsi"/>
              </w:rPr>
            </w:pPr>
          </w:p>
        </w:tc>
        <w:tc>
          <w:tcPr>
            <w:tcW w:w="2430" w:type="dxa"/>
            <w:tcBorders>
              <w:top w:val="nil"/>
              <w:bottom w:val="single" w:sz="4" w:space="0" w:color="auto"/>
            </w:tcBorders>
            <w:vAlign w:val="center"/>
          </w:tcPr>
          <w:p w:rsidR="008C2BDC" w:rsidRPr="00071FDF" w:rsidRDefault="008C2BDC" w:rsidP="00445ADD">
            <w:pPr>
              <w:spacing w:line="247" w:lineRule="auto"/>
              <w:ind w:left="72"/>
              <w:jc w:val="both"/>
              <w:rPr>
                <w:rFonts w:asciiTheme="minorHAnsi" w:hAnsiTheme="minorHAnsi"/>
              </w:rPr>
            </w:pPr>
          </w:p>
        </w:tc>
      </w:tr>
      <w:tr w:rsidR="008C2BDC" w:rsidRPr="00071FDF">
        <w:trPr>
          <w:trHeight w:val="288"/>
        </w:trPr>
        <w:tc>
          <w:tcPr>
            <w:tcW w:w="4950" w:type="dxa"/>
            <w:tcBorders>
              <w:bottom w:val="nil"/>
            </w:tcBorders>
            <w:vAlign w:val="center"/>
          </w:tcPr>
          <w:p w:rsidR="008C2BDC" w:rsidRPr="00071FDF" w:rsidRDefault="008C2BDC" w:rsidP="00445ADD">
            <w:pPr>
              <w:pStyle w:val="Heading3"/>
              <w:numPr>
                <w:ilvl w:val="0"/>
                <w:numId w:val="0"/>
              </w:numPr>
              <w:spacing w:line="247" w:lineRule="auto"/>
              <w:rPr>
                <w:rFonts w:asciiTheme="minorHAnsi" w:hAnsiTheme="minorHAnsi"/>
                <w:sz w:val="20"/>
              </w:rPr>
            </w:pPr>
            <w:r w:rsidRPr="00071FDF">
              <w:rPr>
                <w:rFonts w:asciiTheme="minorHAnsi" w:hAnsiTheme="minorHAnsi"/>
                <w:sz w:val="20"/>
              </w:rPr>
              <w:t>Evaluation Results Reporting</w:t>
            </w:r>
          </w:p>
        </w:tc>
        <w:tc>
          <w:tcPr>
            <w:tcW w:w="1440" w:type="dxa"/>
            <w:tcBorders>
              <w:bottom w:val="nil"/>
            </w:tcBorders>
            <w:vAlign w:val="center"/>
          </w:tcPr>
          <w:p w:rsidR="008C2BDC" w:rsidRPr="00071FDF" w:rsidRDefault="008C2BDC" w:rsidP="00445ADD">
            <w:pPr>
              <w:pStyle w:val="Heading3"/>
              <w:numPr>
                <w:ilvl w:val="0"/>
                <w:numId w:val="0"/>
              </w:numPr>
              <w:spacing w:line="247" w:lineRule="auto"/>
              <w:jc w:val="both"/>
              <w:rPr>
                <w:rFonts w:asciiTheme="minorHAnsi" w:hAnsiTheme="minorHAnsi"/>
                <w:sz w:val="20"/>
              </w:rPr>
            </w:pPr>
          </w:p>
        </w:tc>
        <w:tc>
          <w:tcPr>
            <w:tcW w:w="2430" w:type="dxa"/>
            <w:tcBorders>
              <w:bottom w:val="nil"/>
            </w:tcBorders>
            <w:vAlign w:val="center"/>
          </w:tcPr>
          <w:p w:rsidR="008C2BDC" w:rsidRPr="00071FDF" w:rsidRDefault="008C2BDC" w:rsidP="00445ADD">
            <w:pPr>
              <w:pStyle w:val="Heading3"/>
              <w:numPr>
                <w:ilvl w:val="0"/>
                <w:numId w:val="0"/>
              </w:numPr>
              <w:spacing w:line="247" w:lineRule="auto"/>
              <w:ind w:left="72"/>
              <w:jc w:val="both"/>
              <w:rPr>
                <w:rFonts w:asciiTheme="minorHAnsi" w:hAnsiTheme="minorHAnsi"/>
                <w:sz w:val="20"/>
              </w:rPr>
            </w:pPr>
          </w:p>
        </w:tc>
      </w:tr>
      <w:tr w:rsidR="008C2BDC" w:rsidRPr="00071FDF">
        <w:trPr>
          <w:trHeight w:hRule="exact" w:val="144"/>
        </w:trPr>
        <w:tc>
          <w:tcPr>
            <w:tcW w:w="4950" w:type="dxa"/>
            <w:tcBorders>
              <w:top w:val="nil"/>
              <w:bottom w:val="nil"/>
            </w:tcBorders>
            <w:vAlign w:val="center"/>
          </w:tcPr>
          <w:p w:rsidR="008C2BDC" w:rsidRPr="00071FDF" w:rsidRDefault="008C2BDC" w:rsidP="00445ADD">
            <w:pPr>
              <w:spacing w:line="247" w:lineRule="auto"/>
              <w:ind w:left="360"/>
              <w:rPr>
                <w:rFonts w:asciiTheme="minorHAnsi" w:hAnsiTheme="minorHAnsi"/>
              </w:rPr>
            </w:pP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 xml:space="preserve">Commuter Connections “Report Card” </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Quarterly</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CC</w:t>
            </w: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 xml:space="preserve">CC Program Annual Report </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Annual</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CC</w:t>
            </w: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TERM Evaluation Report</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Triennial</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 xml:space="preserve">Contractor </w:t>
            </w:r>
          </w:p>
        </w:tc>
      </w:tr>
      <w:tr w:rsidR="008C2BDC" w:rsidRPr="00071FDF">
        <w:trPr>
          <w:trHeight w:val="288"/>
        </w:trPr>
        <w:tc>
          <w:tcPr>
            <w:tcW w:w="4950" w:type="dxa"/>
            <w:tcBorders>
              <w:top w:val="nil"/>
              <w:bottom w:val="nil"/>
            </w:tcBorders>
            <w:vAlign w:val="center"/>
          </w:tcPr>
          <w:p w:rsidR="008C2BDC" w:rsidRPr="00071FDF" w:rsidRDefault="008C2BDC" w:rsidP="002E40FC">
            <w:pPr>
              <w:numPr>
                <w:ilvl w:val="0"/>
                <w:numId w:val="32"/>
              </w:numPr>
              <w:tabs>
                <w:tab w:val="clear" w:pos="900"/>
                <w:tab w:val="num" w:pos="432"/>
              </w:tabs>
              <w:spacing w:line="247" w:lineRule="auto"/>
              <w:ind w:left="432" w:hanging="270"/>
              <w:rPr>
                <w:rFonts w:asciiTheme="minorHAnsi" w:hAnsiTheme="minorHAnsi"/>
              </w:rPr>
            </w:pPr>
            <w:r w:rsidRPr="00071FDF">
              <w:rPr>
                <w:rFonts w:asciiTheme="minorHAnsi" w:hAnsiTheme="minorHAnsi"/>
              </w:rPr>
              <w:t>Commuter Connections survey reports</w:t>
            </w:r>
          </w:p>
        </w:tc>
        <w:tc>
          <w:tcPr>
            <w:tcW w:w="1440" w:type="dxa"/>
            <w:tcBorders>
              <w:top w:val="nil"/>
              <w:bottom w:val="nil"/>
            </w:tcBorders>
            <w:vAlign w:val="center"/>
          </w:tcPr>
          <w:p w:rsidR="008C2BDC" w:rsidRPr="00071FDF" w:rsidRDefault="008C2BDC" w:rsidP="00445ADD">
            <w:pPr>
              <w:spacing w:line="247" w:lineRule="auto"/>
              <w:jc w:val="both"/>
              <w:rPr>
                <w:rFonts w:asciiTheme="minorHAnsi" w:hAnsiTheme="minorHAnsi"/>
              </w:rPr>
            </w:pPr>
            <w:r w:rsidRPr="00071FDF">
              <w:rPr>
                <w:rFonts w:asciiTheme="minorHAnsi" w:hAnsiTheme="minorHAnsi"/>
              </w:rPr>
              <w:t>As produced</w:t>
            </w:r>
          </w:p>
        </w:tc>
        <w:tc>
          <w:tcPr>
            <w:tcW w:w="2430" w:type="dxa"/>
            <w:tcBorders>
              <w:top w:val="nil"/>
              <w:bottom w:val="nil"/>
            </w:tcBorders>
            <w:vAlign w:val="center"/>
          </w:tcPr>
          <w:p w:rsidR="008C2BDC" w:rsidRPr="00071FDF" w:rsidRDefault="008C2BDC" w:rsidP="00445ADD">
            <w:pPr>
              <w:spacing w:line="247" w:lineRule="auto"/>
              <w:ind w:left="72"/>
              <w:jc w:val="both"/>
              <w:rPr>
                <w:rFonts w:asciiTheme="minorHAnsi" w:hAnsiTheme="minorHAnsi"/>
              </w:rPr>
            </w:pPr>
            <w:r w:rsidRPr="00071FDF">
              <w:rPr>
                <w:rFonts w:asciiTheme="minorHAnsi" w:hAnsiTheme="minorHAnsi"/>
              </w:rPr>
              <w:t xml:space="preserve">Contractor </w:t>
            </w:r>
          </w:p>
        </w:tc>
      </w:tr>
      <w:tr w:rsidR="008C2BDC" w:rsidRPr="00071FDF">
        <w:trPr>
          <w:trHeight w:hRule="exact" w:val="144"/>
        </w:trPr>
        <w:tc>
          <w:tcPr>
            <w:tcW w:w="4950" w:type="dxa"/>
            <w:tcBorders>
              <w:top w:val="nil"/>
            </w:tcBorders>
            <w:vAlign w:val="center"/>
          </w:tcPr>
          <w:p w:rsidR="008C2BDC" w:rsidRPr="00071FDF" w:rsidRDefault="008C2BDC" w:rsidP="00445ADD">
            <w:pPr>
              <w:spacing w:line="247" w:lineRule="auto"/>
              <w:ind w:left="360"/>
              <w:rPr>
                <w:rFonts w:asciiTheme="minorHAnsi" w:hAnsiTheme="minorHAnsi"/>
              </w:rPr>
            </w:pPr>
          </w:p>
        </w:tc>
        <w:tc>
          <w:tcPr>
            <w:tcW w:w="1440" w:type="dxa"/>
            <w:tcBorders>
              <w:top w:val="nil"/>
            </w:tcBorders>
            <w:vAlign w:val="center"/>
          </w:tcPr>
          <w:p w:rsidR="008C2BDC" w:rsidRPr="00071FDF" w:rsidRDefault="008C2BDC" w:rsidP="00445ADD">
            <w:pPr>
              <w:spacing w:line="247" w:lineRule="auto"/>
              <w:jc w:val="both"/>
              <w:rPr>
                <w:rFonts w:asciiTheme="minorHAnsi" w:hAnsiTheme="minorHAnsi"/>
              </w:rPr>
            </w:pPr>
          </w:p>
        </w:tc>
        <w:tc>
          <w:tcPr>
            <w:tcW w:w="2430" w:type="dxa"/>
            <w:tcBorders>
              <w:top w:val="nil"/>
            </w:tcBorders>
            <w:vAlign w:val="center"/>
          </w:tcPr>
          <w:p w:rsidR="008C2BDC" w:rsidRPr="00071FDF" w:rsidRDefault="008C2BDC" w:rsidP="00445ADD">
            <w:pPr>
              <w:spacing w:line="247" w:lineRule="auto"/>
              <w:ind w:left="72"/>
              <w:jc w:val="both"/>
              <w:rPr>
                <w:rFonts w:asciiTheme="minorHAnsi" w:hAnsiTheme="minorHAnsi"/>
              </w:rPr>
            </w:pPr>
          </w:p>
        </w:tc>
      </w:tr>
    </w:tbl>
    <w:p w:rsidR="00325017" w:rsidRPr="00071FDF" w:rsidRDefault="00325017" w:rsidP="00445ADD">
      <w:pPr>
        <w:spacing w:before="120" w:line="247" w:lineRule="auto"/>
        <w:ind w:left="360"/>
        <w:rPr>
          <w:rFonts w:asciiTheme="minorHAnsi" w:hAnsiTheme="minorHAnsi"/>
        </w:rPr>
      </w:pPr>
      <w:r w:rsidRPr="00071FDF">
        <w:rPr>
          <w:rFonts w:asciiTheme="minorHAnsi" w:hAnsiTheme="minorHAnsi"/>
        </w:rPr>
        <w:t>CC – Commuter Connections</w:t>
      </w:r>
      <w:r w:rsidRPr="00071FDF">
        <w:rPr>
          <w:rFonts w:asciiTheme="minorHAnsi" w:hAnsiTheme="minorHAnsi"/>
        </w:rPr>
        <w:tab/>
      </w:r>
      <w:r w:rsidRPr="00071FDF">
        <w:rPr>
          <w:rFonts w:asciiTheme="minorHAnsi" w:hAnsiTheme="minorHAnsi"/>
        </w:rPr>
        <w:tab/>
      </w:r>
      <w:r w:rsidRPr="00071FDF">
        <w:rPr>
          <w:rFonts w:asciiTheme="minorHAnsi" w:hAnsiTheme="minorHAnsi"/>
        </w:rPr>
        <w:tab/>
      </w:r>
    </w:p>
    <w:p w:rsidR="005A7FD9" w:rsidRPr="00071FDF" w:rsidRDefault="00325017" w:rsidP="00445ADD">
      <w:pPr>
        <w:spacing w:line="247" w:lineRule="auto"/>
        <w:rPr>
          <w:rFonts w:asciiTheme="minorHAnsi" w:hAnsiTheme="minorHAnsi"/>
        </w:rPr>
      </w:pPr>
      <w:r w:rsidRPr="00071FDF">
        <w:rPr>
          <w:rFonts w:asciiTheme="minorHAnsi" w:hAnsiTheme="minorHAnsi"/>
        </w:rPr>
        <w:tab/>
      </w:r>
      <w:r w:rsidRPr="00071FDF">
        <w:rPr>
          <w:rFonts w:asciiTheme="minorHAnsi" w:hAnsiTheme="minorHAnsi"/>
        </w:rPr>
        <w:tab/>
      </w:r>
    </w:p>
    <w:p w:rsidR="005A7FD9" w:rsidRPr="00071FDF" w:rsidRDefault="005A7FD9" w:rsidP="00445ADD">
      <w:pPr>
        <w:spacing w:line="247" w:lineRule="auto"/>
        <w:rPr>
          <w:rFonts w:asciiTheme="minorHAnsi" w:hAnsiTheme="minorHAnsi"/>
        </w:rPr>
      </w:pPr>
    </w:p>
    <w:p w:rsidR="00325017" w:rsidRPr="00071FDF" w:rsidRDefault="00325017" w:rsidP="00445ADD">
      <w:pPr>
        <w:spacing w:line="247" w:lineRule="auto"/>
        <w:rPr>
          <w:rFonts w:asciiTheme="minorHAnsi" w:hAnsiTheme="minorHAnsi"/>
          <w:b/>
        </w:rPr>
        <w:sectPr w:rsidR="00325017" w:rsidRPr="00071FDF" w:rsidSect="0077582A">
          <w:pgSz w:w="12240" w:h="15840" w:code="1"/>
          <w:pgMar w:top="1440" w:right="1440" w:bottom="1440" w:left="1440" w:header="576" w:footer="576" w:gutter="0"/>
          <w:pgNumType w:start="32"/>
          <w:cols w:space="720"/>
          <w:docGrid w:linePitch="272"/>
        </w:sectPr>
      </w:pPr>
    </w:p>
    <w:p w:rsidR="00325017" w:rsidRPr="00071FDF" w:rsidRDefault="00325017" w:rsidP="00445ADD">
      <w:pPr>
        <w:spacing w:line="247" w:lineRule="auto"/>
        <w:rPr>
          <w:rFonts w:ascii="Arial Narrow" w:hAnsi="Arial Narrow"/>
          <w:b/>
          <w:smallCaps/>
          <w:sz w:val="32"/>
        </w:rPr>
      </w:pPr>
      <w:r w:rsidRPr="00071FDF">
        <w:rPr>
          <w:rFonts w:ascii="Arial Narrow" w:hAnsi="Arial Narrow"/>
          <w:b/>
          <w:smallCaps/>
          <w:sz w:val="32"/>
        </w:rPr>
        <w:t>List of Appendices</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52B0E" w:rsidRPr="00071FDF" w:rsidRDefault="00352B0E" w:rsidP="00352B0E">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A – Calculation of VTR Factor</w:t>
      </w:r>
    </w:p>
    <w:p w:rsidR="00352B0E" w:rsidRPr="00071FDF" w:rsidRDefault="00352B0E" w:rsidP="00352B0E">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 xml:space="preserve">Appendix B – </w:t>
      </w:r>
      <w:r w:rsidRPr="00071FDF">
        <w:rPr>
          <w:rFonts w:ascii="Arial Narrow" w:hAnsi="Arial Narrow"/>
          <w:sz w:val="22"/>
          <w:szCs w:val="22"/>
        </w:rPr>
        <w:t>Sample Calculation of Vehicle Trip Reduction (VTR) Factor</w:t>
      </w:r>
    </w:p>
    <w:p w:rsidR="00352B0E" w:rsidRPr="00071FDF" w:rsidRDefault="00352B0E" w:rsidP="00352B0E">
      <w:pPr>
        <w:numPr>
          <w:ilvl w:val="12"/>
          <w:numId w:val="0"/>
        </w:numPr>
        <w:spacing w:after="120" w:line="247" w:lineRule="auto"/>
        <w:ind w:left="180"/>
        <w:rPr>
          <w:rFonts w:ascii="Arial Narrow" w:hAnsi="Arial Narrow"/>
          <w:bCs/>
          <w:sz w:val="22"/>
          <w:szCs w:val="22"/>
        </w:rPr>
      </w:pPr>
      <w:r w:rsidRPr="00071FDF">
        <w:rPr>
          <w:rFonts w:ascii="Arial Narrow" w:hAnsi="Arial Narrow"/>
          <w:bCs/>
          <w:sz w:val="22"/>
          <w:szCs w:val="22"/>
        </w:rPr>
        <w:t>Appendix C – Proposed Method to Document Impacts of TERMs on Transportation System Performance</w:t>
      </w:r>
    </w:p>
    <w:p w:rsidR="00352B0E" w:rsidRPr="00071FDF" w:rsidRDefault="00352B0E" w:rsidP="00352B0E">
      <w:pPr>
        <w:tabs>
          <w:tab w:val="left" w:pos="1350"/>
          <w:tab w:val="right" w:pos="9000"/>
        </w:tabs>
        <w:spacing w:after="120" w:line="247" w:lineRule="auto"/>
        <w:ind w:left="1260" w:hanging="1080"/>
        <w:rPr>
          <w:rFonts w:ascii="Arial Narrow" w:hAnsi="Arial Narrow"/>
          <w:sz w:val="22"/>
          <w:szCs w:val="22"/>
        </w:rPr>
      </w:pPr>
      <w:r w:rsidRPr="00071FDF">
        <w:rPr>
          <w:rFonts w:ascii="Arial Narrow" w:hAnsi="Arial Narrow"/>
          <w:bCs/>
          <w:sz w:val="22"/>
          <w:szCs w:val="22"/>
        </w:rPr>
        <w:t xml:space="preserve">Appendix D – Proposed Method to </w:t>
      </w:r>
      <w:r w:rsidRPr="00071FDF">
        <w:rPr>
          <w:rFonts w:ascii="Arial Narrow" w:hAnsi="Arial Narrow"/>
          <w:sz w:val="22"/>
          <w:szCs w:val="22"/>
        </w:rPr>
        <w:t xml:space="preserve">Quantify Benefits of TERMs to Encourage Greater Business Involvement in Commuter Connections Programs </w:t>
      </w:r>
    </w:p>
    <w:p w:rsidR="00352B0E" w:rsidRPr="00071FDF" w:rsidRDefault="00352B0E" w:rsidP="00352B0E">
      <w:pPr>
        <w:tabs>
          <w:tab w:val="left" w:pos="180"/>
          <w:tab w:val="right" w:pos="9000"/>
        </w:tabs>
        <w:spacing w:after="120" w:line="247" w:lineRule="auto"/>
        <w:ind w:left="180"/>
        <w:rPr>
          <w:rFonts w:ascii="Arial Narrow" w:hAnsi="Arial Narrow"/>
          <w:sz w:val="22"/>
          <w:szCs w:val="22"/>
        </w:rPr>
      </w:pPr>
      <w:r w:rsidRPr="00071FDF">
        <w:rPr>
          <w:rFonts w:ascii="Arial Narrow" w:hAnsi="Arial Narrow"/>
          <w:sz w:val="22"/>
          <w:szCs w:val="22"/>
        </w:rPr>
        <w:t>Appendix E – Sample Calculation of Telework Impacts</w:t>
      </w:r>
    </w:p>
    <w:p w:rsidR="00352B0E" w:rsidRPr="00071FDF" w:rsidRDefault="00352B0E" w:rsidP="00352B0E">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F – Sample Calculation of Guaranteed Ride Home Impacts</w:t>
      </w:r>
    </w:p>
    <w:p w:rsidR="00352B0E" w:rsidRPr="00071FDF" w:rsidRDefault="00352B0E" w:rsidP="00352B0E">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G – Sample Calculation of Employer Outreach</w:t>
      </w:r>
    </w:p>
    <w:p w:rsidR="00352B0E" w:rsidRPr="00071FDF" w:rsidRDefault="00352B0E" w:rsidP="00352B0E">
      <w:pPr>
        <w:tabs>
          <w:tab w:val="left" w:pos="180"/>
          <w:tab w:val="right" w:pos="9000"/>
        </w:tabs>
        <w:spacing w:after="120" w:line="247" w:lineRule="auto"/>
        <w:ind w:left="187"/>
        <w:rPr>
          <w:rFonts w:ascii="Arial Narrow" w:hAnsi="Arial Narrow"/>
          <w:bCs/>
          <w:sz w:val="22"/>
          <w:szCs w:val="22"/>
        </w:rPr>
      </w:pPr>
      <w:r w:rsidRPr="00071FDF">
        <w:rPr>
          <w:rFonts w:ascii="Arial Narrow" w:hAnsi="Arial Narrow"/>
          <w:bCs/>
          <w:sz w:val="22"/>
          <w:szCs w:val="22"/>
        </w:rPr>
        <w:t>Appendix H – Sample Calculation of Mass Marketing</w:t>
      </w:r>
    </w:p>
    <w:p w:rsidR="00352B0E" w:rsidRPr="00071FDF" w:rsidRDefault="00352B0E" w:rsidP="00352B0E">
      <w:pPr>
        <w:tabs>
          <w:tab w:val="left" w:pos="180"/>
          <w:tab w:val="right" w:pos="9000"/>
        </w:tabs>
        <w:spacing w:after="120" w:line="247" w:lineRule="auto"/>
        <w:ind w:left="180"/>
        <w:rPr>
          <w:rFonts w:ascii="Arial Narrow" w:hAnsi="Arial Narrow"/>
          <w:bCs/>
          <w:sz w:val="22"/>
          <w:szCs w:val="22"/>
        </w:rPr>
      </w:pPr>
      <w:r w:rsidRPr="00071FDF">
        <w:rPr>
          <w:rFonts w:ascii="Arial Narrow" w:hAnsi="Arial Narrow"/>
          <w:bCs/>
          <w:sz w:val="22"/>
          <w:szCs w:val="22"/>
        </w:rPr>
        <w:t>Appendix I– Sample Calculation of Commuter Operations Center Impacts</w:t>
      </w:r>
    </w:p>
    <w:p w:rsidR="00352B0E" w:rsidRPr="00071FDF" w:rsidRDefault="00352B0E" w:rsidP="00352B0E">
      <w:pPr>
        <w:tabs>
          <w:tab w:val="left" w:pos="180"/>
          <w:tab w:val="right" w:pos="9000"/>
        </w:tabs>
        <w:spacing w:after="120" w:line="247" w:lineRule="auto"/>
        <w:ind w:left="180"/>
        <w:rPr>
          <w:rFonts w:ascii="Arial Narrow" w:hAnsi="Arial Narrow"/>
          <w:bCs/>
          <w:sz w:val="22"/>
        </w:rPr>
      </w:pPr>
      <w:r w:rsidRPr="00071FDF">
        <w:rPr>
          <w:rFonts w:ascii="Arial Narrow" w:hAnsi="Arial Narrow"/>
          <w:bCs/>
          <w:sz w:val="22"/>
        </w:rPr>
        <w:t>Appendix J – Sample Calculation of Integrated Rideshare (Software Upgrades) Impacts</w:t>
      </w:r>
    </w:p>
    <w:p w:rsidR="00352B0E" w:rsidRPr="00071FDF" w:rsidRDefault="00352B0E" w:rsidP="00352B0E">
      <w:pPr>
        <w:tabs>
          <w:tab w:val="left" w:pos="180"/>
          <w:tab w:val="right" w:pos="9000"/>
        </w:tabs>
        <w:spacing w:after="120" w:line="247" w:lineRule="auto"/>
        <w:ind w:left="180"/>
        <w:rPr>
          <w:rFonts w:ascii="Arial Narrow" w:hAnsi="Arial Narrow"/>
          <w:bCs/>
          <w:sz w:val="22"/>
        </w:rPr>
      </w:pPr>
      <w:r w:rsidRPr="00071FDF">
        <w:rPr>
          <w:rFonts w:ascii="Arial Narrow" w:hAnsi="Arial Narrow"/>
          <w:bCs/>
          <w:sz w:val="22"/>
        </w:rPr>
        <w:t>Appendix K – Commuter Connections TERM Evaluation Schedule</w:t>
      </w:r>
    </w:p>
    <w:p w:rsidR="00352B0E" w:rsidRPr="00071FDF" w:rsidRDefault="00352B0E" w:rsidP="00352B0E">
      <w:pPr>
        <w:tabs>
          <w:tab w:val="left" w:pos="180"/>
          <w:tab w:val="right" w:pos="9000"/>
        </w:tabs>
        <w:spacing w:after="120" w:line="247" w:lineRule="auto"/>
        <w:ind w:left="180"/>
        <w:rPr>
          <w:rFonts w:ascii="Arial Narrow" w:hAnsi="Arial Narrow"/>
          <w:bCs/>
          <w:sz w:val="22"/>
        </w:rPr>
      </w:pPr>
      <w:r w:rsidRPr="00071FDF">
        <w:rPr>
          <w:rFonts w:ascii="Arial Narrow" w:hAnsi="Arial Narrow"/>
          <w:bCs/>
          <w:sz w:val="22"/>
        </w:rPr>
        <w:t>Appendix L – Glossary of Acronyms</w:t>
      </w:r>
    </w:p>
    <w:p w:rsidR="00325017" w:rsidRPr="00071FDF" w:rsidRDefault="00325017" w:rsidP="00445ADD">
      <w:pPr>
        <w:tabs>
          <w:tab w:val="left" w:pos="1530"/>
        </w:tabs>
        <w:spacing w:after="120" w:line="247" w:lineRule="auto"/>
        <w:rPr>
          <w:rFonts w:asciiTheme="minorHAnsi" w:hAnsiTheme="minorHAnsi"/>
          <w:bCs/>
          <w:sz w:val="28"/>
        </w:rPr>
      </w:pPr>
    </w:p>
    <w:p w:rsidR="00325017" w:rsidRPr="00071FDF" w:rsidRDefault="00325017" w:rsidP="00445ADD">
      <w:pPr>
        <w:spacing w:line="247" w:lineRule="auto"/>
        <w:rPr>
          <w:rFonts w:ascii="Arial Narrow" w:hAnsi="Arial Narrow"/>
          <w:b/>
          <w:smallCaps/>
          <w:sz w:val="28"/>
        </w:rPr>
      </w:pPr>
      <w:r w:rsidRPr="00071FDF">
        <w:rPr>
          <w:b/>
          <w:smallCaps/>
          <w:sz w:val="28"/>
        </w:rPr>
        <w:br w:type="page"/>
      </w:r>
      <w:r w:rsidRPr="00071FDF">
        <w:rPr>
          <w:rFonts w:ascii="Arial Narrow" w:hAnsi="Arial Narrow"/>
          <w:b/>
          <w:smallCaps/>
          <w:sz w:val="28"/>
        </w:rPr>
        <w:t>Appendix A</w:t>
      </w:r>
    </w:p>
    <w:p w:rsidR="00325017" w:rsidRPr="00071FDF" w:rsidRDefault="00325017" w:rsidP="00445ADD">
      <w:pPr>
        <w:pStyle w:val="Heading1"/>
        <w:spacing w:line="247" w:lineRule="auto"/>
        <w:rPr>
          <w:rFonts w:ascii="Arial Narrow" w:hAnsi="Arial Narrow"/>
          <w:bCs w:val="0"/>
          <w:smallCaps/>
          <w:sz w:val="28"/>
          <w:u w:val="none"/>
        </w:rPr>
      </w:pPr>
      <w:r w:rsidRPr="00071FDF">
        <w:rPr>
          <w:rFonts w:ascii="Arial Narrow" w:hAnsi="Arial Narrow"/>
          <w:bCs w:val="0"/>
          <w:smallCaps/>
          <w:sz w:val="28"/>
          <w:u w:val="none"/>
        </w:rPr>
        <w:t>Basic Calculation of VTR Factor</w:t>
      </w:r>
    </w:p>
    <w:p w:rsidR="00325017" w:rsidRPr="00071FDF" w:rsidRDefault="00325017" w:rsidP="00445ADD">
      <w:pPr>
        <w:spacing w:line="247" w:lineRule="auto"/>
        <w:rPr>
          <w:rFonts w:asciiTheme="minorHAnsi" w:hAnsiTheme="minorHAnsi"/>
          <w:bCs/>
          <w:sz w:val="22"/>
        </w:rPr>
      </w:pPr>
    </w:p>
    <w:p w:rsidR="00325017" w:rsidRPr="00071FDF" w:rsidRDefault="00325017" w:rsidP="00445ADD">
      <w:pPr>
        <w:pStyle w:val="BodyText2"/>
        <w:numPr>
          <w:ilvl w:val="0"/>
          <w:numId w:val="0"/>
        </w:numPr>
        <w:spacing w:line="247" w:lineRule="auto"/>
        <w:rPr>
          <w:rFonts w:asciiTheme="minorHAnsi" w:hAnsiTheme="minorHAnsi"/>
          <w:bCs/>
        </w:rPr>
      </w:pPr>
      <w:r w:rsidRPr="00071FDF">
        <w:rPr>
          <w:rFonts w:asciiTheme="minorHAnsi" w:hAnsiTheme="minorHAnsi"/>
          <w:bCs/>
        </w:rPr>
        <w:t>The vehicle trip reduction (VTR) factor represents the average number of vehicle trips that a commuter “placed” in an alternative mode would reduce per day.  The VTR factor combines the trip reduction r</w:t>
      </w:r>
      <w:r w:rsidRPr="00071FDF">
        <w:rPr>
          <w:rFonts w:asciiTheme="minorHAnsi" w:hAnsiTheme="minorHAnsi"/>
          <w:bCs/>
        </w:rPr>
        <w:t>e</w:t>
      </w:r>
      <w:r w:rsidRPr="00071FDF">
        <w:rPr>
          <w:rFonts w:asciiTheme="minorHAnsi" w:hAnsiTheme="minorHAnsi"/>
          <w:bCs/>
        </w:rPr>
        <w:t xml:space="preserve">sults of three possible types of travel changes that new commuter placements might make:  </w:t>
      </w:r>
    </w:p>
    <w:p w:rsidR="00325017" w:rsidRPr="00071FDF" w:rsidRDefault="00325017" w:rsidP="00445ADD">
      <w:pPr>
        <w:numPr>
          <w:ilvl w:val="0"/>
          <w:numId w:val="2"/>
        </w:numPr>
        <w:spacing w:line="247" w:lineRule="auto"/>
        <w:rPr>
          <w:rFonts w:asciiTheme="minorHAnsi" w:hAnsiTheme="minorHAnsi"/>
          <w:bCs/>
          <w:sz w:val="22"/>
        </w:rPr>
      </w:pPr>
      <w:r w:rsidRPr="00071FDF">
        <w:rPr>
          <w:rFonts w:asciiTheme="minorHAnsi" w:hAnsiTheme="minorHAnsi"/>
          <w:bCs/>
          <w:sz w:val="22"/>
        </w:rPr>
        <w:t>Drive alone commuters shifting to an alternative mode</w:t>
      </w:r>
    </w:p>
    <w:p w:rsidR="00325017" w:rsidRPr="00071FDF" w:rsidRDefault="00325017" w:rsidP="00445ADD">
      <w:pPr>
        <w:numPr>
          <w:ilvl w:val="0"/>
          <w:numId w:val="2"/>
        </w:numPr>
        <w:spacing w:line="247" w:lineRule="auto"/>
        <w:rPr>
          <w:rFonts w:asciiTheme="minorHAnsi" w:hAnsiTheme="minorHAnsi"/>
          <w:bCs/>
          <w:sz w:val="22"/>
        </w:rPr>
      </w:pPr>
      <w:r w:rsidRPr="00071FDF">
        <w:rPr>
          <w:rFonts w:asciiTheme="minorHAnsi" w:hAnsiTheme="minorHAnsi"/>
          <w:bCs/>
          <w:sz w:val="22"/>
        </w:rPr>
        <w:t>Commuters who currently use an alternative mode shifting to another alternative mode (e.g., from carpool to transit)</w:t>
      </w:r>
    </w:p>
    <w:p w:rsidR="00325017" w:rsidRPr="00071FDF" w:rsidRDefault="00325017" w:rsidP="00445ADD">
      <w:pPr>
        <w:numPr>
          <w:ilvl w:val="0"/>
          <w:numId w:val="2"/>
        </w:numPr>
        <w:spacing w:line="247" w:lineRule="auto"/>
        <w:rPr>
          <w:rFonts w:asciiTheme="minorHAnsi" w:hAnsiTheme="minorHAnsi"/>
          <w:bCs/>
          <w:sz w:val="22"/>
        </w:rPr>
      </w:pPr>
      <w:r w:rsidRPr="00071FDF">
        <w:rPr>
          <w:rFonts w:asciiTheme="minorHAnsi" w:hAnsiTheme="minorHAnsi"/>
          <w:bCs/>
          <w:sz w:val="22"/>
        </w:rPr>
        <w:t>Commuters who currently use an alternative mode increasing their weekly frequency of altern</w:t>
      </w:r>
      <w:r w:rsidRPr="00071FDF">
        <w:rPr>
          <w:rFonts w:asciiTheme="minorHAnsi" w:hAnsiTheme="minorHAnsi"/>
          <w:bCs/>
          <w:sz w:val="22"/>
        </w:rPr>
        <w:t>a</w:t>
      </w:r>
      <w:r w:rsidRPr="00071FDF">
        <w:rPr>
          <w:rFonts w:asciiTheme="minorHAnsi" w:hAnsiTheme="minorHAnsi"/>
          <w:bCs/>
          <w:sz w:val="22"/>
        </w:rPr>
        <w:t xml:space="preserve">tive mode use (e.g., from carpool one time per week to carpool three times per week).  </w:t>
      </w:r>
    </w:p>
    <w:p w:rsidR="00325017" w:rsidRPr="00071FDF" w:rsidRDefault="00325017" w:rsidP="00445ADD">
      <w:pPr>
        <w:spacing w:line="247" w:lineRule="auto"/>
        <w:rPr>
          <w:rFonts w:asciiTheme="minorHAnsi" w:hAnsiTheme="minorHAnsi"/>
          <w:bCs/>
          <w:sz w:val="22"/>
        </w:rPr>
      </w:pPr>
    </w:p>
    <w:p w:rsidR="00325017" w:rsidRPr="00071FDF" w:rsidRDefault="00325017" w:rsidP="00445ADD">
      <w:pPr>
        <w:spacing w:after="120" w:line="247" w:lineRule="auto"/>
        <w:rPr>
          <w:rFonts w:asciiTheme="minorHAnsi" w:hAnsiTheme="minorHAnsi"/>
          <w:bCs/>
          <w:sz w:val="22"/>
        </w:rPr>
      </w:pPr>
      <w:r w:rsidRPr="00071FDF">
        <w:rPr>
          <w:rFonts w:asciiTheme="minorHAnsi" w:hAnsiTheme="minorHAnsi"/>
          <w:bCs/>
          <w:sz w:val="22"/>
        </w:rPr>
        <w:t>Shown below is a brief example of how the VTR factor would be calculated for seven commuter who made the following travel changes:</w:t>
      </w:r>
    </w:p>
    <w:p w:rsidR="00325017" w:rsidRPr="00071FDF" w:rsidRDefault="00325017" w:rsidP="00445ADD">
      <w:pPr>
        <w:numPr>
          <w:ilvl w:val="1"/>
          <w:numId w:val="2"/>
        </w:numPr>
        <w:tabs>
          <w:tab w:val="clear" w:pos="1440"/>
          <w:tab w:val="num" w:pos="540"/>
        </w:tabs>
        <w:spacing w:after="60" w:line="247" w:lineRule="auto"/>
        <w:ind w:left="547"/>
        <w:rPr>
          <w:rFonts w:asciiTheme="minorHAnsi" w:hAnsiTheme="minorHAnsi"/>
          <w:bCs/>
          <w:sz w:val="22"/>
        </w:rPr>
      </w:pPr>
      <w:r w:rsidRPr="00071FDF">
        <w:rPr>
          <w:rFonts w:asciiTheme="minorHAnsi" w:hAnsiTheme="minorHAnsi"/>
          <w:bCs/>
          <w:sz w:val="22"/>
        </w:rPr>
        <w:t>Placement 1 – shifts from driving alone, 5 days per week, to a two-person carpool, 5 days per week</w:t>
      </w:r>
    </w:p>
    <w:p w:rsidR="00325017" w:rsidRPr="00071FDF" w:rsidRDefault="00325017" w:rsidP="00445ADD">
      <w:pPr>
        <w:numPr>
          <w:ilvl w:val="1"/>
          <w:numId w:val="2"/>
        </w:numPr>
        <w:tabs>
          <w:tab w:val="clear" w:pos="1440"/>
          <w:tab w:val="num" w:pos="540"/>
        </w:tabs>
        <w:spacing w:after="60" w:line="247" w:lineRule="auto"/>
        <w:ind w:left="547"/>
        <w:rPr>
          <w:rFonts w:asciiTheme="minorHAnsi" w:hAnsiTheme="minorHAnsi"/>
          <w:bCs/>
          <w:sz w:val="22"/>
        </w:rPr>
      </w:pPr>
      <w:r w:rsidRPr="00071FDF">
        <w:rPr>
          <w:rFonts w:asciiTheme="minorHAnsi" w:hAnsiTheme="minorHAnsi"/>
          <w:bCs/>
          <w:sz w:val="22"/>
        </w:rPr>
        <w:t>Placement 2 – shifts from driving alone, 5 days per week, to transit, 5 days per week</w:t>
      </w:r>
    </w:p>
    <w:p w:rsidR="00325017" w:rsidRPr="00071FDF" w:rsidRDefault="00325017" w:rsidP="00445ADD">
      <w:pPr>
        <w:numPr>
          <w:ilvl w:val="1"/>
          <w:numId w:val="2"/>
        </w:numPr>
        <w:tabs>
          <w:tab w:val="clear" w:pos="1440"/>
          <w:tab w:val="num" w:pos="540"/>
        </w:tabs>
        <w:spacing w:after="60" w:line="247" w:lineRule="auto"/>
        <w:ind w:left="547"/>
        <w:rPr>
          <w:rFonts w:asciiTheme="minorHAnsi" w:hAnsiTheme="minorHAnsi"/>
          <w:bCs/>
          <w:sz w:val="22"/>
        </w:rPr>
      </w:pPr>
      <w:r w:rsidRPr="00071FDF">
        <w:rPr>
          <w:rFonts w:asciiTheme="minorHAnsi" w:hAnsiTheme="minorHAnsi"/>
          <w:bCs/>
          <w:sz w:val="22"/>
        </w:rPr>
        <w:t>Placement 3 – shifts from driving alone, 5 days per week, to teleworking, 2 days per week and driving alone 3 days per week</w:t>
      </w:r>
    </w:p>
    <w:p w:rsidR="00325017" w:rsidRPr="00071FDF" w:rsidRDefault="00325017" w:rsidP="00445ADD">
      <w:pPr>
        <w:numPr>
          <w:ilvl w:val="1"/>
          <w:numId w:val="2"/>
        </w:numPr>
        <w:tabs>
          <w:tab w:val="clear" w:pos="1440"/>
          <w:tab w:val="num" w:pos="540"/>
        </w:tabs>
        <w:spacing w:after="60" w:line="247" w:lineRule="auto"/>
        <w:ind w:left="547"/>
        <w:rPr>
          <w:rFonts w:asciiTheme="minorHAnsi" w:hAnsiTheme="minorHAnsi"/>
          <w:bCs/>
          <w:sz w:val="22"/>
        </w:rPr>
      </w:pPr>
      <w:r w:rsidRPr="00071FDF">
        <w:rPr>
          <w:rFonts w:asciiTheme="minorHAnsi" w:hAnsiTheme="minorHAnsi"/>
          <w:bCs/>
          <w:sz w:val="22"/>
        </w:rPr>
        <w:t>Placement 4 – shifts from driving alone, 5 days per week, to two-person carpool, 2 days per week and driving alone 3 days per week</w:t>
      </w:r>
    </w:p>
    <w:p w:rsidR="00325017" w:rsidRPr="00071FDF" w:rsidRDefault="00325017" w:rsidP="00445ADD">
      <w:pPr>
        <w:numPr>
          <w:ilvl w:val="1"/>
          <w:numId w:val="2"/>
        </w:numPr>
        <w:tabs>
          <w:tab w:val="clear" w:pos="1440"/>
          <w:tab w:val="num" w:pos="540"/>
        </w:tabs>
        <w:spacing w:after="60" w:line="247" w:lineRule="auto"/>
        <w:ind w:left="547"/>
        <w:rPr>
          <w:rFonts w:asciiTheme="minorHAnsi" w:hAnsiTheme="minorHAnsi"/>
          <w:bCs/>
          <w:sz w:val="22"/>
        </w:rPr>
      </w:pPr>
      <w:r w:rsidRPr="00071FDF">
        <w:rPr>
          <w:rFonts w:asciiTheme="minorHAnsi" w:hAnsiTheme="minorHAnsi"/>
          <w:bCs/>
          <w:sz w:val="22"/>
        </w:rPr>
        <w:t>Placement 5 – shifts from a two-person carpool, 5 days per week, to transit, 5 days per week</w:t>
      </w:r>
    </w:p>
    <w:p w:rsidR="00325017" w:rsidRPr="00071FDF" w:rsidRDefault="00325017" w:rsidP="00445ADD">
      <w:pPr>
        <w:numPr>
          <w:ilvl w:val="1"/>
          <w:numId w:val="2"/>
        </w:numPr>
        <w:tabs>
          <w:tab w:val="clear" w:pos="1440"/>
          <w:tab w:val="num" w:pos="540"/>
        </w:tabs>
        <w:spacing w:after="60" w:line="247" w:lineRule="auto"/>
        <w:ind w:left="547"/>
        <w:rPr>
          <w:rFonts w:asciiTheme="minorHAnsi" w:hAnsiTheme="minorHAnsi"/>
          <w:bCs/>
          <w:sz w:val="22"/>
        </w:rPr>
      </w:pPr>
      <w:r w:rsidRPr="00071FDF">
        <w:rPr>
          <w:rFonts w:asciiTheme="minorHAnsi" w:hAnsiTheme="minorHAnsi"/>
          <w:bCs/>
          <w:sz w:val="22"/>
        </w:rPr>
        <w:t>Placement 6 – shifts from transit, 5 days per week, to a two-person carpool, 5 days per week</w:t>
      </w:r>
    </w:p>
    <w:p w:rsidR="00325017" w:rsidRPr="00071FDF" w:rsidRDefault="00325017" w:rsidP="00445ADD">
      <w:pPr>
        <w:numPr>
          <w:ilvl w:val="1"/>
          <w:numId w:val="2"/>
        </w:numPr>
        <w:tabs>
          <w:tab w:val="clear" w:pos="1440"/>
          <w:tab w:val="num" w:pos="540"/>
        </w:tabs>
        <w:spacing w:line="247" w:lineRule="auto"/>
        <w:ind w:left="540"/>
        <w:rPr>
          <w:rFonts w:asciiTheme="minorHAnsi" w:hAnsiTheme="minorHAnsi"/>
          <w:bCs/>
          <w:sz w:val="22"/>
        </w:rPr>
      </w:pPr>
      <w:r w:rsidRPr="00071FDF">
        <w:rPr>
          <w:rFonts w:asciiTheme="minorHAnsi" w:hAnsiTheme="minorHAnsi"/>
          <w:bCs/>
          <w:sz w:val="22"/>
        </w:rPr>
        <w:t>Placement 7 – increases the frequency of carpool from 1 day per week to 3 days per week, driving alone the other 2 days</w:t>
      </w:r>
    </w:p>
    <w:p w:rsidR="00325017" w:rsidRPr="00071FDF" w:rsidRDefault="00325017" w:rsidP="00445ADD">
      <w:pPr>
        <w:spacing w:line="247" w:lineRule="auto"/>
        <w:rPr>
          <w:rFonts w:asciiTheme="minorHAnsi" w:hAnsiTheme="minorHAnsi"/>
          <w:bCs/>
          <w:sz w:val="22"/>
        </w:rPr>
      </w:pPr>
    </w:p>
    <w:p w:rsidR="00325017" w:rsidRPr="00071FDF" w:rsidRDefault="00325017" w:rsidP="00445ADD">
      <w:pPr>
        <w:spacing w:line="247" w:lineRule="auto"/>
        <w:rPr>
          <w:rFonts w:asciiTheme="minorHAnsi" w:hAnsiTheme="minorHAnsi"/>
          <w:bCs/>
          <w:sz w:val="22"/>
        </w:rPr>
      </w:pPr>
      <w:r w:rsidRPr="00071FDF">
        <w:rPr>
          <w:rFonts w:asciiTheme="minorHAnsi" w:hAnsiTheme="minorHAnsi"/>
          <w:bCs/>
          <w:sz w:val="22"/>
        </w:rPr>
        <w:t xml:space="preserve">The VTR factor is calculated by determining the number of vehicle trips all placements would reduce together and dividing that total by the number of placements.  We assume that a commuter makes two trips a day, one from home to work and a second from work to home.  Thus a commuter who drives alone would make 2 </w:t>
      </w:r>
      <w:r w:rsidRPr="00071FDF">
        <w:rPr>
          <w:rFonts w:asciiTheme="minorHAnsi" w:hAnsiTheme="minorHAnsi"/>
          <w:bCs/>
          <w:sz w:val="22"/>
          <w:u w:val="single"/>
        </w:rPr>
        <w:t>vehicle</w:t>
      </w:r>
      <w:r w:rsidRPr="00071FDF">
        <w:rPr>
          <w:rFonts w:asciiTheme="minorHAnsi" w:hAnsiTheme="minorHAnsi"/>
          <w:bCs/>
          <w:sz w:val="22"/>
        </w:rPr>
        <w:t xml:space="preserve"> trips each day.  If the commuter carpools, he would make ½ vehicle trip to work and ½ trip back home, for a total of 1 </w:t>
      </w:r>
      <w:r w:rsidRPr="00071FDF">
        <w:rPr>
          <w:rFonts w:asciiTheme="minorHAnsi" w:hAnsiTheme="minorHAnsi"/>
          <w:bCs/>
          <w:sz w:val="22"/>
          <w:u w:val="single"/>
        </w:rPr>
        <w:t>vehicle</w:t>
      </w:r>
      <w:r w:rsidRPr="00071FDF">
        <w:rPr>
          <w:rFonts w:asciiTheme="minorHAnsi" w:hAnsiTheme="minorHAnsi"/>
          <w:bCs/>
          <w:sz w:val="22"/>
        </w:rPr>
        <w:t xml:space="preserve"> trip per day.  A commuter who uses transit, bikes, or walks is assumed to make 0 </w:t>
      </w:r>
      <w:r w:rsidRPr="00071FDF">
        <w:rPr>
          <w:rFonts w:asciiTheme="minorHAnsi" w:hAnsiTheme="minorHAnsi"/>
          <w:bCs/>
          <w:sz w:val="22"/>
          <w:u w:val="single"/>
        </w:rPr>
        <w:t>vehicl</w:t>
      </w:r>
      <w:r w:rsidRPr="00071FDF">
        <w:rPr>
          <w:rFonts w:asciiTheme="minorHAnsi" w:hAnsiTheme="minorHAnsi"/>
          <w:bCs/>
          <w:sz w:val="22"/>
        </w:rPr>
        <w:t>e trips.  A commuter who teleworks also makes 0 vehicle trips for te</w:t>
      </w:r>
      <w:r w:rsidRPr="00071FDF">
        <w:rPr>
          <w:rFonts w:asciiTheme="minorHAnsi" w:hAnsiTheme="minorHAnsi"/>
          <w:bCs/>
          <w:sz w:val="22"/>
        </w:rPr>
        <w:t>l</w:t>
      </w:r>
      <w:r w:rsidRPr="00071FDF">
        <w:rPr>
          <w:rFonts w:asciiTheme="minorHAnsi" w:hAnsiTheme="minorHAnsi"/>
          <w:bCs/>
          <w:sz w:val="22"/>
        </w:rPr>
        <w:t>ework days.</w:t>
      </w:r>
    </w:p>
    <w:p w:rsidR="00325017" w:rsidRPr="00071FDF" w:rsidRDefault="00325017" w:rsidP="00445ADD">
      <w:pPr>
        <w:spacing w:line="247" w:lineRule="auto"/>
        <w:rPr>
          <w:rFonts w:asciiTheme="minorHAnsi" w:hAnsiTheme="minorHAnsi"/>
          <w:bCs/>
          <w:sz w:val="22"/>
        </w:rPr>
      </w:pPr>
    </w:p>
    <w:p w:rsidR="00325017" w:rsidRPr="00071FDF" w:rsidRDefault="00325017" w:rsidP="00445ADD">
      <w:pPr>
        <w:spacing w:line="247" w:lineRule="auto"/>
        <w:rPr>
          <w:rFonts w:asciiTheme="minorHAnsi" w:hAnsiTheme="minorHAnsi"/>
          <w:bCs/>
          <w:sz w:val="22"/>
        </w:rPr>
      </w:pPr>
      <w:r w:rsidRPr="00071FDF">
        <w:rPr>
          <w:rFonts w:asciiTheme="minorHAnsi" w:hAnsiTheme="minorHAnsi"/>
          <w:bCs/>
          <w:sz w:val="22"/>
        </w:rPr>
        <w:t xml:space="preserve">Shown </w:t>
      </w:r>
      <w:r w:rsidR="00534F65" w:rsidRPr="00071FDF">
        <w:rPr>
          <w:rFonts w:asciiTheme="minorHAnsi" w:hAnsiTheme="minorHAnsi"/>
          <w:bCs/>
          <w:sz w:val="22"/>
        </w:rPr>
        <w:t>on the next page</w:t>
      </w:r>
      <w:r w:rsidRPr="00071FDF">
        <w:rPr>
          <w:rFonts w:asciiTheme="minorHAnsi" w:hAnsiTheme="minorHAnsi"/>
          <w:bCs/>
          <w:sz w:val="22"/>
        </w:rPr>
        <w:t xml:space="preserve"> are the travel modes and the numbers of vehicle trips each of the seven co</w:t>
      </w:r>
      <w:r w:rsidRPr="00071FDF">
        <w:rPr>
          <w:rFonts w:asciiTheme="minorHAnsi" w:hAnsiTheme="minorHAnsi"/>
          <w:bCs/>
          <w:sz w:val="22"/>
        </w:rPr>
        <w:t>m</w:t>
      </w:r>
      <w:r w:rsidRPr="00071FDF">
        <w:rPr>
          <w:rFonts w:asciiTheme="minorHAnsi" w:hAnsiTheme="minorHAnsi"/>
          <w:bCs/>
          <w:sz w:val="22"/>
        </w:rPr>
        <w:t xml:space="preserve">muters described above would make for each day of the week before the shift to an alternative mode and after the shift.  The third column shows the net vehicle trips (number of trips after the shift minus number of trips before the shift).  The final column shows the total weekly trips reduced.  Note that commuter placement #6 actually increases his weekly commute trips, because he shifts from a higher occupancy alternative mode (transit) to a lower occupancy mode (carpool). </w:t>
      </w:r>
    </w:p>
    <w:p w:rsidR="00325017" w:rsidRPr="00071FDF" w:rsidRDefault="00325017" w:rsidP="00445ADD">
      <w:pPr>
        <w:spacing w:line="247" w:lineRule="auto"/>
        <w:rPr>
          <w:rFonts w:asciiTheme="minorHAnsi" w:hAnsiTheme="minorHAnsi"/>
          <w:bCs/>
          <w:sz w:val="22"/>
        </w:rPr>
      </w:pPr>
    </w:p>
    <w:p w:rsidR="00325017" w:rsidRPr="00071FDF" w:rsidRDefault="00325017" w:rsidP="00445ADD">
      <w:pPr>
        <w:spacing w:line="247" w:lineRule="auto"/>
        <w:rPr>
          <w:rFonts w:asciiTheme="minorHAnsi" w:hAnsiTheme="minorHAnsi"/>
          <w:bCs/>
          <w:sz w:val="22"/>
        </w:rPr>
      </w:pPr>
    </w:p>
    <w:p w:rsidR="00325017" w:rsidRPr="00071FDF" w:rsidRDefault="00325017" w:rsidP="00445ADD">
      <w:pPr>
        <w:spacing w:line="247" w:lineRule="auto"/>
        <w:rPr>
          <w:rFonts w:asciiTheme="minorHAnsi" w:hAnsiTheme="minorHAnsi"/>
          <w:bCs/>
          <w:sz w:val="22"/>
        </w:rPr>
      </w:pPr>
    </w:p>
    <w:p w:rsidR="00325017" w:rsidRPr="00071FDF" w:rsidRDefault="00325017" w:rsidP="00445ADD">
      <w:pPr>
        <w:spacing w:line="247" w:lineRule="auto"/>
        <w:rPr>
          <w:rFonts w:ascii="Arial Narrow" w:hAnsi="Arial Narrow"/>
          <w:b/>
          <w:smallCaps/>
          <w:sz w:val="24"/>
          <w:lang w:val="fr-FR"/>
        </w:rPr>
      </w:pPr>
      <w:r w:rsidRPr="00071FDF">
        <w:rPr>
          <w:rFonts w:asciiTheme="minorHAnsi" w:hAnsiTheme="minorHAnsi"/>
          <w:b/>
          <w:smallCaps/>
          <w:sz w:val="24"/>
          <w:lang w:val="fr-FR"/>
        </w:rPr>
        <w:br w:type="page"/>
      </w:r>
      <w:r w:rsidRPr="00071FDF">
        <w:rPr>
          <w:rFonts w:ascii="Arial Narrow" w:hAnsi="Arial Narrow"/>
          <w:b/>
          <w:smallCaps/>
          <w:sz w:val="24"/>
          <w:lang w:val="fr-FR"/>
        </w:rPr>
        <w:t>Appendix A  (cont.)</w:t>
      </w:r>
    </w:p>
    <w:p w:rsidR="00325017" w:rsidRPr="00071FDF" w:rsidRDefault="00325017" w:rsidP="00445ADD">
      <w:pPr>
        <w:spacing w:line="247" w:lineRule="auto"/>
        <w:jc w:val="center"/>
        <w:rPr>
          <w:rFonts w:asciiTheme="minorHAnsi" w:hAnsiTheme="minorHAnsi"/>
          <w:b/>
          <w:sz w:val="24"/>
          <w:lang w:val="fr-FR"/>
        </w:rPr>
      </w:pPr>
    </w:p>
    <w:p w:rsidR="00325017" w:rsidRPr="00071FDF" w:rsidRDefault="00325017" w:rsidP="00445ADD">
      <w:pPr>
        <w:spacing w:line="247" w:lineRule="auto"/>
        <w:jc w:val="center"/>
        <w:rPr>
          <w:rFonts w:ascii="Arial Narrow" w:hAnsi="Arial Narrow"/>
          <w:b/>
          <w:sz w:val="22"/>
          <w:szCs w:val="22"/>
          <w:lang w:val="fr-FR"/>
        </w:rPr>
      </w:pPr>
      <w:r w:rsidRPr="00071FDF">
        <w:rPr>
          <w:rFonts w:ascii="Arial Narrow" w:hAnsi="Arial Narrow"/>
          <w:b/>
          <w:sz w:val="22"/>
          <w:szCs w:val="22"/>
          <w:lang w:val="fr-FR"/>
        </w:rPr>
        <w:t>Sample VTR Calculation</w:t>
      </w:r>
    </w:p>
    <w:p w:rsidR="00325017" w:rsidRPr="00071FDF" w:rsidRDefault="00325017" w:rsidP="00445ADD">
      <w:pPr>
        <w:spacing w:line="247" w:lineRule="auto"/>
        <w:jc w:val="center"/>
        <w:rPr>
          <w:rFonts w:ascii="Arial Narrow" w:hAnsi="Arial Narrow"/>
          <w:b/>
          <w:sz w:val="22"/>
          <w:szCs w:val="22"/>
        </w:rPr>
      </w:pPr>
      <w:r w:rsidRPr="00071FDF">
        <w:rPr>
          <w:rFonts w:ascii="Arial Narrow" w:hAnsi="Arial Narrow"/>
          <w:b/>
          <w:sz w:val="22"/>
          <w:szCs w:val="22"/>
        </w:rPr>
        <w:t>Travel Modes Before and After Shifts to Alternative Modes</w:t>
      </w:r>
    </w:p>
    <w:p w:rsidR="00325017" w:rsidRPr="00071FDF" w:rsidRDefault="00325017" w:rsidP="00445ADD">
      <w:pPr>
        <w:spacing w:after="120" w:line="247" w:lineRule="auto"/>
        <w:jc w:val="center"/>
        <w:rPr>
          <w:rFonts w:ascii="Arial Narrow" w:hAnsi="Arial Narrow"/>
          <w:b/>
          <w:sz w:val="22"/>
          <w:szCs w:val="22"/>
        </w:rPr>
      </w:pPr>
      <w:r w:rsidRPr="00071FDF">
        <w:rPr>
          <w:rFonts w:ascii="Arial Narrow" w:hAnsi="Arial Narrow"/>
          <w:b/>
          <w:sz w:val="22"/>
          <w:szCs w:val="22"/>
        </w:rPr>
        <w:t>By Commuter and by Day of the Week</w:t>
      </w:r>
    </w:p>
    <w:p w:rsidR="00325017" w:rsidRPr="00071FDF" w:rsidRDefault="00325017" w:rsidP="00445ADD">
      <w:pPr>
        <w:spacing w:line="247" w:lineRule="auto"/>
        <w:rPr>
          <w:rFonts w:asciiTheme="minorHAnsi" w:hAnsiTheme="minorHAnsi"/>
          <w:bCs/>
          <w:sz w:val="22"/>
        </w:rPr>
      </w:pPr>
    </w:p>
    <w:p w:rsidR="00325017" w:rsidRPr="00071FDF" w:rsidRDefault="00325017" w:rsidP="00445ADD">
      <w:pPr>
        <w:tabs>
          <w:tab w:val="left" w:pos="2160"/>
          <w:tab w:val="left" w:pos="4320"/>
          <w:tab w:val="left" w:pos="6660"/>
          <w:tab w:val="left" w:pos="8460"/>
        </w:tabs>
        <w:spacing w:line="247" w:lineRule="auto"/>
        <w:rPr>
          <w:rFonts w:asciiTheme="minorHAnsi" w:hAnsiTheme="minorHAnsi"/>
          <w:b/>
          <w:bCs/>
          <w:sz w:val="22"/>
        </w:rPr>
      </w:pPr>
      <w:r w:rsidRPr="00071FDF">
        <w:rPr>
          <w:rFonts w:asciiTheme="minorHAnsi" w:hAnsiTheme="minorHAnsi"/>
          <w:b/>
          <w:bCs/>
          <w:sz w:val="22"/>
        </w:rPr>
        <w:tab/>
        <w:t>Vehicle Trips</w:t>
      </w:r>
      <w:r w:rsidRPr="00071FDF">
        <w:rPr>
          <w:rFonts w:asciiTheme="minorHAnsi" w:hAnsiTheme="minorHAnsi"/>
          <w:b/>
          <w:bCs/>
          <w:sz w:val="22"/>
        </w:rPr>
        <w:tab/>
        <w:t>Vehicle Trips</w:t>
      </w:r>
      <w:r w:rsidRPr="00071FDF">
        <w:rPr>
          <w:rFonts w:asciiTheme="minorHAnsi" w:hAnsiTheme="minorHAnsi"/>
          <w:b/>
          <w:bCs/>
          <w:sz w:val="22"/>
        </w:rPr>
        <w:tab/>
        <w:t>Vehicle Trips</w:t>
      </w:r>
    </w:p>
    <w:p w:rsidR="00325017" w:rsidRPr="00071FDF" w:rsidRDefault="00325017" w:rsidP="00445ADD">
      <w:pPr>
        <w:tabs>
          <w:tab w:val="left" w:pos="2250"/>
          <w:tab w:val="left" w:pos="4500"/>
          <w:tab w:val="left" w:pos="6840"/>
          <w:tab w:val="left" w:pos="8460"/>
        </w:tabs>
        <w:spacing w:line="247" w:lineRule="auto"/>
        <w:rPr>
          <w:rFonts w:asciiTheme="minorHAnsi" w:hAnsiTheme="minorHAnsi"/>
          <w:b/>
          <w:bCs/>
          <w:sz w:val="22"/>
        </w:rPr>
      </w:pPr>
      <w:r w:rsidRPr="00071FDF">
        <w:rPr>
          <w:rFonts w:asciiTheme="minorHAnsi" w:hAnsiTheme="minorHAnsi"/>
          <w:b/>
          <w:bCs/>
          <w:sz w:val="22"/>
        </w:rPr>
        <w:tab/>
        <w:t>Before Shift</w:t>
      </w:r>
      <w:r w:rsidRPr="00071FDF">
        <w:rPr>
          <w:rFonts w:asciiTheme="minorHAnsi" w:hAnsiTheme="minorHAnsi"/>
          <w:b/>
          <w:bCs/>
          <w:sz w:val="22"/>
        </w:rPr>
        <w:tab/>
        <w:t>After Shift</w:t>
      </w:r>
      <w:r w:rsidRPr="00071FDF">
        <w:rPr>
          <w:rFonts w:asciiTheme="minorHAnsi" w:hAnsiTheme="minorHAnsi"/>
          <w:b/>
          <w:bCs/>
          <w:sz w:val="22"/>
        </w:rPr>
        <w:tab/>
        <w:t>Net Trips</w:t>
      </w:r>
      <w:r w:rsidRPr="00071FDF">
        <w:rPr>
          <w:rFonts w:asciiTheme="minorHAnsi" w:hAnsiTheme="minorHAnsi"/>
          <w:b/>
          <w:bCs/>
          <w:sz w:val="22"/>
        </w:rPr>
        <w:tab/>
        <w:t>Weekly</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b/>
          <w:bCs/>
          <w:sz w:val="22"/>
          <w:u w:val="words"/>
          <w:lang w:val="de-DE"/>
        </w:rPr>
      </w:pPr>
      <w:r w:rsidRPr="00071FDF">
        <w:rPr>
          <w:rFonts w:asciiTheme="minorHAnsi" w:hAnsiTheme="minorHAnsi"/>
          <w:b/>
          <w:bCs/>
          <w:sz w:val="22"/>
        </w:rPr>
        <w:tab/>
      </w:r>
      <w:r w:rsidRPr="00071FDF">
        <w:rPr>
          <w:rFonts w:asciiTheme="minorHAnsi" w:hAnsiTheme="minorHAnsi"/>
          <w:b/>
          <w:bCs/>
          <w:sz w:val="22"/>
          <w:u w:val="words"/>
          <w:lang w:val="de-DE"/>
        </w:rPr>
        <w:t>M</w:t>
      </w:r>
      <w:r w:rsidRPr="00071FDF">
        <w:rPr>
          <w:rFonts w:asciiTheme="minorHAnsi" w:hAnsiTheme="minorHAnsi"/>
          <w:b/>
          <w:bCs/>
          <w:sz w:val="22"/>
          <w:u w:val="words"/>
          <w:lang w:val="de-DE"/>
        </w:rPr>
        <w:tab/>
        <w:t>T</w:t>
      </w:r>
      <w:r w:rsidRPr="00071FDF">
        <w:rPr>
          <w:rFonts w:asciiTheme="minorHAnsi" w:hAnsiTheme="minorHAnsi"/>
          <w:b/>
          <w:bCs/>
          <w:sz w:val="22"/>
          <w:u w:val="words"/>
          <w:lang w:val="de-DE"/>
        </w:rPr>
        <w:tab/>
        <w:t>W</w:t>
      </w:r>
      <w:r w:rsidRPr="00071FDF">
        <w:rPr>
          <w:rFonts w:asciiTheme="minorHAnsi" w:hAnsiTheme="minorHAnsi"/>
          <w:b/>
          <w:bCs/>
          <w:sz w:val="22"/>
          <w:u w:val="words"/>
          <w:lang w:val="de-DE"/>
        </w:rPr>
        <w:tab/>
        <w:t>T</w:t>
      </w:r>
      <w:r w:rsidRPr="00071FDF">
        <w:rPr>
          <w:rFonts w:asciiTheme="minorHAnsi" w:hAnsiTheme="minorHAnsi"/>
          <w:b/>
          <w:bCs/>
          <w:sz w:val="22"/>
          <w:u w:val="words"/>
          <w:lang w:val="de-DE"/>
        </w:rPr>
        <w:tab/>
        <w:t>F</w:t>
      </w:r>
      <w:r w:rsidRPr="00071FDF">
        <w:rPr>
          <w:rFonts w:asciiTheme="minorHAnsi" w:hAnsiTheme="minorHAnsi"/>
          <w:b/>
          <w:bCs/>
          <w:sz w:val="22"/>
          <w:u w:val="words"/>
          <w:lang w:val="de-DE"/>
        </w:rPr>
        <w:tab/>
        <w:t>M</w:t>
      </w:r>
      <w:r w:rsidRPr="00071FDF">
        <w:rPr>
          <w:rFonts w:asciiTheme="minorHAnsi" w:hAnsiTheme="minorHAnsi"/>
          <w:b/>
          <w:bCs/>
          <w:sz w:val="22"/>
          <w:u w:val="words"/>
          <w:lang w:val="de-DE"/>
        </w:rPr>
        <w:tab/>
        <w:t>T</w:t>
      </w:r>
      <w:r w:rsidRPr="00071FDF">
        <w:rPr>
          <w:rFonts w:asciiTheme="minorHAnsi" w:hAnsiTheme="minorHAnsi"/>
          <w:b/>
          <w:bCs/>
          <w:sz w:val="22"/>
          <w:u w:val="words"/>
          <w:lang w:val="de-DE"/>
        </w:rPr>
        <w:tab/>
        <w:t>W</w:t>
      </w:r>
      <w:r w:rsidRPr="00071FDF">
        <w:rPr>
          <w:rFonts w:asciiTheme="minorHAnsi" w:hAnsiTheme="minorHAnsi"/>
          <w:b/>
          <w:bCs/>
          <w:sz w:val="22"/>
          <w:u w:val="words"/>
          <w:lang w:val="de-DE"/>
        </w:rPr>
        <w:tab/>
        <w:t>T</w:t>
      </w:r>
      <w:r w:rsidRPr="00071FDF">
        <w:rPr>
          <w:rFonts w:asciiTheme="minorHAnsi" w:hAnsiTheme="minorHAnsi"/>
          <w:b/>
          <w:bCs/>
          <w:sz w:val="22"/>
          <w:u w:val="words"/>
          <w:lang w:val="de-DE"/>
        </w:rPr>
        <w:tab/>
        <w:t>F</w:t>
      </w:r>
      <w:r w:rsidRPr="00071FDF">
        <w:rPr>
          <w:rFonts w:asciiTheme="minorHAnsi" w:hAnsiTheme="minorHAnsi"/>
          <w:b/>
          <w:bCs/>
          <w:sz w:val="22"/>
          <w:u w:val="words"/>
          <w:lang w:val="de-DE"/>
        </w:rPr>
        <w:tab/>
        <w:t>M</w:t>
      </w:r>
      <w:r w:rsidRPr="00071FDF">
        <w:rPr>
          <w:rFonts w:asciiTheme="minorHAnsi" w:hAnsiTheme="minorHAnsi"/>
          <w:b/>
          <w:bCs/>
          <w:sz w:val="22"/>
          <w:u w:val="words"/>
          <w:lang w:val="de-DE"/>
        </w:rPr>
        <w:tab/>
        <w:t>T</w:t>
      </w:r>
      <w:r w:rsidRPr="00071FDF">
        <w:rPr>
          <w:rFonts w:asciiTheme="minorHAnsi" w:hAnsiTheme="minorHAnsi"/>
          <w:b/>
          <w:bCs/>
          <w:sz w:val="22"/>
          <w:u w:val="words"/>
          <w:lang w:val="de-DE"/>
        </w:rPr>
        <w:tab/>
        <w:t>W</w:t>
      </w:r>
      <w:r w:rsidRPr="00071FDF">
        <w:rPr>
          <w:rFonts w:asciiTheme="minorHAnsi" w:hAnsiTheme="minorHAnsi"/>
          <w:b/>
          <w:bCs/>
          <w:sz w:val="22"/>
          <w:u w:val="words"/>
          <w:lang w:val="de-DE"/>
        </w:rPr>
        <w:tab/>
        <w:t>T</w:t>
      </w:r>
      <w:r w:rsidRPr="00071FDF">
        <w:rPr>
          <w:rFonts w:asciiTheme="minorHAnsi" w:hAnsiTheme="minorHAnsi"/>
          <w:b/>
          <w:bCs/>
          <w:sz w:val="22"/>
          <w:u w:val="words"/>
          <w:lang w:val="de-DE"/>
        </w:rPr>
        <w:tab/>
        <w:t>F</w:t>
      </w:r>
      <w:r w:rsidRPr="00071FDF">
        <w:rPr>
          <w:rFonts w:asciiTheme="minorHAnsi" w:hAnsiTheme="minorHAnsi"/>
          <w:b/>
          <w:bCs/>
          <w:sz w:val="22"/>
          <w:u w:val="words"/>
          <w:lang w:val="de-DE"/>
        </w:rPr>
        <w:tab/>
        <w:t>Change</w:t>
      </w:r>
    </w:p>
    <w:p w:rsidR="00325017" w:rsidRPr="00071FDF" w:rsidRDefault="00325017" w:rsidP="00445ADD">
      <w:pPr>
        <w:tabs>
          <w:tab w:val="left" w:pos="1800"/>
        </w:tabs>
        <w:spacing w:line="247" w:lineRule="auto"/>
        <w:rPr>
          <w:rFonts w:asciiTheme="minorHAnsi" w:hAnsiTheme="minorHAnsi"/>
          <w:sz w:val="18"/>
          <w:szCs w:val="18"/>
          <w:lang w:val="de-DE"/>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lang w:val="fr-FR"/>
        </w:rPr>
      </w:pPr>
      <w:r w:rsidRPr="00071FDF">
        <w:rPr>
          <w:rFonts w:asciiTheme="minorHAnsi" w:hAnsiTheme="minorHAnsi"/>
          <w:b/>
          <w:bCs/>
          <w:sz w:val="22"/>
          <w:lang w:val="fr-FR"/>
        </w:rPr>
        <w:t>Placement 1</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C</w:t>
      </w:r>
      <w:r w:rsidRPr="00071FDF">
        <w:rPr>
          <w:rFonts w:asciiTheme="minorHAnsi" w:hAnsiTheme="minorHAnsi"/>
          <w:sz w:val="22"/>
          <w:lang w:val="fr-FR"/>
        </w:rPr>
        <w:tab/>
        <w:t>C</w:t>
      </w:r>
      <w:r w:rsidRPr="00071FDF">
        <w:rPr>
          <w:rFonts w:asciiTheme="minorHAnsi" w:hAnsiTheme="minorHAnsi"/>
          <w:sz w:val="22"/>
          <w:lang w:val="fr-FR"/>
        </w:rPr>
        <w:tab/>
        <w:t>C</w:t>
      </w:r>
      <w:r w:rsidRPr="00071FDF">
        <w:rPr>
          <w:rFonts w:asciiTheme="minorHAnsi" w:hAnsiTheme="minorHAnsi"/>
          <w:sz w:val="22"/>
          <w:lang w:val="fr-FR"/>
        </w:rPr>
        <w:tab/>
        <w:t>C</w:t>
      </w:r>
      <w:r w:rsidRPr="00071FDF">
        <w:rPr>
          <w:rFonts w:asciiTheme="minorHAnsi" w:hAnsiTheme="minorHAnsi"/>
          <w:sz w:val="22"/>
          <w:lang w:val="fr-FR"/>
        </w:rPr>
        <w:tab/>
        <w:t>C</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lang w:val="de-DE"/>
        </w:rPr>
      </w:pPr>
      <w:r w:rsidRPr="00071FDF">
        <w:rPr>
          <w:rFonts w:asciiTheme="minorHAnsi" w:hAnsiTheme="minorHAnsi"/>
          <w:sz w:val="22"/>
          <w:lang w:val="de-DE"/>
        </w:rPr>
        <w:t>DA to 2p CP</w:t>
      </w:r>
      <w:r w:rsidRPr="00071FDF">
        <w:rPr>
          <w:rFonts w:asciiTheme="minorHAnsi" w:hAnsiTheme="minorHAnsi"/>
          <w:sz w:val="22"/>
          <w:lang w:val="de-DE"/>
        </w:rPr>
        <w:tab/>
        <w:t>2</w:t>
      </w:r>
      <w:r w:rsidRPr="00071FDF">
        <w:rPr>
          <w:rFonts w:asciiTheme="minorHAnsi" w:hAnsiTheme="minorHAnsi"/>
          <w:sz w:val="22"/>
          <w:lang w:val="de-DE"/>
        </w:rPr>
        <w:tab/>
        <w:t>2</w:t>
      </w:r>
      <w:r w:rsidRPr="00071FDF">
        <w:rPr>
          <w:rFonts w:asciiTheme="minorHAnsi" w:hAnsiTheme="minorHAnsi"/>
          <w:sz w:val="22"/>
          <w:lang w:val="de-DE"/>
        </w:rPr>
        <w:tab/>
        <w:t>2</w:t>
      </w:r>
      <w:r w:rsidRPr="00071FDF">
        <w:rPr>
          <w:rFonts w:asciiTheme="minorHAnsi" w:hAnsiTheme="minorHAnsi"/>
          <w:sz w:val="22"/>
          <w:lang w:val="de-DE"/>
        </w:rPr>
        <w:tab/>
        <w:t>2</w:t>
      </w:r>
      <w:r w:rsidRPr="00071FDF">
        <w:rPr>
          <w:rFonts w:asciiTheme="minorHAnsi" w:hAnsiTheme="minorHAnsi"/>
          <w:sz w:val="22"/>
          <w:lang w:val="de-DE"/>
        </w:rPr>
        <w:tab/>
        <w:t>2</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-1</w:t>
      </w:r>
      <w:r w:rsidRPr="00071FDF">
        <w:rPr>
          <w:rFonts w:asciiTheme="minorHAnsi" w:hAnsiTheme="minorHAnsi"/>
          <w:sz w:val="22"/>
          <w:lang w:val="de-DE"/>
        </w:rPr>
        <w:tab/>
        <w:t>-5 trips</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18"/>
          <w:szCs w:val="18"/>
          <w:lang w:val="de-DE"/>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lang w:val="de-DE"/>
        </w:rPr>
      </w:pPr>
      <w:r w:rsidRPr="00071FDF">
        <w:rPr>
          <w:rFonts w:asciiTheme="minorHAnsi" w:hAnsiTheme="minorHAnsi"/>
          <w:b/>
          <w:bCs/>
          <w:sz w:val="22"/>
          <w:lang w:val="de-DE"/>
        </w:rPr>
        <w:t>Placement 2</w:t>
      </w:r>
      <w:r w:rsidRPr="00071FDF">
        <w:rPr>
          <w:rFonts w:asciiTheme="minorHAnsi" w:hAnsiTheme="minorHAnsi"/>
          <w:sz w:val="22"/>
          <w:lang w:val="de-DE"/>
        </w:rPr>
        <w:tab/>
        <w:t>D</w:t>
      </w:r>
      <w:r w:rsidRPr="00071FDF">
        <w:rPr>
          <w:rFonts w:asciiTheme="minorHAnsi" w:hAnsiTheme="minorHAnsi"/>
          <w:sz w:val="22"/>
          <w:lang w:val="de-DE"/>
        </w:rPr>
        <w:tab/>
        <w:t>D</w:t>
      </w:r>
      <w:r w:rsidRPr="00071FDF">
        <w:rPr>
          <w:rFonts w:asciiTheme="minorHAnsi" w:hAnsiTheme="minorHAnsi"/>
          <w:sz w:val="22"/>
          <w:lang w:val="de-DE"/>
        </w:rPr>
        <w:tab/>
        <w:t>D</w:t>
      </w:r>
      <w:r w:rsidRPr="00071FDF">
        <w:rPr>
          <w:rFonts w:asciiTheme="minorHAnsi" w:hAnsiTheme="minorHAnsi"/>
          <w:sz w:val="22"/>
          <w:lang w:val="de-DE"/>
        </w:rPr>
        <w:tab/>
        <w:t>D</w:t>
      </w:r>
      <w:r w:rsidRPr="00071FDF">
        <w:rPr>
          <w:rFonts w:asciiTheme="minorHAnsi" w:hAnsiTheme="minorHAnsi"/>
          <w:sz w:val="22"/>
          <w:lang w:val="de-DE"/>
        </w:rPr>
        <w:tab/>
        <w:t>D</w:t>
      </w:r>
      <w:r w:rsidRPr="00071FDF">
        <w:rPr>
          <w:rFonts w:asciiTheme="minorHAnsi" w:hAnsiTheme="minorHAnsi"/>
          <w:sz w:val="22"/>
          <w:lang w:val="de-DE"/>
        </w:rPr>
        <w:tab/>
        <w:t>T</w:t>
      </w:r>
      <w:r w:rsidRPr="00071FDF">
        <w:rPr>
          <w:rFonts w:asciiTheme="minorHAnsi" w:hAnsiTheme="minorHAnsi"/>
          <w:sz w:val="22"/>
          <w:lang w:val="de-DE"/>
        </w:rPr>
        <w:tab/>
        <w:t>T</w:t>
      </w:r>
      <w:r w:rsidRPr="00071FDF">
        <w:rPr>
          <w:rFonts w:asciiTheme="minorHAnsi" w:hAnsiTheme="minorHAnsi"/>
          <w:sz w:val="22"/>
          <w:lang w:val="de-DE"/>
        </w:rPr>
        <w:tab/>
        <w:t>T</w:t>
      </w:r>
      <w:r w:rsidRPr="00071FDF">
        <w:rPr>
          <w:rFonts w:asciiTheme="minorHAnsi" w:hAnsiTheme="minorHAnsi"/>
          <w:sz w:val="22"/>
          <w:lang w:val="de-DE"/>
        </w:rPr>
        <w:tab/>
        <w:t>T</w:t>
      </w:r>
      <w:r w:rsidRPr="00071FDF">
        <w:rPr>
          <w:rFonts w:asciiTheme="minorHAnsi" w:hAnsiTheme="minorHAnsi"/>
          <w:sz w:val="22"/>
          <w:lang w:val="de-DE"/>
        </w:rPr>
        <w:tab/>
        <w:t>T</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sz w:val="22"/>
        </w:rPr>
        <w:t>DA to TR</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-10 trips</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18"/>
          <w:szCs w:val="18"/>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b/>
          <w:bCs/>
          <w:sz w:val="22"/>
        </w:rPr>
        <w:t>Placement 3</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C</w:t>
      </w:r>
      <w:r w:rsidRPr="00071FDF">
        <w:rPr>
          <w:rFonts w:asciiTheme="minorHAnsi" w:hAnsiTheme="minorHAnsi"/>
          <w:sz w:val="22"/>
        </w:rPr>
        <w:tab/>
        <w:t>C</w:t>
      </w:r>
      <w:r w:rsidRPr="00071FDF">
        <w:rPr>
          <w:rFonts w:asciiTheme="minorHAnsi" w:hAnsiTheme="minorHAnsi"/>
          <w:sz w:val="22"/>
        </w:rPr>
        <w:tab/>
        <w:t>C</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sz w:val="22"/>
        </w:rPr>
        <w:t>DA to TC/DA</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-4 trips</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22"/>
        </w:rPr>
      </w:pPr>
      <w:r w:rsidRPr="00071FDF">
        <w:rPr>
          <w:rFonts w:asciiTheme="minorHAnsi" w:hAnsiTheme="minorHAnsi"/>
          <w:sz w:val="22"/>
        </w:rPr>
        <w:t>(part-time)</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18"/>
          <w:szCs w:val="18"/>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lang w:val="fr-FR"/>
        </w:rPr>
      </w:pPr>
      <w:r w:rsidRPr="00071FDF">
        <w:rPr>
          <w:rFonts w:asciiTheme="minorHAnsi" w:hAnsiTheme="minorHAnsi"/>
          <w:b/>
          <w:bCs/>
          <w:sz w:val="22"/>
          <w:lang w:val="fr-FR"/>
        </w:rPr>
        <w:t>Placement 4</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D</w:t>
      </w:r>
      <w:r w:rsidRPr="00071FDF">
        <w:rPr>
          <w:rFonts w:asciiTheme="minorHAnsi" w:hAnsiTheme="minorHAnsi"/>
          <w:sz w:val="22"/>
          <w:lang w:val="fr-FR"/>
        </w:rPr>
        <w:tab/>
        <w:t>C</w:t>
      </w:r>
      <w:r w:rsidRPr="00071FDF">
        <w:rPr>
          <w:rFonts w:asciiTheme="minorHAnsi" w:hAnsiTheme="minorHAnsi"/>
          <w:sz w:val="22"/>
          <w:lang w:val="fr-FR"/>
        </w:rPr>
        <w:tab/>
        <w:t>C</w:t>
      </w:r>
      <w:r w:rsidRPr="00071FDF">
        <w:rPr>
          <w:rFonts w:asciiTheme="minorHAnsi" w:hAnsiTheme="minorHAnsi"/>
          <w:sz w:val="22"/>
          <w:lang w:val="fr-FR"/>
        </w:rPr>
        <w:tab/>
        <w:t>C</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sz w:val="22"/>
        </w:rPr>
        <w:t>DA to CP/DA</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-2 trips</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22"/>
        </w:rPr>
      </w:pPr>
      <w:r w:rsidRPr="00071FDF">
        <w:rPr>
          <w:rFonts w:asciiTheme="minorHAnsi" w:hAnsiTheme="minorHAnsi"/>
          <w:sz w:val="22"/>
        </w:rPr>
        <w:t>(part-time)</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18"/>
          <w:szCs w:val="18"/>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lang w:val="de-DE"/>
        </w:rPr>
      </w:pPr>
      <w:r w:rsidRPr="00071FDF">
        <w:rPr>
          <w:rFonts w:asciiTheme="minorHAnsi" w:hAnsiTheme="minorHAnsi"/>
          <w:b/>
          <w:bCs/>
          <w:sz w:val="22"/>
          <w:lang w:val="de-DE"/>
        </w:rPr>
        <w:t>Placement 5</w:t>
      </w:r>
      <w:r w:rsidRPr="00071FDF">
        <w:rPr>
          <w:rFonts w:asciiTheme="minorHAnsi" w:hAnsiTheme="minorHAnsi"/>
          <w:sz w:val="22"/>
          <w:lang w:val="de-DE"/>
        </w:rPr>
        <w:tab/>
        <w:t>C</w:t>
      </w:r>
      <w:r w:rsidRPr="00071FDF">
        <w:rPr>
          <w:rFonts w:asciiTheme="minorHAnsi" w:hAnsiTheme="minorHAnsi"/>
          <w:sz w:val="22"/>
          <w:lang w:val="de-DE"/>
        </w:rPr>
        <w:tab/>
        <w:t>C</w:t>
      </w:r>
      <w:r w:rsidRPr="00071FDF">
        <w:rPr>
          <w:rFonts w:asciiTheme="minorHAnsi" w:hAnsiTheme="minorHAnsi"/>
          <w:sz w:val="22"/>
          <w:lang w:val="de-DE"/>
        </w:rPr>
        <w:tab/>
        <w:t>C</w:t>
      </w:r>
      <w:r w:rsidRPr="00071FDF">
        <w:rPr>
          <w:rFonts w:asciiTheme="minorHAnsi" w:hAnsiTheme="minorHAnsi"/>
          <w:sz w:val="22"/>
          <w:lang w:val="de-DE"/>
        </w:rPr>
        <w:tab/>
        <w:t>C</w:t>
      </w:r>
      <w:r w:rsidRPr="00071FDF">
        <w:rPr>
          <w:rFonts w:asciiTheme="minorHAnsi" w:hAnsiTheme="minorHAnsi"/>
          <w:sz w:val="22"/>
          <w:lang w:val="de-DE"/>
        </w:rPr>
        <w:tab/>
        <w:t>C</w:t>
      </w:r>
      <w:r w:rsidRPr="00071FDF">
        <w:rPr>
          <w:rFonts w:asciiTheme="minorHAnsi" w:hAnsiTheme="minorHAnsi"/>
          <w:sz w:val="22"/>
          <w:lang w:val="de-DE"/>
        </w:rPr>
        <w:tab/>
        <w:t>T</w:t>
      </w:r>
      <w:r w:rsidRPr="00071FDF">
        <w:rPr>
          <w:rFonts w:asciiTheme="minorHAnsi" w:hAnsiTheme="minorHAnsi"/>
          <w:sz w:val="22"/>
          <w:lang w:val="de-DE"/>
        </w:rPr>
        <w:tab/>
        <w:t>T</w:t>
      </w:r>
      <w:r w:rsidRPr="00071FDF">
        <w:rPr>
          <w:rFonts w:asciiTheme="minorHAnsi" w:hAnsiTheme="minorHAnsi"/>
          <w:sz w:val="22"/>
          <w:lang w:val="de-DE"/>
        </w:rPr>
        <w:tab/>
        <w:t>T</w:t>
      </w:r>
      <w:r w:rsidRPr="00071FDF">
        <w:rPr>
          <w:rFonts w:asciiTheme="minorHAnsi" w:hAnsiTheme="minorHAnsi"/>
          <w:sz w:val="22"/>
          <w:lang w:val="de-DE"/>
        </w:rPr>
        <w:tab/>
        <w:t>T</w:t>
      </w:r>
      <w:r w:rsidRPr="00071FDF">
        <w:rPr>
          <w:rFonts w:asciiTheme="minorHAnsi" w:hAnsiTheme="minorHAnsi"/>
          <w:sz w:val="22"/>
          <w:lang w:val="de-DE"/>
        </w:rPr>
        <w:tab/>
        <w:t>T</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lang w:val="fr-FR"/>
        </w:rPr>
      </w:pPr>
      <w:r w:rsidRPr="00071FDF">
        <w:rPr>
          <w:rFonts w:asciiTheme="minorHAnsi" w:hAnsiTheme="minorHAnsi"/>
          <w:sz w:val="22"/>
          <w:lang w:val="fr-FR"/>
        </w:rPr>
        <w:t>2p CP to TR</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0</w:t>
      </w:r>
      <w:r w:rsidRPr="00071FDF">
        <w:rPr>
          <w:rFonts w:asciiTheme="minorHAnsi" w:hAnsiTheme="minorHAnsi"/>
          <w:sz w:val="22"/>
          <w:lang w:val="fr-FR"/>
        </w:rPr>
        <w:tab/>
        <w:t>0</w:t>
      </w:r>
      <w:r w:rsidRPr="00071FDF">
        <w:rPr>
          <w:rFonts w:asciiTheme="minorHAnsi" w:hAnsiTheme="minorHAnsi"/>
          <w:sz w:val="22"/>
          <w:lang w:val="fr-FR"/>
        </w:rPr>
        <w:tab/>
        <w:t>0</w:t>
      </w:r>
      <w:r w:rsidRPr="00071FDF">
        <w:rPr>
          <w:rFonts w:asciiTheme="minorHAnsi" w:hAnsiTheme="minorHAnsi"/>
          <w:sz w:val="22"/>
          <w:lang w:val="fr-FR"/>
        </w:rPr>
        <w:tab/>
        <w:t>0</w:t>
      </w:r>
      <w:r w:rsidRPr="00071FDF">
        <w:rPr>
          <w:rFonts w:asciiTheme="minorHAnsi" w:hAnsiTheme="minorHAnsi"/>
          <w:sz w:val="22"/>
          <w:lang w:val="fr-FR"/>
        </w:rPr>
        <w:tab/>
        <w:t>0</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-1</w:t>
      </w:r>
      <w:r w:rsidRPr="00071FDF">
        <w:rPr>
          <w:rFonts w:asciiTheme="minorHAnsi" w:hAnsiTheme="minorHAnsi"/>
          <w:sz w:val="22"/>
          <w:lang w:val="fr-FR"/>
        </w:rPr>
        <w:tab/>
        <w:t>-5 trips</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18"/>
          <w:szCs w:val="18"/>
          <w:lang w:val="fr-FR"/>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lang w:val="fr-FR"/>
        </w:rPr>
      </w:pPr>
      <w:r w:rsidRPr="00071FDF">
        <w:rPr>
          <w:rFonts w:asciiTheme="minorHAnsi" w:hAnsiTheme="minorHAnsi"/>
          <w:b/>
          <w:bCs/>
          <w:sz w:val="22"/>
          <w:lang w:val="fr-FR"/>
        </w:rPr>
        <w:t>Placement 6</w:t>
      </w:r>
      <w:r w:rsidRPr="00071FDF">
        <w:rPr>
          <w:rFonts w:asciiTheme="minorHAnsi" w:hAnsiTheme="minorHAnsi"/>
          <w:sz w:val="22"/>
          <w:lang w:val="fr-FR"/>
        </w:rPr>
        <w:tab/>
        <w:t>T</w:t>
      </w:r>
      <w:r w:rsidRPr="00071FDF">
        <w:rPr>
          <w:rFonts w:asciiTheme="minorHAnsi" w:hAnsiTheme="minorHAnsi"/>
          <w:sz w:val="22"/>
          <w:lang w:val="fr-FR"/>
        </w:rPr>
        <w:tab/>
        <w:t>T</w:t>
      </w:r>
      <w:r w:rsidRPr="00071FDF">
        <w:rPr>
          <w:rFonts w:asciiTheme="minorHAnsi" w:hAnsiTheme="minorHAnsi"/>
          <w:sz w:val="22"/>
          <w:lang w:val="fr-FR"/>
        </w:rPr>
        <w:tab/>
        <w:t>T</w:t>
      </w:r>
      <w:r w:rsidRPr="00071FDF">
        <w:rPr>
          <w:rFonts w:asciiTheme="minorHAnsi" w:hAnsiTheme="minorHAnsi"/>
          <w:sz w:val="22"/>
          <w:lang w:val="fr-FR"/>
        </w:rPr>
        <w:tab/>
        <w:t>T</w:t>
      </w:r>
      <w:r w:rsidRPr="00071FDF">
        <w:rPr>
          <w:rFonts w:asciiTheme="minorHAnsi" w:hAnsiTheme="minorHAnsi"/>
          <w:sz w:val="22"/>
          <w:lang w:val="fr-FR"/>
        </w:rPr>
        <w:tab/>
        <w:t>T</w:t>
      </w:r>
      <w:r w:rsidRPr="00071FDF">
        <w:rPr>
          <w:rFonts w:asciiTheme="minorHAnsi" w:hAnsiTheme="minorHAnsi"/>
          <w:sz w:val="22"/>
          <w:lang w:val="fr-FR"/>
        </w:rPr>
        <w:tab/>
        <w:t>C</w:t>
      </w:r>
      <w:r w:rsidRPr="00071FDF">
        <w:rPr>
          <w:rFonts w:asciiTheme="minorHAnsi" w:hAnsiTheme="minorHAnsi"/>
          <w:sz w:val="22"/>
          <w:lang w:val="fr-FR"/>
        </w:rPr>
        <w:tab/>
        <w:t>C</w:t>
      </w:r>
      <w:r w:rsidRPr="00071FDF">
        <w:rPr>
          <w:rFonts w:asciiTheme="minorHAnsi" w:hAnsiTheme="minorHAnsi"/>
          <w:sz w:val="22"/>
          <w:lang w:val="fr-FR"/>
        </w:rPr>
        <w:tab/>
        <w:t>C</w:t>
      </w:r>
      <w:r w:rsidRPr="00071FDF">
        <w:rPr>
          <w:rFonts w:asciiTheme="minorHAnsi" w:hAnsiTheme="minorHAnsi"/>
          <w:sz w:val="22"/>
          <w:lang w:val="fr-FR"/>
        </w:rPr>
        <w:tab/>
        <w:t>C</w:t>
      </w:r>
      <w:r w:rsidRPr="00071FDF">
        <w:rPr>
          <w:rFonts w:asciiTheme="minorHAnsi" w:hAnsiTheme="minorHAnsi"/>
          <w:sz w:val="22"/>
          <w:lang w:val="fr-FR"/>
        </w:rPr>
        <w:tab/>
        <w:t>C</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sz w:val="22"/>
        </w:rPr>
        <w:t>TR to 2p CP</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+5 trips</w:t>
      </w:r>
    </w:p>
    <w:p w:rsidR="00325017" w:rsidRPr="00071FDF" w:rsidRDefault="00325017" w:rsidP="00445ADD">
      <w:pPr>
        <w:tabs>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18"/>
          <w:szCs w:val="18"/>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b/>
          <w:bCs/>
          <w:sz w:val="22"/>
        </w:rPr>
        <w:t>Placement 7</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C</w:t>
      </w:r>
      <w:r w:rsidRPr="00071FDF">
        <w:rPr>
          <w:rFonts w:asciiTheme="minorHAnsi" w:hAnsiTheme="minorHAnsi"/>
          <w:sz w:val="22"/>
        </w:rPr>
        <w:tab/>
        <w:t>D</w:t>
      </w:r>
      <w:r w:rsidRPr="00071FDF">
        <w:rPr>
          <w:rFonts w:asciiTheme="minorHAnsi" w:hAnsiTheme="minorHAnsi"/>
          <w:sz w:val="22"/>
        </w:rPr>
        <w:tab/>
        <w:t>D</w:t>
      </w:r>
      <w:r w:rsidRPr="00071FDF">
        <w:rPr>
          <w:rFonts w:asciiTheme="minorHAnsi" w:hAnsiTheme="minorHAnsi"/>
          <w:sz w:val="22"/>
        </w:rPr>
        <w:tab/>
        <w:t>C</w:t>
      </w:r>
      <w:r w:rsidRPr="00071FDF">
        <w:rPr>
          <w:rFonts w:asciiTheme="minorHAnsi" w:hAnsiTheme="minorHAnsi"/>
          <w:sz w:val="22"/>
        </w:rPr>
        <w:tab/>
        <w:t>C</w:t>
      </w:r>
      <w:r w:rsidRPr="00071FDF">
        <w:rPr>
          <w:rFonts w:asciiTheme="minorHAnsi" w:hAnsiTheme="minorHAnsi"/>
          <w:sz w:val="22"/>
        </w:rPr>
        <w:tab/>
        <w:t>C</w:t>
      </w:r>
      <w:r w:rsidRPr="00071FDF">
        <w:rPr>
          <w:rFonts w:asciiTheme="minorHAnsi" w:hAnsiTheme="minorHAnsi"/>
          <w:sz w:val="22"/>
        </w:rPr>
        <w:tab/>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sz w:val="22"/>
        </w:rPr>
        <w:t>DA/CP to CP</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1</w:t>
      </w:r>
      <w:r w:rsidRPr="00071FDF">
        <w:rPr>
          <w:rFonts w:asciiTheme="minorHAnsi" w:hAnsiTheme="minorHAnsi"/>
          <w:sz w:val="22"/>
        </w:rPr>
        <w:tab/>
        <w:t>2</w:t>
      </w:r>
      <w:r w:rsidRPr="00071FDF">
        <w:rPr>
          <w:rFonts w:asciiTheme="minorHAnsi" w:hAnsiTheme="minorHAnsi"/>
          <w:sz w:val="22"/>
        </w:rPr>
        <w:tab/>
        <w:t>2</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0</w:t>
      </w:r>
      <w:r w:rsidRPr="00071FDF">
        <w:rPr>
          <w:rFonts w:asciiTheme="minorHAnsi" w:hAnsiTheme="minorHAnsi"/>
          <w:sz w:val="22"/>
        </w:rPr>
        <w:tab/>
        <w:t>0</w:t>
      </w:r>
      <w:r w:rsidRPr="00071FDF">
        <w:rPr>
          <w:rFonts w:asciiTheme="minorHAnsi" w:hAnsiTheme="minorHAnsi"/>
          <w:sz w:val="22"/>
        </w:rPr>
        <w:tab/>
        <w:t>-1</w:t>
      </w:r>
      <w:r w:rsidRPr="00071FDF">
        <w:rPr>
          <w:rFonts w:asciiTheme="minorHAnsi" w:hAnsiTheme="minorHAnsi"/>
          <w:sz w:val="22"/>
        </w:rPr>
        <w:tab/>
        <w:t>-1</w:t>
      </w:r>
      <w:r w:rsidRPr="00071FDF">
        <w:rPr>
          <w:rFonts w:asciiTheme="minorHAnsi" w:hAnsiTheme="minorHAnsi"/>
          <w:sz w:val="22"/>
        </w:rPr>
        <w:tab/>
        <w:t>0</w:t>
      </w:r>
      <w:r w:rsidRPr="00071FDF">
        <w:rPr>
          <w:rFonts w:asciiTheme="minorHAnsi" w:hAnsiTheme="minorHAnsi"/>
          <w:sz w:val="22"/>
        </w:rPr>
        <w:tab/>
        <w:t>-2 trips</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22"/>
        </w:rPr>
      </w:pPr>
      <w:r w:rsidRPr="00071FDF">
        <w:rPr>
          <w:rFonts w:asciiTheme="minorHAnsi" w:hAnsiTheme="minorHAnsi"/>
          <w:sz w:val="22"/>
        </w:rPr>
        <w:t>(part-time)</w:t>
      </w: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280"/>
          <w:tab w:val="left" w:pos="8460"/>
        </w:tabs>
        <w:spacing w:line="247" w:lineRule="auto"/>
        <w:rPr>
          <w:rFonts w:asciiTheme="minorHAnsi" w:hAnsiTheme="minorHAnsi"/>
          <w:sz w:val="18"/>
          <w:szCs w:val="18"/>
        </w:rPr>
      </w:pPr>
    </w:p>
    <w:p w:rsidR="00325017" w:rsidRPr="00071FDF" w:rsidRDefault="00325017" w:rsidP="00445ADD">
      <w:pPr>
        <w:tabs>
          <w:tab w:val="left" w:pos="1980"/>
          <w:tab w:val="left" w:pos="2340"/>
          <w:tab w:val="left" w:pos="2700"/>
          <w:tab w:val="left" w:pos="3060"/>
          <w:tab w:val="left" w:pos="3420"/>
          <w:tab w:val="left" w:pos="4140"/>
          <w:tab w:val="left" w:pos="4500"/>
          <w:tab w:val="left" w:pos="4860"/>
          <w:tab w:val="left" w:pos="5220"/>
          <w:tab w:val="left" w:pos="5580"/>
          <w:tab w:val="left" w:pos="6480"/>
          <w:tab w:val="left" w:pos="6840"/>
          <w:tab w:val="left" w:pos="7200"/>
          <w:tab w:val="left" w:pos="7560"/>
          <w:tab w:val="left" w:pos="7920"/>
          <w:tab w:val="left" w:pos="8460"/>
        </w:tabs>
        <w:spacing w:line="247" w:lineRule="auto"/>
        <w:rPr>
          <w:rFonts w:asciiTheme="minorHAnsi" w:hAnsiTheme="minorHAnsi"/>
          <w:sz w:val="22"/>
        </w:rPr>
      </w:pPr>
      <w:r w:rsidRPr="00071FDF">
        <w:rPr>
          <w:rFonts w:asciiTheme="minorHAnsi" w:hAnsiTheme="minorHAnsi"/>
          <w:b/>
          <w:bCs/>
          <w:sz w:val="22"/>
        </w:rPr>
        <w:t>Total weekly trips</w:t>
      </w:r>
      <w:r w:rsidRPr="00071FDF">
        <w:rPr>
          <w:rFonts w:asciiTheme="minorHAnsi" w:hAnsiTheme="minorHAnsi"/>
          <w:sz w:val="22"/>
        </w:rPr>
        <w:tab/>
        <w:t>11</w:t>
      </w:r>
      <w:r w:rsidRPr="00071FDF">
        <w:rPr>
          <w:rFonts w:asciiTheme="minorHAnsi" w:hAnsiTheme="minorHAnsi"/>
          <w:sz w:val="22"/>
        </w:rPr>
        <w:tab/>
        <w:t>11</w:t>
      </w:r>
      <w:r w:rsidRPr="00071FDF">
        <w:rPr>
          <w:rFonts w:asciiTheme="minorHAnsi" w:hAnsiTheme="minorHAnsi"/>
          <w:sz w:val="22"/>
        </w:rPr>
        <w:tab/>
        <w:t>11</w:t>
      </w:r>
      <w:r w:rsidRPr="00071FDF">
        <w:rPr>
          <w:rFonts w:asciiTheme="minorHAnsi" w:hAnsiTheme="minorHAnsi"/>
          <w:sz w:val="22"/>
        </w:rPr>
        <w:tab/>
        <w:t>11</w:t>
      </w:r>
      <w:r w:rsidRPr="00071FDF">
        <w:rPr>
          <w:rFonts w:asciiTheme="minorHAnsi" w:hAnsiTheme="minorHAnsi"/>
          <w:sz w:val="22"/>
        </w:rPr>
        <w:tab/>
        <w:t>10</w:t>
      </w:r>
      <w:r w:rsidRPr="00071FDF">
        <w:rPr>
          <w:rFonts w:asciiTheme="minorHAnsi" w:hAnsiTheme="minorHAnsi"/>
          <w:sz w:val="22"/>
        </w:rPr>
        <w:tab/>
        <w:t>8</w:t>
      </w:r>
      <w:r w:rsidRPr="00071FDF">
        <w:rPr>
          <w:rFonts w:asciiTheme="minorHAnsi" w:hAnsiTheme="minorHAnsi"/>
          <w:sz w:val="22"/>
        </w:rPr>
        <w:tab/>
        <w:t>8</w:t>
      </w:r>
      <w:r w:rsidRPr="00071FDF">
        <w:rPr>
          <w:rFonts w:asciiTheme="minorHAnsi" w:hAnsiTheme="minorHAnsi"/>
          <w:sz w:val="22"/>
        </w:rPr>
        <w:tab/>
        <w:t>7</w:t>
      </w:r>
      <w:r w:rsidRPr="00071FDF">
        <w:rPr>
          <w:rFonts w:asciiTheme="minorHAnsi" w:hAnsiTheme="minorHAnsi"/>
          <w:sz w:val="22"/>
        </w:rPr>
        <w:tab/>
        <w:t>4</w:t>
      </w:r>
      <w:r w:rsidRPr="00071FDF">
        <w:rPr>
          <w:rFonts w:asciiTheme="minorHAnsi" w:hAnsiTheme="minorHAnsi"/>
          <w:sz w:val="22"/>
        </w:rPr>
        <w:tab/>
        <w:t>4</w:t>
      </w:r>
      <w:r w:rsidRPr="00071FDF">
        <w:rPr>
          <w:rFonts w:asciiTheme="minorHAnsi" w:hAnsiTheme="minorHAnsi"/>
          <w:sz w:val="22"/>
        </w:rPr>
        <w:tab/>
        <w:t>-3</w:t>
      </w:r>
      <w:r w:rsidRPr="00071FDF">
        <w:rPr>
          <w:rFonts w:asciiTheme="minorHAnsi" w:hAnsiTheme="minorHAnsi"/>
          <w:sz w:val="22"/>
        </w:rPr>
        <w:tab/>
        <w:t>-3</w:t>
      </w:r>
      <w:r w:rsidRPr="00071FDF">
        <w:rPr>
          <w:rFonts w:asciiTheme="minorHAnsi" w:hAnsiTheme="minorHAnsi"/>
          <w:sz w:val="22"/>
        </w:rPr>
        <w:tab/>
        <w:t>-4</w:t>
      </w:r>
      <w:r w:rsidRPr="00071FDF">
        <w:rPr>
          <w:rFonts w:asciiTheme="minorHAnsi" w:hAnsiTheme="minorHAnsi"/>
          <w:sz w:val="22"/>
        </w:rPr>
        <w:tab/>
        <w:t>-7</w:t>
      </w:r>
      <w:r w:rsidRPr="00071FDF">
        <w:rPr>
          <w:rFonts w:asciiTheme="minorHAnsi" w:hAnsiTheme="minorHAnsi"/>
          <w:sz w:val="22"/>
        </w:rPr>
        <w:tab/>
        <w:t>-6</w:t>
      </w:r>
      <w:r w:rsidRPr="00071FDF">
        <w:rPr>
          <w:rFonts w:asciiTheme="minorHAnsi" w:hAnsiTheme="minorHAnsi"/>
          <w:sz w:val="22"/>
        </w:rPr>
        <w:tab/>
        <w:t>-23 trips</w:t>
      </w:r>
      <w:r w:rsidRPr="00071FDF">
        <w:rPr>
          <w:rFonts w:asciiTheme="minorHAnsi" w:hAnsiTheme="minorHAnsi"/>
          <w:sz w:val="22"/>
        </w:rPr>
        <w:tab/>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p>
    <w:p w:rsidR="00325017" w:rsidRPr="00071FDF" w:rsidRDefault="00325017" w:rsidP="00445ADD">
      <w:pPr>
        <w:tabs>
          <w:tab w:val="left" w:pos="5040"/>
        </w:tabs>
        <w:spacing w:line="247" w:lineRule="auto"/>
        <w:rPr>
          <w:rFonts w:asciiTheme="minorHAnsi" w:hAnsiTheme="minorHAnsi"/>
          <w:sz w:val="22"/>
        </w:rPr>
      </w:pPr>
      <w:r w:rsidRPr="00071FDF">
        <w:rPr>
          <w:rFonts w:asciiTheme="minorHAnsi" w:hAnsiTheme="minorHAnsi"/>
          <w:sz w:val="22"/>
        </w:rPr>
        <w:t xml:space="preserve">Total placements </w:t>
      </w:r>
      <w:r w:rsidRPr="00071FDF">
        <w:rPr>
          <w:rFonts w:asciiTheme="minorHAnsi" w:hAnsiTheme="minorHAnsi"/>
          <w:sz w:val="22"/>
        </w:rPr>
        <w:tab/>
        <w:t>= 7 placements (travel for each shown above)</w:t>
      </w:r>
    </w:p>
    <w:p w:rsidR="00325017" w:rsidRPr="00071FDF" w:rsidRDefault="00325017" w:rsidP="00445ADD">
      <w:pPr>
        <w:pStyle w:val="BodyText2"/>
        <w:numPr>
          <w:ilvl w:val="0"/>
          <w:numId w:val="0"/>
        </w:numPr>
        <w:tabs>
          <w:tab w:val="left" w:pos="5040"/>
        </w:tabs>
        <w:spacing w:after="0" w:line="247" w:lineRule="auto"/>
        <w:rPr>
          <w:rFonts w:asciiTheme="minorHAnsi" w:hAnsiTheme="minorHAnsi"/>
        </w:rPr>
      </w:pPr>
      <w:r w:rsidRPr="00071FDF">
        <w:rPr>
          <w:rFonts w:asciiTheme="minorHAnsi" w:hAnsiTheme="minorHAnsi"/>
        </w:rPr>
        <w:t>Total trips reduced per week</w:t>
      </w:r>
      <w:r w:rsidRPr="00071FDF">
        <w:rPr>
          <w:rFonts w:asciiTheme="minorHAnsi" w:hAnsiTheme="minorHAnsi"/>
        </w:rPr>
        <w:tab/>
        <w:t>= 23 trips per week (all placements together)</w:t>
      </w:r>
    </w:p>
    <w:p w:rsidR="00325017" w:rsidRPr="00071FDF" w:rsidRDefault="00325017" w:rsidP="00445ADD">
      <w:pPr>
        <w:tabs>
          <w:tab w:val="left" w:pos="5040"/>
        </w:tabs>
        <w:spacing w:line="247" w:lineRule="auto"/>
        <w:rPr>
          <w:rFonts w:asciiTheme="minorHAnsi" w:hAnsiTheme="minorHAnsi"/>
          <w:sz w:val="22"/>
        </w:rPr>
      </w:pPr>
      <w:r w:rsidRPr="00071FDF">
        <w:rPr>
          <w:rFonts w:asciiTheme="minorHAnsi" w:hAnsiTheme="minorHAnsi"/>
          <w:sz w:val="22"/>
        </w:rPr>
        <w:t>Total trips per day (all placements together)</w:t>
      </w:r>
      <w:r w:rsidRPr="00071FDF">
        <w:rPr>
          <w:rFonts w:asciiTheme="minorHAnsi" w:hAnsiTheme="minorHAnsi"/>
          <w:sz w:val="22"/>
        </w:rPr>
        <w:tab/>
        <w:t>= 23 trips per week / 5 days per week</w:t>
      </w:r>
    </w:p>
    <w:p w:rsidR="00325017" w:rsidRPr="00071FDF" w:rsidRDefault="00325017" w:rsidP="00445ADD">
      <w:pPr>
        <w:tabs>
          <w:tab w:val="left" w:pos="5040"/>
        </w:tabs>
        <w:spacing w:line="247" w:lineRule="auto"/>
        <w:rPr>
          <w:rFonts w:asciiTheme="minorHAnsi" w:hAnsiTheme="minorHAnsi"/>
          <w:sz w:val="22"/>
        </w:rPr>
      </w:pPr>
      <w:r w:rsidRPr="00071FDF">
        <w:rPr>
          <w:rFonts w:asciiTheme="minorHAnsi" w:hAnsiTheme="minorHAnsi"/>
          <w:sz w:val="22"/>
        </w:rPr>
        <w:tab/>
        <w:t>=4.6 trips per day</w:t>
      </w:r>
    </w:p>
    <w:p w:rsidR="00325017" w:rsidRPr="00071FDF" w:rsidRDefault="00325017" w:rsidP="00445ADD">
      <w:pPr>
        <w:pStyle w:val="Heading1"/>
        <w:tabs>
          <w:tab w:val="left" w:pos="5040"/>
        </w:tabs>
        <w:spacing w:line="247" w:lineRule="auto"/>
        <w:rPr>
          <w:rFonts w:asciiTheme="minorHAnsi" w:hAnsiTheme="minorHAnsi"/>
          <w:sz w:val="22"/>
        </w:rPr>
      </w:pPr>
    </w:p>
    <w:p w:rsidR="00325017" w:rsidRPr="00071FDF" w:rsidRDefault="00325017" w:rsidP="00445ADD">
      <w:pPr>
        <w:pStyle w:val="Heading1"/>
        <w:tabs>
          <w:tab w:val="left" w:pos="5040"/>
        </w:tabs>
        <w:spacing w:line="247" w:lineRule="auto"/>
        <w:rPr>
          <w:rFonts w:asciiTheme="minorHAnsi" w:hAnsiTheme="minorHAnsi"/>
          <w:sz w:val="22"/>
          <w:u w:val="none"/>
        </w:rPr>
      </w:pPr>
      <w:r w:rsidRPr="00071FDF">
        <w:rPr>
          <w:rFonts w:asciiTheme="minorHAnsi" w:hAnsiTheme="minorHAnsi"/>
          <w:sz w:val="22"/>
          <w:u w:val="none"/>
        </w:rPr>
        <w:t xml:space="preserve">Average trips reduced per placement </w:t>
      </w:r>
      <w:r w:rsidRPr="00071FDF">
        <w:rPr>
          <w:rFonts w:asciiTheme="minorHAnsi" w:hAnsiTheme="minorHAnsi"/>
          <w:sz w:val="22"/>
          <w:u w:val="none"/>
        </w:rPr>
        <w:tab/>
        <w:t>= 4.6 trips per day / 7 placements</w:t>
      </w:r>
      <w:r w:rsidRPr="00071FDF">
        <w:rPr>
          <w:rFonts w:asciiTheme="minorHAnsi" w:hAnsiTheme="minorHAnsi"/>
          <w:sz w:val="22"/>
          <w:u w:val="none"/>
        </w:rPr>
        <w:tab/>
      </w:r>
    </w:p>
    <w:p w:rsidR="00325017" w:rsidRPr="00071FDF" w:rsidRDefault="00325017" w:rsidP="00445ADD">
      <w:pPr>
        <w:pStyle w:val="Heading1"/>
        <w:tabs>
          <w:tab w:val="left" w:pos="5040"/>
        </w:tabs>
        <w:spacing w:line="247" w:lineRule="auto"/>
        <w:rPr>
          <w:rFonts w:asciiTheme="minorHAnsi" w:hAnsiTheme="minorHAnsi"/>
          <w:sz w:val="22"/>
          <w:u w:val="none"/>
        </w:rPr>
      </w:pPr>
      <w:r w:rsidRPr="00071FDF">
        <w:rPr>
          <w:rFonts w:asciiTheme="minorHAnsi" w:hAnsiTheme="minorHAnsi"/>
          <w:sz w:val="22"/>
          <w:u w:val="none"/>
        </w:rPr>
        <w:tab/>
        <w:t>= 0.66 trips per placement</w:t>
      </w:r>
    </w:p>
    <w:p w:rsidR="00325017" w:rsidRPr="00071FDF" w:rsidRDefault="00325017" w:rsidP="00445ADD">
      <w:pPr>
        <w:spacing w:line="247" w:lineRule="auto"/>
        <w:rPr>
          <w:rFonts w:asciiTheme="minorHAnsi" w:hAnsiTheme="minorHAnsi"/>
          <w:sz w:val="22"/>
        </w:rPr>
      </w:pPr>
    </w:p>
    <w:p w:rsidR="00325017" w:rsidRPr="00071FDF" w:rsidRDefault="00325017" w:rsidP="00445ADD">
      <w:pPr>
        <w:spacing w:line="247" w:lineRule="auto"/>
        <w:rPr>
          <w:rFonts w:asciiTheme="minorHAnsi" w:hAnsiTheme="minorHAnsi"/>
          <w:sz w:val="22"/>
        </w:rPr>
      </w:pPr>
      <w:r w:rsidRPr="00071FDF">
        <w:rPr>
          <w:rFonts w:asciiTheme="minorHAnsi" w:hAnsiTheme="minorHAnsi"/>
          <w:sz w:val="22"/>
        </w:rPr>
        <w:t xml:space="preserve">The seven commuter placements would reduce a total of 4.6 trips during a single day, thus the average number of trips reduced per day by each of the seven placements would be </w:t>
      </w:r>
      <w:r w:rsidRPr="00071FDF">
        <w:rPr>
          <w:rFonts w:asciiTheme="minorHAnsi" w:hAnsiTheme="minorHAnsi"/>
          <w:sz w:val="22"/>
          <w:u w:val="single"/>
        </w:rPr>
        <w:t>0.66</w:t>
      </w:r>
      <w:r w:rsidRPr="00071FDF">
        <w:rPr>
          <w:rFonts w:asciiTheme="minorHAnsi" w:hAnsiTheme="minorHAnsi"/>
          <w:sz w:val="22"/>
        </w:rPr>
        <w:t>.  This is the VTR factor.</w:t>
      </w:r>
    </w:p>
    <w:p w:rsidR="00325017" w:rsidRPr="00071FDF" w:rsidRDefault="00325017" w:rsidP="00445ADD">
      <w:pPr>
        <w:spacing w:line="247" w:lineRule="auto"/>
        <w:rPr>
          <w:rFonts w:ascii="Arial Narrow" w:hAnsi="Arial Narrow"/>
          <w:b/>
          <w:smallCaps/>
          <w:sz w:val="28"/>
        </w:rPr>
      </w:pPr>
      <w:r w:rsidRPr="00071FDF">
        <w:rPr>
          <w:rFonts w:asciiTheme="minorHAnsi" w:hAnsiTheme="minorHAnsi"/>
          <w:b/>
          <w:sz w:val="22"/>
        </w:rPr>
        <w:br w:type="page"/>
      </w:r>
      <w:r w:rsidRPr="00071FDF">
        <w:rPr>
          <w:rFonts w:ascii="Arial Narrow" w:hAnsi="Arial Narrow"/>
          <w:b/>
          <w:smallCaps/>
          <w:sz w:val="28"/>
        </w:rPr>
        <w:t>Appendix B</w:t>
      </w:r>
    </w:p>
    <w:p w:rsidR="00325017" w:rsidRPr="00071FDF" w:rsidRDefault="00325017" w:rsidP="00445ADD">
      <w:pPr>
        <w:pStyle w:val="Heading6"/>
        <w:spacing w:line="247" w:lineRule="auto"/>
        <w:rPr>
          <w:rFonts w:ascii="Arial Narrow" w:hAnsi="Arial Narrow"/>
          <w:smallCaps/>
        </w:rPr>
      </w:pPr>
      <w:r w:rsidRPr="00071FDF">
        <w:rPr>
          <w:rFonts w:ascii="Arial Narrow" w:hAnsi="Arial Narrow"/>
          <w:smallCaps/>
        </w:rPr>
        <w:t>Sample Full Calculation of Vehicle Trip Reduction (VTR) Factor</w:t>
      </w:r>
    </w:p>
    <w:p w:rsidR="00325017" w:rsidRPr="00071FDF" w:rsidRDefault="00325017" w:rsidP="00445ADD">
      <w:pPr>
        <w:spacing w:line="247" w:lineRule="auto"/>
        <w:rPr>
          <w:b/>
          <w:sz w:val="22"/>
        </w:rPr>
      </w:pPr>
    </w:p>
    <w:p w:rsidR="00325017" w:rsidRPr="00071FDF" w:rsidRDefault="00325017" w:rsidP="00445ADD">
      <w:pPr>
        <w:spacing w:line="247" w:lineRule="auto"/>
        <w:jc w:val="center"/>
        <w:rPr>
          <w:rFonts w:ascii="Arial Narrow" w:hAnsi="Arial Narrow"/>
          <w:b/>
          <w:sz w:val="22"/>
        </w:rPr>
      </w:pPr>
      <w:r w:rsidRPr="00071FDF">
        <w:rPr>
          <w:rFonts w:ascii="Arial Narrow" w:hAnsi="Arial Narrow"/>
          <w:b/>
          <w:sz w:val="22"/>
        </w:rPr>
        <w:t>Summary of Current and Previous Mode for Survey Respondents</w:t>
      </w:r>
    </w:p>
    <w:p w:rsidR="00325017" w:rsidRPr="00071FDF" w:rsidRDefault="00325017" w:rsidP="00445ADD">
      <w:pPr>
        <w:spacing w:line="247" w:lineRule="auto"/>
        <w:jc w:val="center"/>
        <w:rPr>
          <w:rFonts w:ascii="Arial Narrow" w:hAnsi="Arial Narrow"/>
          <w:b/>
          <w:sz w:val="22"/>
        </w:rPr>
      </w:pPr>
      <w:r w:rsidRPr="00071FDF">
        <w:rPr>
          <w:rFonts w:ascii="Arial Narrow" w:hAnsi="Arial Narrow"/>
          <w:b/>
          <w:sz w:val="22"/>
        </w:rPr>
        <w:t>Who Made a Shift to an Alternative Mode</w:t>
      </w:r>
    </w:p>
    <w:p w:rsidR="00325017" w:rsidRPr="00071FDF" w:rsidRDefault="00325017" w:rsidP="00445ADD">
      <w:pPr>
        <w:spacing w:line="247" w:lineRule="auto"/>
        <w:jc w:val="center"/>
        <w:rPr>
          <w:rFonts w:asciiTheme="minorHAnsi" w:hAnsiTheme="minorHAnsi"/>
          <w:b/>
          <w:sz w:val="16"/>
          <w:szCs w:val="16"/>
        </w:rPr>
      </w:pPr>
    </w:p>
    <w:p w:rsidR="00325017" w:rsidRPr="00071FDF" w:rsidRDefault="00325017" w:rsidP="00445ADD">
      <w:pPr>
        <w:tabs>
          <w:tab w:val="left" w:pos="270"/>
          <w:tab w:val="left" w:pos="3330"/>
          <w:tab w:val="left" w:pos="6660"/>
        </w:tabs>
        <w:spacing w:line="247" w:lineRule="auto"/>
        <w:rPr>
          <w:rFonts w:asciiTheme="minorHAnsi" w:hAnsiTheme="minorHAnsi"/>
          <w:b/>
          <w:bCs/>
        </w:rPr>
      </w:pPr>
      <w:r w:rsidRPr="00071FDF">
        <w:rPr>
          <w:rFonts w:asciiTheme="minorHAnsi" w:hAnsiTheme="minorHAnsi"/>
          <w:b/>
          <w:bCs/>
        </w:rPr>
        <w:tab/>
        <w:t xml:space="preserve">Current One-Way Weekly </w:t>
      </w:r>
      <w:r w:rsidRPr="00071FDF">
        <w:rPr>
          <w:rFonts w:asciiTheme="minorHAnsi" w:hAnsiTheme="minorHAnsi"/>
          <w:b/>
          <w:bCs/>
        </w:rPr>
        <w:tab/>
        <w:t xml:space="preserve">Previous One-Way Weekly </w:t>
      </w:r>
      <w:r w:rsidRPr="00071FDF">
        <w:rPr>
          <w:rFonts w:asciiTheme="minorHAnsi" w:hAnsiTheme="minorHAnsi"/>
          <w:b/>
          <w:bCs/>
        </w:rPr>
        <w:tab/>
        <w:t>New One-Way Weekly</w:t>
      </w:r>
    </w:p>
    <w:p w:rsidR="00325017" w:rsidRPr="00071FDF" w:rsidRDefault="00325017" w:rsidP="00445ADD">
      <w:pPr>
        <w:tabs>
          <w:tab w:val="left" w:pos="900"/>
          <w:tab w:val="left" w:pos="3960"/>
          <w:tab w:val="left" w:pos="6210"/>
        </w:tabs>
        <w:spacing w:line="247" w:lineRule="auto"/>
        <w:rPr>
          <w:rFonts w:asciiTheme="minorHAnsi" w:hAnsiTheme="minorHAnsi"/>
          <w:b/>
        </w:rPr>
      </w:pPr>
      <w:r w:rsidRPr="00071FDF">
        <w:rPr>
          <w:rFonts w:asciiTheme="minorHAnsi" w:hAnsiTheme="minorHAnsi"/>
          <w:b/>
        </w:rPr>
        <w:tab/>
        <w:t xml:space="preserve">Person Trips </w:t>
      </w:r>
      <w:r w:rsidRPr="00071FDF">
        <w:rPr>
          <w:rFonts w:asciiTheme="minorHAnsi" w:hAnsiTheme="minorHAnsi"/>
          <w:b/>
        </w:rPr>
        <w:tab/>
        <w:t xml:space="preserve">Person Trips </w:t>
      </w:r>
      <w:r w:rsidRPr="00071FDF">
        <w:rPr>
          <w:rFonts w:asciiTheme="minorHAnsi" w:hAnsiTheme="minorHAnsi"/>
          <w:b/>
        </w:rPr>
        <w:tab/>
        <w:t>Person Trips (current – prev)</w:t>
      </w:r>
    </w:p>
    <w:p w:rsidR="00325017" w:rsidRPr="00071FDF" w:rsidRDefault="00325017" w:rsidP="00445ADD">
      <w:pPr>
        <w:tabs>
          <w:tab w:val="left" w:pos="810"/>
          <w:tab w:val="left" w:pos="1350"/>
          <w:tab w:val="left" w:pos="1890"/>
          <w:tab w:val="left" w:pos="2340"/>
          <w:tab w:val="left" w:pos="3870"/>
          <w:tab w:val="left" w:pos="4410"/>
          <w:tab w:val="left" w:pos="4950"/>
          <w:tab w:val="left" w:pos="5400"/>
          <w:tab w:val="left" w:pos="6930"/>
          <w:tab w:val="left" w:pos="7470"/>
          <w:tab w:val="left" w:pos="8010"/>
          <w:tab w:val="left" w:pos="8550"/>
        </w:tabs>
        <w:spacing w:line="247" w:lineRule="auto"/>
        <w:rPr>
          <w:rFonts w:asciiTheme="minorHAnsi" w:hAnsiTheme="minorHAnsi"/>
          <w:b/>
          <w:lang w:val="de-DE"/>
        </w:rPr>
      </w:pPr>
      <w:r w:rsidRPr="00071FDF">
        <w:rPr>
          <w:rFonts w:asciiTheme="minorHAnsi" w:hAnsiTheme="minorHAnsi"/>
          <w:b/>
        </w:rPr>
        <w:tab/>
      </w:r>
      <w:r w:rsidRPr="00071FDF">
        <w:rPr>
          <w:rFonts w:asciiTheme="minorHAnsi" w:hAnsiTheme="minorHAnsi"/>
          <w:b/>
          <w:lang w:val="de-DE"/>
        </w:rPr>
        <w:t>DA</w:t>
      </w:r>
      <w:r w:rsidRPr="00071FDF">
        <w:rPr>
          <w:rFonts w:asciiTheme="minorHAnsi" w:hAnsiTheme="minorHAnsi"/>
          <w:b/>
          <w:lang w:val="de-DE"/>
        </w:rPr>
        <w:tab/>
        <w:t>RS</w:t>
      </w:r>
      <w:r w:rsidRPr="00071FDF">
        <w:rPr>
          <w:rFonts w:asciiTheme="minorHAnsi" w:hAnsiTheme="minorHAnsi"/>
          <w:b/>
          <w:lang w:val="de-DE"/>
        </w:rPr>
        <w:tab/>
        <w:t>TR</w:t>
      </w:r>
      <w:r w:rsidRPr="00071FDF">
        <w:rPr>
          <w:rFonts w:asciiTheme="minorHAnsi" w:hAnsiTheme="minorHAnsi"/>
          <w:b/>
          <w:lang w:val="de-DE"/>
        </w:rPr>
        <w:tab/>
        <w:t xml:space="preserve">RSOcc. </w:t>
      </w:r>
      <w:r w:rsidRPr="00071FDF">
        <w:rPr>
          <w:rFonts w:asciiTheme="minorHAnsi" w:hAnsiTheme="minorHAnsi"/>
          <w:b/>
          <w:lang w:val="de-DE"/>
        </w:rPr>
        <w:tab/>
        <w:t>DA</w:t>
      </w:r>
      <w:r w:rsidRPr="00071FDF">
        <w:rPr>
          <w:rFonts w:asciiTheme="minorHAnsi" w:hAnsiTheme="minorHAnsi"/>
          <w:b/>
          <w:lang w:val="de-DE"/>
        </w:rPr>
        <w:tab/>
        <w:t>RS</w:t>
      </w:r>
      <w:r w:rsidRPr="00071FDF">
        <w:rPr>
          <w:rFonts w:asciiTheme="minorHAnsi" w:hAnsiTheme="minorHAnsi"/>
          <w:b/>
          <w:lang w:val="de-DE"/>
        </w:rPr>
        <w:tab/>
        <w:t>TR</w:t>
      </w:r>
      <w:r w:rsidRPr="00071FDF">
        <w:rPr>
          <w:rFonts w:asciiTheme="minorHAnsi" w:hAnsiTheme="minorHAnsi"/>
          <w:b/>
          <w:lang w:val="de-DE"/>
        </w:rPr>
        <w:tab/>
        <w:t xml:space="preserve">RSOcc. </w:t>
      </w:r>
      <w:r w:rsidRPr="00071FDF">
        <w:rPr>
          <w:rFonts w:asciiTheme="minorHAnsi" w:hAnsiTheme="minorHAnsi"/>
          <w:b/>
          <w:lang w:val="de-DE"/>
        </w:rPr>
        <w:tab/>
        <w:t>DA</w:t>
      </w:r>
      <w:r w:rsidRPr="00071FDF">
        <w:rPr>
          <w:rFonts w:asciiTheme="minorHAnsi" w:hAnsiTheme="minorHAnsi"/>
          <w:b/>
          <w:lang w:val="de-DE"/>
        </w:rPr>
        <w:tab/>
        <w:t>RS</w:t>
      </w:r>
      <w:r w:rsidRPr="00071FDF">
        <w:rPr>
          <w:rFonts w:asciiTheme="minorHAnsi" w:hAnsiTheme="minorHAnsi"/>
          <w:b/>
          <w:lang w:val="de-DE"/>
        </w:rPr>
        <w:tab/>
        <w:t>TR</w:t>
      </w:r>
      <w:r w:rsidRPr="00071FDF">
        <w:rPr>
          <w:rFonts w:asciiTheme="minorHAnsi" w:hAnsiTheme="minorHAnsi"/>
          <w:b/>
          <w:lang w:val="de-DE"/>
        </w:rPr>
        <w:tab/>
      </w:r>
    </w:p>
    <w:p w:rsidR="00325017" w:rsidRPr="00071FDF" w:rsidRDefault="00325017" w:rsidP="00445ADD">
      <w:pPr>
        <w:tabs>
          <w:tab w:val="left" w:pos="810"/>
          <w:tab w:val="left" w:pos="1350"/>
          <w:tab w:val="left" w:pos="1890"/>
          <w:tab w:val="left" w:pos="2340"/>
        </w:tabs>
        <w:spacing w:line="247" w:lineRule="auto"/>
        <w:rPr>
          <w:rFonts w:asciiTheme="minorHAnsi" w:hAnsiTheme="minorHAnsi"/>
          <w:lang w:val="de-DE"/>
        </w:rPr>
      </w:pPr>
    </w:p>
    <w:p w:rsidR="00325017" w:rsidRPr="00071FDF" w:rsidRDefault="00325017" w:rsidP="00445ADD">
      <w:pPr>
        <w:tabs>
          <w:tab w:val="left" w:pos="810"/>
          <w:tab w:val="left" w:pos="1350"/>
          <w:tab w:val="left" w:pos="1890"/>
          <w:tab w:val="left" w:pos="2340"/>
        </w:tabs>
        <w:spacing w:line="247" w:lineRule="auto"/>
        <w:rPr>
          <w:rFonts w:asciiTheme="minorHAnsi" w:hAnsiTheme="minorHAnsi"/>
          <w:b/>
          <w:bCs/>
          <w:u w:val="single"/>
        </w:rPr>
      </w:pPr>
      <w:r w:rsidRPr="00071FDF">
        <w:rPr>
          <w:rFonts w:asciiTheme="minorHAnsi" w:hAnsiTheme="minorHAnsi"/>
          <w:b/>
          <w:bCs/>
          <w:u w:val="single"/>
        </w:rPr>
        <w:t>Drive alone shift to Transit</w:t>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t>8</w:t>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0</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-2</w:t>
      </w:r>
      <w:r w:rsidRPr="00071FDF">
        <w:rPr>
          <w:rFonts w:asciiTheme="minorHAnsi" w:hAnsiTheme="minorHAnsi"/>
        </w:rPr>
        <w:tab/>
        <w:t>0</w:t>
      </w:r>
      <w:r w:rsidRPr="00071FDF">
        <w:rPr>
          <w:rFonts w:asciiTheme="minorHAnsi" w:hAnsiTheme="minorHAnsi"/>
        </w:rPr>
        <w:tab/>
        <w:t>2</w:t>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r w:rsidRPr="00071FDF">
        <w:rPr>
          <w:rFonts w:asciiTheme="minorHAnsi" w:hAnsiTheme="minorHAnsi"/>
          <w:b/>
        </w:rPr>
        <w:t>Total</w:t>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28</w:t>
      </w:r>
      <w:r w:rsidRPr="00071FDF">
        <w:rPr>
          <w:rFonts w:asciiTheme="minorHAnsi" w:hAnsiTheme="minorHAnsi"/>
          <w:b/>
        </w:rPr>
        <w:tab/>
      </w:r>
      <w:r w:rsidRPr="00071FDF">
        <w:rPr>
          <w:rFonts w:asciiTheme="minorHAnsi" w:hAnsiTheme="minorHAnsi"/>
          <w:b/>
        </w:rPr>
        <w:tab/>
        <w:t>20</w:t>
      </w:r>
      <w:r w:rsidRPr="00071FDF">
        <w:rPr>
          <w:rFonts w:asciiTheme="minorHAnsi" w:hAnsiTheme="minorHAnsi"/>
          <w:b/>
        </w:rPr>
        <w:tab/>
        <w:t>0</w:t>
      </w:r>
      <w:r w:rsidRPr="00071FDF">
        <w:rPr>
          <w:rFonts w:asciiTheme="minorHAnsi" w:hAnsiTheme="minorHAnsi"/>
          <w:b/>
        </w:rPr>
        <w:tab/>
        <w:t>8</w:t>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t>-20</w:t>
      </w:r>
      <w:r w:rsidRPr="00071FDF">
        <w:rPr>
          <w:rFonts w:asciiTheme="minorHAnsi" w:hAnsiTheme="minorHAnsi"/>
          <w:b/>
        </w:rPr>
        <w:tab/>
        <w:t>0</w:t>
      </w:r>
      <w:r w:rsidRPr="00071FDF">
        <w:rPr>
          <w:rFonts w:asciiTheme="minorHAnsi" w:hAnsiTheme="minorHAnsi"/>
          <w:b/>
        </w:rPr>
        <w:tab/>
        <w:t>20</w:t>
      </w:r>
      <w:r w:rsidRPr="00071FDF">
        <w:rPr>
          <w:rFonts w:asciiTheme="minorHAnsi" w:hAnsiTheme="minorHAnsi"/>
          <w:b/>
        </w:rPr>
        <w:tab/>
      </w:r>
    </w:p>
    <w:p w:rsidR="00325017" w:rsidRPr="00071FDF" w:rsidRDefault="00325017" w:rsidP="00445ADD">
      <w:pPr>
        <w:tabs>
          <w:tab w:val="left" w:pos="658"/>
          <w:tab w:val="left" w:pos="1197"/>
          <w:tab w:val="left" w:pos="1737"/>
          <w:tab w:val="left" w:pos="2277"/>
          <w:tab w:val="left" w:pos="3087"/>
          <w:tab w:val="left" w:pos="3717"/>
          <w:tab w:val="left" w:pos="4256"/>
          <w:tab w:val="left" w:pos="4796"/>
          <w:tab w:val="left" w:pos="5336"/>
          <w:tab w:val="left" w:pos="6146"/>
          <w:tab w:val="left" w:pos="6778"/>
          <w:tab w:val="left" w:pos="7316"/>
          <w:tab w:val="left" w:pos="7856"/>
          <w:tab w:val="left" w:pos="8396"/>
          <w:tab w:val="left" w:pos="9387"/>
        </w:tabs>
        <w:spacing w:line="247" w:lineRule="auto"/>
        <w:ind w:left="-1"/>
        <w:rPr>
          <w:rFonts w:asciiTheme="minorHAnsi" w:hAnsiTheme="minorHAnsi"/>
        </w:rPr>
      </w:pP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p>
    <w:p w:rsidR="00325017" w:rsidRPr="00071FDF" w:rsidRDefault="00325017" w:rsidP="00445ADD">
      <w:pPr>
        <w:tabs>
          <w:tab w:val="left" w:pos="3087"/>
          <w:tab w:val="left" w:pos="3717"/>
          <w:tab w:val="left" w:pos="4256"/>
          <w:tab w:val="left" w:pos="4796"/>
          <w:tab w:val="left" w:pos="5336"/>
          <w:tab w:val="left" w:pos="6146"/>
          <w:tab w:val="left" w:pos="6778"/>
          <w:tab w:val="left" w:pos="7316"/>
          <w:tab w:val="left" w:pos="7856"/>
          <w:tab w:val="left" w:pos="8396"/>
          <w:tab w:val="left" w:pos="9387"/>
        </w:tabs>
        <w:spacing w:line="247" w:lineRule="auto"/>
        <w:ind w:left="-1"/>
        <w:rPr>
          <w:rFonts w:asciiTheme="minorHAnsi" w:hAnsiTheme="minorHAnsi"/>
        </w:rPr>
      </w:pPr>
      <w:r w:rsidRPr="00071FDF">
        <w:rPr>
          <w:rFonts w:asciiTheme="minorHAnsi" w:hAnsiTheme="minorHAnsi"/>
          <w:b/>
          <w:bCs/>
          <w:u w:val="single"/>
        </w:rPr>
        <w:t>Drive alone shift to Rideshare</w:t>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2</w:t>
      </w:r>
      <w:r w:rsidRPr="00071FDF">
        <w:rPr>
          <w:rFonts w:asciiTheme="minorHAnsi" w:hAnsiTheme="minorHAnsi"/>
        </w:rPr>
        <w:tab/>
        <w:t>6</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-6</w:t>
      </w:r>
      <w:r w:rsidRPr="00071FDF">
        <w:rPr>
          <w:rFonts w:asciiTheme="minorHAnsi" w:hAnsiTheme="minorHAnsi"/>
        </w:rPr>
        <w:tab/>
        <w:t>6</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rPr>
          <w:rFonts w:asciiTheme="minorHAnsi" w:hAnsiTheme="minorHAnsi"/>
        </w:rPr>
      </w:pP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8</w:t>
      </w:r>
      <w:r w:rsidRPr="00071FDF">
        <w:rPr>
          <w:rFonts w:asciiTheme="minorHAnsi" w:hAnsiTheme="minorHAnsi"/>
        </w:rPr>
        <w:tab/>
        <w:t>8</w:t>
      </w:r>
      <w:r w:rsidRPr="00071FDF">
        <w:rPr>
          <w:rFonts w:asciiTheme="minorHAnsi" w:hAnsiTheme="minorHAnsi"/>
        </w:rPr>
        <w:tab/>
        <w:t>2</w:t>
      </w:r>
      <w:r w:rsidRPr="00071FDF">
        <w:rPr>
          <w:rFonts w:asciiTheme="minorHAnsi" w:hAnsiTheme="minorHAnsi"/>
        </w:rPr>
        <w:tab/>
        <w:t>0</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-2</w:t>
      </w:r>
      <w:r w:rsidRPr="00071FDF">
        <w:rPr>
          <w:rFonts w:asciiTheme="minorHAnsi" w:hAnsiTheme="minorHAnsi"/>
        </w:rPr>
        <w:tab/>
        <w:t>2</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t>2</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r>
      <w:r w:rsidRPr="00071FDF">
        <w:rPr>
          <w:rFonts w:asciiTheme="minorHAnsi" w:hAnsiTheme="minorHAnsi"/>
        </w:rPr>
        <w:tab/>
        <w:t>-2</w:t>
      </w:r>
      <w:r w:rsidRPr="00071FDF">
        <w:rPr>
          <w:rFonts w:asciiTheme="minorHAnsi" w:hAnsiTheme="minorHAnsi"/>
        </w:rPr>
        <w:tab/>
        <w:t>2</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t>0</w:t>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t>13</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-8</w:t>
      </w:r>
      <w:r w:rsidRPr="00071FDF">
        <w:rPr>
          <w:rFonts w:asciiTheme="minorHAnsi" w:hAnsiTheme="minorHAnsi"/>
        </w:rPr>
        <w:tab/>
        <w:t>8</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r w:rsidRPr="00071FDF">
        <w:rPr>
          <w:rFonts w:asciiTheme="minorHAnsi" w:hAnsiTheme="minorHAnsi"/>
          <w:b/>
        </w:rPr>
        <w:t>Total</w:t>
      </w:r>
      <w:r w:rsidRPr="00071FDF">
        <w:rPr>
          <w:rFonts w:asciiTheme="minorHAnsi" w:hAnsiTheme="minorHAnsi"/>
          <w:b/>
        </w:rPr>
        <w:tab/>
        <w:t>2</w:t>
      </w:r>
      <w:r w:rsidRPr="00071FDF">
        <w:rPr>
          <w:rFonts w:asciiTheme="minorHAnsi" w:hAnsiTheme="minorHAnsi"/>
          <w:b/>
        </w:rPr>
        <w:tab/>
        <w:t>46</w:t>
      </w:r>
      <w:r w:rsidRPr="00071FDF">
        <w:rPr>
          <w:rFonts w:asciiTheme="minorHAnsi" w:hAnsiTheme="minorHAnsi"/>
          <w:b/>
        </w:rPr>
        <w:tab/>
        <w:t>8</w:t>
      </w:r>
      <w:r w:rsidRPr="00071FDF">
        <w:rPr>
          <w:rFonts w:asciiTheme="minorHAnsi" w:hAnsiTheme="minorHAnsi"/>
          <w:b/>
        </w:rPr>
        <w:tab/>
      </w:r>
      <w:r w:rsidRPr="00071FDF">
        <w:rPr>
          <w:rFonts w:asciiTheme="minorHAnsi" w:hAnsiTheme="minorHAnsi"/>
          <w:b/>
        </w:rPr>
        <w:tab/>
        <w:t>40</w:t>
      </w:r>
      <w:r w:rsidRPr="00071FDF">
        <w:rPr>
          <w:rFonts w:asciiTheme="minorHAnsi" w:hAnsiTheme="minorHAnsi"/>
          <w:b/>
        </w:rPr>
        <w:tab/>
        <w:t>8</w:t>
      </w:r>
      <w:r w:rsidRPr="00071FDF">
        <w:rPr>
          <w:rFonts w:asciiTheme="minorHAnsi" w:hAnsiTheme="minorHAnsi"/>
          <w:b/>
        </w:rPr>
        <w:tab/>
        <w:t>8</w:t>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t>-38</w:t>
      </w:r>
      <w:r w:rsidRPr="00071FDF">
        <w:rPr>
          <w:rFonts w:asciiTheme="minorHAnsi" w:hAnsiTheme="minorHAnsi"/>
          <w:b/>
        </w:rPr>
        <w:tab/>
        <w:t>38</w:t>
      </w:r>
      <w:r w:rsidRPr="00071FDF">
        <w:rPr>
          <w:rFonts w:asciiTheme="minorHAnsi" w:hAnsiTheme="minorHAnsi"/>
          <w:b/>
        </w:rPr>
        <w:tab/>
        <w:t>0</w:t>
      </w:r>
      <w:r w:rsidRPr="00071FDF">
        <w:rPr>
          <w:rFonts w:asciiTheme="minorHAnsi" w:hAnsiTheme="minorHAnsi"/>
          <w:b/>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u w:val="single"/>
        </w:rPr>
      </w:pPr>
      <w:r w:rsidRPr="00071FDF">
        <w:rPr>
          <w:rFonts w:asciiTheme="minorHAnsi" w:hAnsiTheme="minorHAnsi"/>
          <w:b/>
          <w:u w:val="single"/>
        </w:rPr>
        <w:t>Rideshare shift to Transit *</w:t>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8</w:t>
      </w:r>
      <w:r w:rsidRPr="00071FDF">
        <w:rPr>
          <w:rFonts w:asciiTheme="minorHAnsi" w:hAnsiTheme="minorHAnsi"/>
        </w:rPr>
        <w:tab/>
        <w:t>3</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2</w:t>
      </w:r>
      <w:r w:rsidRPr="00071FDF">
        <w:rPr>
          <w:rFonts w:asciiTheme="minorHAnsi" w:hAnsiTheme="minorHAnsi"/>
        </w:rPr>
        <w:tab/>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4</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8</w:t>
      </w:r>
      <w:r w:rsidRPr="00071FDF">
        <w:rPr>
          <w:rFonts w:asciiTheme="minorHAnsi" w:hAnsiTheme="minorHAnsi"/>
        </w:rPr>
        <w:tab/>
        <w:t>2</w:t>
      </w:r>
      <w:r w:rsidRPr="00071FDF">
        <w:rPr>
          <w:rFonts w:asciiTheme="minorHAnsi" w:hAnsiTheme="minorHAnsi"/>
        </w:rPr>
        <w:tab/>
        <w:t>2</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-8</w:t>
      </w:r>
      <w:r w:rsidRPr="00071FDF">
        <w:rPr>
          <w:rFonts w:asciiTheme="minorHAnsi" w:hAnsiTheme="minorHAnsi"/>
        </w:rPr>
        <w:tab/>
        <w:t>8</w:t>
      </w:r>
      <w:r w:rsidRPr="00071FDF">
        <w:rPr>
          <w:rFonts w:asciiTheme="minorHAnsi" w:hAnsiTheme="minorHAnsi"/>
        </w:rPr>
        <w:tab/>
      </w:r>
    </w:p>
    <w:p w:rsidR="00325017" w:rsidRPr="00071FDF" w:rsidRDefault="00325017" w:rsidP="00445ADD">
      <w:pPr>
        <w:tabs>
          <w:tab w:val="right" w:pos="1170"/>
          <w:tab w:val="right" w:pos="1710"/>
          <w:tab w:val="right" w:pos="2250"/>
          <w:tab w:val="right" w:pos="297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r w:rsidRPr="00071FDF">
        <w:rPr>
          <w:rFonts w:asciiTheme="minorHAnsi" w:hAnsiTheme="minorHAnsi"/>
          <w:b/>
        </w:rPr>
        <w:t>Total</w:t>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40</w:t>
      </w:r>
      <w:r w:rsidRPr="00071FDF">
        <w:rPr>
          <w:rFonts w:asciiTheme="minorHAnsi" w:hAnsiTheme="minorHAnsi"/>
          <w:b/>
        </w:rPr>
        <w:tab/>
      </w:r>
      <w:r w:rsidRPr="00071FDF">
        <w:rPr>
          <w:rFonts w:asciiTheme="minorHAnsi" w:hAnsiTheme="minorHAnsi"/>
          <w:b/>
        </w:rPr>
        <w:tab/>
        <w:t>0</w:t>
      </w:r>
      <w:r w:rsidRPr="00071FDF">
        <w:rPr>
          <w:rFonts w:asciiTheme="minorHAnsi" w:hAnsiTheme="minorHAnsi"/>
          <w:b/>
        </w:rPr>
        <w:tab/>
        <w:t>30</w:t>
      </w:r>
      <w:r w:rsidRPr="00071FDF">
        <w:rPr>
          <w:rFonts w:asciiTheme="minorHAnsi" w:hAnsiTheme="minorHAnsi"/>
          <w:b/>
        </w:rPr>
        <w:tab/>
        <w:t>10</w:t>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t>0</w:t>
      </w:r>
      <w:r w:rsidRPr="00071FDF">
        <w:rPr>
          <w:rFonts w:asciiTheme="minorHAnsi" w:hAnsiTheme="minorHAnsi"/>
          <w:b/>
        </w:rPr>
        <w:tab/>
        <w:t>-30</w:t>
      </w:r>
      <w:r w:rsidRPr="00071FDF">
        <w:rPr>
          <w:rFonts w:asciiTheme="minorHAnsi" w:hAnsiTheme="minorHAnsi"/>
          <w:b/>
        </w:rPr>
        <w:tab/>
        <w:t>30</w:t>
      </w:r>
      <w:r w:rsidRPr="00071FDF">
        <w:rPr>
          <w:rFonts w:asciiTheme="minorHAnsi" w:hAnsiTheme="minorHAnsi"/>
          <w:b/>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u w:val="single"/>
        </w:rPr>
      </w:pPr>
      <w:r w:rsidRPr="00071FDF">
        <w:rPr>
          <w:rFonts w:asciiTheme="minorHAnsi" w:hAnsiTheme="minorHAnsi"/>
          <w:b/>
          <w:u w:val="single"/>
        </w:rPr>
        <w:t>Rideshare shift to Rideshare (ex. carpool to vanpool)</w:t>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5</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t>0</w:t>
      </w:r>
      <w:r w:rsidRPr="00071FDF">
        <w:rPr>
          <w:rFonts w:asciiTheme="minorHAnsi" w:hAnsiTheme="minorHAnsi"/>
        </w:rPr>
        <w:tab/>
        <w:t>5</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5</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t>0</w:t>
      </w:r>
      <w:r w:rsidRPr="00071FDF">
        <w:rPr>
          <w:rFonts w:asciiTheme="minorHAnsi" w:hAnsiTheme="minorHAnsi"/>
        </w:rPr>
        <w:tab/>
        <w:t>5</w:t>
      </w:r>
      <w:r w:rsidRPr="00071FDF">
        <w:rPr>
          <w:rFonts w:asciiTheme="minorHAnsi" w:hAnsiTheme="minorHAnsi"/>
        </w:rPr>
        <w:tab/>
        <w:t>0</w:t>
      </w:r>
      <w:r w:rsidRPr="00071FDF">
        <w:rPr>
          <w:rFonts w:asciiTheme="minorHAnsi" w:hAnsiTheme="minorHAnsi"/>
        </w:rPr>
        <w:tab/>
        <w:t>13</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r w:rsidRPr="00071FDF">
        <w:rPr>
          <w:rFonts w:asciiTheme="minorHAnsi" w:hAnsiTheme="minorHAnsi"/>
          <w:b/>
        </w:rPr>
        <w:t>Total</w:t>
      </w:r>
      <w:r w:rsidRPr="00071FDF">
        <w:rPr>
          <w:rFonts w:asciiTheme="minorHAnsi" w:hAnsiTheme="minorHAnsi"/>
          <w:b/>
        </w:rPr>
        <w:tab/>
        <w:t>0</w:t>
      </w:r>
      <w:r w:rsidRPr="00071FDF">
        <w:rPr>
          <w:rFonts w:asciiTheme="minorHAnsi" w:hAnsiTheme="minorHAnsi"/>
          <w:b/>
        </w:rPr>
        <w:tab/>
        <w:t>20</w:t>
      </w:r>
      <w:r w:rsidRPr="00071FDF">
        <w:rPr>
          <w:rFonts w:asciiTheme="minorHAnsi" w:hAnsiTheme="minorHAnsi"/>
          <w:b/>
        </w:rPr>
        <w:tab/>
        <w:t>0</w:t>
      </w:r>
      <w:r w:rsidRPr="00071FDF">
        <w:rPr>
          <w:rFonts w:asciiTheme="minorHAnsi" w:hAnsiTheme="minorHAnsi"/>
          <w:b/>
        </w:rPr>
        <w:tab/>
      </w:r>
      <w:r w:rsidRPr="00071FDF">
        <w:rPr>
          <w:rFonts w:asciiTheme="minorHAnsi" w:hAnsiTheme="minorHAnsi"/>
          <w:b/>
        </w:rPr>
        <w:tab/>
        <w:t>0</w:t>
      </w:r>
      <w:r w:rsidRPr="00071FDF">
        <w:rPr>
          <w:rFonts w:asciiTheme="minorHAnsi" w:hAnsiTheme="minorHAnsi"/>
          <w:b/>
        </w:rPr>
        <w:tab/>
        <w:t>20</w:t>
      </w:r>
      <w:r w:rsidRPr="00071FDF">
        <w:rPr>
          <w:rFonts w:asciiTheme="minorHAnsi" w:hAnsiTheme="minorHAnsi"/>
          <w:b/>
        </w:rPr>
        <w:tab/>
        <w:t>0</w:t>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u w:val="single"/>
        </w:rPr>
      </w:pPr>
      <w:r w:rsidRPr="00071FDF">
        <w:rPr>
          <w:rFonts w:asciiTheme="minorHAnsi" w:hAnsiTheme="minorHAnsi"/>
          <w:b/>
          <w:u w:val="single"/>
        </w:rPr>
        <w:t>Transit shift to Other Transit (ex. bus to train) *</w:t>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r w:rsidRPr="00071FDF">
        <w:rPr>
          <w:rFonts w:asciiTheme="minorHAnsi" w:hAnsiTheme="minorHAnsi"/>
          <w:b/>
        </w:rPr>
        <w:t>Total</w:t>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20</w:t>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20</w:t>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bCs/>
          <w:u w:val="single"/>
        </w:rPr>
      </w:pPr>
      <w:r w:rsidRPr="00071FDF">
        <w:rPr>
          <w:rFonts w:asciiTheme="minorHAnsi" w:hAnsiTheme="minorHAnsi"/>
          <w:b/>
          <w:bCs/>
          <w:u w:val="single"/>
        </w:rPr>
        <w:t>Transit shift to Rideshare*</w:t>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b/>
        </w:rPr>
        <w:tab/>
      </w:r>
      <w:r w:rsidRPr="00071FDF">
        <w:rPr>
          <w:rFonts w:asciiTheme="minorHAnsi" w:hAnsiTheme="minorHAnsi"/>
        </w:rPr>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2</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12</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-10</w:t>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4</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t>3</w:t>
      </w:r>
      <w:r w:rsidRPr="00071FDF">
        <w:rPr>
          <w:rFonts w:asciiTheme="minorHAnsi" w:hAnsiTheme="minorHAnsi"/>
        </w:rPr>
        <w:tab/>
        <w:t>0</w:t>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0</w:t>
      </w:r>
      <w:r w:rsidRPr="00071FDF">
        <w:rPr>
          <w:rFonts w:asciiTheme="minorHAnsi" w:hAnsiTheme="minorHAnsi"/>
        </w:rPr>
        <w:tab/>
      </w:r>
      <w:r w:rsidRPr="00071FDF">
        <w:rPr>
          <w:rFonts w:asciiTheme="minorHAnsi" w:hAnsiTheme="minorHAnsi"/>
        </w:rPr>
        <w:tab/>
        <w:t>0</w:t>
      </w:r>
      <w:r w:rsidRPr="00071FDF">
        <w:rPr>
          <w:rFonts w:asciiTheme="minorHAnsi" w:hAnsiTheme="minorHAnsi"/>
        </w:rPr>
        <w:tab/>
        <w:t>10</w:t>
      </w:r>
      <w:r w:rsidRPr="00071FDF">
        <w:rPr>
          <w:rFonts w:asciiTheme="minorHAnsi" w:hAnsiTheme="minorHAnsi"/>
        </w:rPr>
        <w:tab/>
        <w:t>-10</w:t>
      </w:r>
      <w:r w:rsidRPr="00071FDF">
        <w:rPr>
          <w:rFonts w:asciiTheme="minorHAnsi" w:hAnsiTheme="minorHAnsi"/>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b/>
        </w:rPr>
      </w:pPr>
      <w:r w:rsidRPr="00071FDF">
        <w:rPr>
          <w:rFonts w:asciiTheme="minorHAnsi" w:hAnsiTheme="minorHAnsi"/>
          <w:b/>
        </w:rPr>
        <w:t>Total</w:t>
      </w:r>
      <w:r w:rsidRPr="00071FDF">
        <w:rPr>
          <w:rFonts w:asciiTheme="minorHAnsi" w:hAnsiTheme="minorHAnsi"/>
          <w:b/>
        </w:rPr>
        <w:tab/>
        <w:t>0</w:t>
      </w:r>
      <w:r w:rsidRPr="00071FDF">
        <w:rPr>
          <w:rFonts w:asciiTheme="minorHAnsi" w:hAnsiTheme="minorHAnsi"/>
          <w:b/>
        </w:rPr>
        <w:tab/>
        <w:t>50</w:t>
      </w:r>
      <w:r w:rsidRPr="00071FDF">
        <w:rPr>
          <w:rFonts w:asciiTheme="minorHAnsi" w:hAnsiTheme="minorHAnsi"/>
          <w:b/>
        </w:rPr>
        <w:tab/>
        <w:t>0</w:t>
      </w:r>
      <w:r w:rsidRPr="00071FDF">
        <w:rPr>
          <w:rFonts w:asciiTheme="minorHAnsi" w:hAnsiTheme="minorHAnsi"/>
          <w:b/>
        </w:rPr>
        <w:tab/>
      </w:r>
      <w:r w:rsidRPr="00071FDF">
        <w:rPr>
          <w:rFonts w:asciiTheme="minorHAnsi" w:hAnsiTheme="minorHAnsi"/>
          <w:b/>
        </w:rPr>
        <w:tab/>
        <w:t>0</w:t>
      </w:r>
      <w:r w:rsidRPr="00071FDF">
        <w:rPr>
          <w:rFonts w:asciiTheme="minorHAnsi" w:hAnsiTheme="minorHAnsi"/>
          <w:b/>
        </w:rPr>
        <w:tab/>
        <w:t>0</w:t>
      </w:r>
      <w:r w:rsidRPr="00071FDF">
        <w:rPr>
          <w:rFonts w:asciiTheme="minorHAnsi" w:hAnsiTheme="minorHAnsi"/>
          <w:b/>
        </w:rPr>
        <w:tab/>
        <w:t>50</w:t>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t>0</w:t>
      </w:r>
      <w:r w:rsidRPr="00071FDF">
        <w:rPr>
          <w:rFonts w:asciiTheme="minorHAnsi" w:hAnsiTheme="minorHAnsi"/>
          <w:b/>
        </w:rPr>
        <w:tab/>
        <w:t>50</w:t>
      </w:r>
      <w:r w:rsidRPr="00071FDF">
        <w:rPr>
          <w:rFonts w:asciiTheme="minorHAnsi" w:hAnsiTheme="minorHAnsi"/>
          <w:b/>
        </w:rPr>
        <w:tab/>
        <w:t>-50</w:t>
      </w:r>
      <w:r w:rsidRPr="00071FDF">
        <w:rPr>
          <w:rFonts w:asciiTheme="minorHAnsi" w:hAnsiTheme="minorHAnsi"/>
          <w:b/>
        </w:rPr>
        <w:tab/>
      </w:r>
    </w:p>
    <w:p w:rsidR="00325017" w:rsidRPr="00071FDF" w:rsidRDefault="00325017" w:rsidP="00445ADD">
      <w:pPr>
        <w:tabs>
          <w:tab w:val="right" w:pos="1170"/>
          <w:tab w:val="right" w:pos="1710"/>
          <w:tab w:val="right" w:pos="2250"/>
          <w:tab w:val="right" w:pos="3060"/>
          <w:tab w:val="right" w:pos="4230"/>
          <w:tab w:val="right" w:pos="4770"/>
          <w:tab w:val="right" w:pos="5310"/>
          <w:tab w:val="right" w:pos="6120"/>
          <w:tab w:val="left" w:pos="6695"/>
          <w:tab w:val="right" w:pos="7290"/>
          <w:tab w:val="right" w:pos="7830"/>
          <w:tab w:val="right" w:pos="8370"/>
          <w:tab w:val="left" w:pos="9471"/>
        </w:tabs>
        <w:spacing w:line="247" w:lineRule="auto"/>
        <w:ind w:left="-78"/>
        <w:rPr>
          <w:rFonts w:asciiTheme="minorHAnsi" w:hAnsiTheme="minorHAnsi"/>
        </w:rPr>
      </w:pPr>
      <w:r w:rsidRPr="00071FDF">
        <w:rPr>
          <w:rFonts w:asciiTheme="minorHAnsi" w:hAnsiTheme="minorHAnsi"/>
          <w:b/>
        </w:rPr>
        <w:t>Average RS Occupancy</w:t>
      </w:r>
      <w:r w:rsidRPr="00071FDF">
        <w:rPr>
          <w:rFonts w:asciiTheme="minorHAnsi" w:hAnsiTheme="minorHAnsi"/>
          <w:b/>
        </w:rPr>
        <w:tab/>
      </w:r>
      <w:r w:rsidRPr="00071FDF">
        <w:rPr>
          <w:rFonts w:asciiTheme="minorHAnsi" w:hAnsiTheme="minorHAnsi"/>
          <w:b/>
        </w:rPr>
        <w:tab/>
        <w:t>4.5</w:t>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r>
      <w:r w:rsidRPr="00071FDF">
        <w:rPr>
          <w:rFonts w:asciiTheme="minorHAnsi" w:hAnsiTheme="minorHAnsi"/>
          <w:b/>
        </w:rPr>
        <w:tab/>
        <w:t>4.0</w:t>
      </w:r>
      <w:r w:rsidRPr="00071FDF">
        <w:rPr>
          <w:rFonts w:asciiTheme="minorHAnsi" w:hAnsiTheme="minorHAnsi"/>
          <w:b/>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r w:rsidRPr="00071FDF">
        <w:rPr>
          <w:rFonts w:asciiTheme="minorHAnsi" w:hAnsiTheme="minorHAnsi"/>
        </w:rPr>
        <w:tab/>
      </w:r>
    </w:p>
    <w:p w:rsidR="00325017" w:rsidRPr="00071FDF" w:rsidRDefault="00325017" w:rsidP="00445ADD">
      <w:pPr>
        <w:spacing w:line="247" w:lineRule="auto"/>
        <w:rPr>
          <w:rFonts w:ascii="Arial Narrow" w:hAnsi="Arial Narrow"/>
          <w:b/>
          <w:smallCaps/>
          <w:sz w:val="24"/>
        </w:rPr>
      </w:pPr>
      <w:r w:rsidRPr="00071FDF">
        <w:rPr>
          <w:rFonts w:asciiTheme="minorHAnsi" w:hAnsiTheme="minorHAnsi"/>
          <w:b/>
          <w:smallCaps/>
        </w:rPr>
        <w:br w:type="page"/>
      </w:r>
      <w:r w:rsidRPr="00071FDF">
        <w:rPr>
          <w:rFonts w:ascii="Arial Narrow" w:hAnsi="Arial Narrow"/>
          <w:b/>
          <w:smallCaps/>
          <w:sz w:val="24"/>
        </w:rPr>
        <w:t>Appendix B – Sample Calculation of VTR Factor (cont.)</w:t>
      </w:r>
    </w:p>
    <w:p w:rsidR="00325017" w:rsidRPr="00071FDF" w:rsidRDefault="00325017" w:rsidP="00445ADD">
      <w:pPr>
        <w:spacing w:line="247" w:lineRule="auto"/>
        <w:rPr>
          <w:rFonts w:asciiTheme="minorHAnsi" w:hAnsiTheme="minorHAnsi"/>
          <w:b/>
          <w:sz w:val="22"/>
        </w:rPr>
      </w:pPr>
    </w:p>
    <w:p w:rsidR="00325017" w:rsidRPr="00071FDF" w:rsidRDefault="00325017" w:rsidP="00445ADD">
      <w:pPr>
        <w:spacing w:line="247" w:lineRule="auto"/>
        <w:rPr>
          <w:rFonts w:asciiTheme="minorHAnsi" w:hAnsiTheme="minorHAnsi"/>
          <w:b/>
          <w:sz w:val="22"/>
        </w:rPr>
      </w:pPr>
    </w:p>
    <w:p w:rsidR="00325017" w:rsidRPr="00071FDF" w:rsidRDefault="00325017" w:rsidP="00445ADD">
      <w:pPr>
        <w:pStyle w:val="Heading4"/>
        <w:spacing w:line="247" w:lineRule="auto"/>
        <w:ind w:left="0"/>
        <w:jc w:val="left"/>
        <w:rPr>
          <w:rFonts w:asciiTheme="minorHAnsi" w:hAnsiTheme="minorHAnsi"/>
          <w:b/>
          <w:bCs/>
          <w:sz w:val="22"/>
          <w:u w:val="single"/>
        </w:rPr>
      </w:pPr>
      <w:r w:rsidRPr="00071FDF">
        <w:rPr>
          <w:rFonts w:asciiTheme="minorHAnsi" w:hAnsiTheme="minorHAnsi"/>
          <w:b/>
          <w:bCs/>
          <w:sz w:val="22"/>
          <w:u w:val="single"/>
        </w:rPr>
        <w:t>Summary of Travel Changes for all Respondents</w:t>
      </w:r>
    </w:p>
    <w:p w:rsidR="00325017" w:rsidRPr="00071FDF" w:rsidRDefault="00325017" w:rsidP="00445ADD">
      <w:pPr>
        <w:spacing w:line="247" w:lineRule="auto"/>
        <w:rPr>
          <w:rFonts w:asciiTheme="minorHAnsi" w:hAnsiTheme="minorHAnsi"/>
          <w:b/>
          <w:sz w:val="22"/>
        </w:rPr>
      </w:pPr>
    </w:p>
    <w:p w:rsidR="00325017" w:rsidRPr="00071FDF" w:rsidRDefault="00325017" w:rsidP="00445ADD">
      <w:pPr>
        <w:spacing w:after="120" w:line="247" w:lineRule="auto"/>
        <w:rPr>
          <w:rFonts w:asciiTheme="minorHAnsi" w:hAnsiTheme="minorHAnsi"/>
          <w:b/>
          <w:sz w:val="22"/>
        </w:rPr>
      </w:pPr>
      <w:r w:rsidRPr="00071FDF">
        <w:rPr>
          <w:rFonts w:asciiTheme="minorHAnsi" w:hAnsiTheme="minorHAnsi"/>
          <w:b/>
          <w:sz w:val="22"/>
        </w:rPr>
        <w:t>Current One-way Weekly Trips (all respondents)</w:t>
      </w:r>
    </w:p>
    <w:p w:rsidR="00325017" w:rsidRPr="00071FDF" w:rsidRDefault="00325017" w:rsidP="00445ADD">
      <w:pPr>
        <w:tabs>
          <w:tab w:val="left" w:pos="3330"/>
          <w:tab w:val="left" w:pos="4230"/>
          <w:tab w:val="left" w:pos="4950"/>
        </w:tabs>
        <w:spacing w:line="247" w:lineRule="auto"/>
        <w:rPr>
          <w:rFonts w:asciiTheme="minorHAnsi" w:hAnsiTheme="minorHAnsi"/>
          <w:b/>
          <w:sz w:val="22"/>
        </w:rPr>
      </w:pPr>
      <w:r w:rsidRPr="00071FDF">
        <w:rPr>
          <w:rFonts w:asciiTheme="minorHAnsi" w:hAnsiTheme="minorHAnsi"/>
          <w:b/>
          <w:sz w:val="22"/>
        </w:rPr>
        <w:tab/>
        <w:t>DA</w:t>
      </w:r>
      <w:r w:rsidRPr="00071FDF">
        <w:rPr>
          <w:rFonts w:asciiTheme="minorHAnsi" w:hAnsiTheme="minorHAnsi"/>
          <w:b/>
          <w:sz w:val="22"/>
        </w:rPr>
        <w:tab/>
        <w:t>RS</w:t>
      </w:r>
      <w:r w:rsidRPr="00071FDF">
        <w:rPr>
          <w:rFonts w:asciiTheme="minorHAnsi" w:hAnsiTheme="minorHAnsi"/>
          <w:b/>
          <w:sz w:val="22"/>
        </w:rPr>
        <w:tab/>
        <w:t>TR/BW</w:t>
      </w:r>
    </w:p>
    <w:p w:rsidR="00325017" w:rsidRPr="00071FDF" w:rsidRDefault="00325017" w:rsidP="00445ADD">
      <w:pPr>
        <w:tabs>
          <w:tab w:val="left" w:pos="2997"/>
          <w:tab w:val="left" w:pos="3894"/>
          <w:tab w:val="left" w:pos="4792"/>
          <w:tab w:val="left" w:pos="5877"/>
          <w:tab w:val="left" w:pos="6778"/>
          <w:tab w:val="left" w:pos="7675"/>
          <w:tab w:val="left" w:pos="8573"/>
          <w:tab w:val="left" w:pos="9471"/>
        </w:tabs>
        <w:spacing w:line="247" w:lineRule="auto"/>
        <w:rPr>
          <w:rFonts w:asciiTheme="minorHAnsi" w:hAnsiTheme="minorHAnsi"/>
          <w:b/>
          <w:sz w:val="22"/>
        </w:rPr>
      </w:pP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Weekly person trips</w:t>
      </w:r>
      <w:r w:rsidRPr="00071FDF">
        <w:rPr>
          <w:rFonts w:asciiTheme="minorHAnsi" w:hAnsiTheme="minorHAnsi"/>
          <w:b/>
          <w:sz w:val="22"/>
        </w:rPr>
        <w:tab/>
      </w:r>
      <w:r w:rsidRPr="00071FDF">
        <w:rPr>
          <w:rFonts w:asciiTheme="minorHAnsi" w:hAnsiTheme="minorHAnsi"/>
          <w:sz w:val="22"/>
        </w:rPr>
        <w:t>2</w:t>
      </w:r>
      <w:r w:rsidRPr="00071FDF">
        <w:rPr>
          <w:rFonts w:asciiTheme="minorHAnsi" w:hAnsiTheme="minorHAnsi"/>
          <w:sz w:val="22"/>
        </w:rPr>
        <w:tab/>
        <w:t>116</w:t>
      </w:r>
      <w:r w:rsidRPr="00071FDF">
        <w:rPr>
          <w:rFonts w:asciiTheme="minorHAnsi" w:hAnsiTheme="minorHAnsi"/>
          <w:sz w:val="22"/>
        </w:rPr>
        <w:tab/>
        <w:t>96</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Average RS occupancy</w:t>
      </w:r>
      <w:r w:rsidRPr="00071FDF">
        <w:rPr>
          <w:rFonts w:asciiTheme="minorHAnsi" w:hAnsiTheme="minorHAnsi"/>
          <w:b/>
          <w:sz w:val="22"/>
        </w:rPr>
        <w:tab/>
      </w:r>
      <w:r w:rsidRPr="00071FDF">
        <w:rPr>
          <w:rFonts w:asciiTheme="minorHAnsi" w:hAnsiTheme="minorHAnsi"/>
          <w:sz w:val="22"/>
        </w:rPr>
        <w:t>1</w:t>
      </w:r>
      <w:r w:rsidRPr="00071FDF">
        <w:rPr>
          <w:rFonts w:asciiTheme="minorHAnsi" w:hAnsiTheme="minorHAnsi"/>
          <w:sz w:val="22"/>
        </w:rPr>
        <w:tab/>
        <w:t>4.5</w:t>
      </w:r>
      <w:r w:rsidRPr="00071FDF">
        <w:rPr>
          <w:rFonts w:asciiTheme="minorHAnsi" w:hAnsiTheme="minorHAnsi"/>
          <w:sz w:val="22"/>
        </w:rPr>
        <w:tab/>
        <w:t>N/A</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Weekly Vehicle trips</w:t>
      </w:r>
      <w:r w:rsidRPr="00071FDF">
        <w:rPr>
          <w:rFonts w:asciiTheme="minorHAnsi" w:hAnsiTheme="minorHAnsi"/>
          <w:b/>
          <w:sz w:val="22"/>
        </w:rPr>
        <w:tab/>
      </w:r>
      <w:r w:rsidRPr="00071FDF">
        <w:rPr>
          <w:rFonts w:asciiTheme="minorHAnsi" w:hAnsiTheme="minorHAnsi"/>
          <w:sz w:val="22"/>
        </w:rPr>
        <w:t>2</w:t>
      </w:r>
      <w:r w:rsidRPr="00071FDF">
        <w:rPr>
          <w:rFonts w:asciiTheme="minorHAnsi" w:hAnsiTheme="minorHAnsi"/>
          <w:sz w:val="22"/>
        </w:rPr>
        <w:tab/>
        <w:t>25.8</w:t>
      </w:r>
      <w:r w:rsidRPr="00071FDF">
        <w:rPr>
          <w:rFonts w:asciiTheme="minorHAnsi" w:hAnsiTheme="minorHAnsi"/>
          <w:sz w:val="22"/>
        </w:rPr>
        <w:tab/>
        <w:t>0</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sz w:val="22"/>
        </w:rPr>
        <w:t xml:space="preserve">  (Person trips/RS occupancy)</w:t>
      </w:r>
      <w:r w:rsidRPr="00071FDF">
        <w:rPr>
          <w:rFonts w:asciiTheme="minorHAnsi" w:hAnsiTheme="minorHAnsi"/>
          <w:sz w:val="22"/>
        </w:rPr>
        <w:tab/>
      </w:r>
      <w:r w:rsidRPr="00071FDF">
        <w:rPr>
          <w:rFonts w:asciiTheme="minorHAnsi" w:hAnsiTheme="minorHAnsi"/>
          <w:sz w:val="22"/>
        </w:rPr>
        <w:tab/>
      </w:r>
      <w:r w:rsidRPr="00071FDF">
        <w:rPr>
          <w:rFonts w:asciiTheme="minorHAnsi" w:hAnsiTheme="minorHAnsi"/>
          <w:sz w:val="22"/>
        </w:rPr>
        <w:tab/>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b/>
          <w:sz w:val="22"/>
        </w:rPr>
      </w:pPr>
    </w:p>
    <w:p w:rsidR="00325017" w:rsidRPr="00071FDF" w:rsidRDefault="00325017" w:rsidP="00445ADD">
      <w:pPr>
        <w:tabs>
          <w:tab w:val="right" w:pos="3690"/>
          <w:tab w:val="right" w:pos="4500"/>
          <w:tab w:val="right" w:pos="5490"/>
          <w:tab w:val="left" w:pos="9471"/>
        </w:tabs>
        <w:spacing w:line="247" w:lineRule="auto"/>
        <w:rPr>
          <w:rFonts w:asciiTheme="minorHAnsi" w:hAnsiTheme="minorHAnsi"/>
          <w:b/>
          <w:sz w:val="22"/>
        </w:rPr>
      </w:pPr>
    </w:p>
    <w:p w:rsidR="00325017" w:rsidRPr="00071FDF" w:rsidRDefault="00325017" w:rsidP="00445ADD">
      <w:pPr>
        <w:tabs>
          <w:tab w:val="right" w:pos="3690"/>
          <w:tab w:val="right" w:pos="4500"/>
          <w:tab w:val="right" w:pos="5490"/>
          <w:tab w:val="left" w:pos="9471"/>
        </w:tabs>
        <w:spacing w:after="120" w:line="247" w:lineRule="auto"/>
        <w:rPr>
          <w:rFonts w:asciiTheme="minorHAnsi" w:hAnsiTheme="minorHAnsi"/>
          <w:sz w:val="22"/>
        </w:rPr>
      </w:pPr>
      <w:r w:rsidRPr="00071FDF">
        <w:rPr>
          <w:rFonts w:asciiTheme="minorHAnsi" w:hAnsiTheme="minorHAnsi"/>
          <w:b/>
          <w:sz w:val="22"/>
        </w:rPr>
        <w:t>Previous One-way Weekly Trips (all respondents)</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ab/>
        <w:t>DA</w:t>
      </w:r>
      <w:r w:rsidRPr="00071FDF">
        <w:rPr>
          <w:rFonts w:asciiTheme="minorHAnsi" w:hAnsiTheme="minorHAnsi"/>
          <w:b/>
          <w:sz w:val="22"/>
        </w:rPr>
        <w:tab/>
        <w:t>RS</w:t>
      </w:r>
      <w:r w:rsidRPr="00071FDF">
        <w:rPr>
          <w:rFonts w:asciiTheme="minorHAnsi" w:hAnsiTheme="minorHAnsi"/>
          <w:b/>
          <w:sz w:val="22"/>
        </w:rPr>
        <w:tab/>
        <w:t>TR/BW</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Person trips</w:t>
      </w:r>
      <w:r w:rsidRPr="00071FDF">
        <w:rPr>
          <w:rFonts w:asciiTheme="minorHAnsi" w:hAnsiTheme="minorHAnsi"/>
          <w:b/>
          <w:sz w:val="22"/>
        </w:rPr>
        <w:tab/>
      </w:r>
      <w:r w:rsidRPr="00071FDF">
        <w:rPr>
          <w:rFonts w:asciiTheme="minorHAnsi" w:hAnsiTheme="minorHAnsi"/>
          <w:sz w:val="22"/>
        </w:rPr>
        <w:t>60</w:t>
      </w:r>
      <w:r w:rsidRPr="00071FDF">
        <w:rPr>
          <w:rFonts w:asciiTheme="minorHAnsi" w:hAnsiTheme="minorHAnsi"/>
          <w:sz w:val="22"/>
        </w:rPr>
        <w:tab/>
        <w:t>58</w:t>
      </w:r>
      <w:r w:rsidRPr="00071FDF">
        <w:rPr>
          <w:rFonts w:asciiTheme="minorHAnsi" w:hAnsiTheme="minorHAnsi"/>
          <w:sz w:val="22"/>
        </w:rPr>
        <w:tab/>
        <w:t>96</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Average RS occupancy</w:t>
      </w:r>
      <w:r w:rsidRPr="00071FDF">
        <w:rPr>
          <w:rFonts w:asciiTheme="minorHAnsi" w:hAnsiTheme="minorHAnsi"/>
          <w:b/>
          <w:sz w:val="22"/>
        </w:rPr>
        <w:tab/>
      </w:r>
      <w:r w:rsidRPr="00071FDF">
        <w:rPr>
          <w:rFonts w:asciiTheme="minorHAnsi" w:hAnsiTheme="minorHAnsi"/>
          <w:sz w:val="22"/>
        </w:rPr>
        <w:t>1</w:t>
      </w:r>
      <w:r w:rsidRPr="00071FDF">
        <w:rPr>
          <w:rFonts w:asciiTheme="minorHAnsi" w:hAnsiTheme="minorHAnsi"/>
          <w:sz w:val="22"/>
        </w:rPr>
        <w:tab/>
        <w:t>4.0</w:t>
      </w:r>
      <w:r w:rsidRPr="00071FDF">
        <w:rPr>
          <w:rFonts w:asciiTheme="minorHAnsi" w:hAnsiTheme="minorHAnsi"/>
          <w:sz w:val="22"/>
        </w:rPr>
        <w:tab/>
        <w:t>N/A</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Vehicle trips</w:t>
      </w:r>
      <w:r w:rsidRPr="00071FDF">
        <w:rPr>
          <w:rFonts w:asciiTheme="minorHAnsi" w:hAnsiTheme="minorHAnsi"/>
          <w:b/>
          <w:sz w:val="22"/>
        </w:rPr>
        <w:tab/>
      </w:r>
      <w:r w:rsidRPr="00071FDF">
        <w:rPr>
          <w:rFonts w:asciiTheme="minorHAnsi" w:hAnsiTheme="minorHAnsi"/>
          <w:sz w:val="22"/>
        </w:rPr>
        <w:t>60</w:t>
      </w:r>
      <w:r w:rsidRPr="00071FDF">
        <w:rPr>
          <w:rFonts w:asciiTheme="minorHAnsi" w:hAnsiTheme="minorHAnsi"/>
          <w:sz w:val="22"/>
        </w:rPr>
        <w:tab/>
        <w:t>14.5</w:t>
      </w:r>
      <w:r w:rsidRPr="00071FDF">
        <w:rPr>
          <w:rFonts w:asciiTheme="minorHAnsi" w:hAnsiTheme="minorHAnsi"/>
          <w:sz w:val="22"/>
        </w:rPr>
        <w:tab/>
        <w:t>0</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b/>
          <w:sz w:val="22"/>
        </w:rPr>
      </w:pPr>
    </w:p>
    <w:p w:rsidR="00325017" w:rsidRPr="00071FDF" w:rsidRDefault="00325017" w:rsidP="00445ADD">
      <w:pPr>
        <w:tabs>
          <w:tab w:val="right" w:pos="3690"/>
          <w:tab w:val="right" w:pos="4500"/>
          <w:tab w:val="right" w:pos="5490"/>
          <w:tab w:val="left" w:pos="9471"/>
        </w:tabs>
        <w:spacing w:line="247" w:lineRule="auto"/>
        <w:rPr>
          <w:rFonts w:asciiTheme="minorHAnsi" w:hAnsiTheme="minorHAnsi"/>
          <w:b/>
          <w:sz w:val="22"/>
        </w:rPr>
      </w:pPr>
    </w:p>
    <w:p w:rsidR="00325017" w:rsidRPr="00071FDF" w:rsidRDefault="00325017" w:rsidP="00445ADD">
      <w:pPr>
        <w:tabs>
          <w:tab w:val="right" w:pos="3690"/>
          <w:tab w:val="right" w:pos="4500"/>
          <w:tab w:val="right" w:pos="5490"/>
          <w:tab w:val="left" w:pos="9471"/>
        </w:tabs>
        <w:spacing w:after="120" w:line="247" w:lineRule="auto"/>
        <w:rPr>
          <w:rFonts w:asciiTheme="minorHAnsi" w:hAnsiTheme="minorHAnsi"/>
          <w:b/>
          <w:sz w:val="22"/>
        </w:rPr>
      </w:pPr>
      <w:r w:rsidRPr="00071FDF">
        <w:rPr>
          <w:rFonts w:asciiTheme="minorHAnsi" w:hAnsiTheme="minorHAnsi"/>
          <w:b/>
          <w:sz w:val="22"/>
        </w:rPr>
        <w:t>Net One-way Weekly Trips (all respondents) = current trips – previous trips</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ab/>
        <w:t>DA</w:t>
      </w:r>
      <w:r w:rsidRPr="00071FDF">
        <w:rPr>
          <w:rFonts w:asciiTheme="minorHAnsi" w:hAnsiTheme="minorHAnsi"/>
          <w:b/>
          <w:sz w:val="22"/>
        </w:rPr>
        <w:tab/>
        <w:t>RS</w:t>
      </w:r>
      <w:r w:rsidRPr="00071FDF">
        <w:rPr>
          <w:rFonts w:asciiTheme="minorHAnsi" w:hAnsiTheme="minorHAnsi"/>
          <w:b/>
          <w:sz w:val="22"/>
        </w:rPr>
        <w:tab/>
        <w:t>TR/BW</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Person trips</w:t>
      </w:r>
      <w:r w:rsidRPr="00071FDF">
        <w:rPr>
          <w:rFonts w:asciiTheme="minorHAnsi" w:hAnsiTheme="minorHAnsi"/>
          <w:b/>
          <w:sz w:val="22"/>
        </w:rPr>
        <w:tab/>
      </w:r>
      <w:r w:rsidRPr="00071FDF">
        <w:rPr>
          <w:rFonts w:asciiTheme="minorHAnsi" w:hAnsiTheme="minorHAnsi"/>
          <w:sz w:val="22"/>
        </w:rPr>
        <w:t>-58</w:t>
      </w:r>
      <w:r w:rsidRPr="00071FDF">
        <w:rPr>
          <w:rFonts w:asciiTheme="minorHAnsi" w:hAnsiTheme="minorHAnsi"/>
          <w:sz w:val="22"/>
        </w:rPr>
        <w:tab/>
        <w:t>58</w:t>
      </w:r>
      <w:r w:rsidRPr="00071FDF">
        <w:rPr>
          <w:rFonts w:asciiTheme="minorHAnsi" w:hAnsiTheme="minorHAnsi"/>
          <w:sz w:val="22"/>
        </w:rPr>
        <w:tab/>
        <w:t>0</w:t>
      </w:r>
    </w:p>
    <w:p w:rsidR="00325017" w:rsidRPr="00071FDF" w:rsidRDefault="00325017" w:rsidP="00445ADD">
      <w:pPr>
        <w:tabs>
          <w:tab w:val="right" w:pos="3690"/>
          <w:tab w:val="right" w:pos="4500"/>
          <w:tab w:val="right" w:pos="5490"/>
          <w:tab w:val="left" w:pos="9471"/>
        </w:tabs>
        <w:spacing w:line="247" w:lineRule="auto"/>
        <w:rPr>
          <w:rFonts w:asciiTheme="minorHAnsi" w:hAnsiTheme="minorHAnsi"/>
          <w:sz w:val="22"/>
        </w:rPr>
      </w:pPr>
      <w:r w:rsidRPr="00071FDF">
        <w:rPr>
          <w:rFonts w:asciiTheme="minorHAnsi" w:hAnsiTheme="minorHAnsi"/>
          <w:b/>
          <w:sz w:val="22"/>
        </w:rPr>
        <w:t>Vehicle trips</w:t>
      </w:r>
      <w:r w:rsidRPr="00071FDF">
        <w:rPr>
          <w:rFonts w:asciiTheme="minorHAnsi" w:hAnsiTheme="minorHAnsi"/>
          <w:b/>
          <w:sz w:val="22"/>
        </w:rPr>
        <w:tab/>
      </w:r>
      <w:r w:rsidRPr="00071FDF">
        <w:rPr>
          <w:rFonts w:asciiTheme="minorHAnsi" w:hAnsiTheme="minorHAnsi"/>
          <w:sz w:val="22"/>
        </w:rPr>
        <w:t>-58</w:t>
      </w:r>
      <w:r w:rsidRPr="00071FDF">
        <w:rPr>
          <w:rFonts w:asciiTheme="minorHAnsi" w:hAnsiTheme="minorHAnsi"/>
          <w:sz w:val="22"/>
        </w:rPr>
        <w:tab/>
        <w:t>11.3</w:t>
      </w:r>
      <w:r w:rsidRPr="00071FDF">
        <w:rPr>
          <w:rFonts w:asciiTheme="minorHAnsi" w:hAnsiTheme="minorHAnsi"/>
          <w:sz w:val="22"/>
        </w:rPr>
        <w:tab/>
        <w:t>0</w:t>
      </w:r>
    </w:p>
    <w:p w:rsidR="00325017" w:rsidRPr="00071FDF" w:rsidRDefault="00325017" w:rsidP="00445ADD">
      <w:pPr>
        <w:tabs>
          <w:tab w:val="left" w:pos="4792"/>
          <w:tab w:val="left" w:pos="5877"/>
          <w:tab w:val="left" w:pos="6778"/>
          <w:tab w:val="left" w:pos="7675"/>
          <w:tab w:val="left" w:pos="8573"/>
          <w:tab w:val="left" w:pos="9471"/>
        </w:tabs>
        <w:spacing w:line="247" w:lineRule="auto"/>
        <w:rPr>
          <w:rFonts w:asciiTheme="minorHAnsi" w:hAnsiTheme="minorHAnsi"/>
          <w:sz w:val="22"/>
        </w:rPr>
      </w:pPr>
    </w:p>
    <w:p w:rsidR="00325017" w:rsidRPr="00071FDF" w:rsidRDefault="00325017" w:rsidP="00445ADD">
      <w:pPr>
        <w:tabs>
          <w:tab w:val="left" w:pos="4792"/>
          <w:tab w:val="left" w:pos="5877"/>
          <w:tab w:val="left" w:pos="6778"/>
          <w:tab w:val="left" w:pos="7675"/>
          <w:tab w:val="left" w:pos="8573"/>
          <w:tab w:val="left" w:pos="9471"/>
        </w:tabs>
        <w:spacing w:line="247" w:lineRule="auto"/>
        <w:rPr>
          <w:rFonts w:asciiTheme="minorHAnsi" w:hAnsiTheme="minorHAnsi"/>
          <w:sz w:val="22"/>
        </w:rPr>
      </w:pPr>
    </w:p>
    <w:p w:rsidR="00325017" w:rsidRPr="00071FDF" w:rsidRDefault="00325017" w:rsidP="00445ADD">
      <w:pPr>
        <w:tabs>
          <w:tab w:val="right" w:pos="6480"/>
        </w:tabs>
        <w:spacing w:line="247" w:lineRule="auto"/>
        <w:rPr>
          <w:rFonts w:asciiTheme="minorHAnsi" w:hAnsiTheme="minorHAnsi"/>
          <w:sz w:val="22"/>
        </w:rPr>
      </w:pPr>
      <w:r w:rsidRPr="00071FDF">
        <w:rPr>
          <w:rFonts w:asciiTheme="minorHAnsi" w:hAnsiTheme="minorHAnsi"/>
          <w:sz w:val="22"/>
        </w:rPr>
        <w:t xml:space="preserve">Weekly person trips reduced </w:t>
      </w:r>
      <w:r w:rsidRPr="00071FDF">
        <w:rPr>
          <w:rFonts w:asciiTheme="minorHAnsi" w:hAnsiTheme="minorHAnsi"/>
          <w:i/>
          <w:iCs/>
          <w:sz w:val="22"/>
        </w:rPr>
        <w:t>(DA + RS+ TR/BW)</w:t>
      </w:r>
      <w:r w:rsidRPr="00071FDF">
        <w:rPr>
          <w:rFonts w:asciiTheme="minorHAnsi" w:hAnsiTheme="minorHAnsi"/>
          <w:sz w:val="22"/>
        </w:rPr>
        <w:tab/>
        <w:t>0</w:t>
      </w:r>
    </w:p>
    <w:p w:rsidR="00325017" w:rsidRPr="00071FDF" w:rsidRDefault="00325017" w:rsidP="00445ADD">
      <w:pPr>
        <w:tabs>
          <w:tab w:val="right" w:pos="6480"/>
        </w:tabs>
        <w:spacing w:line="247" w:lineRule="auto"/>
        <w:rPr>
          <w:rFonts w:asciiTheme="minorHAnsi" w:hAnsiTheme="minorHAnsi"/>
          <w:b/>
          <w:sz w:val="22"/>
        </w:rPr>
      </w:pPr>
      <w:r w:rsidRPr="00071FDF">
        <w:rPr>
          <w:rFonts w:asciiTheme="minorHAnsi" w:hAnsiTheme="minorHAnsi"/>
          <w:sz w:val="22"/>
        </w:rPr>
        <w:t xml:space="preserve">Weekly vehicle trips reduced </w:t>
      </w:r>
      <w:r w:rsidRPr="00071FDF">
        <w:rPr>
          <w:rFonts w:asciiTheme="minorHAnsi" w:hAnsiTheme="minorHAnsi"/>
          <w:i/>
          <w:iCs/>
          <w:sz w:val="22"/>
        </w:rPr>
        <w:t>(DA + RS + TR/BW)</w:t>
      </w:r>
      <w:r w:rsidRPr="00071FDF">
        <w:rPr>
          <w:rFonts w:asciiTheme="minorHAnsi" w:hAnsiTheme="minorHAnsi"/>
          <w:sz w:val="22"/>
        </w:rPr>
        <w:tab/>
        <w:t>-46.7</w:t>
      </w:r>
    </w:p>
    <w:p w:rsidR="00325017" w:rsidRPr="00071FDF" w:rsidRDefault="00325017" w:rsidP="00445ADD">
      <w:pPr>
        <w:tabs>
          <w:tab w:val="right" w:pos="6480"/>
        </w:tabs>
        <w:spacing w:line="247" w:lineRule="auto"/>
        <w:rPr>
          <w:rFonts w:asciiTheme="minorHAnsi" w:hAnsiTheme="minorHAnsi"/>
          <w:b/>
          <w:sz w:val="22"/>
        </w:rPr>
      </w:pPr>
      <w:r w:rsidRPr="00071FDF">
        <w:rPr>
          <w:rFonts w:asciiTheme="minorHAnsi" w:hAnsiTheme="minorHAnsi"/>
          <w:sz w:val="22"/>
        </w:rPr>
        <w:t>Respondents with change</w:t>
      </w:r>
      <w:r w:rsidRPr="00071FDF">
        <w:rPr>
          <w:rFonts w:asciiTheme="minorHAnsi" w:hAnsiTheme="minorHAnsi"/>
          <w:sz w:val="22"/>
        </w:rPr>
        <w:tab/>
        <w:t>23</w:t>
      </w:r>
    </w:p>
    <w:p w:rsidR="00325017" w:rsidRPr="00071FDF" w:rsidRDefault="00325017" w:rsidP="00445ADD">
      <w:pPr>
        <w:tabs>
          <w:tab w:val="right" w:pos="6480"/>
        </w:tabs>
        <w:spacing w:line="247" w:lineRule="auto"/>
        <w:rPr>
          <w:rFonts w:asciiTheme="minorHAnsi" w:hAnsiTheme="minorHAnsi"/>
          <w:b/>
          <w:sz w:val="22"/>
        </w:rPr>
      </w:pPr>
      <w:r w:rsidRPr="00071FDF">
        <w:rPr>
          <w:rFonts w:asciiTheme="minorHAnsi" w:hAnsiTheme="minorHAnsi"/>
          <w:sz w:val="22"/>
        </w:rPr>
        <w:t>Average weekly vehicle trips reduced</w:t>
      </w:r>
      <w:r w:rsidRPr="00071FDF">
        <w:rPr>
          <w:rFonts w:asciiTheme="minorHAnsi" w:hAnsiTheme="minorHAnsi"/>
          <w:sz w:val="22"/>
        </w:rPr>
        <w:tab/>
        <w:t>-2.03</w:t>
      </w:r>
    </w:p>
    <w:p w:rsidR="00325017" w:rsidRPr="00071FDF" w:rsidRDefault="00325017" w:rsidP="00445ADD">
      <w:pPr>
        <w:tabs>
          <w:tab w:val="right" w:pos="6480"/>
        </w:tabs>
        <w:spacing w:line="247" w:lineRule="auto"/>
        <w:rPr>
          <w:rFonts w:asciiTheme="minorHAnsi" w:hAnsiTheme="minorHAnsi"/>
          <w:b/>
          <w:i/>
          <w:iCs/>
          <w:sz w:val="22"/>
        </w:rPr>
      </w:pPr>
      <w:r w:rsidRPr="00071FDF">
        <w:rPr>
          <w:rFonts w:asciiTheme="minorHAnsi" w:hAnsiTheme="minorHAnsi"/>
          <w:i/>
          <w:iCs/>
          <w:sz w:val="22"/>
        </w:rPr>
        <w:t xml:space="preserve">   (Weekly vehicle trips reduced / # of respondents)</w:t>
      </w:r>
    </w:p>
    <w:p w:rsidR="00325017" w:rsidRPr="00071FDF" w:rsidRDefault="00325017" w:rsidP="00445ADD">
      <w:pPr>
        <w:tabs>
          <w:tab w:val="right" w:pos="6480"/>
        </w:tabs>
        <w:spacing w:line="247" w:lineRule="auto"/>
        <w:rPr>
          <w:rFonts w:asciiTheme="minorHAnsi" w:hAnsiTheme="minorHAnsi"/>
          <w:b/>
          <w:sz w:val="22"/>
        </w:rPr>
      </w:pPr>
    </w:p>
    <w:p w:rsidR="00325017" w:rsidRPr="00071FDF" w:rsidRDefault="00325017" w:rsidP="00445ADD">
      <w:pPr>
        <w:tabs>
          <w:tab w:val="right" w:pos="6480"/>
        </w:tabs>
        <w:spacing w:line="247" w:lineRule="auto"/>
        <w:rPr>
          <w:rFonts w:asciiTheme="minorHAnsi" w:hAnsiTheme="minorHAnsi"/>
          <w:b/>
          <w:sz w:val="22"/>
        </w:rPr>
      </w:pPr>
      <w:r w:rsidRPr="00071FDF">
        <w:rPr>
          <w:rFonts w:asciiTheme="minorHAnsi" w:hAnsiTheme="minorHAnsi"/>
          <w:b/>
          <w:sz w:val="22"/>
        </w:rPr>
        <w:t>Average daily vehicle trips reduced</w:t>
      </w:r>
      <w:r w:rsidRPr="00071FDF">
        <w:rPr>
          <w:rFonts w:asciiTheme="minorHAnsi" w:hAnsiTheme="minorHAnsi"/>
          <w:b/>
          <w:sz w:val="22"/>
        </w:rPr>
        <w:tab/>
        <w:t>-0.41</w:t>
      </w:r>
    </w:p>
    <w:p w:rsidR="00325017" w:rsidRPr="00071FDF" w:rsidRDefault="00325017" w:rsidP="00445ADD">
      <w:pPr>
        <w:tabs>
          <w:tab w:val="right" w:pos="6480"/>
        </w:tabs>
        <w:spacing w:line="247" w:lineRule="auto"/>
        <w:rPr>
          <w:rFonts w:asciiTheme="minorHAnsi" w:hAnsiTheme="minorHAnsi"/>
          <w:b/>
          <w:sz w:val="22"/>
        </w:rPr>
      </w:pPr>
      <w:r w:rsidRPr="00071FDF">
        <w:rPr>
          <w:rFonts w:asciiTheme="minorHAnsi" w:hAnsiTheme="minorHAnsi"/>
          <w:i/>
          <w:iCs/>
          <w:sz w:val="22"/>
        </w:rPr>
        <w:t xml:space="preserve"> (Average wkly vehicle trips reduced / 5 days per week)</w:t>
      </w:r>
    </w:p>
    <w:p w:rsidR="00325017" w:rsidRPr="00071FDF" w:rsidRDefault="00325017" w:rsidP="00445ADD">
      <w:pPr>
        <w:tabs>
          <w:tab w:val="left" w:pos="7485"/>
          <w:tab w:val="left" w:pos="8383"/>
          <w:tab w:val="left" w:pos="9281"/>
        </w:tabs>
        <w:spacing w:line="247" w:lineRule="auto"/>
        <w:ind w:left="-78"/>
        <w:rPr>
          <w:rFonts w:asciiTheme="minorHAnsi" w:hAnsiTheme="minorHAnsi"/>
          <w:b/>
          <w:sz w:val="22"/>
        </w:rPr>
      </w:pPr>
    </w:p>
    <w:p w:rsidR="00325017" w:rsidRPr="00071FDF" w:rsidRDefault="00325017" w:rsidP="00445ADD">
      <w:pPr>
        <w:tabs>
          <w:tab w:val="left" w:pos="7485"/>
          <w:tab w:val="left" w:pos="8383"/>
          <w:tab w:val="left" w:pos="9281"/>
        </w:tabs>
        <w:spacing w:line="247" w:lineRule="auto"/>
        <w:ind w:left="-78"/>
        <w:rPr>
          <w:rFonts w:asciiTheme="minorHAnsi" w:hAnsiTheme="minorHAnsi"/>
          <w:b/>
          <w:sz w:val="22"/>
        </w:rPr>
      </w:pPr>
    </w:p>
    <w:p w:rsidR="00325017" w:rsidRPr="00071FDF" w:rsidRDefault="00325017" w:rsidP="00445ADD">
      <w:pPr>
        <w:tabs>
          <w:tab w:val="left" w:pos="7485"/>
          <w:tab w:val="left" w:pos="8383"/>
          <w:tab w:val="left" w:pos="9281"/>
        </w:tabs>
        <w:spacing w:line="247" w:lineRule="auto"/>
        <w:ind w:left="-78"/>
        <w:rPr>
          <w:rFonts w:asciiTheme="minorHAnsi" w:hAnsiTheme="minorHAnsi"/>
          <w:b/>
          <w:sz w:val="22"/>
        </w:rPr>
      </w:pPr>
    </w:p>
    <w:p w:rsidR="00325017" w:rsidRPr="00071FDF" w:rsidRDefault="00325017" w:rsidP="00445ADD">
      <w:pPr>
        <w:tabs>
          <w:tab w:val="left" w:pos="7485"/>
          <w:tab w:val="left" w:pos="8383"/>
          <w:tab w:val="left" w:pos="9281"/>
        </w:tabs>
        <w:spacing w:line="247" w:lineRule="auto"/>
        <w:ind w:left="-78"/>
        <w:rPr>
          <w:rFonts w:asciiTheme="minorHAnsi" w:hAnsiTheme="minorHAnsi"/>
          <w:b/>
          <w:sz w:val="22"/>
        </w:rPr>
      </w:pPr>
      <w:r w:rsidRPr="00071FDF">
        <w:rPr>
          <w:rFonts w:asciiTheme="minorHAnsi" w:hAnsiTheme="minorHAnsi"/>
          <w:sz w:val="22"/>
        </w:rPr>
        <w:t>*  For purpose of VTR calculation, Transit category also includes bike/walk</w:t>
      </w:r>
      <w:r w:rsidRPr="00071FDF">
        <w:rPr>
          <w:rFonts w:asciiTheme="minorHAnsi" w:hAnsiTheme="minorHAnsi"/>
          <w:b/>
          <w:sz w:val="22"/>
        </w:rPr>
        <w:tab/>
      </w:r>
      <w:r w:rsidRPr="00071FDF">
        <w:rPr>
          <w:rFonts w:asciiTheme="minorHAnsi" w:hAnsiTheme="minorHAnsi"/>
          <w:b/>
          <w:sz w:val="22"/>
        </w:rPr>
        <w:tab/>
      </w:r>
    </w:p>
    <w:p w:rsidR="00325017" w:rsidRPr="00071FDF" w:rsidRDefault="00325017" w:rsidP="00445ADD">
      <w:pPr>
        <w:tabs>
          <w:tab w:val="left" w:pos="9281"/>
        </w:tabs>
        <w:spacing w:line="247" w:lineRule="auto"/>
        <w:ind w:left="810" w:hanging="888"/>
        <w:rPr>
          <w:rFonts w:asciiTheme="minorHAnsi" w:hAnsiTheme="minorHAnsi"/>
          <w:b/>
          <w:sz w:val="22"/>
        </w:rPr>
      </w:pPr>
    </w:p>
    <w:p w:rsidR="00325017" w:rsidRPr="00071FDF" w:rsidRDefault="00325017" w:rsidP="00445ADD">
      <w:pPr>
        <w:tabs>
          <w:tab w:val="left" w:pos="9281"/>
        </w:tabs>
        <w:spacing w:line="247" w:lineRule="auto"/>
        <w:ind w:left="810" w:hanging="888"/>
        <w:rPr>
          <w:rFonts w:asciiTheme="minorHAnsi" w:hAnsiTheme="minorHAnsi"/>
          <w:b/>
          <w:sz w:val="22"/>
        </w:rPr>
      </w:pPr>
      <w:r w:rsidRPr="00071FDF">
        <w:rPr>
          <w:rFonts w:asciiTheme="minorHAnsi" w:hAnsiTheme="minorHAnsi"/>
          <w:b/>
          <w:sz w:val="22"/>
        </w:rPr>
        <w:t>NOTE:   Numbers shown in this sample calculation are not based on actual survey data.  Data were created as a hypothetical example for illustration only.</w:t>
      </w:r>
    </w:p>
    <w:p w:rsidR="00325017" w:rsidRPr="00071FDF" w:rsidRDefault="00325017" w:rsidP="00445ADD">
      <w:pPr>
        <w:spacing w:line="247" w:lineRule="auto"/>
        <w:rPr>
          <w:rFonts w:asciiTheme="minorHAnsi" w:hAnsiTheme="minorHAnsi"/>
          <w:b/>
          <w:sz w:val="22"/>
        </w:rPr>
      </w:pPr>
    </w:p>
    <w:p w:rsidR="00325017" w:rsidRPr="00071FDF" w:rsidRDefault="00325017" w:rsidP="00445ADD">
      <w:pPr>
        <w:spacing w:line="247" w:lineRule="auto"/>
        <w:rPr>
          <w:rFonts w:asciiTheme="minorHAnsi" w:hAnsiTheme="minorHAnsi"/>
          <w:b/>
          <w:sz w:val="22"/>
        </w:rPr>
      </w:pPr>
    </w:p>
    <w:p w:rsidR="00325017" w:rsidRPr="00071FDF" w:rsidRDefault="00325017" w:rsidP="00445ADD">
      <w:pPr>
        <w:spacing w:line="247" w:lineRule="auto"/>
        <w:rPr>
          <w:rFonts w:ascii="Arial Narrow" w:hAnsi="Arial Narrow"/>
          <w:b/>
          <w:bCs/>
          <w:smallCaps/>
          <w:sz w:val="28"/>
        </w:rPr>
      </w:pPr>
      <w:r w:rsidRPr="00071FDF">
        <w:rPr>
          <w:sz w:val="22"/>
        </w:rPr>
        <w:br w:type="page"/>
      </w:r>
      <w:r w:rsidRPr="00071FDF">
        <w:rPr>
          <w:rFonts w:ascii="Arial Narrow" w:hAnsi="Arial Narrow"/>
          <w:b/>
          <w:bCs/>
          <w:smallCaps/>
          <w:sz w:val="28"/>
        </w:rPr>
        <w:t>Appendix C</w:t>
      </w:r>
    </w:p>
    <w:p w:rsidR="00055780" w:rsidRPr="00071FDF" w:rsidRDefault="00FB1F31" w:rsidP="00FB1F31">
      <w:pPr>
        <w:numPr>
          <w:ilvl w:val="12"/>
          <w:numId w:val="0"/>
        </w:numPr>
        <w:spacing w:line="247" w:lineRule="auto"/>
        <w:rPr>
          <w:rFonts w:ascii="Arial Narrow" w:hAnsi="Arial Narrow"/>
          <w:b/>
          <w:smallCaps/>
          <w:sz w:val="26"/>
          <w:szCs w:val="26"/>
        </w:rPr>
      </w:pPr>
      <w:r w:rsidRPr="00071FDF">
        <w:rPr>
          <w:rFonts w:ascii="Arial Narrow" w:hAnsi="Arial Narrow"/>
          <w:b/>
          <w:smallCaps/>
          <w:sz w:val="26"/>
          <w:szCs w:val="26"/>
        </w:rPr>
        <w:t xml:space="preserve">Sample Method to </w:t>
      </w:r>
      <w:r w:rsidR="00055780" w:rsidRPr="00071FDF">
        <w:rPr>
          <w:rFonts w:ascii="Arial Narrow" w:hAnsi="Arial Narrow"/>
          <w:b/>
          <w:smallCaps/>
          <w:sz w:val="26"/>
          <w:szCs w:val="26"/>
        </w:rPr>
        <w:t xml:space="preserve">Document Impacts of TERMs on </w:t>
      </w:r>
      <w:r w:rsidRPr="00071FDF">
        <w:rPr>
          <w:rFonts w:ascii="Arial Narrow" w:hAnsi="Arial Narrow"/>
          <w:b/>
          <w:smallCaps/>
          <w:sz w:val="26"/>
          <w:szCs w:val="26"/>
        </w:rPr>
        <w:t xml:space="preserve">Transportation </w:t>
      </w:r>
      <w:r w:rsidR="00055780" w:rsidRPr="00071FDF">
        <w:rPr>
          <w:rFonts w:ascii="Arial Narrow" w:hAnsi="Arial Narrow"/>
          <w:b/>
          <w:smallCaps/>
          <w:sz w:val="26"/>
          <w:szCs w:val="26"/>
        </w:rPr>
        <w:t>System Performance</w:t>
      </w:r>
    </w:p>
    <w:p w:rsidR="00FB1F31" w:rsidRPr="00071FDF" w:rsidRDefault="00FB1F31" w:rsidP="00055780">
      <w:pPr>
        <w:pStyle w:val="Heading1"/>
        <w:spacing w:line="247" w:lineRule="auto"/>
        <w:rPr>
          <w:rFonts w:asciiTheme="minorHAnsi" w:hAnsiTheme="minorHAnsi" w:cstheme="minorHAnsi"/>
          <w:b w:val="0"/>
          <w:sz w:val="22"/>
          <w:szCs w:val="22"/>
          <w:u w:val="none"/>
        </w:rPr>
      </w:pPr>
    </w:p>
    <w:p w:rsidR="00FB1F31" w:rsidRPr="00071FDF" w:rsidRDefault="00FB1F31" w:rsidP="00FB1F31">
      <w:pPr>
        <w:pStyle w:val="Heading1"/>
        <w:spacing w:after="120" w:line="247" w:lineRule="auto"/>
        <w:rPr>
          <w:rFonts w:asciiTheme="minorHAnsi" w:hAnsiTheme="minorHAnsi" w:cstheme="minorHAnsi"/>
          <w:sz w:val="22"/>
          <w:szCs w:val="22"/>
        </w:rPr>
      </w:pPr>
      <w:r w:rsidRPr="00071FDF">
        <w:rPr>
          <w:rFonts w:asciiTheme="minorHAnsi" w:hAnsiTheme="minorHAnsi" w:cstheme="minorHAnsi"/>
          <w:sz w:val="22"/>
          <w:szCs w:val="22"/>
        </w:rPr>
        <w:t xml:space="preserve">Background </w:t>
      </w:r>
    </w:p>
    <w:p w:rsidR="00055780" w:rsidRPr="00071FDF" w:rsidRDefault="00055780" w:rsidP="00055780">
      <w:pPr>
        <w:pStyle w:val="Heading1"/>
        <w:spacing w:line="247" w:lineRule="auto"/>
        <w:rPr>
          <w:rFonts w:asciiTheme="minorHAnsi" w:hAnsiTheme="minorHAnsi" w:cstheme="minorHAnsi"/>
          <w:b w:val="0"/>
          <w:sz w:val="22"/>
          <w:szCs w:val="22"/>
          <w:u w:val="none"/>
        </w:rPr>
      </w:pPr>
      <w:r w:rsidRPr="00071FDF">
        <w:rPr>
          <w:rFonts w:asciiTheme="minorHAnsi" w:hAnsiTheme="minorHAnsi" w:cstheme="minorHAnsi"/>
          <w:b w:val="0"/>
          <w:sz w:val="22"/>
          <w:szCs w:val="22"/>
          <w:u w:val="none"/>
        </w:rPr>
        <w:t>One new performance measurement need that the Framework document specifically anticipates is that of documenting TERM impacts on transportation system performance to help Commuter Connections better position itself in regional performance-based planning. Transportation decision-making and i</w:t>
      </w:r>
      <w:r w:rsidRPr="00071FDF">
        <w:rPr>
          <w:rFonts w:asciiTheme="minorHAnsi" w:hAnsiTheme="minorHAnsi" w:cstheme="minorHAnsi"/>
          <w:b w:val="0"/>
          <w:sz w:val="22"/>
          <w:szCs w:val="22"/>
          <w:u w:val="none"/>
        </w:rPr>
        <w:t>n</w:t>
      </w:r>
      <w:r w:rsidRPr="00071FDF">
        <w:rPr>
          <w:rFonts w:asciiTheme="minorHAnsi" w:hAnsiTheme="minorHAnsi" w:cstheme="minorHAnsi"/>
          <w:b w:val="0"/>
          <w:sz w:val="22"/>
          <w:szCs w:val="22"/>
          <w:u w:val="none"/>
        </w:rPr>
        <w:t>vestment is increasingly focused on system performance – travel speed, volume, congestion, delay, and travel time reliability – measures that require an understanding of the temporary and spatial distrib</w:t>
      </w:r>
      <w:r w:rsidRPr="00071FDF">
        <w:rPr>
          <w:rFonts w:asciiTheme="minorHAnsi" w:hAnsiTheme="minorHAnsi" w:cstheme="minorHAnsi"/>
          <w:b w:val="0"/>
          <w:sz w:val="22"/>
          <w:szCs w:val="22"/>
          <w:u w:val="none"/>
        </w:rPr>
        <w:t>u</w:t>
      </w:r>
      <w:r w:rsidRPr="00071FDF">
        <w:rPr>
          <w:rFonts w:asciiTheme="minorHAnsi" w:hAnsiTheme="minorHAnsi" w:cstheme="minorHAnsi"/>
          <w:b w:val="0"/>
          <w:sz w:val="22"/>
          <w:szCs w:val="22"/>
          <w:u w:val="none"/>
        </w:rPr>
        <w:t xml:space="preserve">tion of travel. The current TERM analysis evaluates Commuter Connections’ impacts only at a regional / aggregate level; it does not estimate where and when reductions in vehicle trips and vehicle miles of travel due to Commuter Connections and its partners are occurring. </w:t>
      </w:r>
    </w:p>
    <w:p w:rsidR="00055780" w:rsidRPr="00071FDF" w:rsidRDefault="00055780" w:rsidP="00055780">
      <w:pPr>
        <w:spacing w:line="247" w:lineRule="auto"/>
        <w:rPr>
          <w:rFonts w:asciiTheme="minorHAnsi" w:hAnsiTheme="minorHAnsi"/>
          <w:sz w:val="22"/>
          <w:szCs w:val="22"/>
        </w:rPr>
      </w:pPr>
    </w:p>
    <w:p w:rsidR="00055780" w:rsidRPr="00071FDF" w:rsidRDefault="00055780" w:rsidP="00055780">
      <w:pPr>
        <w:pStyle w:val="Footer"/>
        <w:tabs>
          <w:tab w:val="clear" w:pos="4320"/>
          <w:tab w:val="clear" w:pos="8640"/>
        </w:tabs>
        <w:spacing w:line="247" w:lineRule="auto"/>
        <w:rPr>
          <w:rFonts w:asciiTheme="minorHAnsi" w:hAnsiTheme="minorHAnsi" w:cstheme="minorHAnsi"/>
          <w:sz w:val="22"/>
          <w:szCs w:val="22"/>
        </w:rPr>
      </w:pPr>
      <w:r w:rsidRPr="00071FDF">
        <w:rPr>
          <w:rFonts w:asciiTheme="minorHAnsi" w:hAnsiTheme="minorHAnsi" w:cstheme="minorHAnsi"/>
          <w:sz w:val="22"/>
          <w:szCs w:val="22"/>
        </w:rPr>
        <w:t>Commuter Connections could better document the congestion-reduction benefits of its programs by estimating where and when travel impacts are occurring and expressing the impact in terms related to congestion levels, such as reduction in delay and increase in travel time reliability. This would require measuring or estimating the spatial and temporal distribute of trip and VMT reduction, to assess i</w:t>
      </w:r>
      <w:r w:rsidRPr="00071FDF">
        <w:rPr>
          <w:rFonts w:asciiTheme="minorHAnsi" w:hAnsiTheme="minorHAnsi" w:cstheme="minorHAnsi"/>
          <w:sz w:val="22"/>
          <w:szCs w:val="22"/>
        </w:rPr>
        <w:t>m</w:t>
      </w:r>
      <w:r w:rsidRPr="00071FDF">
        <w:rPr>
          <w:rFonts w:asciiTheme="minorHAnsi" w:hAnsiTheme="minorHAnsi" w:cstheme="minorHAnsi"/>
          <w:sz w:val="22"/>
          <w:szCs w:val="22"/>
        </w:rPr>
        <w:t>pacts on a given facility or corridor.</w:t>
      </w:r>
    </w:p>
    <w:p w:rsidR="00055780" w:rsidRPr="00071FDF" w:rsidRDefault="00055780" w:rsidP="00055780">
      <w:pPr>
        <w:overflowPunct/>
        <w:autoSpaceDE/>
        <w:autoSpaceDN/>
        <w:adjustRightInd/>
        <w:spacing w:line="247" w:lineRule="auto"/>
        <w:textAlignment w:val="auto"/>
        <w:rPr>
          <w:rFonts w:asciiTheme="minorHAnsi" w:hAnsiTheme="minorHAnsi"/>
          <w:smallCaps/>
          <w:sz w:val="22"/>
          <w:szCs w:val="22"/>
        </w:rPr>
      </w:pPr>
    </w:p>
    <w:p w:rsidR="00FB1F31" w:rsidRPr="00071FDF" w:rsidRDefault="00FB1F31" w:rsidP="00FB1F31">
      <w:pPr>
        <w:pStyle w:val="Heading1"/>
        <w:spacing w:after="120" w:line="247" w:lineRule="auto"/>
        <w:rPr>
          <w:rFonts w:asciiTheme="minorHAnsi" w:hAnsiTheme="minorHAnsi" w:cstheme="minorHAnsi"/>
          <w:sz w:val="22"/>
          <w:szCs w:val="22"/>
        </w:rPr>
      </w:pPr>
      <w:r w:rsidRPr="00071FDF">
        <w:rPr>
          <w:rFonts w:asciiTheme="minorHAnsi" w:hAnsiTheme="minorHAnsi" w:cstheme="minorHAnsi"/>
          <w:sz w:val="22"/>
          <w:szCs w:val="22"/>
        </w:rPr>
        <w:t>Conceptual Approach</w:t>
      </w:r>
    </w:p>
    <w:p w:rsidR="00055780" w:rsidRPr="00071FDF" w:rsidRDefault="00055780" w:rsidP="00055780">
      <w:pPr>
        <w:spacing w:line="247" w:lineRule="auto"/>
        <w:rPr>
          <w:rFonts w:asciiTheme="minorHAnsi" w:hAnsiTheme="minorHAnsi" w:cstheme="minorHAnsi"/>
          <w:sz w:val="22"/>
          <w:szCs w:val="22"/>
        </w:rPr>
      </w:pPr>
      <w:r w:rsidRPr="00071FDF">
        <w:rPr>
          <w:rFonts w:asciiTheme="minorHAnsi" w:hAnsiTheme="minorHAnsi" w:cstheme="minorHAnsi"/>
          <w:sz w:val="22"/>
          <w:szCs w:val="22"/>
        </w:rPr>
        <w:t>In concept, this enhancement would develop a method to convert VMT reduction from Commuter Co</w:t>
      </w:r>
      <w:r w:rsidRPr="00071FDF">
        <w:rPr>
          <w:rFonts w:asciiTheme="minorHAnsi" w:hAnsiTheme="minorHAnsi" w:cstheme="minorHAnsi"/>
          <w:sz w:val="22"/>
          <w:szCs w:val="22"/>
        </w:rPr>
        <w:t>n</w:t>
      </w:r>
      <w:r w:rsidRPr="00071FDF">
        <w:rPr>
          <w:rFonts w:asciiTheme="minorHAnsi" w:hAnsiTheme="minorHAnsi" w:cstheme="minorHAnsi"/>
          <w:sz w:val="22"/>
          <w:szCs w:val="22"/>
        </w:rPr>
        <w:t>nections services into roadway delay reduction. Such a method would enable Commuter Connections to document a program benefit that is expected to be central to performance measurement requirements of recent transportation legislation and keep Commuter Connections’ evaluation methodology on the forefront of TDM evaluation research.</w:t>
      </w:r>
    </w:p>
    <w:p w:rsidR="00055780" w:rsidRPr="00071FDF" w:rsidRDefault="00055780" w:rsidP="00055780">
      <w:pPr>
        <w:spacing w:line="247" w:lineRule="auto"/>
        <w:ind w:right="5040"/>
        <w:rPr>
          <w:rFonts w:asciiTheme="minorHAnsi" w:hAnsiTheme="minorHAnsi" w:cstheme="minorHAnsi"/>
          <w:iCs/>
          <w:sz w:val="22"/>
          <w:szCs w:val="22"/>
        </w:rPr>
      </w:pPr>
      <w:r w:rsidRPr="00071FDF">
        <w:rPr>
          <w:rFonts w:asciiTheme="minorHAnsi" w:hAnsiTheme="minorHAnsi" w:cstheme="minorHAnsi"/>
          <w:iCs/>
          <w:noProof/>
          <w:sz w:val="22"/>
          <w:szCs w:val="22"/>
        </w:rPr>
        <w:drawing>
          <wp:anchor distT="0" distB="0" distL="114300" distR="114300" simplePos="0" relativeHeight="251662848" behindDoc="0" locked="0" layoutInCell="1" allowOverlap="1">
            <wp:simplePos x="0" y="0"/>
            <wp:positionH relativeFrom="column">
              <wp:posOffset>2747760</wp:posOffset>
            </wp:positionH>
            <wp:positionV relativeFrom="paragraph">
              <wp:posOffset>-37119</wp:posOffset>
            </wp:positionV>
            <wp:extent cx="3223260" cy="182880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286"/>
                    <a:stretch/>
                  </pic:blipFill>
                  <pic:spPr bwMode="auto">
                    <a:xfrm>
                      <a:off x="0" y="0"/>
                      <a:ext cx="3223260" cy="1828800"/>
                    </a:xfrm>
                    <a:prstGeom prst="rect">
                      <a:avLst/>
                    </a:prstGeom>
                    <a:noFill/>
                    <a:ln>
                      <a:noFill/>
                    </a:ln>
                    <a:effectLst/>
                    <a:extLst/>
                  </pic:spPr>
                </pic:pic>
              </a:graphicData>
            </a:graphic>
          </wp:anchor>
        </w:drawing>
      </w:r>
      <w:r w:rsidRPr="00071FDF">
        <w:rPr>
          <w:rFonts w:asciiTheme="minorHAnsi" w:hAnsiTheme="minorHAnsi" w:cstheme="minorHAnsi"/>
          <w:iCs/>
          <w:sz w:val="22"/>
          <w:szCs w:val="22"/>
        </w:rPr>
        <w:t>Measurement of roadway delay is commonly analyzed for roadway improvements, such as new travel lanes or intersection improvements that would increase travel speed on the roa</w:t>
      </w:r>
      <w:r w:rsidRPr="00071FDF">
        <w:rPr>
          <w:rFonts w:asciiTheme="minorHAnsi" w:hAnsiTheme="minorHAnsi" w:cstheme="minorHAnsi"/>
          <w:iCs/>
          <w:sz w:val="22"/>
          <w:szCs w:val="22"/>
        </w:rPr>
        <w:t>d</w:t>
      </w:r>
      <w:r w:rsidRPr="00071FDF">
        <w:rPr>
          <w:rFonts w:asciiTheme="minorHAnsi" w:hAnsiTheme="minorHAnsi" w:cstheme="minorHAnsi"/>
          <w:iCs/>
          <w:sz w:val="22"/>
          <w:szCs w:val="22"/>
        </w:rPr>
        <w:t>way by adding road capacity or improving the flow of traffic. Traffic engineering analyses typ</w:t>
      </w:r>
      <w:r w:rsidRPr="00071FDF">
        <w:rPr>
          <w:rFonts w:asciiTheme="minorHAnsi" w:hAnsiTheme="minorHAnsi" w:cstheme="minorHAnsi"/>
          <w:iCs/>
          <w:sz w:val="22"/>
          <w:szCs w:val="22"/>
        </w:rPr>
        <w:t>i</w:t>
      </w:r>
      <w:r w:rsidRPr="00071FDF">
        <w:rPr>
          <w:rFonts w:asciiTheme="minorHAnsi" w:hAnsiTheme="minorHAnsi" w:cstheme="minorHAnsi"/>
          <w:iCs/>
          <w:sz w:val="22"/>
          <w:szCs w:val="22"/>
        </w:rPr>
        <w:t>cally estimate reduction in roadway delay through traffic analysis modes that simulate the traffic volume and travel speed when the i</w:t>
      </w:r>
      <w:r w:rsidRPr="00071FDF">
        <w:rPr>
          <w:rFonts w:asciiTheme="minorHAnsi" w:hAnsiTheme="minorHAnsi" w:cstheme="minorHAnsi"/>
          <w:iCs/>
          <w:sz w:val="22"/>
          <w:szCs w:val="22"/>
        </w:rPr>
        <w:t>m</w:t>
      </w:r>
      <w:r w:rsidRPr="00071FDF">
        <w:rPr>
          <w:rFonts w:asciiTheme="minorHAnsi" w:hAnsiTheme="minorHAnsi" w:cstheme="minorHAnsi"/>
          <w:iCs/>
          <w:sz w:val="22"/>
          <w:szCs w:val="22"/>
        </w:rPr>
        <w:t xml:space="preserve">provement is in place. </w:t>
      </w:r>
    </w:p>
    <w:p w:rsidR="00055780" w:rsidRPr="00071FDF" w:rsidRDefault="00055780" w:rsidP="00055780">
      <w:pPr>
        <w:spacing w:line="247" w:lineRule="auto"/>
        <w:ind w:right="5040"/>
        <w:rPr>
          <w:rFonts w:asciiTheme="minorHAnsi" w:hAnsiTheme="minorHAnsi" w:cstheme="minorHAnsi"/>
          <w:iCs/>
          <w:sz w:val="22"/>
          <w:szCs w:val="22"/>
        </w:rPr>
      </w:pPr>
    </w:p>
    <w:p w:rsidR="00055780" w:rsidRPr="00071FDF" w:rsidRDefault="00055780" w:rsidP="00055780">
      <w:pPr>
        <w:spacing w:line="247" w:lineRule="auto"/>
        <w:rPr>
          <w:rFonts w:asciiTheme="minorHAnsi" w:hAnsiTheme="minorHAnsi" w:cstheme="minorHAnsi"/>
          <w:bCs/>
          <w:sz w:val="22"/>
          <w:szCs w:val="22"/>
        </w:rPr>
      </w:pPr>
      <w:r w:rsidRPr="00071FDF">
        <w:rPr>
          <w:rFonts w:asciiTheme="minorHAnsi" w:hAnsiTheme="minorHAnsi" w:cstheme="minorHAnsi"/>
          <w:iCs/>
          <w:sz w:val="22"/>
          <w:szCs w:val="22"/>
        </w:rPr>
        <w:t>Traffic analysis models generally do not accommodate TDM actions, thus we need an alternative met</w:t>
      </w:r>
      <w:r w:rsidRPr="00071FDF">
        <w:rPr>
          <w:rFonts w:asciiTheme="minorHAnsi" w:hAnsiTheme="minorHAnsi" w:cstheme="minorHAnsi"/>
          <w:iCs/>
          <w:sz w:val="22"/>
          <w:szCs w:val="22"/>
        </w:rPr>
        <w:t>h</w:t>
      </w:r>
      <w:r w:rsidRPr="00071FDF">
        <w:rPr>
          <w:rFonts w:asciiTheme="minorHAnsi" w:hAnsiTheme="minorHAnsi" w:cstheme="minorHAnsi"/>
          <w:iCs/>
          <w:sz w:val="22"/>
          <w:szCs w:val="22"/>
        </w:rPr>
        <w:t>od to estimate how the capacity added when a TERM eliminates trips would affect travel speed. At a minimum, it a</w:t>
      </w:r>
      <w:r w:rsidRPr="00071FDF">
        <w:rPr>
          <w:rFonts w:asciiTheme="minorHAnsi" w:hAnsiTheme="minorHAnsi" w:cstheme="minorHAnsi"/>
          <w:sz w:val="22"/>
          <w:szCs w:val="22"/>
        </w:rPr>
        <w:t>ppears likely that such analysis of Commuter Connections would require data to pinpoint the location of TERM trip and VMT reductions and an estimate of the amount of traffic currently on ta</w:t>
      </w:r>
      <w:r w:rsidRPr="00071FDF">
        <w:rPr>
          <w:rFonts w:asciiTheme="minorHAnsi" w:hAnsiTheme="minorHAnsi" w:cstheme="minorHAnsi"/>
          <w:sz w:val="22"/>
          <w:szCs w:val="22"/>
        </w:rPr>
        <w:t>r</w:t>
      </w:r>
      <w:r w:rsidRPr="00071FDF">
        <w:rPr>
          <w:rFonts w:asciiTheme="minorHAnsi" w:hAnsiTheme="minorHAnsi" w:cstheme="minorHAnsi"/>
          <w:sz w:val="22"/>
          <w:szCs w:val="22"/>
        </w:rPr>
        <w:t xml:space="preserve">geted roads. </w:t>
      </w:r>
    </w:p>
    <w:p w:rsidR="00055780" w:rsidRPr="00071FDF" w:rsidRDefault="00055780" w:rsidP="00055780">
      <w:pPr>
        <w:overflowPunct/>
        <w:autoSpaceDE/>
        <w:autoSpaceDN/>
        <w:adjustRightInd/>
        <w:spacing w:line="247" w:lineRule="auto"/>
        <w:textAlignment w:val="auto"/>
        <w:rPr>
          <w:rFonts w:asciiTheme="minorHAnsi" w:hAnsiTheme="minorHAnsi" w:cstheme="minorHAnsi"/>
          <w:bCs/>
          <w:sz w:val="22"/>
          <w:szCs w:val="22"/>
        </w:rPr>
      </w:pPr>
    </w:p>
    <w:p w:rsidR="00FB1F31" w:rsidRPr="00071FDF" w:rsidRDefault="00FB1F31">
      <w:pPr>
        <w:overflowPunct/>
        <w:autoSpaceDE/>
        <w:autoSpaceDN/>
        <w:adjustRightInd/>
        <w:textAlignment w:val="auto"/>
        <w:rPr>
          <w:rFonts w:asciiTheme="minorHAnsi" w:hAnsiTheme="minorHAnsi" w:cstheme="minorHAnsi"/>
          <w:bCs/>
          <w:sz w:val="22"/>
          <w:szCs w:val="22"/>
        </w:rPr>
      </w:pPr>
      <w:r w:rsidRPr="00071FDF">
        <w:rPr>
          <w:rFonts w:asciiTheme="minorHAnsi" w:hAnsiTheme="minorHAnsi" w:cstheme="minorHAnsi"/>
          <w:bCs/>
          <w:sz w:val="22"/>
          <w:szCs w:val="22"/>
        </w:rPr>
        <w:br w:type="page"/>
      </w:r>
    </w:p>
    <w:p w:rsidR="00055780" w:rsidRPr="00071FDF" w:rsidRDefault="00FB1F31" w:rsidP="00055780">
      <w:pPr>
        <w:spacing w:line="247" w:lineRule="auto"/>
        <w:ind w:right="5130"/>
        <w:rPr>
          <w:rFonts w:asciiTheme="minorHAnsi" w:hAnsiTheme="minorHAnsi" w:cstheme="minorHAnsi"/>
          <w:bCs/>
          <w:sz w:val="22"/>
          <w:szCs w:val="22"/>
        </w:rPr>
      </w:pPr>
      <w:r w:rsidRPr="00071FDF">
        <w:rPr>
          <w:rFonts w:asciiTheme="minorHAnsi" w:hAnsiTheme="minorHAnsi" w:cstheme="minorHAnsi"/>
          <w:bCs/>
          <w:noProof/>
          <w:sz w:val="22"/>
          <w:szCs w:val="22"/>
        </w:rPr>
        <w:drawing>
          <wp:anchor distT="0" distB="0" distL="114300" distR="114300" simplePos="0" relativeHeight="251663872" behindDoc="0" locked="0" layoutInCell="1" allowOverlap="1">
            <wp:simplePos x="0" y="0"/>
            <wp:positionH relativeFrom="column">
              <wp:posOffset>2936875</wp:posOffset>
            </wp:positionH>
            <wp:positionV relativeFrom="paragraph">
              <wp:posOffset>36079</wp:posOffset>
            </wp:positionV>
            <wp:extent cx="2936875" cy="2214245"/>
            <wp:effectExtent l="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6875" cy="2214245"/>
                    </a:xfrm>
                    <a:prstGeom prst="rect">
                      <a:avLst/>
                    </a:prstGeom>
                    <a:noFill/>
                    <a:ln>
                      <a:noFill/>
                    </a:ln>
                    <a:effectLst/>
                    <a:extLst/>
                  </pic:spPr>
                </pic:pic>
              </a:graphicData>
            </a:graphic>
          </wp:anchor>
        </w:drawing>
      </w:r>
      <w:r w:rsidR="00055780" w:rsidRPr="00071FDF">
        <w:rPr>
          <w:rFonts w:asciiTheme="minorHAnsi" w:hAnsiTheme="minorHAnsi" w:cstheme="minorHAnsi"/>
          <w:bCs/>
          <w:sz w:val="22"/>
          <w:szCs w:val="22"/>
        </w:rPr>
        <w:t>Delay calculation approaches could include simulation models, but in the short-term, we are more likely to explore approaches that would estimate delay reduction using a mult</w:t>
      </w:r>
      <w:r w:rsidR="00055780" w:rsidRPr="00071FDF">
        <w:rPr>
          <w:rFonts w:asciiTheme="minorHAnsi" w:hAnsiTheme="minorHAnsi" w:cstheme="minorHAnsi"/>
          <w:bCs/>
          <w:sz w:val="22"/>
          <w:szCs w:val="22"/>
        </w:rPr>
        <w:t>i</w:t>
      </w:r>
      <w:r w:rsidR="00055780" w:rsidRPr="00071FDF">
        <w:rPr>
          <w:rFonts w:asciiTheme="minorHAnsi" w:hAnsiTheme="minorHAnsi" w:cstheme="minorHAnsi"/>
          <w:bCs/>
          <w:sz w:val="22"/>
          <w:szCs w:val="22"/>
        </w:rPr>
        <w:t>plier factor. For example, if Commuter Conne</w:t>
      </w:r>
      <w:r w:rsidR="00055780" w:rsidRPr="00071FDF">
        <w:rPr>
          <w:rFonts w:asciiTheme="minorHAnsi" w:hAnsiTheme="minorHAnsi" w:cstheme="minorHAnsi"/>
          <w:bCs/>
          <w:sz w:val="22"/>
          <w:szCs w:val="22"/>
        </w:rPr>
        <w:t>c</w:t>
      </w:r>
      <w:r w:rsidR="00055780" w:rsidRPr="00071FDF">
        <w:rPr>
          <w:rFonts w:asciiTheme="minorHAnsi" w:hAnsiTheme="minorHAnsi" w:cstheme="minorHAnsi"/>
          <w:bCs/>
          <w:sz w:val="22"/>
          <w:szCs w:val="22"/>
        </w:rPr>
        <w:t>tions programs eliminate 5% of the vehicles traveling on a specific roadway during the peak period, what percentage increase in speed could be expected? This approach might utilize the “speed / flow” relationship shown in the figure to the right, which shows how traffic speeds drop when the traffic volume reaches a certain level of congestion.</w:t>
      </w:r>
    </w:p>
    <w:p w:rsidR="00055780" w:rsidRPr="00071FDF" w:rsidRDefault="00055780" w:rsidP="00055780">
      <w:pPr>
        <w:spacing w:line="247" w:lineRule="auto"/>
        <w:ind w:left="360" w:right="5130"/>
        <w:rPr>
          <w:rFonts w:asciiTheme="minorHAnsi" w:hAnsiTheme="minorHAnsi" w:cstheme="minorHAnsi"/>
          <w:bCs/>
          <w:sz w:val="22"/>
          <w:szCs w:val="22"/>
        </w:rPr>
      </w:pPr>
    </w:p>
    <w:p w:rsidR="00C73E85" w:rsidRPr="00071FDF" w:rsidRDefault="00C73E85" w:rsidP="00C73E85">
      <w:pPr>
        <w:spacing w:line="247" w:lineRule="auto"/>
        <w:rPr>
          <w:rFonts w:asciiTheme="minorHAnsi" w:hAnsiTheme="minorHAnsi" w:cstheme="minorHAnsi"/>
          <w:bCs/>
          <w:sz w:val="22"/>
          <w:szCs w:val="22"/>
        </w:rPr>
      </w:pPr>
      <w:r w:rsidRPr="00071FDF">
        <w:rPr>
          <w:rFonts w:asciiTheme="minorHAnsi" w:hAnsiTheme="minorHAnsi" w:cstheme="minorHAnsi"/>
          <w:sz w:val="22"/>
          <w:szCs w:val="22"/>
        </w:rPr>
        <w:t>The challenge with that approach is that density, speed, and volume can’t be explained by the same equation under normal flow and forced flow conditions. This parabolic curve can be very limited to re</w:t>
      </w:r>
      <w:r w:rsidRPr="00071FDF">
        <w:rPr>
          <w:rFonts w:asciiTheme="minorHAnsi" w:hAnsiTheme="minorHAnsi" w:cstheme="minorHAnsi"/>
          <w:sz w:val="22"/>
          <w:szCs w:val="22"/>
        </w:rPr>
        <w:t>p</w:t>
      </w:r>
      <w:r w:rsidRPr="00071FDF">
        <w:rPr>
          <w:rFonts w:asciiTheme="minorHAnsi" w:hAnsiTheme="minorHAnsi" w:cstheme="minorHAnsi"/>
          <w:sz w:val="22"/>
          <w:szCs w:val="22"/>
        </w:rPr>
        <w:t>resent restricted flow condition. Once traffic flow passes a tipping point, the speed may require substa</w:t>
      </w:r>
      <w:r w:rsidRPr="00071FDF">
        <w:rPr>
          <w:rFonts w:asciiTheme="minorHAnsi" w:hAnsiTheme="minorHAnsi" w:cstheme="minorHAnsi"/>
          <w:sz w:val="22"/>
          <w:szCs w:val="22"/>
        </w:rPr>
        <w:t>n</w:t>
      </w:r>
      <w:r w:rsidRPr="00071FDF">
        <w:rPr>
          <w:rFonts w:asciiTheme="minorHAnsi" w:hAnsiTheme="minorHAnsi" w:cstheme="minorHAnsi"/>
          <w:sz w:val="22"/>
          <w:szCs w:val="22"/>
        </w:rPr>
        <w:t>tial time before to recover</w:t>
      </w:r>
    </w:p>
    <w:p w:rsidR="00C73E85" w:rsidRPr="00071FDF" w:rsidRDefault="00C73E85" w:rsidP="00055780">
      <w:pPr>
        <w:spacing w:line="247" w:lineRule="auto"/>
        <w:rPr>
          <w:rFonts w:asciiTheme="minorHAnsi" w:hAnsiTheme="minorHAnsi" w:cstheme="minorHAnsi"/>
          <w:sz w:val="22"/>
          <w:szCs w:val="22"/>
        </w:rPr>
      </w:pPr>
    </w:p>
    <w:p w:rsidR="00055780" w:rsidRPr="00071FDF" w:rsidRDefault="00055780" w:rsidP="00055780">
      <w:pPr>
        <w:spacing w:line="247" w:lineRule="auto"/>
        <w:rPr>
          <w:rFonts w:asciiTheme="minorHAnsi" w:hAnsiTheme="minorHAnsi" w:cstheme="minorHAnsi"/>
          <w:sz w:val="22"/>
          <w:szCs w:val="22"/>
        </w:rPr>
      </w:pPr>
      <w:r w:rsidRPr="00071FDF">
        <w:rPr>
          <w:rFonts w:asciiTheme="minorHAnsi" w:hAnsiTheme="minorHAnsi" w:cstheme="minorHAnsi"/>
          <w:sz w:val="22"/>
          <w:szCs w:val="22"/>
        </w:rPr>
        <w:t>A less costly approach might be to estimate total congestion delay from changes in VMT. This method is used by the TRIMMS™ model to estimate societal costs associated with changes due to TDM and transit incentives/disincentives.  Congestion delay is the added delay imposed to all users as an additional veh</w:t>
      </w:r>
      <w:r w:rsidRPr="00071FDF">
        <w:rPr>
          <w:rFonts w:asciiTheme="minorHAnsi" w:hAnsiTheme="minorHAnsi" w:cstheme="minorHAnsi"/>
          <w:sz w:val="22"/>
          <w:szCs w:val="22"/>
        </w:rPr>
        <w:t>i</w:t>
      </w:r>
      <w:r w:rsidRPr="00071FDF">
        <w:rPr>
          <w:rFonts w:asciiTheme="minorHAnsi" w:hAnsiTheme="minorHAnsi" w:cstheme="minorHAnsi"/>
          <w:sz w:val="22"/>
          <w:szCs w:val="22"/>
        </w:rPr>
        <w:t>cle is introduced into the traffic stream. Any Commuter Connections’ initiative that removes a vehicle from the road can potentially produces benefits in terms of reduced delay, just as a roadway capacity increase reduces delay by expanding the .</w:t>
      </w:r>
      <w:r w:rsidRPr="00071FDF">
        <w:rPr>
          <w:rFonts w:asciiTheme="minorHAnsi" w:hAnsiTheme="minorHAnsi"/>
          <w:sz w:val="22"/>
          <w:szCs w:val="22"/>
        </w:rPr>
        <w:t xml:space="preserve"> We could use the m</w:t>
      </w:r>
      <w:r w:rsidRPr="00071FDF">
        <w:rPr>
          <w:rFonts w:asciiTheme="minorHAnsi" w:hAnsiTheme="minorHAnsi" w:cstheme="minorHAnsi"/>
          <w:sz w:val="22"/>
          <w:szCs w:val="22"/>
        </w:rPr>
        <w:t>arginal added delay results from the pre</w:t>
      </w:r>
      <w:r w:rsidRPr="00071FDF">
        <w:rPr>
          <w:rFonts w:asciiTheme="minorHAnsi" w:hAnsiTheme="minorHAnsi" w:cstheme="minorHAnsi"/>
          <w:sz w:val="22"/>
          <w:szCs w:val="22"/>
        </w:rPr>
        <w:t>s</w:t>
      </w:r>
      <w:r w:rsidRPr="00071FDF">
        <w:rPr>
          <w:rFonts w:asciiTheme="minorHAnsi" w:hAnsiTheme="minorHAnsi" w:cstheme="minorHAnsi"/>
          <w:sz w:val="22"/>
          <w:szCs w:val="22"/>
        </w:rPr>
        <w:t>ence of one extra vehicle on the road and is measured in added hours of delay per thousands of passe</w:t>
      </w:r>
      <w:r w:rsidRPr="00071FDF">
        <w:rPr>
          <w:rFonts w:asciiTheme="minorHAnsi" w:hAnsiTheme="minorHAnsi" w:cstheme="minorHAnsi"/>
          <w:sz w:val="22"/>
          <w:szCs w:val="22"/>
        </w:rPr>
        <w:t>n</w:t>
      </w:r>
      <w:r w:rsidRPr="00071FDF">
        <w:rPr>
          <w:rFonts w:asciiTheme="minorHAnsi" w:hAnsiTheme="minorHAnsi" w:cstheme="minorHAnsi"/>
          <w:sz w:val="22"/>
          <w:szCs w:val="22"/>
        </w:rPr>
        <w:t>ger‐car equivalent (pce) VMT. For TRIMMS, we assumed a value of 61.26 hours of delay per 1,000 pa</w:t>
      </w:r>
      <w:r w:rsidRPr="00071FDF">
        <w:rPr>
          <w:rFonts w:asciiTheme="minorHAnsi" w:hAnsiTheme="minorHAnsi" w:cstheme="minorHAnsi"/>
          <w:sz w:val="22"/>
          <w:szCs w:val="22"/>
        </w:rPr>
        <w:t>s</w:t>
      </w:r>
      <w:r w:rsidRPr="00071FDF">
        <w:rPr>
          <w:rFonts w:asciiTheme="minorHAnsi" w:hAnsiTheme="minorHAnsi" w:cstheme="minorHAnsi"/>
          <w:sz w:val="22"/>
          <w:szCs w:val="22"/>
        </w:rPr>
        <w:t>senger car equivalent VMT, as reported by Sinha and Labi</w:t>
      </w:r>
      <w:r w:rsidRPr="00071FDF">
        <w:rPr>
          <w:rStyle w:val="FootnoteReference"/>
          <w:rFonts w:asciiTheme="minorHAnsi" w:hAnsiTheme="minorHAnsi" w:cstheme="minorHAnsi"/>
          <w:sz w:val="22"/>
          <w:szCs w:val="22"/>
        </w:rPr>
        <w:footnoteReference w:id="12"/>
      </w:r>
      <w:r w:rsidRPr="00071FDF">
        <w:rPr>
          <w:rFonts w:asciiTheme="minorHAnsi" w:hAnsiTheme="minorHAnsi" w:cstheme="minorHAnsi"/>
          <w:sz w:val="22"/>
          <w:szCs w:val="22"/>
        </w:rPr>
        <w:t xml:space="preserve"> [who referred to the Highway Economic Sy</w:t>
      </w:r>
      <w:r w:rsidRPr="00071FDF">
        <w:rPr>
          <w:rFonts w:asciiTheme="minorHAnsi" w:hAnsiTheme="minorHAnsi" w:cstheme="minorHAnsi"/>
          <w:sz w:val="22"/>
          <w:szCs w:val="22"/>
        </w:rPr>
        <w:t>s</w:t>
      </w:r>
      <w:r w:rsidRPr="00071FDF">
        <w:rPr>
          <w:rFonts w:asciiTheme="minorHAnsi" w:hAnsiTheme="minorHAnsi" w:cstheme="minorHAnsi"/>
          <w:sz w:val="22"/>
          <w:szCs w:val="22"/>
        </w:rPr>
        <w:t>tem Requirements technical documentation</w:t>
      </w:r>
      <w:r w:rsidRPr="00071FDF">
        <w:rPr>
          <w:rStyle w:val="FootnoteReference"/>
          <w:rFonts w:asciiTheme="minorHAnsi" w:hAnsiTheme="minorHAnsi" w:cstheme="minorHAnsi"/>
          <w:sz w:val="22"/>
          <w:szCs w:val="22"/>
        </w:rPr>
        <w:footnoteReference w:id="13"/>
      </w:r>
      <w:r w:rsidRPr="00071FDF">
        <w:rPr>
          <w:rFonts w:asciiTheme="minorHAnsi" w:hAnsiTheme="minorHAnsi" w:cstheme="minorHAnsi"/>
          <w:sz w:val="22"/>
          <w:szCs w:val="22"/>
        </w:rPr>
        <w:t>.] This marginal added delay could be used to compute changes in added congestion to others. Another congestion related external impact is the excess fuel consumption due to lower average fuel economy in congested conditions.</w:t>
      </w:r>
    </w:p>
    <w:p w:rsidR="00055780" w:rsidRPr="00071FDF" w:rsidRDefault="00055780" w:rsidP="00055780">
      <w:pPr>
        <w:pStyle w:val="Footer"/>
        <w:tabs>
          <w:tab w:val="clear" w:pos="4320"/>
          <w:tab w:val="clear" w:pos="8640"/>
          <w:tab w:val="left" w:pos="360"/>
        </w:tabs>
        <w:spacing w:line="247" w:lineRule="auto"/>
        <w:rPr>
          <w:rFonts w:asciiTheme="minorHAnsi" w:hAnsiTheme="minorHAnsi" w:cstheme="minorHAnsi"/>
          <w:sz w:val="22"/>
          <w:szCs w:val="22"/>
        </w:rPr>
      </w:pPr>
    </w:p>
    <w:p w:rsidR="00FB1F31" w:rsidRPr="00071FDF" w:rsidRDefault="00FB1F31" w:rsidP="00FB1F31">
      <w:pPr>
        <w:pStyle w:val="Heading1"/>
        <w:spacing w:after="120" w:line="247" w:lineRule="auto"/>
        <w:rPr>
          <w:rFonts w:asciiTheme="minorHAnsi" w:hAnsiTheme="minorHAnsi" w:cstheme="minorHAnsi"/>
          <w:sz w:val="22"/>
          <w:szCs w:val="22"/>
        </w:rPr>
      </w:pPr>
      <w:r w:rsidRPr="00071FDF">
        <w:rPr>
          <w:rFonts w:asciiTheme="minorHAnsi" w:hAnsiTheme="minorHAnsi" w:cstheme="minorHAnsi"/>
          <w:sz w:val="22"/>
          <w:szCs w:val="22"/>
        </w:rPr>
        <w:t>Action Steps</w:t>
      </w:r>
    </w:p>
    <w:p w:rsidR="00055780" w:rsidRPr="00071FDF" w:rsidRDefault="00FB1F31" w:rsidP="00FB1F31">
      <w:pPr>
        <w:spacing w:after="120" w:line="247" w:lineRule="auto"/>
        <w:rPr>
          <w:rFonts w:asciiTheme="minorHAnsi" w:hAnsiTheme="minorHAnsi" w:cstheme="minorHAnsi"/>
          <w:sz w:val="22"/>
          <w:szCs w:val="22"/>
        </w:rPr>
      </w:pPr>
      <w:r w:rsidRPr="00071FDF">
        <w:rPr>
          <w:rFonts w:asciiTheme="minorHAnsi" w:hAnsiTheme="minorHAnsi" w:cstheme="minorHAnsi"/>
          <w:sz w:val="22"/>
          <w:szCs w:val="22"/>
        </w:rPr>
        <w:t>To develop this approach, the following actions would be needed. As defined below, the description a</w:t>
      </w:r>
      <w:r w:rsidRPr="00071FDF">
        <w:rPr>
          <w:rFonts w:asciiTheme="minorHAnsi" w:hAnsiTheme="minorHAnsi" w:cstheme="minorHAnsi"/>
          <w:sz w:val="22"/>
          <w:szCs w:val="22"/>
        </w:rPr>
        <w:t>s</w:t>
      </w:r>
      <w:r w:rsidRPr="00071FDF">
        <w:rPr>
          <w:rFonts w:asciiTheme="minorHAnsi" w:hAnsiTheme="minorHAnsi" w:cstheme="minorHAnsi"/>
          <w:sz w:val="22"/>
          <w:szCs w:val="22"/>
        </w:rPr>
        <w:t>sumes the actio</w:t>
      </w:r>
      <w:r w:rsidR="00C73E85" w:rsidRPr="00071FDF">
        <w:rPr>
          <w:rFonts w:asciiTheme="minorHAnsi" w:hAnsiTheme="minorHAnsi" w:cstheme="minorHAnsi"/>
          <w:sz w:val="22"/>
          <w:szCs w:val="22"/>
        </w:rPr>
        <w:t xml:space="preserve">ns would be accomplished </w:t>
      </w:r>
      <w:r w:rsidRPr="00071FDF">
        <w:rPr>
          <w:rFonts w:asciiTheme="minorHAnsi" w:hAnsiTheme="minorHAnsi" w:cstheme="minorHAnsi"/>
          <w:sz w:val="22"/>
          <w:szCs w:val="22"/>
        </w:rPr>
        <w:t>in time for use in the 2014 TERM analysis</w:t>
      </w:r>
      <w:r w:rsidR="00055780" w:rsidRPr="00071FDF">
        <w:rPr>
          <w:rFonts w:asciiTheme="minorHAnsi" w:hAnsiTheme="minorHAnsi" w:cstheme="minorHAnsi"/>
          <w:sz w:val="22"/>
          <w:szCs w:val="22"/>
        </w:rPr>
        <w:t>:</w:t>
      </w:r>
    </w:p>
    <w:p w:rsidR="00055780" w:rsidRPr="00071FDF" w:rsidRDefault="00055780" w:rsidP="002E40FC">
      <w:pPr>
        <w:pStyle w:val="ListParagraph"/>
        <w:numPr>
          <w:ilvl w:val="0"/>
          <w:numId w:val="75"/>
        </w:numPr>
        <w:overflowPunct w:val="0"/>
        <w:autoSpaceDE w:val="0"/>
        <w:autoSpaceDN w:val="0"/>
        <w:adjustRightInd w:val="0"/>
        <w:spacing w:after="120" w:line="247" w:lineRule="auto"/>
        <w:ind w:left="547"/>
        <w:textAlignment w:val="baseline"/>
        <w:rPr>
          <w:rFonts w:asciiTheme="minorHAnsi" w:hAnsiTheme="minorHAnsi" w:cstheme="minorHAnsi"/>
          <w:bCs/>
        </w:rPr>
      </w:pPr>
      <w:r w:rsidRPr="00071FDF">
        <w:rPr>
          <w:rFonts w:asciiTheme="minorHAnsi" w:hAnsiTheme="minorHAnsi" w:cstheme="minorHAnsi"/>
        </w:rPr>
        <w:t>Define new data elements to identify travel paths of program users who shift travel modes (e.g., O-D, primary travel routes) and the existing volume of traffic on targeted roads.  This could entail answering these questions:</w:t>
      </w:r>
    </w:p>
    <w:p w:rsidR="00055780" w:rsidRPr="00071FDF" w:rsidRDefault="00055780" w:rsidP="002E40FC">
      <w:pPr>
        <w:pStyle w:val="ListParagraph"/>
        <w:numPr>
          <w:ilvl w:val="1"/>
          <w:numId w:val="76"/>
        </w:numPr>
        <w:overflowPunct w:val="0"/>
        <w:autoSpaceDE w:val="0"/>
        <w:autoSpaceDN w:val="0"/>
        <w:adjustRightInd w:val="0"/>
        <w:spacing w:after="0" w:line="247" w:lineRule="auto"/>
        <w:ind w:left="1260"/>
        <w:contextualSpacing/>
        <w:textAlignment w:val="baseline"/>
        <w:rPr>
          <w:rFonts w:asciiTheme="minorHAnsi" w:hAnsiTheme="minorHAnsi" w:cstheme="minorHAnsi"/>
          <w:bCs/>
        </w:rPr>
      </w:pPr>
      <w:r w:rsidRPr="00071FDF">
        <w:rPr>
          <w:rFonts w:asciiTheme="minorHAnsi" w:hAnsiTheme="minorHAnsi" w:cstheme="minorHAnsi"/>
        </w:rPr>
        <w:t>What level of trip / VMT reduction is needed to see change in speed and measurable delay reduction – can TDM services achieve this level?</w:t>
      </w:r>
    </w:p>
    <w:p w:rsidR="00055780" w:rsidRPr="00071FDF" w:rsidRDefault="00055780" w:rsidP="002E40FC">
      <w:pPr>
        <w:pStyle w:val="ListParagraph"/>
        <w:numPr>
          <w:ilvl w:val="1"/>
          <w:numId w:val="76"/>
        </w:numPr>
        <w:overflowPunct w:val="0"/>
        <w:autoSpaceDE w:val="0"/>
        <w:autoSpaceDN w:val="0"/>
        <w:adjustRightInd w:val="0"/>
        <w:spacing w:after="0" w:line="247" w:lineRule="auto"/>
        <w:ind w:left="1260"/>
        <w:contextualSpacing/>
        <w:textAlignment w:val="baseline"/>
        <w:rPr>
          <w:rFonts w:asciiTheme="minorHAnsi" w:hAnsiTheme="minorHAnsi" w:cstheme="minorHAnsi"/>
          <w:bCs/>
        </w:rPr>
      </w:pPr>
      <w:r w:rsidRPr="00071FDF">
        <w:rPr>
          <w:rFonts w:asciiTheme="minorHAnsi" w:hAnsiTheme="minorHAnsi" w:cstheme="minorHAnsi"/>
        </w:rPr>
        <w:t>What geographic subsets are reasonable for analysis (corridor, activity center, state, etc.)?</w:t>
      </w:r>
    </w:p>
    <w:p w:rsidR="00055780" w:rsidRPr="00071FDF" w:rsidRDefault="00055780" w:rsidP="002E40FC">
      <w:pPr>
        <w:pStyle w:val="ListParagraph"/>
        <w:numPr>
          <w:ilvl w:val="1"/>
          <w:numId w:val="76"/>
        </w:numPr>
        <w:overflowPunct w:val="0"/>
        <w:autoSpaceDE w:val="0"/>
        <w:autoSpaceDN w:val="0"/>
        <w:adjustRightInd w:val="0"/>
        <w:spacing w:after="0" w:line="247" w:lineRule="auto"/>
        <w:ind w:left="1260"/>
        <w:contextualSpacing/>
        <w:textAlignment w:val="baseline"/>
        <w:rPr>
          <w:rFonts w:asciiTheme="minorHAnsi" w:hAnsiTheme="minorHAnsi" w:cstheme="minorHAnsi"/>
          <w:bCs/>
        </w:rPr>
      </w:pPr>
      <w:r w:rsidRPr="00071FDF">
        <w:rPr>
          <w:rFonts w:asciiTheme="minorHAnsi" w:hAnsiTheme="minorHAnsi" w:cstheme="minorHAnsi"/>
        </w:rPr>
        <w:t>How to capture value of productive time for alt mode users whose travel time is greater than the time for driving?</w:t>
      </w:r>
    </w:p>
    <w:p w:rsidR="00055780" w:rsidRPr="00071FDF" w:rsidRDefault="00055780" w:rsidP="002E40FC">
      <w:pPr>
        <w:pStyle w:val="ListParagraph"/>
        <w:numPr>
          <w:ilvl w:val="1"/>
          <w:numId w:val="76"/>
        </w:numPr>
        <w:overflowPunct w:val="0"/>
        <w:autoSpaceDE w:val="0"/>
        <w:autoSpaceDN w:val="0"/>
        <w:adjustRightInd w:val="0"/>
        <w:spacing w:after="0" w:line="247" w:lineRule="auto"/>
        <w:ind w:left="1260"/>
        <w:contextualSpacing/>
        <w:textAlignment w:val="baseline"/>
        <w:rPr>
          <w:rFonts w:asciiTheme="minorHAnsi" w:hAnsiTheme="minorHAnsi" w:cstheme="minorHAnsi"/>
          <w:bCs/>
        </w:rPr>
      </w:pPr>
      <w:r w:rsidRPr="00071FDF">
        <w:rPr>
          <w:rFonts w:asciiTheme="minorHAnsi" w:hAnsiTheme="minorHAnsi" w:cstheme="minorHAnsi"/>
        </w:rPr>
        <w:t>How will impacts by location be reported –can the results be reported to decision-makers, planners and engineers to assess buy-in? If using simulation, what is the state of the ne</w:t>
      </w:r>
      <w:r w:rsidRPr="00071FDF">
        <w:rPr>
          <w:rFonts w:asciiTheme="minorHAnsi" w:hAnsiTheme="minorHAnsi" w:cstheme="minorHAnsi"/>
        </w:rPr>
        <w:t>t</w:t>
      </w:r>
      <w:r w:rsidRPr="00071FDF">
        <w:rPr>
          <w:rFonts w:asciiTheme="minorHAnsi" w:hAnsiTheme="minorHAnsi" w:cstheme="minorHAnsi"/>
        </w:rPr>
        <w:t>work files</w:t>
      </w:r>
    </w:p>
    <w:p w:rsidR="00055780" w:rsidRPr="00071FDF" w:rsidRDefault="00055780" w:rsidP="002E40FC">
      <w:pPr>
        <w:pStyle w:val="ListParagraph"/>
        <w:numPr>
          <w:ilvl w:val="1"/>
          <w:numId w:val="76"/>
        </w:numPr>
        <w:overflowPunct w:val="0"/>
        <w:autoSpaceDE w:val="0"/>
        <w:autoSpaceDN w:val="0"/>
        <w:adjustRightInd w:val="0"/>
        <w:spacing w:after="0" w:line="247" w:lineRule="auto"/>
        <w:ind w:left="1260"/>
        <w:contextualSpacing/>
        <w:textAlignment w:val="baseline"/>
        <w:rPr>
          <w:rFonts w:asciiTheme="minorHAnsi" w:hAnsiTheme="minorHAnsi" w:cstheme="minorHAnsi"/>
          <w:bCs/>
        </w:rPr>
      </w:pPr>
      <w:r w:rsidRPr="00071FDF">
        <w:rPr>
          <w:rFonts w:asciiTheme="minorHAnsi" w:hAnsiTheme="minorHAnsi" w:cstheme="minorHAnsi"/>
        </w:rPr>
        <w:t>Should the focus on congestion be on delay or include other external impacts such as e</w:t>
      </w:r>
      <w:r w:rsidRPr="00071FDF">
        <w:rPr>
          <w:rFonts w:asciiTheme="minorHAnsi" w:hAnsiTheme="minorHAnsi" w:cstheme="minorHAnsi"/>
        </w:rPr>
        <w:t>x</w:t>
      </w:r>
      <w:r w:rsidRPr="00071FDF">
        <w:rPr>
          <w:rFonts w:asciiTheme="minorHAnsi" w:hAnsiTheme="minorHAnsi" w:cstheme="minorHAnsi"/>
        </w:rPr>
        <w:t>cess energy consumption due to that delay?</w:t>
      </w:r>
    </w:p>
    <w:p w:rsidR="00C73E85" w:rsidRPr="00071FDF" w:rsidRDefault="00C73E85" w:rsidP="00C73E85">
      <w:pPr>
        <w:pStyle w:val="ListParagraph"/>
        <w:overflowPunct w:val="0"/>
        <w:autoSpaceDE w:val="0"/>
        <w:autoSpaceDN w:val="0"/>
        <w:adjustRightInd w:val="0"/>
        <w:spacing w:after="0" w:line="247" w:lineRule="auto"/>
        <w:ind w:left="1260"/>
        <w:contextualSpacing/>
        <w:textAlignment w:val="baseline"/>
        <w:rPr>
          <w:rFonts w:asciiTheme="minorHAnsi" w:hAnsiTheme="minorHAnsi" w:cstheme="minorHAnsi"/>
          <w:bCs/>
        </w:rPr>
      </w:pPr>
    </w:p>
    <w:p w:rsidR="00055780" w:rsidRPr="00071FDF" w:rsidRDefault="00055780" w:rsidP="002E40FC">
      <w:pPr>
        <w:pStyle w:val="ListParagraph"/>
        <w:numPr>
          <w:ilvl w:val="0"/>
          <w:numId w:val="75"/>
        </w:numPr>
        <w:overflowPunct w:val="0"/>
        <w:autoSpaceDE w:val="0"/>
        <w:autoSpaceDN w:val="0"/>
        <w:adjustRightInd w:val="0"/>
        <w:spacing w:after="0" w:line="247" w:lineRule="auto"/>
        <w:ind w:left="900"/>
        <w:contextualSpacing/>
        <w:textAlignment w:val="baseline"/>
        <w:rPr>
          <w:rFonts w:asciiTheme="minorHAnsi" w:hAnsiTheme="minorHAnsi" w:cstheme="minorHAnsi"/>
          <w:bCs/>
        </w:rPr>
      </w:pPr>
      <w:r w:rsidRPr="00071FDF">
        <w:rPr>
          <w:rFonts w:asciiTheme="minorHAnsi" w:hAnsiTheme="minorHAnsi" w:cstheme="minorHAnsi"/>
        </w:rPr>
        <w:t>Identify data collection methods to collect user location data (e.g., surveys, mobile applic</w:t>
      </w:r>
      <w:r w:rsidRPr="00071FDF">
        <w:rPr>
          <w:rFonts w:asciiTheme="minorHAnsi" w:hAnsiTheme="minorHAnsi" w:cstheme="minorHAnsi"/>
        </w:rPr>
        <w:t>a</w:t>
      </w:r>
      <w:r w:rsidRPr="00071FDF">
        <w:rPr>
          <w:rFonts w:asciiTheme="minorHAnsi" w:hAnsiTheme="minorHAnsi" w:cstheme="minorHAnsi"/>
        </w:rPr>
        <w:t xml:space="preserve">tions) and data on current volume of traffic (VDOT, MDOT, DDOT, COG) </w:t>
      </w:r>
    </w:p>
    <w:p w:rsidR="00055780" w:rsidRPr="00071FDF" w:rsidRDefault="00055780" w:rsidP="002E40FC">
      <w:pPr>
        <w:pStyle w:val="ListParagraph"/>
        <w:numPr>
          <w:ilvl w:val="1"/>
          <w:numId w:val="75"/>
        </w:numPr>
        <w:overflowPunct w:val="0"/>
        <w:autoSpaceDE w:val="0"/>
        <w:autoSpaceDN w:val="0"/>
        <w:adjustRightInd w:val="0"/>
        <w:spacing w:after="0" w:line="247" w:lineRule="auto"/>
        <w:ind w:left="1260"/>
        <w:contextualSpacing/>
        <w:textAlignment w:val="baseline"/>
        <w:rPr>
          <w:rFonts w:asciiTheme="minorHAnsi" w:hAnsiTheme="minorHAnsi" w:cstheme="minorHAnsi"/>
          <w:bCs/>
        </w:rPr>
      </w:pPr>
      <w:r w:rsidRPr="00071FDF">
        <w:rPr>
          <w:rFonts w:asciiTheme="minorHAnsi" w:hAnsiTheme="minorHAnsi" w:cstheme="minorHAnsi"/>
        </w:rPr>
        <w:t>How to collect the data in a manner to be able to assign credit/impacts when trips cross analysis area boundaries?</w:t>
      </w:r>
    </w:p>
    <w:p w:rsidR="00C73E85" w:rsidRPr="00071FDF" w:rsidRDefault="00C73E85" w:rsidP="00C73E85">
      <w:pPr>
        <w:pStyle w:val="ListParagraph"/>
        <w:overflowPunct w:val="0"/>
        <w:autoSpaceDE w:val="0"/>
        <w:autoSpaceDN w:val="0"/>
        <w:adjustRightInd w:val="0"/>
        <w:spacing w:after="0" w:line="247" w:lineRule="auto"/>
        <w:ind w:left="1260"/>
        <w:contextualSpacing/>
        <w:textAlignment w:val="baseline"/>
        <w:rPr>
          <w:rFonts w:asciiTheme="minorHAnsi" w:hAnsiTheme="minorHAnsi" w:cstheme="minorHAnsi"/>
          <w:bCs/>
        </w:rPr>
      </w:pPr>
    </w:p>
    <w:p w:rsidR="00055780" w:rsidRPr="00071FDF" w:rsidRDefault="00055780" w:rsidP="002E40FC">
      <w:pPr>
        <w:pStyle w:val="ListParagraph"/>
        <w:numPr>
          <w:ilvl w:val="0"/>
          <w:numId w:val="77"/>
        </w:numPr>
        <w:overflowPunct w:val="0"/>
        <w:autoSpaceDE w:val="0"/>
        <w:autoSpaceDN w:val="0"/>
        <w:adjustRightInd w:val="0"/>
        <w:spacing w:after="0" w:line="247" w:lineRule="auto"/>
        <w:ind w:left="900"/>
        <w:contextualSpacing/>
        <w:textAlignment w:val="baseline"/>
        <w:rPr>
          <w:bCs/>
        </w:rPr>
      </w:pPr>
      <w:r w:rsidRPr="00071FDF">
        <w:rPr>
          <w:rFonts w:asciiTheme="minorHAnsi" w:hAnsiTheme="minorHAnsi" w:cstheme="minorHAnsi"/>
        </w:rPr>
        <w:t>Explore calculation and/or modeled approaches to distribute trip reduction from TERM pr</w:t>
      </w:r>
      <w:r w:rsidRPr="00071FDF">
        <w:rPr>
          <w:rFonts w:asciiTheme="minorHAnsi" w:hAnsiTheme="minorHAnsi" w:cstheme="minorHAnsi"/>
        </w:rPr>
        <w:t>o</w:t>
      </w:r>
      <w:r w:rsidRPr="00071FDF">
        <w:rPr>
          <w:rFonts w:asciiTheme="minorHAnsi" w:hAnsiTheme="minorHAnsi" w:cstheme="minorHAnsi"/>
        </w:rPr>
        <w:t>grams to roadway segments, including the state of existing data and networks, tools, etc. to enable tools to be used</w:t>
      </w:r>
    </w:p>
    <w:p w:rsidR="00C73E85" w:rsidRPr="00071FDF" w:rsidRDefault="00C73E85" w:rsidP="00C73E85">
      <w:pPr>
        <w:pStyle w:val="ListParagraph"/>
        <w:overflowPunct w:val="0"/>
        <w:autoSpaceDE w:val="0"/>
        <w:autoSpaceDN w:val="0"/>
        <w:adjustRightInd w:val="0"/>
        <w:spacing w:after="0" w:line="247" w:lineRule="auto"/>
        <w:ind w:left="900"/>
        <w:contextualSpacing/>
        <w:textAlignment w:val="baseline"/>
        <w:rPr>
          <w:bCs/>
        </w:rPr>
      </w:pPr>
    </w:p>
    <w:p w:rsidR="00055780" w:rsidRPr="00071FDF" w:rsidRDefault="00055780" w:rsidP="002E40FC">
      <w:pPr>
        <w:pStyle w:val="ListParagraph"/>
        <w:numPr>
          <w:ilvl w:val="0"/>
          <w:numId w:val="77"/>
        </w:numPr>
        <w:overflowPunct w:val="0"/>
        <w:autoSpaceDE w:val="0"/>
        <w:autoSpaceDN w:val="0"/>
        <w:adjustRightInd w:val="0"/>
        <w:spacing w:after="0" w:line="247" w:lineRule="auto"/>
        <w:ind w:left="900"/>
        <w:contextualSpacing/>
        <w:textAlignment w:val="baseline"/>
      </w:pPr>
      <w:r w:rsidRPr="00071FDF">
        <w:t>Estimate the costs of various approaches, including data needs, relative to value in Year 1.  This includes answering these issues:</w:t>
      </w:r>
    </w:p>
    <w:p w:rsidR="00055780" w:rsidRPr="00071FDF" w:rsidRDefault="00055780" w:rsidP="00055780">
      <w:pPr>
        <w:overflowPunct/>
        <w:autoSpaceDE/>
        <w:autoSpaceDN/>
        <w:adjustRightInd/>
        <w:spacing w:line="247" w:lineRule="auto"/>
        <w:textAlignment w:val="auto"/>
        <w:rPr>
          <w:rFonts w:ascii="Arial Narrow" w:hAnsi="Arial Narrow"/>
          <w:smallCaps/>
          <w:sz w:val="22"/>
          <w:szCs w:val="22"/>
        </w:rPr>
      </w:pPr>
      <w:r w:rsidRPr="00071FDF">
        <w:rPr>
          <w:rFonts w:ascii="Arial Narrow" w:hAnsi="Arial Narrow"/>
          <w:smallCaps/>
          <w:sz w:val="22"/>
          <w:szCs w:val="22"/>
        </w:rPr>
        <w:br w:type="page"/>
      </w:r>
    </w:p>
    <w:p w:rsidR="00055780" w:rsidRPr="00071FDF" w:rsidRDefault="00352B0E">
      <w:pPr>
        <w:overflowPunct/>
        <w:autoSpaceDE/>
        <w:autoSpaceDN/>
        <w:adjustRightInd/>
        <w:textAlignment w:val="auto"/>
        <w:rPr>
          <w:rFonts w:ascii="Arial Narrow" w:hAnsi="Arial Narrow"/>
          <w:b/>
          <w:bCs/>
          <w:smallCaps/>
          <w:sz w:val="28"/>
          <w:szCs w:val="28"/>
        </w:rPr>
      </w:pPr>
      <w:r w:rsidRPr="00071FDF">
        <w:rPr>
          <w:rFonts w:ascii="Arial Narrow" w:hAnsi="Arial Narrow"/>
          <w:b/>
          <w:bCs/>
          <w:smallCaps/>
          <w:sz w:val="28"/>
          <w:szCs w:val="28"/>
        </w:rPr>
        <w:t>Appendix E</w:t>
      </w:r>
    </w:p>
    <w:p w:rsidR="00352B0E" w:rsidRPr="00071FDF" w:rsidRDefault="00352B0E">
      <w:pPr>
        <w:overflowPunct/>
        <w:autoSpaceDE/>
        <w:autoSpaceDN/>
        <w:adjustRightInd/>
        <w:textAlignment w:val="auto"/>
        <w:rPr>
          <w:rFonts w:ascii="Arial Narrow" w:hAnsi="Arial Narrow"/>
          <w:b/>
          <w:bCs/>
          <w:smallCaps/>
          <w:sz w:val="28"/>
          <w:szCs w:val="28"/>
        </w:rPr>
      </w:pPr>
      <w:r w:rsidRPr="00071FDF">
        <w:rPr>
          <w:rFonts w:ascii="Arial Narrow" w:hAnsi="Arial Narrow"/>
          <w:b/>
          <w:bCs/>
          <w:smallCaps/>
          <w:sz w:val="28"/>
          <w:szCs w:val="28"/>
        </w:rPr>
        <w:t>Proposed Method to Quantify Benefits of TERMs to Encourage Greater Business I</w:t>
      </w:r>
      <w:r w:rsidRPr="00071FDF">
        <w:rPr>
          <w:rFonts w:ascii="Arial Narrow" w:hAnsi="Arial Narrow"/>
          <w:b/>
          <w:bCs/>
          <w:smallCaps/>
          <w:sz w:val="28"/>
          <w:szCs w:val="28"/>
        </w:rPr>
        <w:t>n</w:t>
      </w:r>
      <w:r w:rsidRPr="00071FDF">
        <w:rPr>
          <w:rFonts w:ascii="Arial Narrow" w:hAnsi="Arial Narrow"/>
          <w:b/>
          <w:bCs/>
          <w:smallCaps/>
          <w:sz w:val="28"/>
          <w:szCs w:val="28"/>
        </w:rPr>
        <w:t>volvement in Commuter Connections Programs</w:t>
      </w:r>
    </w:p>
    <w:p w:rsidR="00352B0E" w:rsidRPr="00071FDF" w:rsidRDefault="00352B0E">
      <w:pPr>
        <w:overflowPunct/>
        <w:autoSpaceDE/>
        <w:autoSpaceDN/>
        <w:adjustRightInd/>
        <w:textAlignment w:val="auto"/>
        <w:rPr>
          <w:rFonts w:ascii="Arial Narrow" w:hAnsi="Arial Narrow"/>
          <w:b/>
          <w:bCs/>
          <w:smallCaps/>
          <w:sz w:val="28"/>
          <w:szCs w:val="28"/>
        </w:rPr>
      </w:pPr>
    </w:p>
    <w:p w:rsidR="00352B0E" w:rsidRPr="00071FDF" w:rsidRDefault="00352B0E" w:rsidP="00352B0E">
      <w:pPr>
        <w:spacing w:after="120" w:line="252" w:lineRule="auto"/>
        <w:rPr>
          <w:rFonts w:asciiTheme="minorHAnsi" w:hAnsiTheme="minorHAnsi" w:cstheme="minorHAnsi"/>
          <w:sz w:val="22"/>
          <w:szCs w:val="22"/>
        </w:rPr>
      </w:pPr>
      <w:r w:rsidRPr="00071FDF">
        <w:rPr>
          <w:rFonts w:asciiTheme="minorHAnsi" w:hAnsiTheme="minorHAnsi" w:cstheme="minorHAnsi"/>
          <w:b/>
          <w:sz w:val="22"/>
          <w:szCs w:val="22"/>
          <w:u w:val="single"/>
        </w:rPr>
        <w:t>Background</w:t>
      </w:r>
      <w:r w:rsidRPr="00071FDF">
        <w:rPr>
          <w:rFonts w:asciiTheme="minorHAnsi" w:hAnsiTheme="minorHAnsi" w:cstheme="minorHAnsi"/>
          <w:sz w:val="22"/>
          <w:szCs w:val="22"/>
        </w:rPr>
        <w:t xml:space="preserve"> – A large component of the overall TERM impacts is generated by the Employer Outreach program, thus employers’ willingness to engage in TDM activities is a fundamental element of the su</w:t>
      </w:r>
      <w:r w:rsidRPr="00071FDF">
        <w:rPr>
          <w:rFonts w:asciiTheme="minorHAnsi" w:hAnsiTheme="minorHAnsi" w:cstheme="minorHAnsi"/>
          <w:sz w:val="22"/>
          <w:szCs w:val="22"/>
        </w:rPr>
        <w:t>c</w:t>
      </w:r>
      <w:r w:rsidRPr="00071FDF">
        <w:rPr>
          <w:rFonts w:asciiTheme="minorHAnsi" w:hAnsiTheme="minorHAnsi" w:cstheme="minorHAnsi"/>
          <w:sz w:val="22"/>
          <w:szCs w:val="22"/>
        </w:rPr>
        <w:t>cess of the overall program. Employers will be most likely to engage in commuter programs if they pe</w:t>
      </w:r>
      <w:r w:rsidRPr="00071FDF">
        <w:rPr>
          <w:rFonts w:asciiTheme="minorHAnsi" w:hAnsiTheme="minorHAnsi" w:cstheme="minorHAnsi"/>
          <w:sz w:val="22"/>
          <w:szCs w:val="22"/>
        </w:rPr>
        <w:t>r</w:t>
      </w:r>
      <w:r w:rsidRPr="00071FDF">
        <w:rPr>
          <w:rFonts w:asciiTheme="minorHAnsi" w:hAnsiTheme="minorHAnsi" w:cstheme="minorHAnsi"/>
          <w:sz w:val="22"/>
          <w:szCs w:val="22"/>
        </w:rPr>
        <w:t>ceive a tangible organizational benefit (e.g., reductions in office space and parking, reductions in payroll taxes from commute benefits, receiving LEED certification, recognition from Best Workplaces for Co</w:t>
      </w:r>
      <w:r w:rsidRPr="00071FDF">
        <w:rPr>
          <w:rFonts w:asciiTheme="minorHAnsi" w:hAnsiTheme="minorHAnsi" w:cstheme="minorHAnsi"/>
          <w:sz w:val="22"/>
          <w:szCs w:val="22"/>
        </w:rPr>
        <w:t>m</w:t>
      </w:r>
      <w:r w:rsidRPr="00071FDF">
        <w:rPr>
          <w:rFonts w:asciiTheme="minorHAnsi" w:hAnsiTheme="minorHAnsi" w:cstheme="minorHAnsi"/>
          <w:sz w:val="22"/>
          <w:szCs w:val="22"/>
        </w:rPr>
        <w:t>muters). Some empirical evidence exists for a limited number of TDM services (e.g., telework productiv</w:t>
      </w:r>
      <w:r w:rsidRPr="00071FDF">
        <w:rPr>
          <w:rFonts w:asciiTheme="minorHAnsi" w:hAnsiTheme="minorHAnsi" w:cstheme="minorHAnsi"/>
          <w:sz w:val="22"/>
          <w:szCs w:val="22"/>
        </w:rPr>
        <w:t>i</w:t>
      </w:r>
      <w:r w:rsidRPr="00071FDF">
        <w:rPr>
          <w:rFonts w:asciiTheme="minorHAnsi" w:hAnsiTheme="minorHAnsi" w:cstheme="minorHAnsi"/>
          <w:sz w:val="22"/>
          <w:szCs w:val="22"/>
        </w:rPr>
        <w:t>ty), but documentation is limited for other modes (e.g., carpool promotion) and TDM services. A sy</w:t>
      </w:r>
      <w:r w:rsidRPr="00071FDF">
        <w:rPr>
          <w:rFonts w:asciiTheme="minorHAnsi" w:hAnsiTheme="minorHAnsi" w:cstheme="minorHAnsi"/>
          <w:sz w:val="22"/>
          <w:szCs w:val="22"/>
        </w:rPr>
        <w:t>s</w:t>
      </w:r>
      <w:r w:rsidRPr="00071FDF">
        <w:rPr>
          <w:rFonts w:asciiTheme="minorHAnsi" w:hAnsiTheme="minorHAnsi" w:cstheme="minorHAnsi"/>
          <w:sz w:val="22"/>
          <w:szCs w:val="22"/>
        </w:rPr>
        <w:t>tematic method that collects data to document the role of TERM and employer actions in use of altern</w:t>
      </w:r>
      <w:r w:rsidRPr="00071FDF">
        <w:rPr>
          <w:rFonts w:asciiTheme="minorHAnsi" w:hAnsiTheme="minorHAnsi" w:cstheme="minorHAnsi"/>
          <w:sz w:val="22"/>
          <w:szCs w:val="22"/>
        </w:rPr>
        <w:t>a</w:t>
      </w:r>
      <w:r w:rsidRPr="00071FDF">
        <w:rPr>
          <w:rFonts w:asciiTheme="minorHAnsi" w:hAnsiTheme="minorHAnsi" w:cstheme="minorHAnsi"/>
          <w:sz w:val="22"/>
          <w:szCs w:val="22"/>
        </w:rPr>
        <w:t>tive modes and commuters’ attitudes could help quantify benefits that accrue to employers. This info</w:t>
      </w:r>
      <w:r w:rsidRPr="00071FDF">
        <w:rPr>
          <w:rFonts w:asciiTheme="minorHAnsi" w:hAnsiTheme="minorHAnsi" w:cstheme="minorHAnsi"/>
          <w:sz w:val="22"/>
          <w:szCs w:val="22"/>
        </w:rPr>
        <w:t>r</w:t>
      </w:r>
      <w:r w:rsidRPr="00071FDF">
        <w:rPr>
          <w:rFonts w:asciiTheme="minorHAnsi" w:hAnsiTheme="minorHAnsi" w:cstheme="minorHAnsi"/>
          <w:sz w:val="22"/>
          <w:szCs w:val="22"/>
        </w:rPr>
        <w:t>mation could help outreach staff to more effectively market Commuter Connection services and, ult</w:t>
      </w:r>
      <w:r w:rsidRPr="00071FDF">
        <w:rPr>
          <w:rFonts w:asciiTheme="minorHAnsi" w:hAnsiTheme="minorHAnsi" w:cstheme="minorHAnsi"/>
          <w:sz w:val="22"/>
          <w:szCs w:val="22"/>
        </w:rPr>
        <w:t>i</w:t>
      </w:r>
      <w:r w:rsidRPr="00071FDF">
        <w:rPr>
          <w:rFonts w:asciiTheme="minorHAnsi" w:hAnsiTheme="minorHAnsi" w:cstheme="minorHAnsi"/>
          <w:sz w:val="22"/>
          <w:szCs w:val="22"/>
        </w:rPr>
        <w:t>mately, yield more TERM results.</w:t>
      </w:r>
    </w:p>
    <w:p w:rsidR="00352B0E" w:rsidRPr="00071FDF" w:rsidRDefault="00352B0E" w:rsidP="002E40FC">
      <w:pPr>
        <w:pStyle w:val="ListParagraph"/>
        <w:numPr>
          <w:ilvl w:val="0"/>
          <w:numId w:val="78"/>
        </w:numPr>
        <w:tabs>
          <w:tab w:val="left" w:pos="540"/>
        </w:tabs>
        <w:spacing w:line="252" w:lineRule="auto"/>
        <w:ind w:left="540" w:hanging="360"/>
        <w:contextualSpacing/>
        <w:rPr>
          <w:rFonts w:asciiTheme="minorHAnsi" w:hAnsiTheme="minorHAnsi" w:cstheme="minorHAnsi"/>
        </w:rPr>
      </w:pPr>
      <w:r w:rsidRPr="00071FDF">
        <w:rPr>
          <w:rFonts w:asciiTheme="minorHAnsi" w:hAnsiTheme="minorHAnsi" w:cstheme="minorHAnsi"/>
        </w:rPr>
        <w:t>Personnel operations (absenteeism/tardiness, turnover, recruitment/retention)</w:t>
      </w:r>
    </w:p>
    <w:p w:rsidR="00352B0E" w:rsidRPr="00071FDF" w:rsidRDefault="00352B0E" w:rsidP="002E40FC">
      <w:pPr>
        <w:pStyle w:val="ListParagraph"/>
        <w:numPr>
          <w:ilvl w:val="0"/>
          <w:numId w:val="78"/>
        </w:numPr>
        <w:tabs>
          <w:tab w:val="left" w:pos="540"/>
        </w:tabs>
        <w:spacing w:line="252" w:lineRule="auto"/>
        <w:ind w:left="540" w:hanging="360"/>
        <w:contextualSpacing/>
        <w:rPr>
          <w:rFonts w:asciiTheme="minorHAnsi" w:hAnsiTheme="minorHAnsi" w:cstheme="minorHAnsi"/>
        </w:rPr>
      </w:pPr>
      <w:r w:rsidRPr="00071FDF">
        <w:rPr>
          <w:rFonts w:asciiTheme="minorHAnsi" w:hAnsiTheme="minorHAnsi" w:cstheme="minorHAnsi"/>
        </w:rPr>
        <w:t>Employee morale, teamwork, communication</w:t>
      </w:r>
    </w:p>
    <w:p w:rsidR="00352B0E" w:rsidRPr="00071FDF" w:rsidRDefault="00352B0E" w:rsidP="002E40FC">
      <w:pPr>
        <w:pStyle w:val="ListParagraph"/>
        <w:numPr>
          <w:ilvl w:val="0"/>
          <w:numId w:val="78"/>
        </w:numPr>
        <w:tabs>
          <w:tab w:val="left" w:pos="540"/>
        </w:tabs>
        <w:spacing w:line="252" w:lineRule="auto"/>
        <w:ind w:left="540" w:hanging="360"/>
        <w:contextualSpacing/>
        <w:rPr>
          <w:rFonts w:asciiTheme="minorHAnsi" w:hAnsiTheme="minorHAnsi" w:cstheme="minorHAnsi"/>
        </w:rPr>
      </w:pPr>
      <w:r w:rsidRPr="00071FDF">
        <w:rPr>
          <w:rFonts w:asciiTheme="minorHAnsi" w:hAnsiTheme="minorHAnsi" w:cstheme="minorHAnsi"/>
        </w:rPr>
        <w:t>Facility impacts (parking reduction, worksite congestion)</w:t>
      </w:r>
    </w:p>
    <w:p w:rsidR="00352B0E" w:rsidRPr="00071FDF" w:rsidRDefault="00352B0E" w:rsidP="002E40FC">
      <w:pPr>
        <w:pStyle w:val="ListParagraph"/>
        <w:numPr>
          <w:ilvl w:val="0"/>
          <w:numId w:val="78"/>
        </w:numPr>
        <w:tabs>
          <w:tab w:val="left" w:pos="540"/>
        </w:tabs>
        <w:spacing w:line="252" w:lineRule="auto"/>
        <w:ind w:left="540" w:hanging="360"/>
        <w:contextualSpacing/>
        <w:rPr>
          <w:rFonts w:asciiTheme="minorHAnsi" w:hAnsiTheme="minorHAnsi" w:cstheme="minorHAnsi"/>
        </w:rPr>
      </w:pPr>
      <w:r w:rsidRPr="00071FDF">
        <w:rPr>
          <w:rFonts w:asciiTheme="minorHAnsi" w:hAnsiTheme="minorHAnsi" w:cstheme="minorHAnsi"/>
        </w:rPr>
        <w:t>Cost elements (corporate taxes with pre-tax benefit program, productivity, health insurance sa</w:t>
      </w:r>
      <w:r w:rsidRPr="00071FDF">
        <w:rPr>
          <w:rFonts w:asciiTheme="minorHAnsi" w:hAnsiTheme="minorHAnsi" w:cstheme="minorHAnsi"/>
        </w:rPr>
        <w:t>v</w:t>
      </w:r>
      <w:r w:rsidRPr="00071FDF">
        <w:rPr>
          <w:rFonts w:asciiTheme="minorHAnsi" w:hAnsiTheme="minorHAnsi" w:cstheme="minorHAnsi"/>
        </w:rPr>
        <w:t>ing/company wellness)</w:t>
      </w:r>
    </w:p>
    <w:p w:rsidR="00352B0E" w:rsidRPr="00071FDF" w:rsidRDefault="00352B0E" w:rsidP="002E40FC">
      <w:pPr>
        <w:pStyle w:val="ListParagraph"/>
        <w:numPr>
          <w:ilvl w:val="0"/>
          <w:numId w:val="78"/>
        </w:numPr>
        <w:tabs>
          <w:tab w:val="left" w:pos="540"/>
        </w:tabs>
        <w:spacing w:line="252" w:lineRule="auto"/>
        <w:ind w:left="540" w:hanging="360"/>
        <w:contextualSpacing/>
        <w:rPr>
          <w:rFonts w:asciiTheme="minorHAnsi" w:hAnsiTheme="minorHAnsi" w:cstheme="minorHAnsi"/>
        </w:rPr>
      </w:pPr>
      <w:r w:rsidRPr="00071FDF">
        <w:rPr>
          <w:rFonts w:asciiTheme="minorHAnsi" w:hAnsiTheme="minorHAnsi" w:cstheme="minorHAnsi"/>
        </w:rPr>
        <w:t>Social recognition / corporate good will (e.g., image, LEED)</w:t>
      </w:r>
    </w:p>
    <w:p w:rsidR="00352B0E" w:rsidRPr="00071FDF" w:rsidRDefault="00352B0E" w:rsidP="00352B0E">
      <w:pPr>
        <w:spacing w:after="120" w:line="252" w:lineRule="auto"/>
        <w:rPr>
          <w:rFonts w:asciiTheme="minorHAnsi" w:hAnsiTheme="minorHAnsi" w:cstheme="minorHAnsi"/>
          <w:sz w:val="22"/>
          <w:szCs w:val="22"/>
        </w:rPr>
      </w:pPr>
      <w:r w:rsidRPr="00071FDF">
        <w:rPr>
          <w:rFonts w:asciiTheme="minorHAnsi" w:hAnsiTheme="minorHAnsi" w:cstheme="minorHAnsi"/>
          <w:b/>
          <w:iCs/>
          <w:sz w:val="22"/>
          <w:szCs w:val="22"/>
          <w:u w:val="single"/>
        </w:rPr>
        <w:t>Approach</w:t>
      </w:r>
      <w:r w:rsidRPr="00071FDF">
        <w:rPr>
          <w:rFonts w:asciiTheme="minorHAnsi" w:hAnsiTheme="minorHAnsi" w:cstheme="minorHAnsi"/>
          <w:iCs/>
          <w:sz w:val="22"/>
          <w:szCs w:val="22"/>
        </w:rPr>
        <w:t xml:space="preserve"> – </w:t>
      </w:r>
      <w:r w:rsidRPr="00071FDF">
        <w:rPr>
          <w:rFonts w:asciiTheme="minorHAnsi" w:hAnsiTheme="minorHAnsi" w:cstheme="minorHAnsi"/>
          <w:sz w:val="22"/>
          <w:szCs w:val="22"/>
        </w:rPr>
        <w:t xml:space="preserve">Seek opportunities through TERM surveys to identify business benefits. </w:t>
      </w:r>
    </w:p>
    <w:p w:rsidR="00352B0E" w:rsidRPr="00071FDF" w:rsidRDefault="00352B0E" w:rsidP="002E40FC">
      <w:pPr>
        <w:pStyle w:val="ListParagraph"/>
        <w:numPr>
          <w:ilvl w:val="0"/>
          <w:numId w:val="79"/>
        </w:numPr>
        <w:overflowPunct w:val="0"/>
        <w:autoSpaceDE w:val="0"/>
        <w:autoSpaceDN w:val="0"/>
        <w:adjustRightInd w:val="0"/>
        <w:spacing w:after="0" w:line="252" w:lineRule="auto"/>
        <w:ind w:left="540"/>
        <w:contextualSpacing/>
        <w:textAlignment w:val="baseline"/>
        <w:rPr>
          <w:rFonts w:asciiTheme="minorHAnsi" w:hAnsiTheme="minorHAnsi" w:cstheme="minorHAnsi"/>
        </w:rPr>
      </w:pPr>
      <w:r w:rsidRPr="00071FDF">
        <w:rPr>
          <w:rFonts w:asciiTheme="minorHAnsi" w:hAnsiTheme="minorHAnsi" w:cstheme="minorHAnsi"/>
        </w:rPr>
        <w:t>Include questions in the SOC survey to estimate reduced tardiness from use of alternative modes, productivity gains when commuters perform work tasks while using transit or riding in a ca</w:t>
      </w:r>
      <w:r w:rsidRPr="00071FDF">
        <w:rPr>
          <w:rFonts w:asciiTheme="minorHAnsi" w:hAnsiTheme="minorHAnsi" w:cstheme="minorHAnsi"/>
        </w:rPr>
        <w:t>r</w:t>
      </w:r>
      <w:r w:rsidRPr="00071FDF">
        <w:rPr>
          <w:rFonts w:asciiTheme="minorHAnsi" w:hAnsiTheme="minorHAnsi" w:cstheme="minorHAnsi"/>
        </w:rPr>
        <w:t>pool/vanpool, and how availability of commuter options improves job access and affect turn</w:t>
      </w:r>
      <w:r w:rsidRPr="00071FDF">
        <w:rPr>
          <w:rFonts w:asciiTheme="minorHAnsi" w:hAnsiTheme="minorHAnsi" w:cstheme="minorHAnsi"/>
        </w:rPr>
        <w:t>o</w:t>
      </w:r>
      <w:r w:rsidRPr="00071FDF">
        <w:rPr>
          <w:rFonts w:asciiTheme="minorHAnsi" w:hAnsiTheme="minorHAnsi" w:cstheme="minorHAnsi"/>
        </w:rPr>
        <w:t xml:space="preserve">ver/recruitment. </w:t>
      </w:r>
    </w:p>
    <w:p w:rsidR="00352B0E" w:rsidRPr="00071FDF" w:rsidRDefault="00352B0E" w:rsidP="002E40FC">
      <w:pPr>
        <w:pStyle w:val="ListParagraph"/>
        <w:numPr>
          <w:ilvl w:val="0"/>
          <w:numId w:val="79"/>
        </w:numPr>
        <w:overflowPunct w:val="0"/>
        <w:autoSpaceDE w:val="0"/>
        <w:autoSpaceDN w:val="0"/>
        <w:adjustRightInd w:val="0"/>
        <w:spacing w:after="0" w:line="252" w:lineRule="auto"/>
        <w:ind w:left="540"/>
        <w:contextualSpacing/>
        <w:textAlignment w:val="baseline"/>
        <w:rPr>
          <w:rFonts w:asciiTheme="minorHAnsi" w:hAnsiTheme="minorHAnsi" w:cstheme="minorHAnsi"/>
        </w:rPr>
      </w:pPr>
      <w:r w:rsidRPr="00071FDF">
        <w:rPr>
          <w:rFonts w:asciiTheme="minorHAnsi" w:hAnsiTheme="minorHAnsi" w:cstheme="minorHAnsi"/>
        </w:rPr>
        <w:t>Prepare a self-administered questionnaire that measures various TDM practices, organizational performance variables and demographic variables to (1) to investigate whether some specific characteristics of employers such as age of organization, size of organization (in capital and in number of employees), employee turnover, and type (retail vs. nonretail) affect organizational performance and (2) to investigate whether TDM programs such as free or reduced price transit passes, telework, compressed work week programs, location (city vs. suburb vs. rural), and parking policies (paid vs. free) are correlated with organizational performance.  Given the relatively low i</w:t>
      </w:r>
      <w:r w:rsidRPr="00071FDF">
        <w:rPr>
          <w:rFonts w:asciiTheme="minorHAnsi" w:hAnsiTheme="minorHAnsi" w:cstheme="minorHAnsi"/>
        </w:rPr>
        <w:t>n</w:t>
      </w:r>
      <w:r w:rsidRPr="00071FDF">
        <w:rPr>
          <w:rFonts w:asciiTheme="minorHAnsi" w:hAnsiTheme="minorHAnsi" w:cstheme="minorHAnsi"/>
        </w:rPr>
        <w:t>cidence of employers providing subsidize commuting benefits, the sample of this survey may need to be substantial (according to the Bureau of Labor Statistics only six percent of employees had access to subsidized commuting in 2011 among private employers).</w:t>
      </w:r>
    </w:p>
    <w:p w:rsidR="00352B0E" w:rsidRPr="00071FDF" w:rsidRDefault="00352B0E" w:rsidP="002E40FC">
      <w:pPr>
        <w:pStyle w:val="ListParagraph"/>
        <w:numPr>
          <w:ilvl w:val="0"/>
          <w:numId w:val="79"/>
        </w:numPr>
        <w:overflowPunct w:val="0"/>
        <w:autoSpaceDE w:val="0"/>
        <w:autoSpaceDN w:val="0"/>
        <w:adjustRightInd w:val="0"/>
        <w:spacing w:after="0" w:line="252" w:lineRule="auto"/>
        <w:ind w:left="540"/>
        <w:contextualSpacing/>
        <w:textAlignment w:val="baseline"/>
        <w:rPr>
          <w:rFonts w:asciiTheme="minorHAnsi" w:hAnsiTheme="minorHAnsi" w:cstheme="minorHAnsi"/>
        </w:rPr>
      </w:pPr>
      <w:r w:rsidRPr="00071FDF">
        <w:rPr>
          <w:rFonts w:asciiTheme="minorHAnsi" w:hAnsiTheme="minorHAnsi" w:cstheme="minorHAnsi"/>
        </w:rPr>
        <w:t>Complement the survey with a comprehensive literature review of self-reported benefits from TDM-related strategies.  It is highly probable that a substantial number of case studies will be found related to telework and compressed work week programs.  This task would seek to uncover other TDM-related case studies such as the business benefits of vanpooling.</w:t>
      </w:r>
    </w:p>
    <w:p w:rsidR="00352B0E" w:rsidRPr="00071FDF" w:rsidRDefault="00352B0E" w:rsidP="002E40FC">
      <w:pPr>
        <w:pStyle w:val="ListParagraph"/>
        <w:numPr>
          <w:ilvl w:val="0"/>
          <w:numId w:val="79"/>
        </w:numPr>
        <w:overflowPunct w:val="0"/>
        <w:autoSpaceDE w:val="0"/>
        <w:autoSpaceDN w:val="0"/>
        <w:adjustRightInd w:val="0"/>
        <w:spacing w:after="0" w:line="252" w:lineRule="auto"/>
        <w:ind w:left="540"/>
        <w:contextualSpacing/>
        <w:textAlignment w:val="baseline"/>
        <w:rPr>
          <w:rFonts w:asciiTheme="minorHAnsi" w:hAnsiTheme="minorHAnsi" w:cstheme="minorHAnsi"/>
        </w:rPr>
      </w:pPr>
      <w:r w:rsidRPr="00071FDF">
        <w:rPr>
          <w:rFonts w:asciiTheme="minorHAnsi" w:hAnsiTheme="minorHAnsi" w:cstheme="minorHAnsi"/>
        </w:rPr>
        <w:t>Prepare talking points and brief results summaries from research studies that jurisdiction partners could use when meeting with employers.</w:t>
      </w:r>
    </w:p>
    <w:p w:rsidR="00352B0E" w:rsidRPr="00071FDF" w:rsidRDefault="00352B0E">
      <w:pPr>
        <w:overflowPunct/>
        <w:autoSpaceDE/>
        <w:autoSpaceDN/>
        <w:adjustRightInd/>
        <w:textAlignment w:val="auto"/>
        <w:rPr>
          <w:rFonts w:ascii="Arial Narrow" w:hAnsi="Arial Narrow"/>
          <w:b/>
          <w:bCs/>
          <w:smallCaps/>
          <w:sz w:val="22"/>
          <w:szCs w:val="22"/>
        </w:rPr>
      </w:pPr>
      <w:r w:rsidRPr="00071FDF">
        <w:rPr>
          <w:rFonts w:ascii="Arial Narrow" w:hAnsi="Arial Narrow"/>
          <w:b/>
          <w:bCs/>
          <w:smallCaps/>
          <w:sz w:val="22"/>
          <w:szCs w:val="22"/>
        </w:rPr>
        <w:br w:type="page"/>
      </w:r>
    </w:p>
    <w:p w:rsidR="00352B0E" w:rsidRPr="00071FDF" w:rsidRDefault="00352B0E" w:rsidP="00352B0E">
      <w:pPr>
        <w:overflowPunct/>
        <w:autoSpaceDE/>
        <w:autoSpaceDN/>
        <w:adjustRightInd/>
        <w:textAlignment w:val="auto"/>
        <w:rPr>
          <w:rFonts w:ascii="Arial Narrow" w:hAnsi="Arial Narrow"/>
          <w:b/>
          <w:bCs/>
          <w:smallCaps/>
          <w:sz w:val="28"/>
          <w:szCs w:val="28"/>
        </w:rPr>
      </w:pPr>
      <w:r w:rsidRPr="00071FDF">
        <w:rPr>
          <w:rFonts w:ascii="Arial Narrow" w:hAnsi="Arial Narrow"/>
          <w:b/>
          <w:bCs/>
          <w:smallCaps/>
          <w:sz w:val="28"/>
          <w:szCs w:val="28"/>
        </w:rPr>
        <w:t>Appendix E</w:t>
      </w:r>
    </w:p>
    <w:p w:rsidR="00577C05" w:rsidRPr="00071FDF" w:rsidRDefault="00577C05" w:rsidP="00445ADD">
      <w:pPr>
        <w:spacing w:line="247" w:lineRule="auto"/>
        <w:rPr>
          <w:rFonts w:ascii="Arial Narrow" w:hAnsi="Arial Narrow"/>
          <w:b/>
          <w:smallCaps/>
          <w:sz w:val="28"/>
          <w:szCs w:val="28"/>
        </w:rPr>
      </w:pPr>
      <w:r w:rsidRPr="00071FDF">
        <w:rPr>
          <w:rFonts w:ascii="Arial Narrow" w:hAnsi="Arial Narrow"/>
          <w:b/>
          <w:bCs/>
          <w:smallCaps/>
          <w:sz w:val="28"/>
          <w:szCs w:val="28"/>
        </w:rPr>
        <w:t>2008 Adjustment to COMMUTER Model Coefficients</w:t>
      </w:r>
      <w:r w:rsidRPr="00071FDF">
        <w:rPr>
          <w:rFonts w:ascii="Arial Narrow" w:hAnsi="Arial Narrow"/>
          <w:b/>
          <w:smallCaps/>
          <w:sz w:val="28"/>
          <w:szCs w:val="28"/>
        </w:rPr>
        <w:t xml:space="preserve"> </w:t>
      </w:r>
    </w:p>
    <w:p w:rsidR="00036706" w:rsidRPr="00071FDF" w:rsidRDefault="00036706" w:rsidP="00445ADD">
      <w:pPr>
        <w:spacing w:line="247" w:lineRule="auto"/>
        <w:rPr>
          <w:rFonts w:asciiTheme="minorHAnsi" w:hAnsiTheme="minorHAnsi"/>
          <w:sz w:val="22"/>
          <w:szCs w:val="22"/>
        </w:rPr>
      </w:pPr>
    </w:p>
    <w:p w:rsidR="00036706" w:rsidRPr="00071FDF" w:rsidRDefault="00036706" w:rsidP="00445ADD">
      <w:pPr>
        <w:spacing w:line="247" w:lineRule="auto"/>
        <w:rPr>
          <w:rFonts w:asciiTheme="minorHAnsi" w:hAnsiTheme="minorHAnsi"/>
          <w:sz w:val="22"/>
          <w:szCs w:val="22"/>
        </w:rPr>
      </w:pPr>
      <w:r w:rsidRPr="00071FDF">
        <w:rPr>
          <w:rFonts w:asciiTheme="minorHAnsi" w:hAnsiTheme="minorHAnsi"/>
          <w:color w:val="000000"/>
          <w:sz w:val="22"/>
          <w:szCs w:val="22"/>
        </w:rPr>
        <w:t> </w:t>
      </w:r>
      <w:r w:rsidRPr="00071FDF">
        <w:rPr>
          <w:rFonts w:asciiTheme="minorHAnsi" w:hAnsiTheme="minorHAnsi"/>
          <w:sz w:val="22"/>
          <w:szCs w:val="22"/>
        </w:rPr>
        <w:t xml:space="preserve">Impacts for the Employer Outreach TERM are calculated using the EPA COMMUTER model (v 2.0).  Prior to the 2008 analysis, the default cost and time coefficients for the </w:t>
      </w:r>
      <w:smartTag w:uri="urn:schemas-microsoft-com:office:smarttags" w:element="place">
        <w:smartTag w:uri="urn:schemas-microsoft-com:office:smarttags" w:element="City">
          <w:r w:rsidRPr="00071FDF">
            <w:rPr>
              <w:rFonts w:asciiTheme="minorHAnsi" w:hAnsiTheme="minorHAnsi"/>
              <w:sz w:val="22"/>
              <w:szCs w:val="22"/>
            </w:rPr>
            <w:t>Washington</w:t>
          </w:r>
        </w:smartTag>
        <w:r w:rsidRPr="00071FDF">
          <w:rPr>
            <w:rFonts w:asciiTheme="minorHAnsi" w:hAnsiTheme="minorHAnsi"/>
            <w:sz w:val="22"/>
            <w:szCs w:val="22"/>
          </w:rPr>
          <w:t xml:space="preserve"> </w:t>
        </w:r>
        <w:smartTag w:uri="urn:schemas-microsoft-com:office:smarttags" w:element="State">
          <w:r w:rsidRPr="00071FDF">
            <w:rPr>
              <w:rFonts w:asciiTheme="minorHAnsi" w:hAnsiTheme="minorHAnsi"/>
              <w:sz w:val="22"/>
              <w:szCs w:val="22"/>
            </w:rPr>
            <w:t>DC</w:t>
          </w:r>
        </w:smartTag>
      </w:smartTag>
      <w:r w:rsidRPr="00071FDF">
        <w:rPr>
          <w:rFonts w:asciiTheme="minorHAnsi" w:hAnsiTheme="minorHAnsi"/>
          <w:sz w:val="22"/>
          <w:szCs w:val="22"/>
        </w:rPr>
        <w:t xml:space="preserve"> region were used in model runs.  Analysis performed by the LDA Consulting team for COG in 2007, suggested the COMMU</w:t>
      </w:r>
      <w:r w:rsidRPr="00071FDF">
        <w:rPr>
          <w:rFonts w:asciiTheme="minorHAnsi" w:hAnsiTheme="minorHAnsi"/>
          <w:sz w:val="22"/>
          <w:szCs w:val="22"/>
        </w:rPr>
        <w:t>T</w:t>
      </w:r>
      <w:r w:rsidRPr="00071FDF">
        <w:rPr>
          <w:rFonts w:asciiTheme="minorHAnsi" w:hAnsiTheme="minorHAnsi"/>
          <w:sz w:val="22"/>
          <w:szCs w:val="22"/>
        </w:rPr>
        <w:t>ER model overestimated the likely impacts of employers’ strategies, in particular those related to fina</w:t>
      </w:r>
      <w:r w:rsidRPr="00071FDF">
        <w:rPr>
          <w:rFonts w:asciiTheme="minorHAnsi" w:hAnsiTheme="minorHAnsi"/>
          <w:sz w:val="22"/>
          <w:szCs w:val="22"/>
        </w:rPr>
        <w:t>n</w:t>
      </w:r>
      <w:r w:rsidRPr="00071FDF">
        <w:rPr>
          <w:rFonts w:asciiTheme="minorHAnsi" w:hAnsiTheme="minorHAnsi"/>
          <w:sz w:val="22"/>
          <w:szCs w:val="22"/>
        </w:rPr>
        <w:t xml:space="preserve">cial incentives.  Thus the team examined possible adjustment to the COMMUTER model to give more conservative results for the 2005-2008 TERM analysis. </w:t>
      </w:r>
    </w:p>
    <w:p w:rsidR="00036706" w:rsidRPr="00071FDF" w:rsidRDefault="00036706" w:rsidP="00445ADD">
      <w:pPr>
        <w:spacing w:line="247" w:lineRule="auto"/>
        <w:rPr>
          <w:rFonts w:asciiTheme="minorHAnsi" w:hAnsiTheme="minorHAnsi"/>
          <w:sz w:val="22"/>
          <w:szCs w:val="22"/>
        </w:rPr>
      </w:pP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r w:rsidRPr="00071FDF">
        <w:rPr>
          <w:rFonts w:asciiTheme="minorHAnsi" w:hAnsiTheme="minorHAnsi"/>
          <w:sz w:val="22"/>
          <w:szCs w:val="22"/>
        </w:rPr>
        <w:t xml:space="preserve">The results of the analysis suggested the </w:t>
      </w:r>
      <w:r w:rsidR="00C114AC" w:rsidRPr="00071FDF">
        <w:rPr>
          <w:rFonts w:asciiTheme="minorHAnsi" w:hAnsiTheme="minorHAnsi"/>
          <w:sz w:val="22"/>
          <w:szCs w:val="22"/>
        </w:rPr>
        <w:t xml:space="preserve">most acceptable option was to </w:t>
      </w:r>
      <w:r w:rsidRPr="00071FDF">
        <w:rPr>
          <w:rFonts w:asciiTheme="minorHAnsi" w:hAnsiTheme="minorHAnsi"/>
          <w:sz w:val="22"/>
          <w:szCs w:val="22"/>
        </w:rPr>
        <w:t xml:space="preserve">reduce the cost coefficient to a level that could be expected to produce a </w:t>
      </w:r>
      <w:r w:rsidR="00C114AC" w:rsidRPr="00071FDF">
        <w:rPr>
          <w:rFonts w:asciiTheme="minorHAnsi" w:hAnsiTheme="minorHAnsi"/>
          <w:sz w:val="22"/>
          <w:szCs w:val="22"/>
        </w:rPr>
        <w:t>vehicle trip reduction (</w:t>
      </w:r>
      <w:r w:rsidRPr="00071FDF">
        <w:rPr>
          <w:rFonts w:asciiTheme="minorHAnsi" w:hAnsiTheme="minorHAnsi"/>
          <w:sz w:val="22"/>
          <w:szCs w:val="22"/>
        </w:rPr>
        <w:t>VTR</w:t>
      </w:r>
      <w:r w:rsidR="00C114AC" w:rsidRPr="00071FDF">
        <w:rPr>
          <w:rFonts w:asciiTheme="minorHAnsi" w:hAnsiTheme="minorHAnsi"/>
          <w:sz w:val="22"/>
          <w:szCs w:val="22"/>
        </w:rPr>
        <w:t>)</w:t>
      </w:r>
      <w:r w:rsidRPr="00071FDF">
        <w:rPr>
          <w:rFonts w:asciiTheme="minorHAnsi" w:hAnsiTheme="minorHAnsi"/>
          <w:sz w:val="22"/>
          <w:szCs w:val="22"/>
        </w:rPr>
        <w:t xml:space="preserve"> change that approximated </w:t>
      </w:r>
      <w:r w:rsidR="00C114AC" w:rsidRPr="00071FDF">
        <w:rPr>
          <w:rFonts w:asciiTheme="minorHAnsi" w:hAnsiTheme="minorHAnsi"/>
          <w:sz w:val="22"/>
          <w:szCs w:val="22"/>
        </w:rPr>
        <w:t xml:space="preserve">employee </w:t>
      </w:r>
      <w:r w:rsidRPr="00071FDF">
        <w:rPr>
          <w:rFonts w:asciiTheme="minorHAnsi" w:hAnsiTheme="minorHAnsi"/>
          <w:sz w:val="22"/>
          <w:szCs w:val="22"/>
        </w:rPr>
        <w:t>survey results</w:t>
      </w:r>
      <w:r w:rsidR="00C114AC" w:rsidRPr="00071FDF">
        <w:rPr>
          <w:rFonts w:asciiTheme="minorHAnsi" w:hAnsiTheme="minorHAnsi"/>
          <w:sz w:val="22"/>
          <w:szCs w:val="22"/>
        </w:rPr>
        <w:t xml:space="preserve"> of employers for which before commuter programs were implemented and after implementation</w:t>
      </w:r>
      <w:r w:rsidRPr="00071FDF">
        <w:rPr>
          <w:rFonts w:asciiTheme="minorHAnsi" w:hAnsiTheme="minorHAnsi"/>
          <w:sz w:val="22"/>
          <w:szCs w:val="22"/>
        </w:rPr>
        <w:t>.  Because</w:t>
      </w:r>
      <w:r w:rsidR="00C114AC" w:rsidRPr="00071FDF">
        <w:rPr>
          <w:rFonts w:asciiTheme="minorHAnsi" w:hAnsiTheme="minorHAnsi"/>
          <w:sz w:val="22"/>
          <w:szCs w:val="22"/>
        </w:rPr>
        <w:t xml:space="preserve"> “with program”  employee </w:t>
      </w:r>
      <w:r w:rsidRPr="00071FDF">
        <w:rPr>
          <w:rFonts w:asciiTheme="minorHAnsi" w:hAnsiTheme="minorHAnsi"/>
          <w:sz w:val="22"/>
          <w:szCs w:val="22"/>
        </w:rPr>
        <w:t xml:space="preserve">survey data were </w:t>
      </w:r>
      <w:r w:rsidR="00C114AC" w:rsidRPr="00071FDF">
        <w:rPr>
          <w:rFonts w:asciiTheme="minorHAnsi" w:hAnsiTheme="minorHAnsi"/>
          <w:sz w:val="22"/>
          <w:szCs w:val="22"/>
        </w:rPr>
        <w:t xml:space="preserve">not </w:t>
      </w:r>
      <w:r w:rsidRPr="00071FDF">
        <w:rPr>
          <w:rFonts w:asciiTheme="minorHAnsi" w:hAnsiTheme="minorHAnsi"/>
          <w:sz w:val="22"/>
          <w:szCs w:val="22"/>
        </w:rPr>
        <w:t xml:space="preserve">available for the MWCOG region, </w:t>
      </w:r>
      <w:r w:rsidR="00C114AC" w:rsidRPr="00071FDF">
        <w:rPr>
          <w:rFonts w:asciiTheme="minorHAnsi" w:hAnsiTheme="minorHAnsi"/>
          <w:sz w:val="22"/>
          <w:szCs w:val="22"/>
        </w:rPr>
        <w:t xml:space="preserve">the team used data from the </w:t>
      </w:r>
      <w:smartTag w:uri="urn:schemas-microsoft-com:office:smarttags" w:element="City">
        <w:r w:rsidR="00C114AC" w:rsidRPr="00071FDF">
          <w:rPr>
            <w:rFonts w:asciiTheme="minorHAnsi" w:hAnsiTheme="minorHAnsi"/>
            <w:sz w:val="22"/>
            <w:szCs w:val="22"/>
          </w:rPr>
          <w:t>Seattle</w:t>
        </w:r>
      </w:smartTag>
      <w:r w:rsidR="00C114AC" w:rsidRPr="00071FDF">
        <w:rPr>
          <w:rFonts w:asciiTheme="minorHAnsi" w:hAnsiTheme="minorHAnsi"/>
          <w:sz w:val="22"/>
          <w:szCs w:val="22"/>
        </w:rPr>
        <w:t xml:space="preserve">, </w:t>
      </w:r>
      <w:smartTag w:uri="urn:schemas-microsoft-com:office:smarttags" w:element="State">
        <w:r w:rsidR="00C114AC" w:rsidRPr="00071FDF">
          <w:rPr>
            <w:rFonts w:asciiTheme="minorHAnsi" w:hAnsiTheme="minorHAnsi"/>
            <w:sz w:val="22"/>
            <w:szCs w:val="22"/>
          </w:rPr>
          <w:t>WA</w:t>
        </w:r>
      </w:smartTag>
      <w:r w:rsidR="00C114AC" w:rsidRPr="00071FDF">
        <w:rPr>
          <w:rFonts w:asciiTheme="minorHAnsi" w:hAnsiTheme="minorHAnsi"/>
          <w:sz w:val="22"/>
          <w:szCs w:val="22"/>
        </w:rPr>
        <w:t xml:space="preserve"> metropolitan region and </w:t>
      </w:r>
      <w:r w:rsidRPr="00071FDF">
        <w:rPr>
          <w:rFonts w:asciiTheme="minorHAnsi" w:hAnsiTheme="minorHAnsi"/>
          <w:sz w:val="22"/>
          <w:szCs w:val="22"/>
        </w:rPr>
        <w:t xml:space="preserve">determined the </w:t>
      </w:r>
      <w:smartTag w:uri="urn:schemas-microsoft-com:office:smarttags" w:element="City">
        <w:r w:rsidRPr="00071FDF">
          <w:rPr>
            <w:rFonts w:asciiTheme="minorHAnsi" w:hAnsiTheme="minorHAnsi"/>
            <w:sz w:val="22"/>
            <w:szCs w:val="22"/>
          </w:rPr>
          <w:t>Seattle</w:t>
        </w:r>
      </w:smartTag>
      <w:r w:rsidRPr="00071FDF">
        <w:rPr>
          <w:rFonts w:asciiTheme="minorHAnsi" w:hAnsiTheme="minorHAnsi"/>
          <w:sz w:val="22"/>
          <w:szCs w:val="22"/>
        </w:rPr>
        <w:t xml:space="preserve"> cost coefficient that would have predicted the result found in the </w:t>
      </w:r>
      <w:smartTag w:uri="urn:schemas-microsoft-com:office:smarttags" w:element="place">
        <w:smartTag w:uri="urn:schemas-microsoft-com:office:smarttags" w:element="City">
          <w:r w:rsidRPr="00071FDF">
            <w:rPr>
              <w:rFonts w:asciiTheme="minorHAnsi" w:hAnsiTheme="minorHAnsi"/>
              <w:sz w:val="22"/>
              <w:szCs w:val="22"/>
            </w:rPr>
            <w:t>Seattle</w:t>
          </w:r>
        </w:smartTag>
      </w:smartTag>
      <w:r w:rsidRPr="00071FDF">
        <w:rPr>
          <w:rFonts w:asciiTheme="minorHAnsi" w:hAnsiTheme="minorHAnsi"/>
          <w:sz w:val="22"/>
          <w:szCs w:val="22"/>
        </w:rPr>
        <w:t xml:space="preserve"> survey data</w:t>
      </w:r>
      <w:r w:rsidR="00C114AC" w:rsidRPr="00071FDF">
        <w:rPr>
          <w:rFonts w:asciiTheme="minorHAnsi" w:hAnsiTheme="minorHAnsi"/>
          <w:sz w:val="22"/>
          <w:szCs w:val="22"/>
        </w:rPr>
        <w:t xml:space="preserve">.  The team then </w:t>
      </w:r>
      <w:r w:rsidRPr="00071FDF">
        <w:rPr>
          <w:rFonts w:asciiTheme="minorHAnsi" w:hAnsiTheme="minorHAnsi"/>
          <w:sz w:val="22"/>
          <w:szCs w:val="22"/>
        </w:rPr>
        <w:t xml:space="preserve">applied a proportional reduction to the current MWCOG cost coefficient.  </w:t>
      </w: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p>
    <w:p w:rsidR="00036706" w:rsidRPr="00071FDF" w:rsidRDefault="00C114AC"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r w:rsidRPr="00071FDF">
        <w:rPr>
          <w:rFonts w:asciiTheme="minorHAnsi" w:hAnsiTheme="minorHAnsi"/>
          <w:sz w:val="22"/>
          <w:szCs w:val="22"/>
        </w:rPr>
        <w:t>The team</w:t>
      </w:r>
      <w:r w:rsidR="00036706" w:rsidRPr="00071FDF">
        <w:rPr>
          <w:rFonts w:asciiTheme="minorHAnsi" w:hAnsiTheme="minorHAnsi"/>
          <w:sz w:val="22"/>
          <w:szCs w:val="22"/>
        </w:rPr>
        <w:t xml:space="preserve"> performed a coefficient sensitivity analysis to estimate the VTR result at various cost coefficient levels.  Two sensitivity cases were run, to test two different employer situations.  The first included employers that had maintained or expanded the services in their commute programs, regardless of their program level (Level 1-4).  The second case included employers that would have been classified as Level 3 or Level 4 in the TERM analysis, regardless of the changes they had made in their program.  This case was run because it was consistent with the TERM analysis methodology.</w:t>
      </w: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p>
    <w:p w:rsidR="00314822"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r w:rsidRPr="00071FDF">
        <w:rPr>
          <w:rFonts w:asciiTheme="minorHAnsi" w:hAnsiTheme="minorHAnsi"/>
          <w:sz w:val="22"/>
          <w:szCs w:val="22"/>
        </w:rPr>
        <w:t xml:space="preserve">Table </w:t>
      </w:r>
      <w:r w:rsidR="00C114AC" w:rsidRPr="00071FDF">
        <w:rPr>
          <w:rFonts w:asciiTheme="minorHAnsi" w:hAnsiTheme="minorHAnsi"/>
          <w:sz w:val="22"/>
          <w:szCs w:val="22"/>
        </w:rPr>
        <w:t xml:space="preserve">1 </w:t>
      </w:r>
      <w:r w:rsidRPr="00071FDF">
        <w:rPr>
          <w:rFonts w:asciiTheme="minorHAnsi" w:hAnsiTheme="minorHAnsi"/>
          <w:sz w:val="22"/>
          <w:szCs w:val="22"/>
        </w:rPr>
        <w:t xml:space="preserve">below shows the results for the Level 3-4 employer case, which was deemed more appropriate for this analysis.  </w:t>
      </w: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p>
    <w:p w:rsidR="00036706" w:rsidRPr="00071FDF" w:rsidRDefault="00036706" w:rsidP="00445ADD">
      <w:pPr>
        <w:spacing w:line="247" w:lineRule="auto"/>
        <w:rPr>
          <w:rFonts w:asciiTheme="minorHAnsi" w:hAnsiTheme="minorHAnsi"/>
          <w:b/>
          <w:sz w:val="22"/>
          <w:szCs w:val="22"/>
        </w:rPr>
      </w:pPr>
      <w:r w:rsidRPr="00071FDF">
        <w:rPr>
          <w:rFonts w:asciiTheme="minorHAnsi" w:hAnsiTheme="minorHAnsi"/>
          <w:b/>
          <w:sz w:val="22"/>
          <w:szCs w:val="22"/>
        </w:rPr>
        <w:t xml:space="preserve">Table </w:t>
      </w:r>
      <w:r w:rsidR="00C114AC" w:rsidRPr="00071FDF">
        <w:rPr>
          <w:rFonts w:asciiTheme="minorHAnsi" w:hAnsiTheme="minorHAnsi"/>
          <w:b/>
          <w:sz w:val="22"/>
          <w:szCs w:val="22"/>
        </w:rPr>
        <w:t xml:space="preserve">1 </w:t>
      </w:r>
      <w:r w:rsidRPr="00071FDF">
        <w:rPr>
          <w:rFonts w:asciiTheme="minorHAnsi" w:hAnsiTheme="minorHAnsi"/>
          <w:b/>
          <w:sz w:val="22"/>
          <w:szCs w:val="22"/>
        </w:rPr>
        <w:t>- COMMUTER model Vehicle Trip Rate (VTR) change prediction by travel cost coefficient - Le</w:t>
      </w:r>
      <w:r w:rsidRPr="00071FDF">
        <w:rPr>
          <w:rFonts w:asciiTheme="minorHAnsi" w:hAnsiTheme="minorHAnsi"/>
          <w:b/>
          <w:sz w:val="22"/>
          <w:szCs w:val="22"/>
        </w:rPr>
        <w:t>v</w:t>
      </w:r>
      <w:r w:rsidRPr="00071FDF">
        <w:rPr>
          <w:rFonts w:asciiTheme="minorHAnsi" w:hAnsiTheme="minorHAnsi"/>
          <w:b/>
          <w:sz w:val="22"/>
          <w:szCs w:val="22"/>
        </w:rPr>
        <w:t>el 3 and 4 Employers (Sample size 609)</w:t>
      </w: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p>
    <w:tbl>
      <w:tblPr>
        <w:tblW w:w="5223" w:type="dxa"/>
        <w:tblInd w:w="108" w:type="dxa"/>
        <w:tblLook w:val="0000"/>
      </w:tblPr>
      <w:tblGrid>
        <w:gridCol w:w="1805"/>
        <w:gridCol w:w="1618"/>
        <w:gridCol w:w="1800"/>
      </w:tblGrid>
      <w:tr w:rsidR="00036706" w:rsidRPr="00071FDF">
        <w:trPr>
          <w:trHeight w:val="264"/>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b/>
                <w:sz w:val="22"/>
                <w:szCs w:val="22"/>
              </w:rPr>
            </w:pPr>
            <w:r w:rsidRPr="00071FDF">
              <w:rPr>
                <w:rFonts w:asciiTheme="minorHAnsi" w:hAnsiTheme="minorHAnsi"/>
                <w:b/>
                <w:sz w:val="22"/>
                <w:szCs w:val="22"/>
              </w:rPr>
              <w:t xml:space="preserve">Travel Cost </w:t>
            </w:r>
          </w:p>
          <w:p w:rsidR="00036706" w:rsidRPr="00071FDF" w:rsidRDefault="00036706" w:rsidP="00445ADD">
            <w:pPr>
              <w:spacing w:line="247" w:lineRule="auto"/>
              <w:jc w:val="center"/>
              <w:rPr>
                <w:rFonts w:asciiTheme="minorHAnsi" w:hAnsiTheme="minorHAnsi"/>
                <w:b/>
                <w:sz w:val="22"/>
                <w:szCs w:val="22"/>
              </w:rPr>
            </w:pPr>
            <w:r w:rsidRPr="00071FDF">
              <w:rPr>
                <w:rFonts w:asciiTheme="minorHAnsi" w:hAnsiTheme="minorHAnsi"/>
                <w:b/>
                <w:sz w:val="22"/>
                <w:szCs w:val="22"/>
              </w:rPr>
              <w:t>Coefficient</w:t>
            </w:r>
          </w:p>
        </w:tc>
        <w:tc>
          <w:tcPr>
            <w:tcW w:w="1618" w:type="dxa"/>
            <w:tcBorders>
              <w:top w:val="single" w:sz="4" w:space="0" w:color="auto"/>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b/>
                <w:sz w:val="22"/>
                <w:szCs w:val="22"/>
              </w:rPr>
            </w:pPr>
            <w:r w:rsidRPr="00071FDF">
              <w:rPr>
                <w:rFonts w:asciiTheme="minorHAnsi" w:hAnsiTheme="minorHAnsi"/>
                <w:b/>
                <w:sz w:val="22"/>
                <w:szCs w:val="22"/>
              </w:rPr>
              <w:t>Survey VTR Change</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b/>
                <w:sz w:val="22"/>
                <w:szCs w:val="22"/>
              </w:rPr>
            </w:pPr>
            <w:r w:rsidRPr="00071FDF">
              <w:rPr>
                <w:rFonts w:asciiTheme="minorHAnsi" w:hAnsiTheme="minorHAnsi"/>
                <w:b/>
                <w:sz w:val="22"/>
                <w:szCs w:val="22"/>
              </w:rPr>
              <w:t>COMMUTER VTR Change</w:t>
            </w:r>
          </w:p>
        </w:tc>
      </w:tr>
      <w:tr w:rsidR="00036706" w:rsidRPr="00071FDF">
        <w:trPr>
          <w:trHeight w:val="98"/>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-0.0009</w:t>
            </w:r>
          </w:p>
        </w:tc>
        <w:tc>
          <w:tcPr>
            <w:tcW w:w="1618"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-1.89</w:t>
            </w:r>
          </w:p>
        </w:tc>
      </w:tr>
      <w:tr w:rsidR="00036706" w:rsidRPr="00071FDF">
        <w:trPr>
          <w:trHeight w:val="158"/>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-0.0013</w:t>
            </w:r>
          </w:p>
        </w:tc>
        <w:tc>
          <w:tcPr>
            <w:tcW w:w="1618"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992755" w:rsidP="00445ADD">
            <w:pPr>
              <w:spacing w:line="247" w:lineRule="auto"/>
              <w:jc w:val="center"/>
              <w:rPr>
                <w:rFonts w:asciiTheme="minorHAnsi" w:hAnsiTheme="minorHAnsi"/>
              </w:rPr>
            </w:pPr>
            <w:r w:rsidRPr="00992755">
              <w:rPr>
                <w:rFonts w:asciiTheme="minorHAnsi" w:hAnsiTheme="minorHAnsi"/>
                <w:b/>
                <w:noProof/>
              </w:rPr>
              <w:pict>
                <v:group id="Group 2" o:spid="_x0000_s1026" style="position:absolute;left:0;text-align:left;margin-left:86.8pt;margin-top:10.85pt;width:173.45pt;height:116.7pt;z-index:251657728;mso-position-horizontal-relative:text;mso-position-vertical-relative:text" coordorigin="6706,8948" coordsize="3469,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7" type="#_x0000_t88" style="position:absolute;left:6706;top:9079;width:25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UYMYA&#10;AADbAAAADwAAAGRycy9kb3ducmV2LnhtbESPQUsDMRCF74L/IYzQW5tVocjatFRFEK0Ua0G8TTfT&#10;zeJmsiRpd/vvO4eCtxnem/e+mS0G36ojxdQENnA7KUARV8E2XBvYfr+OH0CljGyxDUwGTpRgMb++&#10;mmFpQ89fdNzkWkkIpxINuJy7UutUOfKYJqEjFm0foscsa6y1jdhLuG/1XVFMtceGpcFhR8+Oqr/N&#10;wRvY/7r78L56+dj5+PO5bZ+W611fGzO6GZaPoDIN+d98uX6zgi/08osMoO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BUYMYAAADbAAAADwAAAAAAAAAAAAAAAACYAgAAZHJz&#10;L2Rvd25yZXYueG1sUEsFBgAAAAAEAAQA9QAAAIsDAAAAAA==&#10;"/>
                  <v:shapetype id="_x0000_t202" coordsize="21600,21600" o:spt="202" path="m,l,21600r21600,l21600,xe">
                    <v:stroke joinstyle="miter"/>
                    <v:path gradientshapeok="t" o:connecttype="rect"/>
                  </v:shapetype>
                  <v:shape id="Text Box 4" o:spid="_x0000_s1028" type="#_x0000_t202" style="position:absolute;left:7006;top:8948;width:3165;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51394" w:rsidRDefault="00751394" w:rsidP="00036706">
                          <w:r>
                            <w:t xml:space="preserve">Coefficient -0.0024 </w:t>
                          </w:r>
                          <w:proofErr w:type="spellStart"/>
                          <w:r>
                            <w:t>vs</w:t>
                          </w:r>
                          <w:proofErr w:type="spellEnd"/>
                          <w:r>
                            <w:t xml:space="preserve"> -.0015, </w:t>
                          </w:r>
                        </w:p>
                        <w:p w:rsidR="00751394" w:rsidRDefault="00751394" w:rsidP="00036706">
                          <w:r>
                            <w:t>Difference of 0.0009</w:t>
                          </w:r>
                        </w:p>
                        <w:p w:rsidR="00751394" w:rsidRDefault="00751394" w:rsidP="00036706">
                          <w:r>
                            <w:t>VTR change difference 0.74</w:t>
                          </w:r>
                        </w:p>
                      </w:txbxContent>
                    </v:textbox>
                  </v:shape>
                  <v:shape id="AutoShape 5" o:spid="_x0000_s1029" type="#_x0000_t88" style="position:absolute;left:6755;top:10444;width:25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5vjMMA&#10;AADbAAAADwAAAGRycy9kb3ducmV2LnhtbERP22oCMRB9L/gPYYS+1awKpaxGUUtBekG8gPg2bsbN&#10;4mayJKm7/fumUPBtDuc603lna3EjHyrHCoaDDARx4XTFpYLD/u3pBUSIyBprx6TghwLMZ72HKeba&#10;tbyl2y6WIoVwyFGBibHJpQyFIYth4BrixF2ctxgT9KXUHtsUbms5yrJnabHi1GCwoZWh4rr7tgou&#10;JzN275+vH2frj1+HernYnNtSqcd+t5iAiNTFu/jfvdZp/gj+fkkH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5vjMMAAADbAAAADwAAAAAAAAAAAAAAAACYAgAAZHJzL2Rv&#10;d25yZXYueG1sUEsFBgAAAAAEAAQA9QAAAIgDAAAAAA==&#10;"/>
                  <v:shape id="Text Box 6" o:spid="_x0000_s1030" type="#_x0000_t202" style="position:absolute;left:7055;top:10322;width:31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51394" w:rsidRDefault="00751394" w:rsidP="00036706">
                          <w:r>
                            <w:t>VTR difference 0.74</w:t>
                          </w:r>
                        </w:p>
                        <w:p w:rsidR="00751394" w:rsidRDefault="00751394" w:rsidP="00036706">
                          <w:r>
                            <w:t>Coefficient difference of 0.009</w:t>
                          </w:r>
                        </w:p>
                        <w:p w:rsidR="00751394" w:rsidRDefault="00751394" w:rsidP="00036706">
                          <w:r>
                            <w:t xml:space="preserve">-0.0043 </w:t>
                          </w:r>
                          <w:proofErr w:type="spellStart"/>
                          <w:r>
                            <w:t>vs</w:t>
                          </w:r>
                          <w:proofErr w:type="spellEnd"/>
                          <w:r>
                            <w:t xml:space="preserve"> -0.0034</w:t>
                          </w:r>
                        </w:p>
                      </w:txbxContent>
                    </v:textbox>
                  </v:shape>
                </v:group>
              </w:pict>
            </w:r>
            <w:r w:rsidR="00036706" w:rsidRPr="00071FDF">
              <w:rPr>
                <w:rFonts w:asciiTheme="minorHAnsi" w:hAnsiTheme="minorHAnsi"/>
              </w:rPr>
              <w:t>-2.19</w:t>
            </w:r>
          </w:p>
        </w:tc>
      </w:tr>
      <w:tr w:rsidR="00036706" w:rsidRPr="00071FDF">
        <w:trPr>
          <w:trHeight w:val="98"/>
        </w:trPr>
        <w:tc>
          <w:tcPr>
            <w:tcW w:w="1805"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-0.0015</w:t>
            </w:r>
          </w:p>
        </w:tc>
        <w:tc>
          <w:tcPr>
            <w:tcW w:w="1618" w:type="dxa"/>
            <w:tcBorders>
              <w:top w:val="single" w:sz="4" w:space="0" w:color="auto"/>
              <w:left w:val="nil"/>
              <w:bottom w:val="single" w:sz="4" w:space="0" w:color="auto"/>
              <w:right w:val="single" w:sz="4" w:space="0" w:color="auto"/>
            </w:tcBorders>
            <w:shd w:val="clear" w:color="auto" w:fill="FFFF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single" w:sz="4" w:space="0" w:color="auto"/>
              <w:left w:val="nil"/>
              <w:bottom w:val="single" w:sz="4" w:space="0" w:color="auto"/>
              <w:right w:val="single" w:sz="4" w:space="0" w:color="auto"/>
            </w:tcBorders>
            <w:shd w:val="clear" w:color="auto" w:fill="FFFF99"/>
            <w:noWrap/>
            <w:vAlign w:val="bottom"/>
          </w:tcPr>
          <w:p w:rsidR="00036706" w:rsidRPr="00071FDF" w:rsidRDefault="00036706" w:rsidP="00445ADD">
            <w:pPr>
              <w:spacing w:line="247" w:lineRule="auto"/>
              <w:jc w:val="center"/>
              <w:rPr>
                <w:rFonts w:asciiTheme="minorHAnsi" w:hAnsiTheme="minorHAnsi"/>
                <w:b/>
                <w:u w:val="single"/>
              </w:rPr>
            </w:pPr>
            <w:r w:rsidRPr="00071FDF">
              <w:rPr>
                <w:rFonts w:asciiTheme="minorHAnsi" w:hAnsiTheme="minorHAnsi"/>
                <w:b/>
                <w:u w:val="single"/>
              </w:rPr>
              <w:t>-2.35</w:t>
            </w:r>
          </w:p>
        </w:tc>
      </w:tr>
      <w:tr w:rsidR="00036706" w:rsidRPr="00071FDF">
        <w:trPr>
          <w:trHeight w:val="122"/>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-0.0019</w:t>
            </w:r>
          </w:p>
        </w:tc>
        <w:tc>
          <w:tcPr>
            <w:tcW w:w="1618"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-2.66</w:t>
            </w:r>
          </w:p>
        </w:tc>
      </w:tr>
      <w:tr w:rsidR="00036706" w:rsidRPr="00071FDF">
        <w:trPr>
          <w:trHeight w:val="58"/>
        </w:trPr>
        <w:tc>
          <w:tcPr>
            <w:tcW w:w="1805"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-0.0024*</w:t>
            </w:r>
          </w:p>
        </w:tc>
        <w:tc>
          <w:tcPr>
            <w:tcW w:w="1618" w:type="dxa"/>
            <w:tcBorders>
              <w:top w:val="single" w:sz="4" w:space="0" w:color="auto"/>
              <w:left w:val="nil"/>
              <w:bottom w:val="single" w:sz="4" w:space="0" w:color="auto"/>
              <w:right w:val="single" w:sz="4" w:space="0" w:color="auto"/>
            </w:tcBorders>
            <w:shd w:val="clear" w:color="auto" w:fill="FFFF99"/>
            <w:noWrap/>
            <w:vAlign w:val="bottom"/>
          </w:tcPr>
          <w:p w:rsidR="00036706" w:rsidRPr="00071FDF" w:rsidRDefault="00036706" w:rsidP="00445ADD">
            <w:pPr>
              <w:spacing w:line="247" w:lineRule="auto"/>
              <w:jc w:val="center"/>
              <w:rPr>
                <w:rFonts w:asciiTheme="minorHAnsi" w:hAnsiTheme="minorHAnsi"/>
                <w:b/>
                <w:u w:val="single"/>
              </w:rPr>
            </w:pPr>
            <w:r w:rsidRPr="00071FDF">
              <w:rPr>
                <w:rFonts w:asciiTheme="minorHAnsi" w:hAnsiTheme="minorHAnsi"/>
                <w:b/>
                <w:u w:val="single"/>
              </w:rPr>
              <w:t>-2.32</w:t>
            </w:r>
          </w:p>
        </w:tc>
        <w:tc>
          <w:tcPr>
            <w:tcW w:w="1800" w:type="dxa"/>
            <w:tcBorders>
              <w:top w:val="single" w:sz="4" w:space="0" w:color="auto"/>
              <w:left w:val="nil"/>
              <w:bottom w:val="single" w:sz="4" w:space="0" w:color="auto"/>
              <w:right w:val="single" w:sz="4" w:space="0" w:color="auto"/>
            </w:tcBorders>
            <w:shd w:val="clear" w:color="auto" w:fill="FFFF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-3.06</w:t>
            </w:r>
          </w:p>
        </w:tc>
      </w:tr>
      <w:tr w:rsidR="00036706" w:rsidRPr="00071FDF">
        <w:trPr>
          <w:trHeight w:val="98"/>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-0.0029</w:t>
            </w:r>
          </w:p>
        </w:tc>
        <w:tc>
          <w:tcPr>
            <w:tcW w:w="1618"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-3.46</w:t>
            </w:r>
          </w:p>
        </w:tc>
      </w:tr>
      <w:tr w:rsidR="00036706" w:rsidRPr="00071FDF">
        <w:trPr>
          <w:trHeight w:val="264"/>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-0.0031</w:t>
            </w:r>
          </w:p>
        </w:tc>
        <w:tc>
          <w:tcPr>
            <w:tcW w:w="1618"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-3.62</w:t>
            </w:r>
          </w:p>
        </w:tc>
      </w:tr>
      <w:tr w:rsidR="00036706" w:rsidRPr="00071FDF">
        <w:trPr>
          <w:trHeight w:val="86"/>
        </w:trPr>
        <w:tc>
          <w:tcPr>
            <w:tcW w:w="1805"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-0.0034</w:t>
            </w:r>
          </w:p>
        </w:tc>
        <w:tc>
          <w:tcPr>
            <w:tcW w:w="1618" w:type="dxa"/>
            <w:tcBorders>
              <w:top w:val="single" w:sz="4" w:space="0" w:color="auto"/>
              <w:left w:val="nil"/>
              <w:bottom w:val="single" w:sz="4" w:space="0" w:color="auto"/>
              <w:right w:val="single" w:sz="4" w:space="0" w:color="auto"/>
            </w:tcBorders>
            <w:shd w:val="clear" w:color="auto" w:fill="FFCC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single" w:sz="4" w:space="0" w:color="auto"/>
              <w:left w:val="nil"/>
              <w:bottom w:val="single" w:sz="4" w:space="0" w:color="auto"/>
              <w:right w:val="single" w:sz="4" w:space="0" w:color="auto"/>
            </w:tcBorders>
            <w:shd w:val="clear" w:color="auto" w:fill="FFCC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-3.86</w:t>
            </w:r>
          </w:p>
        </w:tc>
      </w:tr>
      <w:tr w:rsidR="00036706" w:rsidRPr="00071FDF">
        <w:trPr>
          <w:trHeight w:val="170"/>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-0.0039</w:t>
            </w:r>
          </w:p>
        </w:tc>
        <w:tc>
          <w:tcPr>
            <w:tcW w:w="1618" w:type="dxa"/>
            <w:tcBorders>
              <w:top w:val="single" w:sz="4" w:space="0" w:color="auto"/>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-4.26</w:t>
            </w:r>
          </w:p>
        </w:tc>
      </w:tr>
      <w:tr w:rsidR="00036706" w:rsidRPr="00071FDF">
        <w:trPr>
          <w:trHeight w:val="58"/>
        </w:trPr>
        <w:tc>
          <w:tcPr>
            <w:tcW w:w="1805"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-0.0043**</w:t>
            </w:r>
          </w:p>
        </w:tc>
        <w:tc>
          <w:tcPr>
            <w:tcW w:w="1618" w:type="dxa"/>
            <w:tcBorders>
              <w:top w:val="single" w:sz="4" w:space="0" w:color="auto"/>
              <w:left w:val="nil"/>
              <w:bottom w:val="single" w:sz="4" w:space="0" w:color="auto"/>
              <w:right w:val="single" w:sz="4" w:space="0" w:color="auto"/>
            </w:tcBorders>
            <w:shd w:val="clear" w:color="auto" w:fill="FFCC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single" w:sz="4" w:space="0" w:color="auto"/>
              <w:left w:val="nil"/>
              <w:bottom w:val="single" w:sz="4" w:space="0" w:color="auto"/>
              <w:right w:val="single" w:sz="4" w:space="0" w:color="auto"/>
            </w:tcBorders>
            <w:shd w:val="clear" w:color="auto" w:fill="FFCC99"/>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-4.58</w:t>
            </w:r>
          </w:p>
        </w:tc>
      </w:tr>
      <w:tr w:rsidR="00036706" w:rsidRPr="00071FDF">
        <w:trPr>
          <w:trHeight w:val="110"/>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-0.0047</w:t>
            </w:r>
          </w:p>
        </w:tc>
        <w:tc>
          <w:tcPr>
            <w:tcW w:w="1618"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-4.9</w:t>
            </w:r>
          </w:p>
        </w:tc>
      </w:tr>
      <w:tr w:rsidR="00036706" w:rsidRPr="00071FDF">
        <w:trPr>
          <w:trHeight w:val="58"/>
        </w:trPr>
        <w:tc>
          <w:tcPr>
            <w:tcW w:w="1805" w:type="dxa"/>
            <w:tcBorders>
              <w:top w:val="nil"/>
              <w:left w:val="single" w:sz="4" w:space="0" w:color="auto"/>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-0.0049</w:t>
            </w:r>
          </w:p>
        </w:tc>
        <w:tc>
          <w:tcPr>
            <w:tcW w:w="1618"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-2.32</w:t>
            </w:r>
          </w:p>
        </w:tc>
        <w:tc>
          <w:tcPr>
            <w:tcW w:w="1800" w:type="dxa"/>
            <w:tcBorders>
              <w:top w:val="nil"/>
              <w:left w:val="nil"/>
              <w:bottom w:val="single" w:sz="4" w:space="0" w:color="auto"/>
              <w:right w:val="single" w:sz="4" w:space="0" w:color="auto"/>
            </w:tcBorders>
            <w:shd w:val="clear" w:color="auto" w:fill="auto"/>
            <w:noWrap/>
            <w:vAlign w:val="bottom"/>
          </w:tcPr>
          <w:p w:rsidR="00036706" w:rsidRPr="00071FDF" w:rsidRDefault="00036706" w:rsidP="00445ADD">
            <w:pPr>
              <w:spacing w:line="247" w:lineRule="auto"/>
              <w:jc w:val="center"/>
              <w:rPr>
                <w:rFonts w:asciiTheme="minorHAnsi" w:hAnsiTheme="minorHAnsi"/>
              </w:rPr>
            </w:pPr>
            <w:r w:rsidRPr="00071FDF">
              <w:rPr>
                <w:rFonts w:asciiTheme="minorHAnsi" w:hAnsiTheme="minorHAnsi"/>
              </w:rPr>
              <w:t>-5.06</w:t>
            </w:r>
          </w:p>
        </w:tc>
      </w:tr>
    </w:tbl>
    <w:p w:rsidR="00036706" w:rsidRPr="00071FDF" w:rsidRDefault="00036706" w:rsidP="00445ADD">
      <w:pPr>
        <w:spacing w:before="120" w:line="247" w:lineRule="auto"/>
        <w:rPr>
          <w:rFonts w:asciiTheme="minorHAnsi" w:hAnsiTheme="minorHAnsi"/>
        </w:rPr>
      </w:pPr>
      <w:r w:rsidRPr="00071FDF">
        <w:rPr>
          <w:rFonts w:asciiTheme="minorHAnsi" w:hAnsiTheme="minorHAnsi"/>
        </w:rPr>
        <w:t xml:space="preserve">*Coefficient for </w:t>
      </w:r>
      <w:smartTag w:uri="urn:schemas-microsoft-com:office:smarttags" w:element="place">
        <w:smartTag w:uri="urn:schemas-microsoft-com:office:smarttags" w:element="City">
          <w:r w:rsidRPr="00071FDF">
            <w:rPr>
              <w:rFonts w:asciiTheme="minorHAnsi" w:hAnsiTheme="minorHAnsi"/>
            </w:rPr>
            <w:t>Seattle</w:t>
          </w:r>
        </w:smartTag>
      </w:smartTag>
      <w:r w:rsidRPr="00071FDF">
        <w:rPr>
          <w:rFonts w:asciiTheme="minorHAnsi" w:hAnsiTheme="minorHAnsi"/>
        </w:rPr>
        <w:t xml:space="preserve">       **Coefficient for MWCOG region</w:t>
      </w:r>
    </w:p>
    <w:p w:rsidR="00314822" w:rsidRPr="00071FDF" w:rsidRDefault="00C114AC"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r w:rsidRPr="00071FDF">
        <w:rPr>
          <w:rFonts w:asciiTheme="minorHAnsi" w:hAnsiTheme="minorHAnsi"/>
          <w:sz w:val="22"/>
          <w:szCs w:val="22"/>
        </w:rPr>
        <w:br w:type="page"/>
      </w:r>
      <w:r w:rsidR="00314822" w:rsidRPr="00071FDF">
        <w:rPr>
          <w:rFonts w:asciiTheme="minorHAnsi" w:hAnsiTheme="minorHAnsi"/>
          <w:sz w:val="22"/>
          <w:szCs w:val="22"/>
        </w:rPr>
        <w:t xml:space="preserve">As shown, the VTR reduction measured from the </w:t>
      </w:r>
      <w:smartTag w:uri="urn:schemas-microsoft-com:office:smarttags" w:element="place">
        <w:smartTag w:uri="urn:schemas-microsoft-com:office:smarttags" w:element="City">
          <w:r w:rsidR="00314822" w:rsidRPr="00071FDF">
            <w:rPr>
              <w:rFonts w:asciiTheme="minorHAnsi" w:hAnsiTheme="minorHAnsi"/>
              <w:sz w:val="22"/>
              <w:szCs w:val="22"/>
            </w:rPr>
            <w:t>Seattle</w:t>
          </w:r>
        </w:smartTag>
      </w:smartTag>
      <w:r w:rsidR="00314822" w:rsidRPr="00071FDF">
        <w:rPr>
          <w:rFonts w:asciiTheme="minorHAnsi" w:hAnsiTheme="minorHAnsi"/>
          <w:sz w:val="22"/>
          <w:szCs w:val="22"/>
        </w:rPr>
        <w:t xml:space="preserve"> survey for these employers was -2.32.  The COMMUTER model, using the </w:t>
      </w:r>
      <w:smartTag w:uri="urn:schemas-microsoft-com:office:smarttags" w:element="place">
        <w:smartTag w:uri="urn:schemas-microsoft-com:office:smarttags" w:element="City">
          <w:r w:rsidR="00314822" w:rsidRPr="00071FDF">
            <w:rPr>
              <w:rFonts w:asciiTheme="minorHAnsi" w:hAnsiTheme="minorHAnsi"/>
              <w:sz w:val="22"/>
              <w:szCs w:val="22"/>
            </w:rPr>
            <w:t>Seattle</w:t>
          </w:r>
        </w:smartTag>
      </w:smartTag>
      <w:r w:rsidR="00314822" w:rsidRPr="00071FDF">
        <w:rPr>
          <w:rFonts w:asciiTheme="minorHAnsi" w:hAnsiTheme="minorHAnsi"/>
          <w:sz w:val="22"/>
          <w:szCs w:val="22"/>
        </w:rPr>
        <w:t xml:space="preserve"> cost coefficient of -0.0024 would have predicted a VTR result of -3.06, or a difference of about 0.74.  To obtain a result of -2.32, the cost coefficient would have to have been -0.0015, or a reduction of 0.0009.  </w:t>
      </w:r>
    </w:p>
    <w:p w:rsidR="00314822" w:rsidRPr="00071FDF" w:rsidRDefault="00314822"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r w:rsidRPr="00071FDF">
        <w:rPr>
          <w:rFonts w:asciiTheme="minorHAnsi" w:hAnsiTheme="minorHAnsi"/>
          <w:sz w:val="22"/>
          <w:szCs w:val="22"/>
        </w:rPr>
        <w:t xml:space="preserve">When the sensitivity results </w:t>
      </w:r>
      <w:r w:rsidR="00C114AC" w:rsidRPr="00071FDF">
        <w:rPr>
          <w:rFonts w:asciiTheme="minorHAnsi" w:hAnsiTheme="minorHAnsi"/>
          <w:sz w:val="22"/>
          <w:szCs w:val="22"/>
        </w:rPr>
        <w:t>were</w:t>
      </w:r>
      <w:r w:rsidRPr="00071FDF">
        <w:rPr>
          <w:rFonts w:asciiTheme="minorHAnsi" w:hAnsiTheme="minorHAnsi"/>
          <w:sz w:val="22"/>
          <w:szCs w:val="22"/>
        </w:rPr>
        <w:t xml:space="preserve"> plotted with coefficient on one axis and the VTR change on the other, it </w:t>
      </w:r>
      <w:r w:rsidR="00C114AC" w:rsidRPr="00071FDF">
        <w:rPr>
          <w:rFonts w:asciiTheme="minorHAnsi" w:hAnsiTheme="minorHAnsi"/>
          <w:sz w:val="22"/>
          <w:szCs w:val="22"/>
        </w:rPr>
        <w:t>wa</w:t>
      </w:r>
      <w:r w:rsidRPr="00071FDF">
        <w:rPr>
          <w:rFonts w:asciiTheme="minorHAnsi" w:hAnsiTheme="minorHAnsi"/>
          <w:sz w:val="22"/>
          <w:szCs w:val="22"/>
        </w:rPr>
        <w:t xml:space="preserve">s clear that the change in VTR </w:t>
      </w:r>
      <w:r w:rsidR="00C114AC" w:rsidRPr="00071FDF">
        <w:rPr>
          <w:rFonts w:asciiTheme="minorHAnsi" w:hAnsiTheme="minorHAnsi"/>
          <w:sz w:val="22"/>
          <w:szCs w:val="22"/>
        </w:rPr>
        <w:t>wa</w:t>
      </w:r>
      <w:r w:rsidRPr="00071FDF">
        <w:rPr>
          <w:rFonts w:asciiTheme="minorHAnsi" w:hAnsiTheme="minorHAnsi"/>
          <w:sz w:val="22"/>
          <w:szCs w:val="22"/>
        </w:rPr>
        <w:t xml:space="preserve">s directly proportional to the change in coefficient.  Thus, it </w:t>
      </w:r>
      <w:r w:rsidR="00C114AC" w:rsidRPr="00071FDF">
        <w:rPr>
          <w:rFonts w:asciiTheme="minorHAnsi" w:hAnsiTheme="minorHAnsi"/>
          <w:sz w:val="22"/>
          <w:szCs w:val="22"/>
        </w:rPr>
        <w:t>wa</w:t>
      </w:r>
      <w:r w:rsidRPr="00071FDF">
        <w:rPr>
          <w:rFonts w:asciiTheme="minorHAnsi" w:hAnsiTheme="minorHAnsi"/>
          <w:sz w:val="22"/>
          <w:szCs w:val="22"/>
        </w:rPr>
        <w:t xml:space="preserve">s reasonable to apply the same 0.74 difference from the Seattle VTR results to the MWCOG predicted result to estimate the coefficient that would produce a proportionately accurate result in the MWCOG region.  </w:t>
      </w:r>
    </w:p>
    <w:p w:rsidR="00036706" w:rsidRPr="00071FDF" w:rsidRDefault="00036706" w:rsidP="00445ADD">
      <w:pPr>
        <w:spacing w:line="247" w:lineRule="auto"/>
        <w:rPr>
          <w:rFonts w:asciiTheme="minorHAnsi" w:hAnsiTheme="minorHAnsi"/>
          <w:sz w:val="22"/>
          <w:szCs w:val="22"/>
        </w:rPr>
      </w:pPr>
    </w:p>
    <w:p w:rsidR="00036706" w:rsidRPr="00071FDF" w:rsidRDefault="00C114AC"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r w:rsidRPr="00071FDF">
        <w:rPr>
          <w:rFonts w:asciiTheme="minorHAnsi" w:hAnsiTheme="minorHAnsi"/>
          <w:sz w:val="22"/>
          <w:szCs w:val="22"/>
        </w:rPr>
        <w:t>T</w:t>
      </w:r>
      <w:r w:rsidR="00036706" w:rsidRPr="00071FDF">
        <w:rPr>
          <w:rFonts w:asciiTheme="minorHAnsi" w:hAnsiTheme="minorHAnsi"/>
          <w:sz w:val="22"/>
          <w:szCs w:val="22"/>
        </w:rPr>
        <w:t xml:space="preserve">he cost coefficient used with the COMMUTER model in the 2002-2005 TERM analysis </w:t>
      </w:r>
      <w:r w:rsidRPr="00071FDF">
        <w:rPr>
          <w:rFonts w:asciiTheme="minorHAnsi" w:hAnsiTheme="minorHAnsi"/>
          <w:sz w:val="22"/>
          <w:szCs w:val="22"/>
        </w:rPr>
        <w:t>was -</w:t>
      </w:r>
      <w:r w:rsidR="00036706" w:rsidRPr="00071FDF">
        <w:rPr>
          <w:rFonts w:asciiTheme="minorHAnsi" w:hAnsiTheme="minorHAnsi"/>
          <w:sz w:val="22"/>
          <w:szCs w:val="22"/>
        </w:rPr>
        <w:t xml:space="preserve">0.0043.  Referring again to Table, </w:t>
      </w:r>
      <w:r w:rsidRPr="00071FDF">
        <w:rPr>
          <w:rFonts w:asciiTheme="minorHAnsi" w:hAnsiTheme="minorHAnsi"/>
          <w:sz w:val="22"/>
          <w:szCs w:val="22"/>
        </w:rPr>
        <w:t>1</w:t>
      </w:r>
      <w:r w:rsidR="00036706" w:rsidRPr="00071FDF">
        <w:rPr>
          <w:rFonts w:asciiTheme="minorHAnsi" w:hAnsiTheme="minorHAnsi"/>
          <w:sz w:val="22"/>
          <w:szCs w:val="22"/>
        </w:rPr>
        <w:t xml:space="preserve">, a coefficient of -0.0043 would predict a VTR change of -4.58.  Applying the 0.74 difference in the VTR change result from the </w:t>
      </w:r>
      <w:smartTag w:uri="urn:schemas-microsoft-com:office:smarttags" w:element="place">
        <w:smartTag w:uri="urn:schemas-microsoft-com:office:smarttags" w:element="City">
          <w:r w:rsidR="00036706" w:rsidRPr="00071FDF">
            <w:rPr>
              <w:rFonts w:asciiTheme="minorHAnsi" w:hAnsiTheme="minorHAnsi"/>
              <w:sz w:val="22"/>
              <w:szCs w:val="22"/>
            </w:rPr>
            <w:t>Seattle</w:t>
          </w:r>
        </w:smartTag>
      </w:smartTag>
      <w:r w:rsidR="00036706" w:rsidRPr="00071FDF">
        <w:rPr>
          <w:rFonts w:asciiTheme="minorHAnsi" w:hAnsiTheme="minorHAnsi"/>
          <w:sz w:val="22"/>
          <w:szCs w:val="22"/>
        </w:rPr>
        <w:t xml:space="preserve"> case to the MWCOG coefficient would result in a new VTR change of -3.84.  This number does not match the -2.32 VTR change result for the Seattle data, not is it reasonable to expect that it would, since the Seattle area survey results reflect Seattle area conditions.  It is not unreasonable to assume that the MWCOG area could have a higher VTR change when similar commuter program conditions are in place.</w:t>
      </w: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r w:rsidRPr="00071FDF">
        <w:rPr>
          <w:rFonts w:asciiTheme="minorHAnsi" w:hAnsiTheme="minorHAnsi"/>
          <w:sz w:val="22"/>
          <w:szCs w:val="22"/>
        </w:rPr>
        <w:t>To obtain this -3.84 VTR value, the coefficient for MWCOG would have to be -0.0034.  The VTR result of -3.84 would represent about a 16% reduction in impact compared to that produced using the -0.0043 cost coefficient.</w:t>
      </w:r>
    </w:p>
    <w:p w:rsidR="00036706" w:rsidRPr="00071FDF" w:rsidRDefault="00036706" w:rsidP="00445ADD">
      <w:pPr>
        <w:tabs>
          <w:tab w:val="left" w:pos="720"/>
          <w:tab w:val="left" w:pos="1440"/>
          <w:tab w:val="left" w:pos="2160"/>
          <w:tab w:val="left" w:pos="2880"/>
          <w:tab w:val="left" w:pos="3600"/>
          <w:tab w:val="left" w:pos="4320"/>
          <w:tab w:val="center" w:pos="4680"/>
        </w:tabs>
        <w:suppressAutoHyphens/>
        <w:spacing w:line="247" w:lineRule="auto"/>
        <w:rPr>
          <w:rFonts w:asciiTheme="minorHAnsi" w:hAnsiTheme="minorHAnsi"/>
          <w:sz w:val="22"/>
          <w:szCs w:val="22"/>
        </w:rPr>
      </w:pPr>
    </w:p>
    <w:p w:rsidR="00036706" w:rsidRPr="00071FDF" w:rsidRDefault="00314822" w:rsidP="00445ADD">
      <w:pPr>
        <w:spacing w:line="247" w:lineRule="auto"/>
        <w:rPr>
          <w:rFonts w:asciiTheme="minorHAnsi" w:hAnsiTheme="minorHAnsi"/>
          <w:color w:val="000000"/>
          <w:sz w:val="22"/>
          <w:szCs w:val="22"/>
        </w:rPr>
      </w:pPr>
      <w:r w:rsidRPr="00071FDF">
        <w:rPr>
          <w:rFonts w:asciiTheme="minorHAnsi" w:hAnsiTheme="minorHAnsi"/>
          <w:sz w:val="22"/>
          <w:szCs w:val="22"/>
        </w:rPr>
        <w:t>With these changes, the old (2005) and new (2008) coefficients used in the COMMUTER Model were as follows.  Note that no</w:t>
      </w:r>
      <w:r w:rsidR="00C114AC" w:rsidRPr="00071FDF">
        <w:rPr>
          <w:rFonts w:asciiTheme="minorHAnsi" w:hAnsiTheme="minorHAnsi"/>
          <w:color w:val="000000"/>
          <w:sz w:val="22"/>
          <w:szCs w:val="22"/>
        </w:rPr>
        <w:t xml:space="preserve"> changes were made to the time coefficients.</w:t>
      </w:r>
    </w:p>
    <w:p w:rsidR="00314822" w:rsidRPr="00071FDF" w:rsidRDefault="00314822" w:rsidP="00445ADD">
      <w:pPr>
        <w:spacing w:line="247" w:lineRule="auto"/>
        <w:rPr>
          <w:rFonts w:asciiTheme="minorHAnsi" w:hAnsiTheme="minorHAnsi"/>
          <w:color w:val="000000"/>
          <w:sz w:val="22"/>
          <w:szCs w:val="22"/>
        </w:rPr>
      </w:pPr>
    </w:p>
    <w:p w:rsidR="00314822" w:rsidRPr="00071FDF" w:rsidRDefault="00314822" w:rsidP="00445ADD">
      <w:pPr>
        <w:tabs>
          <w:tab w:val="right" w:pos="6480"/>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ab/>
        <w:t>2008</w:t>
      </w:r>
      <w:r w:rsidRPr="00071FDF">
        <w:rPr>
          <w:rFonts w:asciiTheme="minorHAnsi" w:hAnsiTheme="minorHAnsi"/>
          <w:color w:val="000000"/>
          <w:sz w:val="22"/>
          <w:szCs w:val="22"/>
        </w:rPr>
        <w:tab/>
        <w:t>2005</w:t>
      </w:r>
    </w:p>
    <w:p w:rsidR="00314822" w:rsidRPr="00071FDF" w:rsidRDefault="00314822" w:rsidP="00445ADD">
      <w:pPr>
        <w:tabs>
          <w:tab w:val="right" w:pos="6750"/>
          <w:tab w:val="right" w:pos="8370"/>
        </w:tabs>
        <w:spacing w:line="247" w:lineRule="auto"/>
        <w:rPr>
          <w:rFonts w:asciiTheme="minorHAnsi" w:hAnsiTheme="minorHAnsi"/>
          <w:color w:val="000000"/>
          <w:sz w:val="22"/>
          <w:szCs w:val="22"/>
        </w:rPr>
      </w:pPr>
      <w:r w:rsidRPr="00071FDF">
        <w:rPr>
          <w:rFonts w:asciiTheme="minorHAnsi" w:hAnsiTheme="minorHAnsi"/>
          <w:color w:val="000000"/>
          <w:sz w:val="22"/>
          <w:szCs w:val="22"/>
        </w:rPr>
        <w:tab/>
        <w:t>Coefficients</w:t>
      </w:r>
      <w:r w:rsidRPr="00071FDF">
        <w:rPr>
          <w:rFonts w:asciiTheme="minorHAnsi" w:hAnsiTheme="minorHAnsi"/>
          <w:color w:val="000000"/>
          <w:sz w:val="22"/>
          <w:szCs w:val="22"/>
        </w:rPr>
        <w:tab/>
        <w:t>Coefficients</w:t>
      </w:r>
    </w:p>
    <w:p w:rsidR="00036706" w:rsidRPr="00071FDF" w:rsidRDefault="00036706" w:rsidP="00445ADD">
      <w:pPr>
        <w:tabs>
          <w:tab w:val="right" w:pos="6480"/>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 xml:space="preserve">IVTT- In-vehicle travel time - all modes (minutes)  </w:t>
      </w:r>
      <w:r w:rsidR="00314822" w:rsidRPr="00071FDF">
        <w:rPr>
          <w:rFonts w:asciiTheme="minorHAnsi" w:hAnsiTheme="minorHAnsi"/>
          <w:color w:val="000000"/>
          <w:sz w:val="22"/>
          <w:szCs w:val="22"/>
        </w:rPr>
        <w:tab/>
      </w:r>
      <w:r w:rsidRPr="00071FDF">
        <w:rPr>
          <w:rFonts w:asciiTheme="minorHAnsi" w:hAnsiTheme="minorHAnsi"/>
          <w:color w:val="000000"/>
          <w:sz w:val="22"/>
          <w:szCs w:val="22"/>
        </w:rPr>
        <w:t>-0.0300</w:t>
      </w:r>
      <w:r w:rsidR="00314822" w:rsidRPr="00071FDF">
        <w:rPr>
          <w:rFonts w:asciiTheme="minorHAnsi" w:hAnsiTheme="minorHAnsi"/>
          <w:color w:val="000000"/>
          <w:sz w:val="22"/>
          <w:szCs w:val="22"/>
        </w:rPr>
        <w:tab/>
        <w:t>-0.0300</w:t>
      </w:r>
    </w:p>
    <w:p w:rsidR="00036706" w:rsidRPr="00071FDF" w:rsidRDefault="00036706" w:rsidP="00445ADD">
      <w:pPr>
        <w:tabs>
          <w:tab w:val="right" w:pos="6480"/>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 xml:space="preserve">OVTT - Transit walk time (minutes)   </w:t>
      </w:r>
      <w:r w:rsidR="00314822" w:rsidRPr="00071FDF">
        <w:rPr>
          <w:rFonts w:asciiTheme="minorHAnsi" w:hAnsiTheme="minorHAnsi"/>
          <w:color w:val="000000"/>
          <w:sz w:val="22"/>
          <w:szCs w:val="22"/>
        </w:rPr>
        <w:tab/>
      </w:r>
      <w:r w:rsidRPr="00071FDF">
        <w:rPr>
          <w:rFonts w:asciiTheme="minorHAnsi" w:hAnsiTheme="minorHAnsi"/>
          <w:color w:val="000000"/>
          <w:sz w:val="22"/>
          <w:szCs w:val="22"/>
        </w:rPr>
        <w:t>-0.0750</w:t>
      </w:r>
      <w:r w:rsidR="00314822" w:rsidRPr="00071FDF">
        <w:rPr>
          <w:rFonts w:asciiTheme="minorHAnsi" w:hAnsiTheme="minorHAnsi"/>
          <w:color w:val="000000"/>
          <w:sz w:val="22"/>
          <w:szCs w:val="22"/>
        </w:rPr>
        <w:tab/>
        <w:t>-0.0750</w:t>
      </w:r>
    </w:p>
    <w:p w:rsidR="00036706" w:rsidRPr="00071FDF" w:rsidRDefault="00036706" w:rsidP="00445ADD">
      <w:pPr>
        <w:tabs>
          <w:tab w:val="right" w:pos="6480"/>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 xml:space="preserve">OVTT - Transit wait time (minutes)   </w:t>
      </w:r>
      <w:r w:rsidR="00314822" w:rsidRPr="00071FDF">
        <w:rPr>
          <w:rFonts w:asciiTheme="minorHAnsi" w:hAnsiTheme="minorHAnsi"/>
          <w:color w:val="000000"/>
          <w:sz w:val="22"/>
          <w:szCs w:val="22"/>
        </w:rPr>
        <w:tab/>
      </w:r>
      <w:r w:rsidRPr="00071FDF">
        <w:rPr>
          <w:rFonts w:asciiTheme="minorHAnsi" w:hAnsiTheme="minorHAnsi"/>
          <w:color w:val="000000"/>
          <w:sz w:val="22"/>
          <w:szCs w:val="22"/>
        </w:rPr>
        <w:t>-0.0750</w:t>
      </w:r>
      <w:r w:rsidR="00314822" w:rsidRPr="00071FDF">
        <w:rPr>
          <w:rFonts w:asciiTheme="minorHAnsi" w:hAnsiTheme="minorHAnsi"/>
          <w:color w:val="000000"/>
          <w:sz w:val="22"/>
          <w:szCs w:val="22"/>
        </w:rPr>
        <w:tab/>
        <w:t>-0.0750</w:t>
      </w:r>
    </w:p>
    <w:p w:rsidR="00314822" w:rsidRPr="00071FDF" w:rsidRDefault="00314822" w:rsidP="00445ADD">
      <w:pPr>
        <w:tabs>
          <w:tab w:val="right" w:pos="6480"/>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Cost - Auto parking (cents)</w:t>
      </w:r>
      <w:r w:rsidRPr="00071FDF">
        <w:rPr>
          <w:rFonts w:asciiTheme="minorHAnsi" w:hAnsiTheme="minorHAnsi"/>
          <w:color w:val="000000"/>
          <w:sz w:val="22"/>
          <w:szCs w:val="22"/>
        </w:rPr>
        <w:tab/>
        <w:t>-0.0034</w:t>
      </w:r>
      <w:r w:rsidRPr="00071FDF">
        <w:rPr>
          <w:rFonts w:asciiTheme="minorHAnsi" w:hAnsiTheme="minorHAnsi"/>
          <w:color w:val="000000"/>
          <w:sz w:val="22"/>
          <w:szCs w:val="22"/>
        </w:rPr>
        <w:tab/>
        <w:t>-0.0034</w:t>
      </w:r>
    </w:p>
    <w:p w:rsidR="00314822" w:rsidRPr="00071FDF" w:rsidRDefault="00314822" w:rsidP="00445ADD">
      <w:pPr>
        <w:tabs>
          <w:tab w:val="right" w:pos="6480"/>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Cost - Transit fare (cents)</w:t>
      </w:r>
      <w:r w:rsidRPr="00071FDF">
        <w:rPr>
          <w:rFonts w:asciiTheme="minorHAnsi" w:hAnsiTheme="minorHAnsi"/>
          <w:color w:val="000000"/>
          <w:sz w:val="22"/>
          <w:szCs w:val="22"/>
        </w:rPr>
        <w:tab/>
        <w:t>-0.0034</w:t>
      </w:r>
      <w:r w:rsidRPr="00071FDF">
        <w:rPr>
          <w:rFonts w:asciiTheme="minorHAnsi" w:hAnsiTheme="minorHAnsi"/>
          <w:color w:val="000000"/>
          <w:sz w:val="22"/>
          <w:szCs w:val="22"/>
        </w:rPr>
        <w:tab/>
        <w:t>-0.0034</w:t>
      </w:r>
    </w:p>
    <w:p w:rsidR="00036706" w:rsidRPr="00071FDF" w:rsidRDefault="00036706" w:rsidP="00445ADD">
      <w:pPr>
        <w:tabs>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 </w:t>
      </w:r>
    </w:p>
    <w:p w:rsidR="00036706" w:rsidRPr="00071FDF" w:rsidRDefault="00036706" w:rsidP="00445ADD">
      <w:pPr>
        <w:tabs>
          <w:tab w:val="right" w:pos="8100"/>
        </w:tabs>
        <w:spacing w:line="247" w:lineRule="auto"/>
        <w:rPr>
          <w:rFonts w:asciiTheme="minorHAnsi" w:hAnsiTheme="minorHAnsi"/>
          <w:color w:val="000000"/>
          <w:sz w:val="22"/>
          <w:szCs w:val="22"/>
        </w:rPr>
      </w:pPr>
      <w:r w:rsidRPr="00071FDF">
        <w:rPr>
          <w:rFonts w:asciiTheme="minorHAnsi" w:hAnsiTheme="minorHAnsi"/>
          <w:color w:val="000000"/>
          <w:sz w:val="22"/>
          <w:szCs w:val="22"/>
        </w:rPr>
        <w:t> </w:t>
      </w:r>
    </w:p>
    <w:p w:rsidR="00577C05" w:rsidRPr="00071FDF" w:rsidRDefault="00314822" w:rsidP="00445ADD">
      <w:pPr>
        <w:spacing w:line="247" w:lineRule="auto"/>
        <w:rPr>
          <w:rFonts w:ascii="Arial Narrow" w:hAnsi="Arial Narrow"/>
          <w:b/>
          <w:bCs/>
          <w:smallCaps/>
          <w:sz w:val="28"/>
        </w:rPr>
      </w:pPr>
      <w:r w:rsidRPr="00071FDF">
        <w:rPr>
          <w:rFonts w:asciiTheme="minorHAnsi" w:hAnsiTheme="minorHAnsi"/>
          <w:color w:val="000000"/>
          <w:sz w:val="22"/>
          <w:szCs w:val="22"/>
        </w:rPr>
        <w:br w:type="page"/>
      </w:r>
      <w:r w:rsidR="00C73E85" w:rsidRPr="00071FDF">
        <w:rPr>
          <w:rFonts w:ascii="Arial Narrow" w:hAnsi="Arial Narrow"/>
          <w:b/>
          <w:bCs/>
          <w:smallCaps/>
          <w:sz w:val="28"/>
        </w:rPr>
        <w:t xml:space="preserve">Appendix </w:t>
      </w:r>
      <w:r w:rsidR="00352B0E" w:rsidRPr="00071FDF">
        <w:rPr>
          <w:rFonts w:ascii="Arial Narrow" w:hAnsi="Arial Narrow"/>
          <w:b/>
          <w:bCs/>
          <w:smallCaps/>
          <w:sz w:val="28"/>
        </w:rPr>
        <w:t>F</w:t>
      </w:r>
    </w:p>
    <w:p w:rsidR="00325017" w:rsidRPr="00071FDF" w:rsidRDefault="00325017" w:rsidP="00445ADD">
      <w:pPr>
        <w:pStyle w:val="Heading8"/>
        <w:spacing w:line="247" w:lineRule="auto"/>
        <w:rPr>
          <w:rFonts w:ascii="Arial Narrow" w:hAnsi="Arial Narrow"/>
          <w:sz w:val="28"/>
        </w:rPr>
      </w:pPr>
      <w:r w:rsidRPr="00071FDF">
        <w:rPr>
          <w:rFonts w:ascii="Arial Narrow" w:hAnsi="Arial Narrow"/>
          <w:sz w:val="28"/>
        </w:rPr>
        <w:t>Sample Calculations of Telework Impacts</w:t>
      </w:r>
    </w:p>
    <w:p w:rsidR="00325017" w:rsidRPr="00071FDF" w:rsidRDefault="00325017" w:rsidP="00445ADD">
      <w:pPr>
        <w:tabs>
          <w:tab w:val="right" w:pos="9000"/>
        </w:tabs>
        <w:spacing w:line="247" w:lineRule="auto"/>
        <w:rPr>
          <w:rFonts w:asciiTheme="minorHAnsi" w:hAnsiTheme="minorHAnsi"/>
          <w:bCs/>
          <w:sz w:val="22"/>
        </w:rPr>
      </w:pPr>
    </w:p>
    <w:p w:rsidR="00325017" w:rsidRPr="00071FDF" w:rsidRDefault="00325017" w:rsidP="00445ADD">
      <w:pPr>
        <w:tabs>
          <w:tab w:val="right" w:pos="9000"/>
        </w:tabs>
        <w:spacing w:line="247" w:lineRule="auto"/>
        <w:rPr>
          <w:rFonts w:asciiTheme="minorHAnsi" w:hAnsiTheme="minorHAnsi"/>
          <w:bCs/>
          <w:sz w:val="22"/>
        </w:rPr>
      </w:pP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
          <w:sz w:val="22"/>
        </w:rPr>
        <w:t>Populations of Interest</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All regional teleworkers (TW)</w:t>
      </w:r>
      <w:r w:rsidRPr="00071FDF">
        <w:rPr>
          <w:rFonts w:asciiTheme="minorHAnsi" w:hAnsiTheme="minorHAnsi"/>
          <w:bCs/>
          <w:sz w:val="22"/>
        </w:rPr>
        <w:tab/>
        <w:t>456,636</w:t>
      </w:r>
      <w:r w:rsidRPr="00071FDF">
        <w:rPr>
          <w:rFonts w:asciiTheme="minorHAnsi" w:hAnsiTheme="minorHAnsi"/>
          <w:bCs/>
          <w:sz w:val="22"/>
        </w:rPr>
        <w:tab/>
      </w:r>
      <w:r w:rsidRPr="00071FDF">
        <w:rPr>
          <w:rFonts w:asciiTheme="minorHAnsi" w:hAnsiTheme="minorHAnsi"/>
          <w:bCs/>
          <w:iCs/>
          <w:sz w:val="22"/>
        </w:rPr>
        <w:t>(from SOC survey)</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Employees at worksites</w:t>
      </w:r>
      <w:r w:rsidRPr="00071FDF">
        <w:rPr>
          <w:rFonts w:asciiTheme="minorHAnsi" w:hAnsiTheme="minorHAnsi"/>
          <w:bCs/>
          <w:sz w:val="22"/>
        </w:rPr>
        <w:tab/>
        <w:t>127,161</w:t>
      </w:r>
      <w:r w:rsidRPr="00071FDF">
        <w:rPr>
          <w:rFonts w:asciiTheme="minorHAnsi" w:hAnsiTheme="minorHAnsi"/>
          <w:bCs/>
          <w:sz w:val="22"/>
        </w:rPr>
        <w:tab/>
      </w:r>
      <w:r w:rsidRPr="00071FDF">
        <w:rPr>
          <w:rFonts w:asciiTheme="minorHAnsi" w:hAnsiTheme="minorHAnsi"/>
          <w:bCs/>
          <w:iCs/>
          <w:sz w:val="22"/>
        </w:rPr>
        <w:t>(from TW assistance survey)</w:t>
      </w:r>
    </w:p>
    <w:p w:rsidR="00AC7A08" w:rsidRPr="00071FDF" w:rsidRDefault="00AC7A08" w:rsidP="00445ADD">
      <w:pPr>
        <w:tabs>
          <w:tab w:val="right" w:pos="4140"/>
          <w:tab w:val="left" w:pos="4320"/>
        </w:tabs>
        <w:spacing w:after="120" w:line="247" w:lineRule="auto"/>
        <w:ind w:left="446"/>
        <w:rPr>
          <w:rFonts w:asciiTheme="minorHAnsi" w:hAnsiTheme="minorHAnsi"/>
          <w:bCs/>
          <w:sz w:val="22"/>
        </w:rPr>
      </w:pPr>
      <w:r w:rsidRPr="00071FDF">
        <w:rPr>
          <w:rFonts w:asciiTheme="minorHAnsi" w:hAnsiTheme="minorHAnsi"/>
          <w:bCs/>
          <w:sz w:val="22"/>
        </w:rPr>
        <w:t>assisted by TW</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Telecommute Placement Rates</w:t>
      </w:r>
    </w:p>
    <w:p w:rsidR="00AC7A08" w:rsidRPr="00071FDF" w:rsidRDefault="00AC7A08" w:rsidP="002E40FC">
      <w:pPr>
        <w:numPr>
          <w:ilvl w:val="0"/>
          <w:numId w:val="62"/>
        </w:numPr>
        <w:tabs>
          <w:tab w:val="clear" w:pos="540"/>
          <w:tab w:val="left"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Directly assisted TW</w:t>
      </w:r>
      <w:r w:rsidRPr="00071FDF">
        <w:rPr>
          <w:rFonts w:asciiTheme="minorHAnsi" w:hAnsiTheme="minorHAnsi"/>
          <w:bCs/>
          <w:sz w:val="22"/>
        </w:rPr>
        <w:tab/>
        <w:t>9.6%</w:t>
      </w:r>
      <w:r w:rsidRPr="00071FDF">
        <w:rPr>
          <w:rFonts w:asciiTheme="minorHAnsi" w:hAnsiTheme="minorHAnsi"/>
          <w:bCs/>
          <w:sz w:val="22"/>
        </w:rPr>
        <w:tab/>
      </w:r>
      <w:r w:rsidRPr="00071FDF">
        <w:rPr>
          <w:rFonts w:asciiTheme="minorHAnsi" w:hAnsiTheme="minorHAnsi"/>
          <w:bCs/>
          <w:iCs/>
          <w:sz w:val="22"/>
        </w:rPr>
        <w:t>(% of TW assisted by TW, from SOC survey)</w:t>
      </w:r>
    </w:p>
    <w:p w:rsidR="00AC7A08" w:rsidRPr="00071FDF" w:rsidRDefault="00AC7A08" w:rsidP="002E40FC">
      <w:pPr>
        <w:numPr>
          <w:ilvl w:val="0"/>
          <w:numId w:val="62"/>
        </w:numPr>
        <w:tabs>
          <w:tab w:val="clear" w:pos="540"/>
          <w:tab w:val="left" w:pos="360"/>
          <w:tab w:val="right" w:pos="4140"/>
          <w:tab w:val="left" w:pos="4320"/>
        </w:tabs>
        <w:spacing w:after="120" w:line="247" w:lineRule="auto"/>
        <w:ind w:left="374" w:hanging="187"/>
        <w:rPr>
          <w:rFonts w:asciiTheme="minorHAnsi" w:hAnsiTheme="minorHAnsi"/>
          <w:bCs/>
          <w:sz w:val="22"/>
        </w:rPr>
      </w:pPr>
      <w:r w:rsidRPr="00071FDF">
        <w:rPr>
          <w:rFonts w:asciiTheme="minorHAnsi" w:hAnsiTheme="minorHAnsi"/>
          <w:bCs/>
          <w:sz w:val="22"/>
        </w:rPr>
        <w:t>Assisted worksites</w:t>
      </w:r>
      <w:r w:rsidRPr="00071FDF">
        <w:rPr>
          <w:rFonts w:asciiTheme="minorHAnsi" w:hAnsiTheme="minorHAnsi"/>
          <w:bCs/>
          <w:sz w:val="22"/>
        </w:rPr>
        <w:tab/>
        <w:t>4.1%</w:t>
      </w:r>
      <w:r w:rsidRPr="00071FDF">
        <w:rPr>
          <w:rFonts w:asciiTheme="minorHAnsi" w:hAnsiTheme="minorHAnsi"/>
          <w:bCs/>
          <w:sz w:val="22"/>
        </w:rPr>
        <w:tab/>
      </w:r>
      <w:r w:rsidRPr="00071FDF">
        <w:rPr>
          <w:rFonts w:asciiTheme="minorHAnsi" w:hAnsiTheme="minorHAnsi"/>
          <w:bCs/>
          <w:iCs/>
          <w:sz w:val="22"/>
        </w:rPr>
        <w:t>(% of new TW at sites, from TW assistance survey)</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Placements</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Mixed home and Non-home based</w:t>
      </w:r>
    </w:p>
    <w:p w:rsidR="00AC7A08" w:rsidRPr="00071FDF" w:rsidRDefault="00AC7A08" w:rsidP="002E40FC">
      <w:pPr>
        <w:numPr>
          <w:ilvl w:val="0"/>
          <w:numId w:val="63"/>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Directly assisted TW</w:t>
      </w:r>
      <w:r w:rsidRPr="00071FDF">
        <w:rPr>
          <w:rFonts w:asciiTheme="minorHAnsi" w:hAnsiTheme="minorHAnsi"/>
          <w:bCs/>
          <w:sz w:val="22"/>
        </w:rPr>
        <w:tab/>
        <w:t>43,762</w:t>
      </w:r>
      <w:r w:rsidRPr="00071FDF">
        <w:rPr>
          <w:rFonts w:asciiTheme="minorHAnsi" w:hAnsiTheme="minorHAnsi"/>
          <w:bCs/>
          <w:sz w:val="22"/>
        </w:rPr>
        <w:tab/>
      </w:r>
      <w:r w:rsidRPr="00071FDF">
        <w:rPr>
          <w:rFonts w:asciiTheme="minorHAnsi" w:hAnsiTheme="minorHAnsi"/>
          <w:bCs/>
          <w:iCs/>
          <w:sz w:val="22"/>
        </w:rPr>
        <w:t>(regional TW x directly assisted placement rate)</w:t>
      </w:r>
    </w:p>
    <w:p w:rsidR="00AC7A08" w:rsidRPr="00071FDF" w:rsidRDefault="00AC7A08" w:rsidP="002E40FC">
      <w:pPr>
        <w:numPr>
          <w:ilvl w:val="0"/>
          <w:numId w:val="63"/>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TW at TW asst. sites</w:t>
      </w:r>
      <w:r w:rsidRPr="00071FDF">
        <w:rPr>
          <w:rFonts w:asciiTheme="minorHAnsi" w:hAnsiTheme="minorHAnsi"/>
          <w:bCs/>
          <w:sz w:val="22"/>
        </w:rPr>
        <w:tab/>
      </w:r>
      <w:r w:rsidRPr="00071FDF">
        <w:rPr>
          <w:rFonts w:asciiTheme="minorHAnsi" w:hAnsiTheme="minorHAnsi"/>
          <w:bCs/>
          <w:sz w:val="22"/>
          <w:u w:val="single"/>
        </w:rPr>
        <w:t>5,264</w:t>
      </w:r>
      <w:r w:rsidRPr="00071FDF">
        <w:rPr>
          <w:rFonts w:asciiTheme="minorHAnsi" w:hAnsiTheme="minorHAnsi"/>
          <w:bCs/>
          <w:sz w:val="22"/>
        </w:rPr>
        <w:tab/>
      </w:r>
      <w:r w:rsidRPr="00071FDF">
        <w:rPr>
          <w:rFonts w:asciiTheme="minorHAnsi" w:hAnsiTheme="minorHAnsi"/>
          <w:bCs/>
          <w:iCs/>
          <w:sz w:val="22"/>
        </w:rPr>
        <w:t>(employees at assisted sites x asst site placement rate)</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assisted TW</w:t>
      </w:r>
      <w:r w:rsidRPr="00071FDF">
        <w:rPr>
          <w:rFonts w:asciiTheme="minorHAnsi" w:hAnsiTheme="minorHAnsi"/>
          <w:b/>
          <w:sz w:val="22"/>
        </w:rPr>
        <w:tab/>
        <w:t>49,027</w:t>
      </w:r>
      <w:r w:rsidRPr="00071FDF">
        <w:rPr>
          <w:rFonts w:asciiTheme="minorHAnsi" w:hAnsiTheme="minorHAnsi"/>
          <w:b/>
          <w:sz w:val="22"/>
        </w:rPr>
        <w:tab/>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Breakdown of placements by Location (home-based and telecenter-based)</w:t>
      </w:r>
    </w:p>
    <w:p w:rsidR="00AC7A08" w:rsidRPr="00071FDF" w:rsidRDefault="00AC7A08" w:rsidP="002E40FC">
      <w:pPr>
        <w:numPr>
          <w:ilvl w:val="0"/>
          <w:numId w:val="64"/>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 Home-based TW</w:t>
      </w:r>
      <w:r w:rsidRPr="00071FDF">
        <w:rPr>
          <w:rFonts w:asciiTheme="minorHAnsi" w:hAnsiTheme="minorHAnsi"/>
          <w:bCs/>
          <w:sz w:val="22"/>
        </w:rPr>
        <w:tab/>
        <w:t>95%</w:t>
      </w:r>
      <w:r w:rsidRPr="00071FDF">
        <w:rPr>
          <w:rFonts w:asciiTheme="minorHAnsi" w:hAnsiTheme="minorHAnsi"/>
          <w:bCs/>
          <w:sz w:val="22"/>
        </w:rPr>
        <w:tab/>
      </w:r>
      <w:r w:rsidRPr="00071FDF">
        <w:rPr>
          <w:rFonts w:asciiTheme="minorHAnsi" w:hAnsiTheme="minorHAnsi"/>
          <w:bCs/>
          <w:iCs/>
          <w:sz w:val="22"/>
        </w:rPr>
        <w:t>(from SOC survey)</w:t>
      </w:r>
    </w:p>
    <w:p w:rsidR="00AC7A08" w:rsidRPr="00071FDF" w:rsidRDefault="00AC7A08" w:rsidP="002E40FC">
      <w:pPr>
        <w:numPr>
          <w:ilvl w:val="0"/>
          <w:numId w:val="64"/>
        </w:numPr>
        <w:tabs>
          <w:tab w:val="clear" w:pos="540"/>
          <w:tab w:val="num" w:pos="360"/>
          <w:tab w:val="right" w:pos="4140"/>
          <w:tab w:val="left" w:pos="4320"/>
          <w:tab w:val="left" w:pos="4680"/>
        </w:tabs>
        <w:spacing w:after="120" w:line="247" w:lineRule="auto"/>
        <w:ind w:left="374" w:hanging="187"/>
        <w:rPr>
          <w:rFonts w:asciiTheme="minorHAnsi" w:hAnsiTheme="minorHAnsi"/>
          <w:bCs/>
          <w:sz w:val="22"/>
        </w:rPr>
      </w:pPr>
      <w:smartTag w:uri="urn:schemas-microsoft-com:office:smarttags" w:element="place">
        <w:smartTag w:uri="urn:schemas-microsoft-com:office:smarttags" w:element="PlaceName">
          <w:r w:rsidRPr="00071FDF">
            <w:rPr>
              <w:rFonts w:asciiTheme="minorHAnsi" w:hAnsiTheme="minorHAnsi"/>
              <w:bCs/>
              <w:sz w:val="22"/>
            </w:rPr>
            <w:t>%</w:t>
          </w:r>
        </w:smartTag>
        <w:r w:rsidRPr="00071FDF">
          <w:rPr>
            <w:rFonts w:asciiTheme="minorHAnsi" w:hAnsiTheme="minorHAnsi"/>
            <w:bCs/>
            <w:sz w:val="22"/>
          </w:rPr>
          <w:t xml:space="preserve"> </w:t>
        </w:r>
        <w:smartTag w:uri="urn:schemas-microsoft-com:office:smarttags" w:element="PlaceType">
          <w:r w:rsidRPr="00071FDF">
            <w:rPr>
              <w:rFonts w:asciiTheme="minorHAnsi" w:hAnsiTheme="minorHAnsi"/>
              <w:bCs/>
              <w:sz w:val="22"/>
            </w:rPr>
            <w:t>Non-home</w:t>
          </w:r>
        </w:smartTag>
      </w:smartTag>
      <w:r w:rsidRPr="00071FDF">
        <w:rPr>
          <w:rFonts w:asciiTheme="minorHAnsi" w:hAnsiTheme="minorHAnsi"/>
          <w:bCs/>
          <w:sz w:val="22"/>
        </w:rPr>
        <w:t xml:space="preserve"> (NH)-based TW</w:t>
      </w:r>
      <w:r w:rsidRPr="00071FDF">
        <w:rPr>
          <w:rFonts w:asciiTheme="minorHAnsi" w:hAnsiTheme="minorHAnsi"/>
          <w:bCs/>
          <w:sz w:val="22"/>
        </w:rPr>
        <w:tab/>
        <w:t>5%</w:t>
      </w:r>
      <w:r w:rsidRPr="00071FDF">
        <w:rPr>
          <w:rFonts w:asciiTheme="minorHAnsi" w:hAnsiTheme="minorHAnsi"/>
          <w:bCs/>
          <w:sz w:val="22"/>
        </w:rPr>
        <w:tab/>
      </w:r>
      <w:r w:rsidRPr="00071FDF">
        <w:rPr>
          <w:rFonts w:asciiTheme="minorHAnsi" w:hAnsiTheme="minorHAnsi"/>
          <w:bCs/>
          <w:iCs/>
          <w:sz w:val="22"/>
        </w:rPr>
        <w:t>(from SOC survey)</w:t>
      </w:r>
    </w:p>
    <w:p w:rsidR="00AC7A08" w:rsidRPr="00071FDF" w:rsidRDefault="00AC7A08" w:rsidP="002E40FC">
      <w:pPr>
        <w:numPr>
          <w:ilvl w:val="0"/>
          <w:numId w:val="64"/>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Home-based TW</w:t>
      </w:r>
      <w:r w:rsidRPr="00071FDF">
        <w:rPr>
          <w:rFonts w:asciiTheme="minorHAnsi" w:hAnsiTheme="minorHAnsi"/>
          <w:bCs/>
          <w:sz w:val="22"/>
        </w:rPr>
        <w:tab/>
        <w:t>46,575</w:t>
      </w:r>
      <w:r w:rsidRPr="00071FDF">
        <w:rPr>
          <w:rFonts w:asciiTheme="minorHAnsi" w:hAnsiTheme="minorHAnsi"/>
          <w:bCs/>
          <w:sz w:val="22"/>
        </w:rPr>
        <w:tab/>
      </w:r>
      <w:r w:rsidRPr="00071FDF">
        <w:rPr>
          <w:rFonts w:asciiTheme="minorHAnsi" w:hAnsiTheme="minorHAnsi"/>
          <w:bCs/>
          <w:iCs/>
          <w:sz w:val="22"/>
        </w:rPr>
        <w:t>(total assisted TW x % Home-based TW)</w:t>
      </w:r>
    </w:p>
    <w:p w:rsidR="00AC7A08" w:rsidRPr="00071FDF" w:rsidRDefault="00AC7A08" w:rsidP="002E40FC">
      <w:pPr>
        <w:numPr>
          <w:ilvl w:val="0"/>
          <w:numId w:val="64"/>
        </w:numPr>
        <w:tabs>
          <w:tab w:val="clear" w:pos="540"/>
          <w:tab w:val="num" w:pos="360"/>
          <w:tab w:val="right" w:pos="4140"/>
          <w:tab w:val="left" w:pos="4320"/>
          <w:tab w:val="left" w:pos="4680"/>
        </w:tabs>
        <w:spacing w:after="120" w:line="247" w:lineRule="auto"/>
        <w:ind w:left="374" w:hanging="187"/>
        <w:rPr>
          <w:rFonts w:asciiTheme="minorHAnsi" w:hAnsiTheme="minorHAnsi"/>
          <w:bCs/>
          <w:sz w:val="22"/>
        </w:rPr>
      </w:pPr>
      <w:r w:rsidRPr="00071FDF">
        <w:rPr>
          <w:rFonts w:asciiTheme="minorHAnsi" w:hAnsiTheme="minorHAnsi"/>
          <w:bCs/>
          <w:sz w:val="22"/>
        </w:rPr>
        <w:t>NH-based TW</w:t>
      </w:r>
      <w:r w:rsidRPr="00071FDF">
        <w:rPr>
          <w:rFonts w:asciiTheme="minorHAnsi" w:hAnsiTheme="minorHAnsi"/>
          <w:bCs/>
          <w:sz w:val="22"/>
        </w:rPr>
        <w:tab/>
        <w:t>2,451</w:t>
      </w:r>
      <w:r w:rsidRPr="00071FDF">
        <w:rPr>
          <w:rFonts w:asciiTheme="minorHAnsi" w:hAnsiTheme="minorHAnsi"/>
          <w:bCs/>
          <w:sz w:val="22"/>
        </w:rPr>
        <w:tab/>
      </w:r>
      <w:r w:rsidRPr="00071FDF">
        <w:rPr>
          <w:rFonts w:asciiTheme="minorHAnsi" w:hAnsiTheme="minorHAnsi"/>
          <w:bCs/>
          <w:iCs/>
          <w:sz w:val="22"/>
        </w:rPr>
        <w:t>(total assisted TW x % NH-based TW)</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Vehicle Trips Reduced</w:t>
      </w:r>
    </w:p>
    <w:p w:rsidR="00AC7A08" w:rsidRPr="00071FDF" w:rsidRDefault="00AC7A08" w:rsidP="00445ADD">
      <w:pPr>
        <w:tabs>
          <w:tab w:val="right" w:pos="4140"/>
          <w:tab w:val="left" w:pos="4320"/>
          <w:tab w:val="left" w:pos="4680"/>
        </w:tabs>
        <w:spacing w:line="247" w:lineRule="auto"/>
        <w:rPr>
          <w:rFonts w:asciiTheme="minorHAnsi" w:hAnsiTheme="minorHAnsi"/>
          <w:b/>
          <w:iCs/>
          <w:sz w:val="22"/>
        </w:rPr>
      </w:pPr>
      <w:r w:rsidRPr="00071FDF">
        <w:rPr>
          <w:rFonts w:asciiTheme="minorHAnsi" w:hAnsiTheme="minorHAnsi"/>
          <w:b/>
          <w:sz w:val="22"/>
        </w:rPr>
        <w:t>VTR Factors</w:t>
      </w: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Home-based factor</w:t>
      </w:r>
      <w:r w:rsidRPr="00071FDF">
        <w:rPr>
          <w:rFonts w:asciiTheme="minorHAnsi" w:hAnsiTheme="minorHAnsi"/>
          <w:bCs/>
          <w:sz w:val="22"/>
        </w:rPr>
        <w:tab/>
        <w:t>0.45</w:t>
      </w:r>
      <w:r w:rsidRPr="00071FDF">
        <w:rPr>
          <w:rFonts w:asciiTheme="minorHAnsi" w:hAnsiTheme="minorHAnsi"/>
          <w:bCs/>
          <w:iCs/>
          <w:sz w:val="22"/>
        </w:rPr>
        <w:tab/>
        <w:t>(from SOC survey)</w:t>
      </w: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NH-based factor</w:t>
      </w:r>
      <w:r w:rsidRPr="00071FDF">
        <w:rPr>
          <w:rFonts w:asciiTheme="minorHAnsi" w:hAnsiTheme="minorHAnsi"/>
          <w:bCs/>
          <w:sz w:val="22"/>
        </w:rPr>
        <w:tab/>
        <w:t>0.31</w:t>
      </w:r>
      <w:r w:rsidRPr="00071FDF">
        <w:rPr>
          <w:rFonts w:asciiTheme="minorHAnsi" w:hAnsiTheme="minorHAnsi"/>
          <w:bCs/>
          <w:sz w:val="22"/>
        </w:rPr>
        <w:tab/>
        <w:t>(</w:t>
      </w:r>
      <w:r w:rsidRPr="00071FDF">
        <w:rPr>
          <w:rFonts w:asciiTheme="minorHAnsi" w:hAnsiTheme="minorHAnsi"/>
          <w:bCs/>
          <w:iCs/>
          <w:sz w:val="22"/>
        </w:rPr>
        <w:t>from SOC survey)</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Home-based VT reduced</w:t>
      </w:r>
      <w:r w:rsidRPr="00071FDF">
        <w:rPr>
          <w:rFonts w:asciiTheme="minorHAnsi" w:hAnsiTheme="minorHAnsi"/>
          <w:bCs/>
          <w:sz w:val="22"/>
        </w:rPr>
        <w:tab/>
        <w:t>21,097</w:t>
      </w:r>
      <w:r w:rsidRPr="00071FDF">
        <w:rPr>
          <w:rFonts w:asciiTheme="minorHAnsi" w:hAnsiTheme="minorHAnsi"/>
          <w:bCs/>
          <w:iCs/>
          <w:sz w:val="22"/>
        </w:rPr>
        <w:tab/>
        <w:t>(HB TW x HB VTR factor)</w:t>
      </w: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NH-based VT reduced</w:t>
      </w:r>
      <w:r w:rsidRPr="00071FDF">
        <w:rPr>
          <w:rFonts w:asciiTheme="minorHAnsi" w:hAnsiTheme="minorHAnsi"/>
          <w:bCs/>
          <w:sz w:val="22"/>
        </w:rPr>
        <w:tab/>
        <w:t>769</w:t>
      </w:r>
      <w:r w:rsidRPr="00071FDF">
        <w:rPr>
          <w:rFonts w:asciiTheme="minorHAnsi" w:hAnsiTheme="minorHAnsi"/>
          <w:bCs/>
          <w:sz w:val="22"/>
        </w:rPr>
        <w:tab/>
        <w:t>(</w:t>
      </w:r>
      <w:r w:rsidRPr="00071FDF">
        <w:rPr>
          <w:rFonts w:asciiTheme="minorHAnsi" w:hAnsiTheme="minorHAnsi"/>
          <w:bCs/>
          <w:iCs/>
          <w:sz w:val="22"/>
        </w:rPr>
        <w:t>NH-based TW x NH VTR factor)</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Total Daily Vehicle Trips Reduced</w:t>
      </w:r>
      <w:r w:rsidRPr="00071FDF">
        <w:rPr>
          <w:rFonts w:asciiTheme="minorHAnsi" w:hAnsiTheme="minorHAnsi"/>
          <w:b/>
          <w:sz w:val="22"/>
        </w:rPr>
        <w:tab/>
        <w:t>21,866</w:t>
      </w: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Arial Narrow" w:hAnsi="Arial Narrow"/>
          <w:bCs/>
          <w:sz w:val="22"/>
        </w:rPr>
      </w:pPr>
      <w:r w:rsidRPr="00071FDF">
        <w:rPr>
          <w:bCs/>
          <w:sz w:val="22"/>
        </w:rPr>
        <w:br w:type="page"/>
      </w:r>
      <w:r w:rsidRPr="00071FDF">
        <w:rPr>
          <w:rFonts w:ascii="Arial Narrow" w:hAnsi="Arial Narrow"/>
          <w:bCs/>
          <w:sz w:val="22"/>
        </w:rPr>
        <w:t xml:space="preserve">Appendix </w:t>
      </w:r>
      <w:r w:rsidR="00352B0E" w:rsidRPr="00071FDF">
        <w:rPr>
          <w:rFonts w:ascii="Arial Narrow" w:hAnsi="Arial Narrow"/>
          <w:bCs/>
          <w:sz w:val="22"/>
        </w:rPr>
        <w:t>F</w:t>
      </w:r>
      <w:r w:rsidRPr="00071FDF">
        <w:rPr>
          <w:rFonts w:ascii="Arial Narrow" w:hAnsi="Arial Narrow"/>
          <w:bCs/>
          <w:sz w:val="22"/>
        </w:rPr>
        <w:t>, continued</w:t>
      </w: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VMT Reduced</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Ave one-way trip distance (mi)</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Home-based TW</w:t>
      </w:r>
      <w:r w:rsidRPr="00071FDF">
        <w:rPr>
          <w:rFonts w:asciiTheme="minorHAnsi" w:hAnsiTheme="minorHAnsi"/>
          <w:bCs/>
          <w:sz w:val="22"/>
        </w:rPr>
        <w:tab/>
        <w:t>18.5</w:t>
      </w:r>
      <w:r w:rsidRPr="00071FDF">
        <w:rPr>
          <w:rFonts w:asciiTheme="minorHAnsi" w:hAnsiTheme="minorHAnsi"/>
          <w:bCs/>
          <w:sz w:val="22"/>
        </w:rPr>
        <w:tab/>
      </w:r>
      <w:r w:rsidRPr="00071FDF">
        <w:rPr>
          <w:rFonts w:asciiTheme="minorHAnsi" w:hAnsiTheme="minorHAnsi"/>
          <w:bCs/>
          <w:iCs/>
          <w:sz w:val="22"/>
        </w:rPr>
        <w:t>(SOC survey)</w:t>
      </w:r>
    </w:p>
    <w:p w:rsidR="00AC7A08" w:rsidRPr="00071FDF" w:rsidRDefault="00AC7A08" w:rsidP="00445ADD">
      <w:pPr>
        <w:tabs>
          <w:tab w:val="right" w:pos="4140"/>
          <w:tab w:val="left" w:pos="4320"/>
          <w:tab w:val="left" w:pos="4680"/>
        </w:tabs>
        <w:spacing w:line="247" w:lineRule="auto"/>
        <w:ind w:left="180"/>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sz w:val="22"/>
        </w:rPr>
      </w:pPr>
      <w:r w:rsidRPr="00071FDF">
        <w:rPr>
          <w:rFonts w:asciiTheme="minorHAnsi" w:hAnsiTheme="minorHAnsi"/>
          <w:sz w:val="22"/>
        </w:rPr>
        <w:t>Telecenter reductions (TC days) – other than MWTC</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VMT reduction – Non-home days</w:t>
      </w:r>
      <w:r w:rsidRPr="00071FDF">
        <w:rPr>
          <w:rFonts w:asciiTheme="minorHAnsi" w:hAnsiTheme="minorHAnsi"/>
          <w:bCs/>
          <w:sz w:val="22"/>
        </w:rPr>
        <w:tab/>
        <w:t>19.4</w:t>
      </w:r>
      <w:r w:rsidRPr="00071FDF">
        <w:rPr>
          <w:rFonts w:asciiTheme="minorHAnsi" w:hAnsiTheme="minorHAnsi"/>
          <w:bCs/>
          <w:sz w:val="22"/>
        </w:rPr>
        <w:tab/>
        <w:t>(SOC survey)</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Ave. days/wk at TC</w:t>
      </w:r>
      <w:r w:rsidRPr="00071FDF">
        <w:rPr>
          <w:rFonts w:asciiTheme="minorHAnsi" w:hAnsiTheme="minorHAnsi"/>
          <w:bCs/>
          <w:sz w:val="22"/>
        </w:rPr>
        <w:tab/>
        <w:t>1.0</w:t>
      </w:r>
      <w:r w:rsidRPr="00071FDF">
        <w:rPr>
          <w:rFonts w:asciiTheme="minorHAnsi" w:hAnsiTheme="minorHAnsi"/>
          <w:bCs/>
          <w:sz w:val="22"/>
        </w:rPr>
        <w:tab/>
      </w:r>
      <w:r w:rsidRPr="00071FDF">
        <w:rPr>
          <w:rFonts w:asciiTheme="minorHAnsi" w:hAnsiTheme="minorHAnsi"/>
          <w:bCs/>
          <w:iCs/>
          <w:sz w:val="22"/>
        </w:rPr>
        <w:t>(SOC survey)</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VMT reduction – home TW days</w:t>
      </w:r>
      <w:r w:rsidRPr="00071FDF">
        <w:rPr>
          <w:rFonts w:asciiTheme="minorHAnsi" w:hAnsiTheme="minorHAnsi"/>
          <w:bCs/>
          <w:sz w:val="22"/>
        </w:rPr>
        <w:tab/>
        <w:t>31.8</w:t>
      </w:r>
      <w:r w:rsidRPr="00071FDF">
        <w:rPr>
          <w:rFonts w:asciiTheme="minorHAnsi" w:hAnsiTheme="minorHAnsi"/>
          <w:bCs/>
          <w:sz w:val="22"/>
        </w:rPr>
        <w:tab/>
        <w:t>(SOC survey)</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Ave. days/wk at home</w:t>
      </w:r>
      <w:r w:rsidRPr="00071FDF">
        <w:rPr>
          <w:rFonts w:asciiTheme="minorHAnsi" w:hAnsiTheme="minorHAnsi"/>
          <w:bCs/>
          <w:sz w:val="22"/>
        </w:rPr>
        <w:tab/>
        <w:t>0.9</w:t>
      </w:r>
      <w:r w:rsidRPr="00071FDF">
        <w:rPr>
          <w:rFonts w:asciiTheme="minorHAnsi" w:hAnsiTheme="minorHAnsi"/>
          <w:bCs/>
          <w:sz w:val="22"/>
        </w:rPr>
        <w:tab/>
      </w:r>
      <w:r w:rsidRPr="00071FDF">
        <w:rPr>
          <w:rFonts w:asciiTheme="minorHAnsi" w:hAnsiTheme="minorHAnsi"/>
          <w:bCs/>
          <w:iCs/>
          <w:sz w:val="22"/>
        </w:rPr>
        <w:t>(SOC survey)</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Total weekly VMT reduction</w:t>
      </w:r>
      <w:r w:rsidRPr="00071FDF">
        <w:rPr>
          <w:rFonts w:asciiTheme="minorHAnsi" w:hAnsiTheme="minorHAnsi"/>
          <w:bCs/>
          <w:sz w:val="22"/>
        </w:rPr>
        <w:tab/>
        <w:t>47.8</w:t>
      </w:r>
      <w:r w:rsidRPr="00071FDF">
        <w:rPr>
          <w:rFonts w:asciiTheme="minorHAnsi" w:hAnsiTheme="minorHAnsi"/>
          <w:bCs/>
          <w:sz w:val="22"/>
        </w:rPr>
        <w:tab/>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Daily reduction per teleworker</w:t>
      </w:r>
      <w:r w:rsidRPr="00071FDF">
        <w:rPr>
          <w:rFonts w:asciiTheme="minorHAnsi" w:hAnsiTheme="minorHAnsi"/>
          <w:bCs/>
          <w:sz w:val="22"/>
        </w:rPr>
        <w:tab/>
        <w:t>9.6</w:t>
      </w:r>
      <w:r w:rsidRPr="00071FDF">
        <w:rPr>
          <w:rFonts w:asciiTheme="minorHAnsi" w:hAnsiTheme="minorHAnsi"/>
          <w:bCs/>
          <w:sz w:val="22"/>
        </w:rPr>
        <w:tab/>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VMT reductions on TW days</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Home-based VMT reduced</w:t>
      </w:r>
      <w:r w:rsidRPr="00071FDF">
        <w:rPr>
          <w:rFonts w:asciiTheme="minorHAnsi" w:hAnsiTheme="minorHAnsi"/>
          <w:bCs/>
          <w:sz w:val="22"/>
        </w:rPr>
        <w:tab/>
        <w:t>390,290</w:t>
      </w:r>
      <w:r w:rsidRPr="00071FDF">
        <w:rPr>
          <w:rFonts w:asciiTheme="minorHAnsi" w:hAnsiTheme="minorHAnsi"/>
          <w:bCs/>
          <w:sz w:val="22"/>
        </w:rPr>
        <w:tab/>
      </w:r>
      <w:r w:rsidRPr="00071FDF">
        <w:rPr>
          <w:rFonts w:asciiTheme="minorHAnsi" w:hAnsiTheme="minorHAnsi"/>
          <w:bCs/>
          <w:iCs/>
          <w:sz w:val="22"/>
        </w:rPr>
        <w:t>(</w:t>
      </w:r>
      <w:smartTag w:uri="urn:schemas-microsoft-com:office:smarttags" w:element="place">
        <w:smartTag w:uri="urn:schemas-microsoft-com:office:smarttags" w:element="City">
          <w:r w:rsidRPr="00071FDF">
            <w:rPr>
              <w:rFonts w:asciiTheme="minorHAnsi" w:hAnsiTheme="minorHAnsi"/>
              <w:bCs/>
              <w:iCs/>
              <w:sz w:val="22"/>
            </w:rPr>
            <w:t>HB</w:t>
          </w:r>
        </w:smartTag>
        <w:r w:rsidRPr="00071FDF">
          <w:rPr>
            <w:rFonts w:asciiTheme="minorHAnsi" w:hAnsiTheme="minorHAnsi"/>
            <w:bCs/>
            <w:iCs/>
            <w:sz w:val="22"/>
          </w:rPr>
          <w:t xml:space="preserve"> </w:t>
        </w:r>
        <w:smartTag w:uri="urn:schemas-microsoft-com:office:smarttags" w:element="State">
          <w:r w:rsidRPr="00071FDF">
            <w:rPr>
              <w:rFonts w:asciiTheme="minorHAnsi" w:hAnsiTheme="minorHAnsi"/>
              <w:bCs/>
              <w:iCs/>
              <w:sz w:val="22"/>
            </w:rPr>
            <w:t>VT</w:t>
          </w:r>
        </w:smartTag>
      </w:smartTag>
      <w:r w:rsidRPr="00071FDF">
        <w:rPr>
          <w:rFonts w:asciiTheme="minorHAnsi" w:hAnsiTheme="minorHAnsi"/>
          <w:bCs/>
          <w:iCs/>
          <w:sz w:val="22"/>
        </w:rPr>
        <w:t xml:space="preserve"> reduced x ave trip distance)</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NH-based VMT reduced</w:t>
      </w:r>
      <w:r w:rsidRPr="00071FDF">
        <w:rPr>
          <w:rFonts w:asciiTheme="minorHAnsi" w:hAnsiTheme="minorHAnsi"/>
          <w:bCs/>
          <w:sz w:val="22"/>
        </w:rPr>
        <w:tab/>
        <w:t>23,412</w:t>
      </w:r>
      <w:r w:rsidRPr="00071FDF">
        <w:rPr>
          <w:rFonts w:asciiTheme="minorHAnsi" w:hAnsiTheme="minorHAnsi"/>
          <w:bCs/>
          <w:sz w:val="22"/>
        </w:rPr>
        <w:tab/>
      </w:r>
      <w:r w:rsidRPr="00071FDF">
        <w:rPr>
          <w:rFonts w:asciiTheme="minorHAnsi" w:hAnsiTheme="minorHAnsi"/>
          <w:bCs/>
          <w:iCs/>
          <w:sz w:val="22"/>
        </w:rPr>
        <w:t>(NH-based TW x  daily miles reduced)</w:t>
      </w:r>
      <w:r w:rsidRPr="00071FDF">
        <w:rPr>
          <w:rFonts w:asciiTheme="minorHAnsi" w:hAnsiTheme="minorHAnsi"/>
          <w:bCs/>
          <w:sz w:val="22"/>
        </w:rPr>
        <w:tab/>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Daily VMT Reduced</w:t>
      </w:r>
      <w:r w:rsidRPr="00071FDF">
        <w:rPr>
          <w:rFonts w:asciiTheme="minorHAnsi" w:hAnsiTheme="minorHAnsi"/>
          <w:b/>
          <w:sz w:val="22"/>
        </w:rPr>
        <w:tab/>
        <w:t>413,702</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bookmarkStart w:id="0" w:name="OLE_LINK9"/>
      <w:bookmarkStart w:id="1" w:name="OLE_LINK10"/>
      <w:r w:rsidRPr="00071FDF">
        <w:rPr>
          <w:rFonts w:asciiTheme="minorHAnsi" w:hAnsiTheme="minorHAnsi"/>
          <w:b/>
          <w:sz w:val="22"/>
        </w:rPr>
        <w:t xml:space="preserve">Daily Emissions Reduced – NOx and VOC </w:t>
      </w:r>
    </w:p>
    <w:bookmarkEnd w:id="0"/>
    <w:bookmarkEnd w:id="1"/>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 xml:space="preserve">NOx </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21,866</w:t>
      </w:r>
      <w:r w:rsidRPr="00071FDF">
        <w:rPr>
          <w:rFonts w:asciiTheme="minorHAnsi" w:hAnsiTheme="minorHAnsi"/>
          <w:bCs/>
          <w:sz w:val="22"/>
        </w:rPr>
        <w:tab/>
        <w:t>0.6291</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13,758</w:t>
      </w:r>
      <w:r w:rsidRPr="00071FDF">
        <w:rPr>
          <w:rFonts w:asciiTheme="minorHAnsi" w:hAnsiTheme="minorHAnsi"/>
          <w:bCs/>
          <w:sz w:val="22"/>
        </w:rPr>
        <w:tab/>
        <w:t>0.0152</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 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413,703</w:t>
      </w:r>
      <w:r w:rsidRPr="00071FDF">
        <w:rPr>
          <w:rFonts w:asciiTheme="minorHAnsi" w:hAnsiTheme="minorHAnsi"/>
          <w:bCs/>
          <w:sz w:val="22"/>
        </w:rPr>
        <w:tab/>
        <w:t>0.4287</w:t>
      </w:r>
      <w:r w:rsidRPr="00071FDF">
        <w:rPr>
          <w:rFonts w:asciiTheme="minorHAnsi" w:hAnsiTheme="minorHAnsi"/>
          <w:bCs/>
          <w:sz w:val="22"/>
        </w:rPr>
        <w:tab/>
        <w:t>177,396</w:t>
      </w:r>
      <w:r w:rsidRPr="00071FDF">
        <w:rPr>
          <w:rFonts w:asciiTheme="minorHAnsi" w:hAnsiTheme="minorHAnsi"/>
          <w:bCs/>
          <w:sz w:val="22"/>
        </w:rPr>
        <w:tab/>
      </w:r>
      <w:r w:rsidRPr="00071FDF">
        <w:rPr>
          <w:rFonts w:asciiTheme="minorHAnsi" w:hAnsiTheme="minorHAnsi"/>
          <w:bCs/>
          <w:sz w:val="22"/>
          <w:u w:val="single"/>
        </w:rPr>
        <w:t>0.1955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0.211</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lang w:val="nl-NL"/>
        </w:rPr>
      </w:pPr>
      <w:r w:rsidRPr="00071FDF">
        <w:rPr>
          <w:rFonts w:asciiTheme="minorHAnsi" w:hAnsiTheme="minorHAnsi"/>
          <w:b/>
          <w:sz w:val="22"/>
          <w:lang w:val="nl-NL"/>
        </w:rPr>
        <w:t xml:space="preserve">VOC </w:t>
      </w:r>
      <w:r w:rsidRPr="00071FDF">
        <w:rPr>
          <w:rFonts w:asciiTheme="minorHAnsi" w:hAnsiTheme="minorHAnsi"/>
          <w:b/>
          <w:sz w:val="22"/>
          <w:lang w:val="nl-NL"/>
        </w:rPr>
        <w:tab/>
        <w:t>Trips</w:t>
      </w:r>
      <w:r w:rsidRPr="00071FDF">
        <w:rPr>
          <w:rFonts w:asciiTheme="minorHAnsi" w:hAnsiTheme="minorHAnsi"/>
          <w:b/>
          <w:sz w:val="22"/>
          <w:lang w:val="nl-NL"/>
        </w:rPr>
        <w:tab/>
        <w:t>Factor</w:t>
      </w:r>
      <w:r w:rsidRPr="00071FDF">
        <w:rPr>
          <w:rFonts w:asciiTheme="minorHAnsi" w:hAnsiTheme="minorHAnsi"/>
          <w:b/>
          <w:sz w:val="22"/>
          <w:lang w:val="nl-NL"/>
        </w:rPr>
        <w:tab/>
        <w:t>VMT</w:t>
      </w:r>
      <w:r w:rsidRPr="00071FDF">
        <w:rPr>
          <w:rFonts w:asciiTheme="minorHAnsi" w:hAnsiTheme="minorHAnsi"/>
          <w:b/>
          <w:sz w:val="22"/>
          <w:lang w:val="nl-NL"/>
        </w:rPr>
        <w:tab/>
        <w:t>Factor</w:t>
      </w:r>
      <w:r w:rsidRPr="00071FDF">
        <w:rPr>
          <w:rFonts w:asciiTheme="minorHAnsi" w:hAnsiTheme="minorHAnsi"/>
          <w:b/>
          <w:sz w:val="22"/>
          <w:lang w:val="nl-NL"/>
        </w:rPr>
        <w:tab/>
        <w:t>Tot gm</w:t>
      </w:r>
      <w:r w:rsidRPr="00071FDF">
        <w:rPr>
          <w:rFonts w:asciiTheme="minorHAnsi" w:hAnsiTheme="minorHAnsi"/>
          <w:b/>
          <w:sz w:val="22"/>
          <w:lang w:val="nl-NL"/>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21,866</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37,922</w:t>
      </w:r>
      <w:r w:rsidRPr="00071FDF">
        <w:rPr>
          <w:rFonts w:asciiTheme="minorHAnsi" w:hAnsiTheme="minorHAnsi"/>
          <w:bCs/>
          <w:sz w:val="22"/>
        </w:rPr>
        <w:tab/>
        <w:t>0.0418</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413,703</w:t>
      </w:r>
      <w:r w:rsidRPr="00071FDF">
        <w:rPr>
          <w:rFonts w:asciiTheme="minorHAnsi" w:hAnsiTheme="minorHAnsi"/>
          <w:bCs/>
          <w:sz w:val="22"/>
        </w:rPr>
        <w:tab/>
        <w:t>0.1836</w:t>
      </w:r>
      <w:r w:rsidRPr="00071FDF">
        <w:rPr>
          <w:rFonts w:asciiTheme="minorHAnsi" w:hAnsiTheme="minorHAnsi"/>
          <w:bCs/>
          <w:sz w:val="22"/>
        </w:rPr>
        <w:tab/>
        <w:t>75,956</w:t>
      </w:r>
      <w:r w:rsidRPr="00071FDF">
        <w:rPr>
          <w:rFonts w:asciiTheme="minorHAnsi" w:hAnsiTheme="minorHAnsi"/>
          <w:bCs/>
          <w:sz w:val="22"/>
        </w:rPr>
        <w:tab/>
      </w:r>
      <w:r w:rsidRPr="00071FDF">
        <w:rPr>
          <w:rFonts w:asciiTheme="minorHAnsi" w:hAnsiTheme="minorHAnsi"/>
          <w:bCs/>
          <w:sz w:val="22"/>
          <w:u w:val="single"/>
        </w:rPr>
        <w:t>0.0837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0.126</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Annual Emissions Reduced – PM 2.5, Precursor NOx, and CO2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21,866</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413,703</w:t>
      </w:r>
      <w:r w:rsidRPr="00071FDF">
        <w:rPr>
          <w:rFonts w:asciiTheme="minorHAnsi" w:hAnsiTheme="minorHAnsi"/>
          <w:bCs/>
          <w:sz w:val="22"/>
        </w:rPr>
        <w:tab/>
        <w:t>0.0115</w:t>
      </w:r>
      <w:r w:rsidRPr="00071FDF">
        <w:rPr>
          <w:rFonts w:asciiTheme="minorHAnsi" w:hAnsiTheme="minorHAnsi"/>
          <w:bCs/>
          <w:sz w:val="22"/>
        </w:rPr>
        <w:tab/>
        <w:t>4,758</w:t>
      </w:r>
      <w:r w:rsidRPr="00071FDF">
        <w:rPr>
          <w:rFonts w:asciiTheme="minorHAnsi" w:hAnsiTheme="minorHAnsi"/>
          <w:bCs/>
          <w:sz w:val="22"/>
        </w:rPr>
        <w:tab/>
      </w:r>
      <w:r w:rsidRPr="00071FDF">
        <w:rPr>
          <w:rFonts w:asciiTheme="minorHAnsi" w:hAnsiTheme="minorHAnsi"/>
          <w:bCs/>
          <w:sz w:val="22"/>
          <w:u w:val="single"/>
        </w:rPr>
        <w:t>0.005</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1.3</w:t>
      </w:r>
    </w:p>
    <w:p w:rsidR="00AC7A08" w:rsidRPr="00071FDF" w:rsidRDefault="00AC7A08" w:rsidP="00445ADD">
      <w:pPr>
        <w:tabs>
          <w:tab w:val="right" w:pos="4140"/>
          <w:tab w:val="left" w:pos="4320"/>
          <w:tab w:val="left" w:pos="4680"/>
        </w:tabs>
        <w:spacing w:line="247" w:lineRule="auto"/>
        <w:rPr>
          <w:rFonts w:ascii="Arial Narrow" w:hAnsi="Arial Narrow"/>
          <w:bCs/>
          <w:sz w:val="22"/>
        </w:rPr>
      </w:pPr>
      <w:r w:rsidRPr="00071FDF">
        <w:rPr>
          <w:rFonts w:asciiTheme="minorHAnsi" w:hAnsiTheme="minorHAnsi"/>
          <w:b/>
          <w:sz w:val="22"/>
        </w:rPr>
        <w:br w:type="page"/>
      </w:r>
      <w:r w:rsidRPr="00071FDF">
        <w:rPr>
          <w:rFonts w:ascii="Arial Narrow" w:hAnsi="Arial Narrow"/>
          <w:bCs/>
          <w:sz w:val="22"/>
        </w:rPr>
        <w:t xml:space="preserve">Appendix </w:t>
      </w:r>
      <w:r w:rsidR="00352B0E" w:rsidRPr="00071FDF">
        <w:rPr>
          <w:rFonts w:ascii="Arial Narrow" w:hAnsi="Arial Narrow"/>
          <w:bCs/>
          <w:sz w:val="22"/>
        </w:rPr>
        <w:t>F</w:t>
      </w:r>
      <w:r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21,866</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14,545</w:t>
      </w:r>
      <w:r w:rsidRPr="00071FDF">
        <w:rPr>
          <w:rFonts w:asciiTheme="minorHAnsi" w:hAnsiTheme="minorHAnsi"/>
          <w:bCs/>
          <w:sz w:val="22"/>
        </w:rPr>
        <w:tab/>
        <w:t>0.016</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413,703</w:t>
      </w:r>
      <w:r w:rsidRPr="00071FDF">
        <w:rPr>
          <w:rFonts w:asciiTheme="minorHAnsi" w:hAnsiTheme="minorHAnsi"/>
          <w:bCs/>
          <w:sz w:val="22"/>
        </w:rPr>
        <w:tab/>
        <w:t>0.4038</w:t>
      </w:r>
      <w:r w:rsidRPr="00071FDF">
        <w:rPr>
          <w:rFonts w:asciiTheme="minorHAnsi" w:hAnsiTheme="minorHAnsi"/>
          <w:bCs/>
          <w:sz w:val="22"/>
        </w:rPr>
        <w:tab/>
        <w:t>167,053</w:t>
      </w:r>
      <w:r w:rsidRPr="00071FDF">
        <w:rPr>
          <w:rFonts w:asciiTheme="minorHAnsi" w:hAnsiTheme="minorHAnsi"/>
          <w:bCs/>
          <w:sz w:val="22"/>
        </w:rPr>
        <w:tab/>
      </w:r>
      <w:r w:rsidRPr="00071FDF">
        <w:rPr>
          <w:rFonts w:asciiTheme="minorHAnsi" w:hAnsiTheme="minorHAnsi"/>
          <w:bCs/>
          <w:sz w:val="22"/>
          <w:u w:val="single"/>
        </w:rPr>
        <w:t>0.184</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0.200</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50.0</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21,866</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413,703</w:t>
      </w:r>
      <w:r w:rsidRPr="00071FDF">
        <w:rPr>
          <w:rFonts w:asciiTheme="minorHAnsi" w:hAnsiTheme="minorHAnsi"/>
          <w:bCs/>
          <w:sz w:val="22"/>
        </w:rPr>
        <w:tab/>
        <w:t>455.7</w:t>
      </w:r>
      <w:r w:rsidRPr="00071FDF">
        <w:rPr>
          <w:rFonts w:asciiTheme="minorHAnsi" w:hAnsiTheme="minorHAnsi"/>
          <w:bCs/>
          <w:sz w:val="22"/>
        </w:rPr>
        <w:tab/>
      </w:r>
      <w:r w:rsidRPr="00071FDF">
        <w:rPr>
          <w:rFonts w:asciiTheme="minorHAnsi" w:hAnsiTheme="minorHAnsi"/>
          <w:bCs/>
        </w:rPr>
        <w:t>188,524,584</w:t>
      </w:r>
      <w:r w:rsidRPr="00071FDF">
        <w:rPr>
          <w:rFonts w:asciiTheme="minorHAnsi" w:hAnsiTheme="minorHAnsi"/>
          <w:bCs/>
        </w:rPr>
        <w:tab/>
      </w:r>
      <w:r w:rsidRPr="00071FDF">
        <w:rPr>
          <w:rFonts w:asciiTheme="minorHAnsi" w:hAnsiTheme="minorHAnsi"/>
          <w:bCs/>
          <w:u w:val="single"/>
        </w:rPr>
        <w:t>208</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208</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51,953</w:t>
      </w:r>
    </w:p>
    <w:p w:rsidR="002344CA" w:rsidRPr="00071FDF" w:rsidRDefault="002344CA"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325017" w:rsidRPr="00071FDF" w:rsidRDefault="00325017" w:rsidP="00445ADD">
      <w:pPr>
        <w:tabs>
          <w:tab w:val="right" w:pos="3600"/>
          <w:tab w:val="right" w:pos="4680"/>
          <w:tab w:val="right" w:pos="5760"/>
          <w:tab w:val="right" w:pos="6840"/>
          <w:tab w:val="right" w:pos="8100"/>
          <w:tab w:val="right" w:pos="9180"/>
        </w:tabs>
        <w:spacing w:line="247" w:lineRule="auto"/>
        <w:rPr>
          <w:rFonts w:ascii="Arial Narrow" w:hAnsi="Arial Narrow"/>
          <w:b/>
          <w:smallCaps/>
          <w:sz w:val="28"/>
        </w:rPr>
      </w:pPr>
      <w:r w:rsidRPr="00071FDF">
        <w:rPr>
          <w:rFonts w:asciiTheme="minorHAnsi" w:hAnsiTheme="minorHAnsi"/>
          <w:bCs/>
          <w:sz w:val="22"/>
        </w:rPr>
        <w:br w:type="page"/>
      </w:r>
      <w:r w:rsidRPr="00071FDF">
        <w:rPr>
          <w:rFonts w:ascii="Arial Narrow" w:hAnsi="Arial Narrow"/>
          <w:b/>
          <w:smallCaps/>
          <w:sz w:val="28"/>
        </w:rPr>
        <w:t xml:space="preserve">Appendix </w:t>
      </w:r>
      <w:r w:rsidR="00352B0E" w:rsidRPr="00071FDF">
        <w:rPr>
          <w:rFonts w:ascii="Arial Narrow" w:hAnsi="Arial Narrow"/>
          <w:b/>
          <w:smallCaps/>
          <w:sz w:val="28"/>
        </w:rPr>
        <w:t>G</w:t>
      </w:r>
    </w:p>
    <w:p w:rsidR="00325017" w:rsidRPr="00071FDF" w:rsidRDefault="00325017" w:rsidP="00445ADD">
      <w:pPr>
        <w:pStyle w:val="Heading8"/>
        <w:spacing w:line="247" w:lineRule="auto"/>
        <w:rPr>
          <w:rFonts w:ascii="Arial Narrow" w:hAnsi="Arial Narrow"/>
          <w:sz w:val="28"/>
        </w:rPr>
      </w:pPr>
      <w:r w:rsidRPr="00071FDF">
        <w:rPr>
          <w:rFonts w:ascii="Arial Narrow" w:hAnsi="Arial Narrow"/>
          <w:sz w:val="28"/>
        </w:rPr>
        <w:t>Sample Calculations of Guaranteed Ride Home Impacts</w:t>
      </w:r>
    </w:p>
    <w:p w:rsidR="00325017" w:rsidRPr="00071FDF" w:rsidRDefault="00325017" w:rsidP="00445ADD">
      <w:pPr>
        <w:tabs>
          <w:tab w:val="right" w:pos="9000"/>
        </w:tabs>
        <w:spacing w:line="247" w:lineRule="auto"/>
        <w:rPr>
          <w:rFonts w:asciiTheme="minorHAnsi" w:hAnsiTheme="minorHAnsi"/>
          <w:bCs/>
          <w:sz w:val="22"/>
        </w:rPr>
      </w:pP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
          <w:sz w:val="22"/>
        </w:rPr>
        <w:t>Populations of Interest</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GRH registrants</w:t>
      </w:r>
      <w:r w:rsidRPr="00071FDF">
        <w:rPr>
          <w:rFonts w:asciiTheme="minorHAnsi" w:hAnsiTheme="minorHAnsi"/>
          <w:bCs/>
          <w:sz w:val="22"/>
        </w:rPr>
        <w:tab/>
        <w:t>15,644</w:t>
      </w:r>
      <w:r w:rsidRPr="00071FDF">
        <w:rPr>
          <w:rFonts w:asciiTheme="minorHAnsi" w:hAnsiTheme="minorHAnsi"/>
          <w:bCs/>
          <w:sz w:val="22"/>
        </w:rPr>
        <w:tab/>
      </w:r>
      <w:r w:rsidRPr="00071FDF">
        <w:rPr>
          <w:rFonts w:asciiTheme="minorHAnsi" w:hAnsiTheme="minorHAnsi"/>
          <w:bCs/>
          <w:iCs/>
          <w:sz w:val="22"/>
        </w:rPr>
        <w:t>(GRH database)</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Re-registrants</w:t>
      </w:r>
      <w:r w:rsidRPr="00071FDF">
        <w:rPr>
          <w:rFonts w:asciiTheme="minorHAnsi" w:hAnsiTheme="minorHAnsi"/>
          <w:bCs/>
          <w:sz w:val="22"/>
        </w:rPr>
        <w:tab/>
        <w:t>9,114</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One-time exceptions</w:t>
      </w:r>
      <w:r w:rsidRPr="00071FDF">
        <w:rPr>
          <w:rFonts w:asciiTheme="minorHAnsi" w:hAnsiTheme="minorHAnsi"/>
          <w:bCs/>
          <w:sz w:val="22"/>
        </w:rPr>
        <w:tab/>
      </w:r>
      <w:r w:rsidRPr="00071FDF">
        <w:rPr>
          <w:rFonts w:asciiTheme="minorHAnsi" w:hAnsiTheme="minorHAnsi"/>
          <w:bCs/>
          <w:sz w:val="22"/>
          <w:u w:val="single"/>
        </w:rPr>
        <w:t>406</w:t>
      </w:r>
      <w:r w:rsidRPr="00071FDF">
        <w:rPr>
          <w:rFonts w:asciiTheme="minorHAnsi" w:hAnsiTheme="minorHAnsi"/>
          <w:bCs/>
          <w:sz w:val="22"/>
        </w:rPr>
        <w:tab/>
      </w:r>
      <w:r w:rsidRPr="00071FDF">
        <w:rPr>
          <w:rFonts w:asciiTheme="minorHAnsi" w:hAnsiTheme="minorHAnsi"/>
          <w:bCs/>
          <w:iCs/>
          <w:sz w:val="22"/>
        </w:rPr>
        <w:t>(GRH database)</w:t>
      </w:r>
    </w:p>
    <w:p w:rsidR="00AC7A08" w:rsidRPr="00071FDF" w:rsidRDefault="00AC7A08" w:rsidP="00445ADD">
      <w:pPr>
        <w:tabs>
          <w:tab w:val="left" w:pos="90"/>
          <w:tab w:val="right" w:pos="4140"/>
          <w:tab w:val="left" w:pos="4320"/>
        </w:tabs>
        <w:spacing w:after="120" w:line="247" w:lineRule="auto"/>
        <w:ind w:left="7"/>
        <w:rPr>
          <w:rFonts w:asciiTheme="minorHAnsi" w:hAnsiTheme="minorHAnsi"/>
          <w:b/>
          <w:sz w:val="22"/>
        </w:rPr>
      </w:pPr>
      <w:r w:rsidRPr="00071FDF">
        <w:rPr>
          <w:rFonts w:asciiTheme="minorHAnsi" w:hAnsiTheme="minorHAnsi"/>
          <w:b/>
          <w:sz w:val="22"/>
        </w:rPr>
        <w:t>Total GRH base</w:t>
      </w:r>
      <w:r w:rsidRPr="00071FDF">
        <w:rPr>
          <w:rFonts w:asciiTheme="minorHAnsi" w:hAnsiTheme="minorHAnsi"/>
          <w:b/>
          <w:sz w:val="22"/>
        </w:rPr>
        <w:tab/>
        <w:t>25,164</w:t>
      </w:r>
      <w:r w:rsidRPr="00071FDF">
        <w:rPr>
          <w:rFonts w:asciiTheme="minorHAnsi" w:hAnsiTheme="minorHAnsi"/>
          <w:b/>
          <w:sz w:val="22"/>
        </w:rPr>
        <w:tab/>
      </w:r>
    </w:p>
    <w:p w:rsidR="00AC7A08" w:rsidRPr="00071FDF" w:rsidRDefault="00AC7A08" w:rsidP="00445ADD">
      <w:pPr>
        <w:tabs>
          <w:tab w:val="left" w:pos="90"/>
          <w:tab w:val="right" w:pos="4140"/>
          <w:tab w:val="left" w:pos="4320"/>
        </w:tabs>
        <w:spacing w:line="247" w:lineRule="auto"/>
        <w:rPr>
          <w:rFonts w:asciiTheme="minorHAnsi" w:hAnsiTheme="minorHAnsi"/>
          <w:bCs/>
          <w:sz w:val="22"/>
        </w:rPr>
      </w:pPr>
      <w:r w:rsidRPr="00071FDF">
        <w:rPr>
          <w:rFonts w:asciiTheme="minorHAnsi" w:hAnsiTheme="minorHAnsi"/>
          <w:bCs/>
          <w:sz w:val="22"/>
        </w:rPr>
        <w:t xml:space="preserve">Within MSA </w:t>
      </w:r>
      <w:r w:rsidRPr="00071FDF">
        <w:rPr>
          <w:rFonts w:asciiTheme="minorHAnsi" w:hAnsiTheme="minorHAnsi"/>
          <w:bCs/>
          <w:sz w:val="22"/>
        </w:rPr>
        <w:tab/>
        <w:t>68%</w:t>
      </w:r>
      <w:r w:rsidRPr="00071FDF">
        <w:rPr>
          <w:rFonts w:asciiTheme="minorHAnsi" w:hAnsiTheme="minorHAnsi"/>
          <w:bCs/>
          <w:sz w:val="22"/>
        </w:rPr>
        <w:tab/>
      </w:r>
      <w:r w:rsidRPr="00071FDF">
        <w:rPr>
          <w:rFonts w:asciiTheme="minorHAnsi" w:hAnsiTheme="minorHAnsi"/>
          <w:bCs/>
          <w:sz w:val="22"/>
        </w:rPr>
        <w:tab/>
        <w:t>17,112</w:t>
      </w:r>
    </w:p>
    <w:p w:rsidR="00AC7A08" w:rsidRPr="00071FDF" w:rsidRDefault="00AC7A08" w:rsidP="00445ADD">
      <w:pPr>
        <w:tabs>
          <w:tab w:val="left" w:pos="90"/>
          <w:tab w:val="right" w:pos="4140"/>
          <w:tab w:val="left" w:pos="4320"/>
        </w:tabs>
        <w:spacing w:line="247" w:lineRule="auto"/>
        <w:rPr>
          <w:rFonts w:asciiTheme="minorHAnsi" w:hAnsiTheme="minorHAnsi"/>
          <w:bCs/>
          <w:sz w:val="22"/>
        </w:rPr>
      </w:pPr>
      <w:r w:rsidRPr="00071FDF">
        <w:rPr>
          <w:rFonts w:asciiTheme="minorHAnsi" w:hAnsiTheme="minorHAnsi"/>
          <w:bCs/>
          <w:sz w:val="22"/>
        </w:rPr>
        <w:t>Outside MSA</w:t>
      </w:r>
      <w:r w:rsidRPr="00071FDF">
        <w:rPr>
          <w:rFonts w:asciiTheme="minorHAnsi" w:hAnsiTheme="minorHAnsi"/>
          <w:bCs/>
          <w:sz w:val="22"/>
        </w:rPr>
        <w:tab/>
        <w:t>32%</w:t>
      </w:r>
      <w:r w:rsidRPr="00071FDF">
        <w:rPr>
          <w:rFonts w:asciiTheme="minorHAnsi" w:hAnsiTheme="minorHAnsi"/>
          <w:bCs/>
          <w:sz w:val="22"/>
        </w:rPr>
        <w:tab/>
      </w:r>
      <w:r w:rsidRPr="00071FDF">
        <w:rPr>
          <w:rFonts w:asciiTheme="minorHAnsi" w:hAnsiTheme="minorHAnsi"/>
          <w:bCs/>
          <w:sz w:val="22"/>
        </w:rPr>
        <w:tab/>
        <w:t xml:space="preserve">  8,052</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GRH Placement Rates</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 xml:space="preserve">   (continued rates only)</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Within MSA placement rate</w:t>
      </w:r>
      <w:r w:rsidRPr="00071FDF">
        <w:rPr>
          <w:rFonts w:asciiTheme="minorHAnsi" w:hAnsiTheme="minorHAnsi"/>
          <w:bCs/>
          <w:sz w:val="22"/>
        </w:rPr>
        <w:tab/>
        <w:t>33.9%</w:t>
      </w:r>
      <w:r w:rsidRPr="00071FDF">
        <w:rPr>
          <w:rFonts w:asciiTheme="minorHAnsi" w:hAnsiTheme="minorHAnsi"/>
          <w:bCs/>
          <w:sz w:val="22"/>
        </w:rPr>
        <w:tab/>
      </w:r>
      <w:r w:rsidRPr="00071FDF">
        <w:rPr>
          <w:rFonts w:asciiTheme="minorHAnsi" w:hAnsiTheme="minorHAnsi"/>
          <w:bCs/>
          <w:iCs/>
          <w:sz w:val="22"/>
        </w:rPr>
        <w:t>(GRH survey)</w:t>
      </w:r>
    </w:p>
    <w:p w:rsidR="00AC7A08" w:rsidRPr="00071FDF" w:rsidRDefault="00AC7A08" w:rsidP="002E40FC">
      <w:pPr>
        <w:numPr>
          <w:ilvl w:val="0"/>
          <w:numId w:val="62"/>
        </w:numPr>
        <w:tabs>
          <w:tab w:val="clear" w:pos="540"/>
          <w:tab w:val="left" w:pos="360"/>
          <w:tab w:val="right" w:pos="4140"/>
          <w:tab w:val="left" w:pos="4320"/>
        </w:tabs>
        <w:spacing w:after="120" w:line="247" w:lineRule="auto"/>
        <w:ind w:left="374" w:hanging="187"/>
        <w:rPr>
          <w:rFonts w:asciiTheme="minorHAnsi" w:hAnsiTheme="minorHAnsi"/>
          <w:bCs/>
          <w:sz w:val="22"/>
        </w:rPr>
      </w:pPr>
      <w:r w:rsidRPr="00071FDF">
        <w:rPr>
          <w:rFonts w:asciiTheme="minorHAnsi" w:hAnsiTheme="minorHAnsi"/>
          <w:bCs/>
          <w:sz w:val="22"/>
        </w:rPr>
        <w:t>Outside MSA placement rate</w:t>
      </w:r>
      <w:r w:rsidRPr="00071FDF">
        <w:rPr>
          <w:rFonts w:asciiTheme="minorHAnsi" w:hAnsiTheme="minorHAnsi"/>
          <w:bCs/>
          <w:sz w:val="22"/>
        </w:rPr>
        <w:tab/>
        <w:t>44.9%</w:t>
      </w:r>
      <w:r w:rsidRPr="00071FDF">
        <w:rPr>
          <w:rFonts w:asciiTheme="minorHAnsi" w:hAnsiTheme="minorHAnsi"/>
          <w:bCs/>
          <w:sz w:val="22"/>
        </w:rPr>
        <w:tab/>
      </w:r>
      <w:r w:rsidRPr="00071FDF">
        <w:rPr>
          <w:rFonts w:asciiTheme="minorHAnsi" w:hAnsiTheme="minorHAnsi"/>
          <w:bCs/>
          <w:iCs/>
          <w:sz w:val="22"/>
        </w:rPr>
        <w:t>(GRH survey)</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Placements (continued only)</w:t>
      </w:r>
    </w:p>
    <w:p w:rsidR="00AC7A08" w:rsidRPr="00071FDF" w:rsidRDefault="00AC7A08" w:rsidP="002E40FC">
      <w:pPr>
        <w:numPr>
          <w:ilvl w:val="1"/>
          <w:numId w:val="62"/>
        </w:numPr>
        <w:tabs>
          <w:tab w:val="clear" w:pos="1440"/>
          <w:tab w:val="num" w:pos="360"/>
          <w:tab w:val="right" w:pos="4140"/>
          <w:tab w:val="left" w:pos="4320"/>
        </w:tabs>
        <w:spacing w:line="247" w:lineRule="auto"/>
        <w:ind w:left="360" w:hanging="180"/>
        <w:rPr>
          <w:rFonts w:asciiTheme="minorHAnsi" w:hAnsiTheme="minorHAnsi"/>
          <w:bCs/>
          <w:iCs/>
          <w:sz w:val="22"/>
        </w:rPr>
      </w:pPr>
      <w:r w:rsidRPr="00071FDF">
        <w:rPr>
          <w:rFonts w:asciiTheme="minorHAnsi" w:hAnsiTheme="minorHAnsi"/>
          <w:sz w:val="22"/>
        </w:rPr>
        <w:t xml:space="preserve">Within MSA </w:t>
      </w:r>
      <w:r w:rsidRPr="00071FDF">
        <w:rPr>
          <w:rFonts w:asciiTheme="minorHAnsi" w:hAnsiTheme="minorHAnsi"/>
          <w:b/>
          <w:sz w:val="22"/>
        </w:rPr>
        <w:tab/>
        <w:t>5,801</w:t>
      </w:r>
      <w:r w:rsidRPr="00071FDF">
        <w:rPr>
          <w:rFonts w:asciiTheme="minorHAnsi" w:hAnsiTheme="minorHAnsi"/>
          <w:bCs/>
          <w:sz w:val="22"/>
        </w:rPr>
        <w:tab/>
      </w:r>
      <w:r w:rsidRPr="00071FDF">
        <w:rPr>
          <w:rFonts w:asciiTheme="minorHAnsi" w:hAnsiTheme="minorHAnsi"/>
          <w:bCs/>
          <w:iCs/>
          <w:sz w:val="22"/>
        </w:rPr>
        <w:t>(Within MSA base x within MSA placement rate)</w:t>
      </w:r>
    </w:p>
    <w:p w:rsidR="00AC7A08" w:rsidRPr="00071FDF" w:rsidRDefault="00AC7A08" w:rsidP="002E40FC">
      <w:pPr>
        <w:numPr>
          <w:ilvl w:val="1"/>
          <w:numId w:val="62"/>
        </w:numPr>
        <w:tabs>
          <w:tab w:val="clear" w:pos="1440"/>
          <w:tab w:val="num" w:pos="360"/>
          <w:tab w:val="right" w:pos="4140"/>
          <w:tab w:val="left" w:pos="4320"/>
        </w:tabs>
        <w:spacing w:after="120" w:line="247" w:lineRule="auto"/>
        <w:ind w:left="360" w:hanging="180"/>
        <w:rPr>
          <w:rFonts w:asciiTheme="minorHAnsi" w:hAnsiTheme="minorHAnsi"/>
          <w:bCs/>
          <w:iCs/>
          <w:sz w:val="22"/>
        </w:rPr>
      </w:pPr>
      <w:r w:rsidRPr="00071FDF">
        <w:rPr>
          <w:rFonts w:asciiTheme="minorHAnsi" w:hAnsiTheme="minorHAnsi"/>
          <w:sz w:val="22"/>
        </w:rPr>
        <w:t>Outside MSA</w:t>
      </w:r>
      <w:r w:rsidRPr="00071FDF">
        <w:rPr>
          <w:rFonts w:asciiTheme="minorHAnsi" w:hAnsiTheme="minorHAnsi"/>
          <w:b/>
          <w:sz w:val="22"/>
        </w:rPr>
        <w:tab/>
        <w:t>3,615</w:t>
      </w:r>
      <w:r w:rsidRPr="00071FDF">
        <w:rPr>
          <w:rFonts w:asciiTheme="minorHAnsi" w:hAnsiTheme="minorHAnsi"/>
          <w:bCs/>
          <w:sz w:val="22"/>
        </w:rPr>
        <w:tab/>
      </w:r>
      <w:r w:rsidRPr="00071FDF">
        <w:rPr>
          <w:rFonts w:asciiTheme="minorHAnsi" w:hAnsiTheme="minorHAnsi"/>
          <w:bCs/>
          <w:iCs/>
          <w:sz w:val="22"/>
        </w:rPr>
        <w:t>(Outside MSA base x outside MSA placement rate)</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Placements</w:t>
      </w:r>
      <w:r w:rsidRPr="00071FDF">
        <w:rPr>
          <w:rFonts w:asciiTheme="minorHAnsi" w:hAnsiTheme="minorHAnsi"/>
          <w:b/>
          <w:sz w:val="22"/>
        </w:rPr>
        <w:tab/>
        <w:t>9,416</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Vehicle Trips Reduced</w:t>
      </w:r>
    </w:p>
    <w:p w:rsidR="00AC7A08" w:rsidRPr="00071FDF" w:rsidRDefault="00AC7A08" w:rsidP="00445ADD">
      <w:pPr>
        <w:tabs>
          <w:tab w:val="right" w:pos="4140"/>
          <w:tab w:val="left" w:pos="4320"/>
          <w:tab w:val="left" w:pos="4680"/>
        </w:tabs>
        <w:spacing w:line="247" w:lineRule="auto"/>
        <w:rPr>
          <w:rFonts w:asciiTheme="minorHAnsi" w:hAnsiTheme="minorHAnsi"/>
          <w:b/>
          <w:iCs/>
          <w:sz w:val="22"/>
        </w:rPr>
      </w:pPr>
      <w:r w:rsidRPr="00071FDF">
        <w:rPr>
          <w:rFonts w:asciiTheme="minorHAnsi" w:hAnsiTheme="minorHAnsi"/>
          <w:b/>
          <w:sz w:val="22"/>
        </w:rPr>
        <w:t>VTR Factors (continued only)</w:t>
      </w: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74" w:hanging="187"/>
        <w:rPr>
          <w:rFonts w:asciiTheme="minorHAnsi" w:hAnsiTheme="minorHAnsi"/>
          <w:bCs/>
          <w:sz w:val="22"/>
        </w:rPr>
      </w:pPr>
      <w:r w:rsidRPr="00071FDF">
        <w:rPr>
          <w:rFonts w:asciiTheme="minorHAnsi" w:hAnsiTheme="minorHAnsi"/>
          <w:bCs/>
          <w:sz w:val="22"/>
        </w:rPr>
        <w:t>Within MSA</w:t>
      </w:r>
      <w:r w:rsidRPr="00071FDF">
        <w:rPr>
          <w:rFonts w:asciiTheme="minorHAnsi" w:hAnsiTheme="minorHAnsi"/>
          <w:bCs/>
          <w:sz w:val="22"/>
        </w:rPr>
        <w:tab/>
        <w:t>0.92</w:t>
      </w:r>
      <w:r w:rsidRPr="00071FDF">
        <w:rPr>
          <w:rFonts w:asciiTheme="minorHAnsi" w:hAnsiTheme="minorHAnsi"/>
          <w:bCs/>
          <w:iCs/>
          <w:sz w:val="22"/>
        </w:rPr>
        <w:tab/>
        <w:t>(GRH survey)</w:t>
      </w:r>
    </w:p>
    <w:p w:rsidR="00AC7A08" w:rsidRPr="00071FDF" w:rsidRDefault="00AC7A08" w:rsidP="002E40FC">
      <w:pPr>
        <w:numPr>
          <w:ilvl w:val="0"/>
          <w:numId w:val="65"/>
        </w:numPr>
        <w:tabs>
          <w:tab w:val="clear" w:pos="540"/>
          <w:tab w:val="num" w:pos="360"/>
          <w:tab w:val="right" w:pos="4140"/>
          <w:tab w:val="left" w:pos="4320"/>
          <w:tab w:val="left" w:pos="4680"/>
        </w:tabs>
        <w:spacing w:after="120" w:line="247" w:lineRule="auto"/>
        <w:ind w:left="374" w:hanging="187"/>
        <w:rPr>
          <w:rFonts w:asciiTheme="minorHAnsi" w:hAnsiTheme="minorHAnsi"/>
          <w:bCs/>
          <w:sz w:val="22"/>
        </w:rPr>
      </w:pPr>
      <w:r w:rsidRPr="00071FDF">
        <w:rPr>
          <w:rFonts w:asciiTheme="minorHAnsi" w:hAnsiTheme="minorHAnsi"/>
          <w:bCs/>
          <w:sz w:val="22"/>
        </w:rPr>
        <w:t>Outside MSA</w:t>
      </w:r>
      <w:r w:rsidRPr="00071FDF">
        <w:rPr>
          <w:rFonts w:asciiTheme="minorHAnsi" w:hAnsiTheme="minorHAnsi"/>
          <w:bCs/>
          <w:sz w:val="22"/>
        </w:rPr>
        <w:tab/>
        <w:t>1.19</w:t>
      </w:r>
      <w:r w:rsidRPr="00071FDF">
        <w:rPr>
          <w:rFonts w:asciiTheme="minorHAnsi" w:hAnsiTheme="minorHAnsi"/>
          <w:bCs/>
          <w:iCs/>
          <w:sz w:val="22"/>
        </w:rPr>
        <w:tab/>
        <w:t>(GRH survey)</w:t>
      </w:r>
    </w:p>
    <w:p w:rsidR="00AC7A08" w:rsidRPr="00071FDF" w:rsidRDefault="00AC7A08" w:rsidP="00445ADD">
      <w:pPr>
        <w:tabs>
          <w:tab w:val="right" w:pos="4140"/>
          <w:tab w:val="left" w:pos="4320"/>
          <w:tab w:val="left" w:pos="4680"/>
        </w:tabs>
        <w:spacing w:line="247" w:lineRule="auto"/>
        <w:rPr>
          <w:rFonts w:asciiTheme="minorHAnsi" w:hAnsiTheme="minorHAnsi"/>
          <w:b/>
          <w:iCs/>
          <w:sz w:val="22"/>
        </w:rPr>
      </w:pPr>
      <w:r w:rsidRPr="00071FDF">
        <w:rPr>
          <w:rFonts w:asciiTheme="minorHAnsi" w:hAnsiTheme="minorHAnsi"/>
          <w:b/>
          <w:sz w:val="22"/>
        </w:rPr>
        <w:t>VT Reduced (continued only)</w:t>
      </w: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60" w:hanging="180"/>
        <w:rPr>
          <w:rFonts w:asciiTheme="minorHAnsi" w:hAnsiTheme="minorHAnsi"/>
          <w:sz w:val="22"/>
        </w:rPr>
      </w:pPr>
      <w:r w:rsidRPr="00071FDF">
        <w:rPr>
          <w:rFonts w:asciiTheme="minorHAnsi" w:hAnsiTheme="minorHAnsi"/>
          <w:sz w:val="22"/>
        </w:rPr>
        <w:t>Within MSA</w:t>
      </w:r>
      <w:r w:rsidRPr="00071FDF">
        <w:rPr>
          <w:rFonts w:asciiTheme="minorHAnsi" w:hAnsiTheme="minorHAnsi"/>
          <w:b/>
          <w:sz w:val="22"/>
        </w:rPr>
        <w:tab/>
        <w:t>5,336</w:t>
      </w:r>
      <w:r w:rsidRPr="00071FDF">
        <w:rPr>
          <w:rFonts w:asciiTheme="minorHAnsi" w:hAnsiTheme="minorHAnsi"/>
          <w:b/>
          <w:sz w:val="22"/>
        </w:rPr>
        <w:tab/>
      </w:r>
      <w:r w:rsidRPr="00071FDF">
        <w:rPr>
          <w:rFonts w:asciiTheme="minorHAnsi" w:hAnsiTheme="minorHAnsi"/>
          <w:b/>
          <w:iCs/>
          <w:sz w:val="22"/>
        </w:rPr>
        <w:t>(</w:t>
      </w:r>
      <w:r w:rsidRPr="00071FDF">
        <w:rPr>
          <w:rFonts w:asciiTheme="minorHAnsi" w:hAnsiTheme="minorHAnsi"/>
          <w:iCs/>
          <w:sz w:val="22"/>
        </w:rPr>
        <w:t>Within MSA placements x within MSA VTR factor)</w:t>
      </w:r>
      <w:r w:rsidRPr="00071FDF">
        <w:rPr>
          <w:rFonts w:asciiTheme="minorHAnsi" w:hAnsiTheme="minorHAnsi"/>
          <w:iCs/>
          <w:sz w:val="22"/>
        </w:rPr>
        <w:tab/>
      </w:r>
    </w:p>
    <w:p w:rsidR="00AC7A08" w:rsidRPr="00071FDF" w:rsidRDefault="00AC7A08" w:rsidP="002E40FC">
      <w:pPr>
        <w:numPr>
          <w:ilvl w:val="0"/>
          <w:numId w:val="65"/>
        </w:numPr>
        <w:tabs>
          <w:tab w:val="clear" w:pos="540"/>
          <w:tab w:val="num" w:pos="360"/>
          <w:tab w:val="right" w:pos="4140"/>
          <w:tab w:val="left" w:pos="4320"/>
          <w:tab w:val="left" w:pos="4680"/>
        </w:tabs>
        <w:spacing w:after="120" w:line="247" w:lineRule="auto"/>
        <w:ind w:left="374" w:hanging="187"/>
        <w:rPr>
          <w:rFonts w:asciiTheme="minorHAnsi" w:hAnsiTheme="minorHAnsi"/>
          <w:b/>
          <w:sz w:val="22"/>
        </w:rPr>
      </w:pPr>
      <w:r w:rsidRPr="00071FDF">
        <w:rPr>
          <w:rFonts w:asciiTheme="minorHAnsi" w:hAnsiTheme="minorHAnsi"/>
          <w:sz w:val="22"/>
        </w:rPr>
        <w:t>Outside MSA</w:t>
      </w:r>
      <w:r w:rsidRPr="00071FDF">
        <w:rPr>
          <w:rFonts w:asciiTheme="minorHAnsi" w:hAnsiTheme="minorHAnsi"/>
          <w:b/>
          <w:sz w:val="22"/>
        </w:rPr>
        <w:tab/>
        <w:t>4,303</w:t>
      </w:r>
      <w:r w:rsidRPr="00071FDF">
        <w:rPr>
          <w:rFonts w:asciiTheme="minorHAnsi" w:hAnsiTheme="minorHAnsi"/>
          <w:b/>
          <w:sz w:val="22"/>
        </w:rPr>
        <w:tab/>
      </w:r>
      <w:r w:rsidRPr="00071FDF">
        <w:rPr>
          <w:rFonts w:asciiTheme="minorHAnsi" w:hAnsiTheme="minorHAnsi"/>
          <w:iCs/>
          <w:sz w:val="22"/>
        </w:rPr>
        <w:t>(Outside MSA placements x outside MSA VTR factor</w:t>
      </w:r>
      <w:r w:rsidRPr="00071FDF">
        <w:rPr>
          <w:rFonts w:asciiTheme="minorHAnsi" w:hAnsiTheme="minorHAnsi"/>
          <w:b/>
          <w:iCs/>
          <w:sz w:val="22"/>
        </w:rPr>
        <w:t>)</w:t>
      </w:r>
      <w:r w:rsidRPr="00071FDF">
        <w:rPr>
          <w:rFonts w:asciiTheme="minorHAnsi" w:hAnsiTheme="minorHAnsi"/>
          <w:b/>
          <w:iCs/>
          <w:sz w:val="22"/>
        </w:rPr>
        <w:tab/>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Daily VT Reduced</w:t>
      </w:r>
      <w:r w:rsidRPr="00071FDF">
        <w:rPr>
          <w:rFonts w:asciiTheme="minorHAnsi" w:hAnsiTheme="minorHAnsi"/>
          <w:b/>
          <w:sz w:val="22"/>
        </w:rPr>
        <w:tab/>
        <w:t>9,639</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VMT Reduced</w:t>
      </w:r>
    </w:p>
    <w:p w:rsidR="00AC7A08" w:rsidRPr="00071FDF" w:rsidRDefault="00AC7A08" w:rsidP="002E40FC">
      <w:pPr>
        <w:numPr>
          <w:ilvl w:val="0"/>
          <w:numId w:val="44"/>
        </w:numPr>
        <w:tabs>
          <w:tab w:val="clear" w:pos="540"/>
          <w:tab w:val="num" w:pos="360"/>
          <w:tab w:val="right" w:pos="4140"/>
          <w:tab w:val="left" w:pos="4320"/>
          <w:tab w:val="left" w:pos="4680"/>
        </w:tabs>
        <w:spacing w:line="247" w:lineRule="auto"/>
        <w:ind w:left="374" w:hanging="187"/>
        <w:rPr>
          <w:rFonts w:asciiTheme="minorHAnsi" w:hAnsiTheme="minorHAnsi"/>
          <w:bCs/>
          <w:sz w:val="22"/>
        </w:rPr>
      </w:pPr>
      <w:r w:rsidRPr="00071FDF">
        <w:rPr>
          <w:rFonts w:asciiTheme="minorHAnsi" w:hAnsiTheme="minorHAnsi"/>
          <w:bCs/>
          <w:sz w:val="22"/>
        </w:rPr>
        <w:t>Ave one-way trip distance (mi)</w:t>
      </w:r>
    </w:p>
    <w:p w:rsidR="00AC7A08" w:rsidRPr="00071FDF" w:rsidRDefault="00AC7A08" w:rsidP="002E40FC">
      <w:pPr>
        <w:numPr>
          <w:ilvl w:val="0"/>
          <w:numId w:val="44"/>
        </w:numPr>
        <w:tabs>
          <w:tab w:val="clear" w:pos="540"/>
          <w:tab w:val="num" w:pos="360"/>
          <w:tab w:val="right" w:pos="4140"/>
          <w:tab w:val="left" w:pos="4320"/>
          <w:tab w:val="left" w:pos="4680"/>
        </w:tabs>
        <w:spacing w:line="247" w:lineRule="auto"/>
        <w:ind w:left="374" w:hanging="187"/>
        <w:rPr>
          <w:rFonts w:asciiTheme="minorHAnsi" w:hAnsiTheme="minorHAnsi"/>
          <w:bCs/>
          <w:sz w:val="22"/>
        </w:rPr>
      </w:pPr>
      <w:r w:rsidRPr="00071FDF">
        <w:rPr>
          <w:rFonts w:asciiTheme="minorHAnsi" w:hAnsiTheme="minorHAnsi"/>
          <w:bCs/>
          <w:sz w:val="22"/>
        </w:rPr>
        <w:t>Within MSA</w:t>
      </w:r>
      <w:r w:rsidRPr="00071FDF">
        <w:rPr>
          <w:rFonts w:asciiTheme="minorHAnsi" w:hAnsiTheme="minorHAnsi"/>
          <w:bCs/>
          <w:sz w:val="22"/>
        </w:rPr>
        <w:tab/>
        <w:t>26.2</w:t>
      </w:r>
      <w:r w:rsidRPr="00071FDF">
        <w:rPr>
          <w:rFonts w:asciiTheme="minorHAnsi" w:hAnsiTheme="minorHAnsi"/>
          <w:bCs/>
          <w:sz w:val="22"/>
        </w:rPr>
        <w:tab/>
      </w:r>
      <w:r w:rsidRPr="00071FDF">
        <w:rPr>
          <w:rFonts w:asciiTheme="minorHAnsi" w:hAnsiTheme="minorHAnsi"/>
          <w:bCs/>
          <w:iCs/>
          <w:sz w:val="22"/>
        </w:rPr>
        <w:t>(from GRH survey)</w:t>
      </w:r>
    </w:p>
    <w:p w:rsidR="00AC7A08" w:rsidRPr="00071FDF" w:rsidRDefault="00AC7A08" w:rsidP="002E40FC">
      <w:pPr>
        <w:numPr>
          <w:ilvl w:val="0"/>
          <w:numId w:val="44"/>
        </w:numPr>
        <w:tabs>
          <w:tab w:val="clear" w:pos="540"/>
          <w:tab w:val="num" w:pos="360"/>
          <w:tab w:val="right" w:pos="4140"/>
          <w:tab w:val="left" w:pos="4320"/>
          <w:tab w:val="left" w:pos="4680"/>
        </w:tabs>
        <w:spacing w:after="120" w:line="247" w:lineRule="auto"/>
        <w:ind w:left="374" w:hanging="187"/>
        <w:rPr>
          <w:rFonts w:asciiTheme="minorHAnsi" w:hAnsiTheme="minorHAnsi"/>
          <w:bCs/>
          <w:sz w:val="22"/>
        </w:rPr>
      </w:pPr>
      <w:r w:rsidRPr="00071FDF">
        <w:rPr>
          <w:rFonts w:asciiTheme="minorHAnsi" w:hAnsiTheme="minorHAnsi"/>
          <w:bCs/>
          <w:sz w:val="22"/>
        </w:rPr>
        <w:t>Outside MSA</w:t>
      </w:r>
      <w:r w:rsidRPr="00071FDF">
        <w:rPr>
          <w:rFonts w:asciiTheme="minorHAnsi" w:hAnsiTheme="minorHAnsi"/>
          <w:bCs/>
          <w:sz w:val="22"/>
        </w:rPr>
        <w:tab/>
        <w:t>26.2</w:t>
      </w:r>
      <w:r w:rsidRPr="00071FDF">
        <w:rPr>
          <w:rFonts w:asciiTheme="minorHAnsi" w:hAnsiTheme="minorHAnsi"/>
          <w:bCs/>
          <w:sz w:val="22"/>
        </w:rPr>
        <w:tab/>
      </w:r>
      <w:r w:rsidRPr="00071FDF">
        <w:rPr>
          <w:rFonts w:asciiTheme="minorHAnsi" w:hAnsiTheme="minorHAnsi"/>
          <w:bCs/>
          <w:iCs/>
          <w:sz w:val="22"/>
        </w:rPr>
        <w:t>(discounted from actual 47.0 miles from GRH survey)</w:t>
      </w:r>
    </w:p>
    <w:p w:rsidR="00AC7A08" w:rsidRPr="00071FDF" w:rsidRDefault="00AC7A08" w:rsidP="00445ADD">
      <w:pPr>
        <w:tabs>
          <w:tab w:val="right" w:pos="4140"/>
          <w:tab w:val="left" w:pos="4320"/>
          <w:tab w:val="left" w:pos="4680"/>
        </w:tabs>
        <w:spacing w:line="247" w:lineRule="auto"/>
        <w:ind w:left="7"/>
        <w:rPr>
          <w:rFonts w:asciiTheme="minorHAnsi" w:hAnsiTheme="minorHAnsi"/>
          <w:bCs/>
          <w:sz w:val="22"/>
        </w:rPr>
      </w:pPr>
      <w:r w:rsidRPr="00071FDF">
        <w:rPr>
          <w:rFonts w:asciiTheme="minorHAnsi" w:hAnsiTheme="minorHAnsi"/>
          <w:b/>
          <w:sz w:val="22"/>
        </w:rPr>
        <w:t>VMT reduced</w:t>
      </w:r>
    </w:p>
    <w:p w:rsidR="00AC7A08" w:rsidRPr="00071FDF" w:rsidRDefault="00AC7A08" w:rsidP="002E40FC">
      <w:pPr>
        <w:numPr>
          <w:ilvl w:val="0"/>
          <w:numId w:val="66"/>
        </w:numPr>
        <w:tabs>
          <w:tab w:val="clear" w:pos="540"/>
          <w:tab w:val="num" w:pos="360"/>
          <w:tab w:val="right" w:pos="4140"/>
          <w:tab w:val="left" w:pos="4320"/>
          <w:tab w:val="left" w:pos="4680"/>
        </w:tabs>
        <w:spacing w:line="247" w:lineRule="auto"/>
        <w:ind w:left="374" w:hanging="187"/>
        <w:rPr>
          <w:rFonts w:asciiTheme="minorHAnsi" w:hAnsiTheme="minorHAnsi"/>
          <w:bCs/>
          <w:sz w:val="22"/>
        </w:rPr>
      </w:pPr>
      <w:r w:rsidRPr="00071FDF">
        <w:rPr>
          <w:rFonts w:asciiTheme="minorHAnsi" w:hAnsiTheme="minorHAnsi"/>
          <w:bCs/>
          <w:sz w:val="22"/>
        </w:rPr>
        <w:t>Within MSA</w:t>
      </w:r>
      <w:r w:rsidRPr="00071FDF">
        <w:rPr>
          <w:rFonts w:asciiTheme="minorHAnsi" w:hAnsiTheme="minorHAnsi"/>
          <w:bCs/>
          <w:sz w:val="22"/>
        </w:rPr>
        <w:tab/>
        <w:t>139,823</w:t>
      </w:r>
      <w:r w:rsidRPr="00071FDF">
        <w:rPr>
          <w:rFonts w:asciiTheme="minorHAnsi" w:hAnsiTheme="minorHAnsi"/>
          <w:bCs/>
          <w:sz w:val="22"/>
        </w:rPr>
        <w:tab/>
      </w:r>
      <w:r w:rsidRPr="00071FDF">
        <w:rPr>
          <w:rFonts w:asciiTheme="minorHAnsi" w:hAnsiTheme="minorHAnsi"/>
          <w:bCs/>
          <w:iCs/>
          <w:sz w:val="22"/>
        </w:rPr>
        <w:t xml:space="preserve">(Within </w:t>
      </w:r>
      <w:smartTag w:uri="urn:schemas-microsoft-com:office:smarttags" w:element="place">
        <w:smartTag w:uri="urn:schemas-microsoft-com:office:smarttags" w:element="City">
          <w:r w:rsidRPr="00071FDF">
            <w:rPr>
              <w:rFonts w:asciiTheme="minorHAnsi" w:hAnsiTheme="minorHAnsi"/>
              <w:bCs/>
              <w:iCs/>
              <w:sz w:val="22"/>
            </w:rPr>
            <w:t>MSA</w:t>
          </w:r>
        </w:smartTag>
        <w:r w:rsidRPr="00071FDF">
          <w:rPr>
            <w:rFonts w:asciiTheme="minorHAnsi" w:hAnsiTheme="minorHAnsi"/>
            <w:bCs/>
            <w:iCs/>
            <w:sz w:val="22"/>
          </w:rPr>
          <w:t xml:space="preserve"> </w:t>
        </w:r>
        <w:smartTag w:uri="urn:schemas-microsoft-com:office:smarttags" w:element="State">
          <w:r w:rsidRPr="00071FDF">
            <w:rPr>
              <w:rFonts w:asciiTheme="minorHAnsi" w:hAnsiTheme="minorHAnsi"/>
              <w:bCs/>
              <w:iCs/>
              <w:sz w:val="22"/>
            </w:rPr>
            <w:t>VT</w:t>
          </w:r>
        </w:smartTag>
      </w:smartTag>
      <w:r w:rsidRPr="00071FDF">
        <w:rPr>
          <w:rFonts w:asciiTheme="minorHAnsi" w:hAnsiTheme="minorHAnsi"/>
          <w:bCs/>
          <w:iCs/>
          <w:sz w:val="22"/>
        </w:rPr>
        <w:t xml:space="preserve"> reduced x  trip distance)</w:t>
      </w:r>
    </w:p>
    <w:p w:rsidR="00AC7A08" w:rsidRPr="00071FDF" w:rsidRDefault="00AC7A08" w:rsidP="002E40FC">
      <w:pPr>
        <w:numPr>
          <w:ilvl w:val="0"/>
          <w:numId w:val="66"/>
        </w:numPr>
        <w:tabs>
          <w:tab w:val="clear" w:pos="540"/>
          <w:tab w:val="num" w:pos="360"/>
          <w:tab w:val="right" w:pos="4140"/>
          <w:tab w:val="left" w:pos="4320"/>
          <w:tab w:val="left" w:pos="4680"/>
        </w:tabs>
        <w:spacing w:after="120" w:line="247" w:lineRule="auto"/>
        <w:ind w:left="374" w:hanging="187"/>
        <w:rPr>
          <w:rFonts w:asciiTheme="minorHAnsi" w:hAnsiTheme="minorHAnsi"/>
          <w:bCs/>
          <w:sz w:val="22"/>
        </w:rPr>
      </w:pPr>
      <w:r w:rsidRPr="00071FDF">
        <w:rPr>
          <w:rFonts w:asciiTheme="minorHAnsi" w:hAnsiTheme="minorHAnsi"/>
          <w:bCs/>
          <w:sz w:val="22"/>
        </w:rPr>
        <w:t>Outside MSA</w:t>
      </w:r>
      <w:r w:rsidRPr="00071FDF">
        <w:rPr>
          <w:rFonts w:asciiTheme="minorHAnsi" w:hAnsiTheme="minorHAnsi"/>
          <w:bCs/>
          <w:sz w:val="22"/>
        </w:rPr>
        <w:tab/>
        <w:t>112,726</w:t>
      </w:r>
      <w:r w:rsidRPr="00071FDF">
        <w:rPr>
          <w:rFonts w:asciiTheme="minorHAnsi" w:hAnsiTheme="minorHAnsi"/>
          <w:bCs/>
          <w:sz w:val="22"/>
        </w:rPr>
        <w:tab/>
      </w:r>
      <w:r w:rsidRPr="00071FDF">
        <w:rPr>
          <w:rFonts w:asciiTheme="minorHAnsi" w:hAnsiTheme="minorHAnsi"/>
          <w:bCs/>
          <w:iCs/>
          <w:sz w:val="22"/>
        </w:rPr>
        <w:t xml:space="preserve">(Outside </w:t>
      </w:r>
      <w:smartTag w:uri="urn:schemas-microsoft-com:office:smarttags" w:element="place">
        <w:smartTag w:uri="urn:schemas-microsoft-com:office:smarttags" w:element="City">
          <w:r w:rsidRPr="00071FDF">
            <w:rPr>
              <w:rFonts w:asciiTheme="minorHAnsi" w:hAnsiTheme="minorHAnsi"/>
              <w:bCs/>
              <w:iCs/>
              <w:sz w:val="22"/>
            </w:rPr>
            <w:t>MSA</w:t>
          </w:r>
        </w:smartTag>
        <w:r w:rsidRPr="00071FDF">
          <w:rPr>
            <w:rFonts w:asciiTheme="minorHAnsi" w:hAnsiTheme="minorHAnsi"/>
            <w:bCs/>
            <w:iCs/>
            <w:sz w:val="22"/>
          </w:rPr>
          <w:t xml:space="preserve"> </w:t>
        </w:r>
        <w:smartTag w:uri="urn:schemas-microsoft-com:office:smarttags" w:element="State">
          <w:r w:rsidRPr="00071FDF">
            <w:rPr>
              <w:rFonts w:asciiTheme="minorHAnsi" w:hAnsiTheme="minorHAnsi"/>
              <w:bCs/>
              <w:iCs/>
              <w:sz w:val="22"/>
            </w:rPr>
            <w:t>VT</w:t>
          </w:r>
        </w:smartTag>
      </w:smartTag>
      <w:r w:rsidRPr="00071FDF">
        <w:rPr>
          <w:rFonts w:asciiTheme="minorHAnsi" w:hAnsiTheme="minorHAnsi"/>
          <w:bCs/>
          <w:iCs/>
          <w:sz w:val="22"/>
        </w:rPr>
        <w:t xml:space="preserve"> reduced x  trip distance)</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Daily VMT Reduced</w:t>
      </w:r>
      <w:r w:rsidRPr="00071FDF">
        <w:rPr>
          <w:rFonts w:asciiTheme="minorHAnsi" w:hAnsiTheme="minorHAnsi"/>
          <w:b/>
          <w:sz w:val="22"/>
        </w:rPr>
        <w:tab/>
        <w:t>252,549</w:t>
      </w:r>
    </w:p>
    <w:p w:rsidR="00325017" w:rsidRPr="00071FDF" w:rsidRDefault="00325017" w:rsidP="00445ADD">
      <w:pPr>
        <w:tabs>
          <w:tab w:val="right" w:pos="4140"/>
          <w:tab w:val="left" w:pos="4320"/>
        </w:tabs>
        <w:spacing w:line="247" w:lineRule="auto"/>
        <w:rPr>
          <w:rFonts w:asciiTheme="minorHAnsi" w:hAnsiTheme="minorHAnsi"/>
          <w:bCs/>
          <w:sz w:val="22"/>
        </w:rPr>
      </w:pPr>
    </w:p>
    <w:p w:rsidR="00325017" w:rsidRPr="00071FDF" w:rsidRDefault="00325017" w:rsidP="00445ADD">
      <w:pPr>
        <w:tabs>
          <w:tab w:val="right" w:pos="4140"/>
          <w:tab w:val="left" w:pos="432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Arial Narrow" w:hAnsi="Arial Narrow"/>
          <w:bCs/>
          <w:sz w:val="22"/>
        </w:rPr>
      </w:pPr>
      <w:r w:rsidRPr="00071FDF">
        <w:rPr>
          <w:b/>
          <w:sz w:val="22"/>
        </w:rPr>
        <w:br w:type="page"/>
      </w:r>
      <w:r w:rsidRPr="00071FDF">
        <w:rPr>
          <w:rFonts w:ascii="Arial Narrow" w:hAnsi="Arial Narrow"/>
          <w:bCs/>
          <w:sz w:val="22"/>
        </w:rPr>
        <w:t xml:space="preserve">Appendix </w:t>
      </w:r>
      <w:r w:rsidR="00352B0E" w:rsidRPr="00071FDF">
        <w:rPr>
          <w:rFonts w:ascii="Arial Narrow" w:hAnsi="Arial Narrow"/>
          <w:bCs/>
          <w:sz w:val="22"/>
        </w:rPr>
        <w:t>G</w:t>
      </w:r>
      <w:r w:rsidRPr="00071FDF">
        <w:rPr>
          <w:rFonts w:ascii="Arial Narrow" w:hAnsi="Arial Narrow"/>
          <w:bCs/>
          <w:sz w:val="22"/>
        </w:rPr>
        <w:t>, continued</w:t>
      </w:r>
    </w:p>
    <w:p w:rsidR="00325017" w:rsidRPr="00071FDF" w:rsidRDefault="00325017"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Trip and VMT Adjustment for SOV Access to HOV Modes (reduce VT and VMT for AQ analysis)</w:t>
      </w:r>
    </w:p>
    <w:p w:rsidR="00AC7A08" w:rsidRPr="00071FDF" w:rsidRDefault="00AC7A08"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sz w:val="22"/>
        </w:rPr>
        <w:t>Inside MSA</w:t>
      </w:r>
    </w:p>
    <w:p w:rsidR="00AC7A08" w:rsidRPr="00071FDF" w:rsidRDefault="00AC7A08" w:rsidP="002E40FC">
      <w:pPr>
        <w:numPr>
          <w:ilvl w:val="0"/>
          <w:numId w:val="66"/>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SOV access percentage</w:t>
      </w:r>
      <w:r w:rsidRPr="00071FDF">
        <w:rPr>
          <w:rFonts w:asciiTheme="minorHAnsi" w:hAnsiTheme="minorHAnsi"/>
          <w:bCs/>
          <w:sz w:val="22"/>
        </w:rPr>
        <w:tab/>
        <w:t xml:space="preserve">50% </w:t>
      </w:r>
      <w:r w:rsidRPr="00071FDF">
        <w:rPr>
          <w:rFonts w:asciiTheme="minorHAnsi" w:hAnsiTheme="minorHAnsi"/>
          <w:bCs/>
          <w:sz w:val="22"/>
        </w:rPr>
        <w:tab/>
      </w:r>
      <w:r w:rsidRPr="00071FDF">
        <w:rPr>
          <w:rFonts w:asciiTheme="minorHAnsi" w:hAnsiTheme="minorHAnsi"/>
          <w:bCs/>
          <w:iCs/>
          <w:sz w:val="22"/>
        </w:rPr>
        <w:t>(GRH survey)</w:t>
      </w:r>
    </w:p>
    <w:p w:rsidR="00AC7A08" w:rsidRPr="00071FDF" w:rsidRDefault="00AC7A08" w:rsidP="002E40FC">
      <w:pPr>
        <w:numPr>
          <w:ilvl w:val="0"/>
          <w:numId w:val="66"/>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SOV access distance (mi)</w:t>
      </w:r>
      <w:r w:rsidRPr="00071FDF">
        <w:rPr>
          <w:rFonts w:asciiTheme="minorHAnsi" w:hAnsiTheme="minorHAnsi"/>
          <w:bCs/>
          <w:sz w:val="22"/>
        </w:rPr>
        <w:tab/>
        <w:t>4.8</w:t>
      </w:r>
      <w:r w:rsidRPr="00071FDF">
        <w:rPr>
          <w:rFonts w:asciiTheme="minorHAnsi" w:hAnsiTheme="minorHAnsi"/>
          <w:bCs/>
          <w:sz w:val="22"/>
        </w:rPr>
        <w:tab/>
      </w:r>
      <w:r w:rsidRPr="00071FDF">
        <w:rPr>
          <w:rFonts w:asciiTheme="minorHAnsi" w:hAnsiTheme="minorHAnsi"/>
          <w:bCs/>
          <w:iCs/>
          <w:sz w:val="22"/>
        </w:rPr>
        <w:t>(GRH survey)</w:t>
      </w:r>
    </w:p>
    <w:p w:rsidR="00AC7A08" w:rsidRPr="00071FDF" w:rsidRDefault="00AC7A08" w:rsidP="00445ADD">
      <w:pPr>
        <w:tabs>
          <w:tab w:val="right" w:pos="4140"/>
          <w:tab w:val="left" w:pos="4320"/>
        </w:tabs>
        <w:spacing w:line="247" w:lineRule="auto"/>
        <w:ind w:left="180"/>
        <w:rPr>
          <w:rFonts w:asciiTheme="minorHAnsi" w:hAnsiTheme="minorHAnsi"/>
          <w:bCs/>
          <w:sz w:val="22"/>
        </w:rPr>
      </w:pPr>
    </w:p>
    <w:p w:rsidR="00AC7A08" w:rsidRPr="00071FDF" w:rsidRDefault="00AC7A08"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sz w:val="22"/>
        </w:rPr>
        <w:t>Outside MSA – not applicable – all access outside MSA</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VT Reduction</w:t>
      </w:r>
    </w:p>
    <w:p w:rsidR="00AC7A08" w:rsidRPr="00071FDF" w:rsidRDefault="00AC7A08" w:rsidP="002E40FC">
      <w:pPr>
        <w:numPr>
          <w:ilvl w:val="0"/>
          <w:numId w:val="45"/>
        </w:numPr>
        <w:tabs>
          <w:tab w:val="clear" w:pos="720"/>
          <w:tab w:val="num" w:pos="360"/>
          <w:tab w:val="right" w:pos="4140"/>
          <w:tab w:val="left" w:pos="4320"/>
        </w:tabs>
        <w:spacing w:after="120" w:line="247" w:lineRule="auto"/>
        <w:ind w:left="374" w:hanging="187"/>
        <w:rPr>
          <w:rFonts w:asciiTheme="minorHAnsi" w:hAnsiTheme="minorHAnsi"/>
          <w:bCs/>
          <w:sz w:val="22"/>
        </w:rPr>
      </w:pPr>
      <w:r w:rsidRPr="00071FDF">
        <w:rPr>
          <w:rFonts w:asciiTheme="minorHAnsi" w:hAnsiTheme="minorHAnsi"/>
          <w:bCs/>
          <w:sz w:val="22"/>
        </w:rPr>
        <w:t>No SOV access</w:t>
      </w:r>
      <w:r w:rsidRPr="00071FDF">
        <w:rPr>
          <w:rFonts w:asciiTheme="minorHAnsi" w:hAnsiTheme="minorHAnsi"/>
          <w:bCs/>
          <w:sz w:val="22"/>
        </w:rPr>
        <w:tab/>
        <w:t xml:space="preserve">6,971 </w:t>
      </w:r>
      <w:r w:rsidRPr="00071FDF">
        <w:rPr>
          <w:rFonts w:asciiTheme="minorHAnsi" w:hAnsiTheme="minorHAnsi"/>
          <w:bCs/>
          <w:sz w:val="22"/>
        </w:rPr>
        <w:tab/>
      </w:r>
      <w:r w:rsidRPr="00071FDF">
        <w:rPr>
          <w:rFonts w:asciiTheme="minorHAnsi" w:hAnsiTheme="minorHAnsi"/>
          <w:bCs/>
          <w:iCs/>
          <w:sz w:val="22"/>
        </w:rPr>
        <w:t>(VT x non-SOV access %)</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Total VT for AQ analysis</w:t>
      </w:r>
      <w:r w:rsidRPr="00071FDF">
        <w:rPr>
          <w:rFonts w:asciiTheme="minorHAnsi" w:hAnsiTheme="minorHAnsi"/>
          <w:b/>
          <w:sz w:val="22"/>
        </w:rPr>
        <w:tab/>
        <w:t>6,971</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VMT Reduction</w:t>
      </w:r>
    </w:p>
    <w:p w:rsidR="00AC7A08" w:rsidRPr="00071FDF" w:rsidRDefault="00AC7A08" w:rsidP="002E40FC">
      <w:pPr>
        <w:numPr>
          <w:ilvl w:val="0"/>
          <w:numId w:val="45"/>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No SOV access</w:t>
      </w:r>
      <w:r w:rsidRPr="00071FDF">
        <w:rPr>
          <w:rFonts w:asciiTheme="minorHAnsi" w:hAnsiTheme="minorHAnsi"/>
          <w:bCs/>
          <w:sz w:val="22"/>
        </w:rPr>
        <w:tab/>
        <w:t>182,637</w:t>
      </w:r>
      <w:r w:rsidRPr="00071FDF">
        <w:rPr>
          <w:rFonts w:asciiTheme="minorHAnsi" w:hAnsiTheme="minorHAnsi"/>
          <w:bCs/>
          <w:sz w:val="22"/>
        </w:rPr>
        <w:tab/>
      </w:r>
      <w:r w:rsidRPr="00071FDF">
        <w:rPr>
          <w:rFonts w:asciiTheme="minorHAnsi" w:hAnsiTheme="minorHAnsi"/>
          <w:bCs/>
          <w:iCs/>
          <w:sz w:val="22"/>
        </w:rPr>
        <w:t>(VT x SOV % x trip distance)</w:t>
      </w:r>
    </w:p>
    <w:p w:rsidR="00AC7A08" w:rsidRPr="00071FDF" w:rsidRDefault="00AC7A08" w:rsidP="002E40FC">
      <w:pPr>
        <w:numPr>
          <w:ilvl w:val="0"/>
          <w:numId w:val="45"/>
        </w:numPr>
        <w:tabs>
          <w:tab w:val="clear" w:pos="720"/>
          <w:tab w:val="num" w:pos="360"/>
          <w:tab w:val="right" w:pos="4140"/>
          <w:tab w:val="left" w:pos="4320"/>
        </w:tabs>
        <w:spacing w:after="120" w:line="247" w:lineRule="auto"/>
        <w:ind w:left="374" w:hanging="187"/>
        <w:rPr>
          <w:rFonts w:asciiTheme="minorHAnsi" w:hAnsiTheme="minorHAnsi"/>
          <w:bCs/>
          <w:sz w:val="22"/>
        </w:rPr>
      </w:pPr>
      <w:r w:rsidRPr="00071FDF">
        <w:rPr>
          <w:rFonts w:asciiTheme="minorHAnsi" w:hAnsiTheme="minorHAnsi"/>
          <w:bCs/>
          <w:sz w:val="22"/>
        </w:rPr>
        <w:t>With SOV access</w:t>
      </w:r>
      <w:r w:rsidRPr="00071FDF">
        <w:rPr>
          <w:rFonts w:asciiTheme="minorHAnsi" w:hAnsiTheme="minorHAnsi"/>
          <w:bCs/>
          <w:sz w:val="22"/>
        </w:rPr>
        <w:tab/>
      </w:r>
      <w:r w:rsidRPr="00071FDF">
        <w:rPr>
          <w:rFonts w:asciiTheme="minorHAnsi" w:hAnsiTheme="minorHAnsi"/>
          <w:bCs/>
          <w:sz w:val="22"/>
          <w:u w:val="single"/>
        </w:rPr>
        <w:t>57,103</w:t>
      </w:r>
      <w:r w:rsidRPr="00071FDF">
        <w:rPr>
          <w:rFonts w:asciiTheme="minorHAnsi" w:hAnsiTheme="minorHAnsi"/>
          <w:bCs/>
          <w:sz w:val="22"/>
        </w:rPr>
        <w:tab/>
      </w:r>
      <w:r w:rsidRPr="00071FDF">
        <w:rPr>
          <w:rFonts w:asciiTheme="minorHAnsi" w:hAnsiTheme="minorHAnsi"/>
          <w:bCs/>
          <w:iCs/>
          <w:sz w:val="22"/>
        </w:rPr>
        <w:t>(VT x SOV % x (trip distance – access distance)</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Total VMT for AQ analysis</w:t>
      </w:r>
      <w:r w:rsidRPr="00071FDF">
        <w:rPr>
          <w:rFonts w:asciiTheme="minorHAnsi" w:hAnsiTheme="minorHAnsi"/>
          <w:b/>
          <w:sz w:val="22"/>
        </w:rPr>
        <w:tab/>
        <w:t>239,740</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Daily Emissions Reduced – NOx and VOC</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6,971</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4,386</w:t>
      </w:r>
      <w:r w:rsidRPr="00071FDF">
        <w:rPr>
          <w:rFonts w:asciiTheme="minorHAnsi" w:hAnsiTheme="minorHAnsi"/>
          <w:bCs/>
          <w:sz w:val="22"/>
        </w:rPr>
        <w:tab/>
        <w:t>0.005</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0.4288</w:t>
      </w:r>
      <w:r w:rsidRPr="00071FDF">
        <w:rPr>
          <w:rFonts w:asciiTheme="minorHAnsi" w:hAnsiTheme="minorHAnsi"/>
          <w:bCs/>
          <w:sz w:val="22"/>
        </w:rPr>
        <w:tab/>
        <w:t>102,801</w:t>
      </w:r>
      <w:r w:rsidRPr="00071FDF">
        <w:rPr>
          <w:rFonts w:asciiTheme="minorHAnsi" w:hAnsiTheme="minorHAnsi"/>
          <w:bCs/>
          <w:sz w:val="22"/>
        </w:rPr>
        <w:tab/>
      </w:r>
      <w:r w:rsidRPr="00071FDF">
        <w:rPr>
          <w:rFonts w:asciiTheme="minorHAnsi" w:hAnsiTheme="minorHAnsi"/>
          <w:bCs/>
          <w:sz w:val="22"/>
          <w:u w:val="single"/>
        </w:rPr>
        <w:t>0.113</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0.118</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VOC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6,971</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12,090</w:t>
      </w:r>
      <w:r w:rsidRPr="00071FDF">
        <w:rPr>
          <w:rFonts w:asciiTheme="minorHAnsi" w:hAnsiTheme="minorHAnsi"/>
          <w:bCs/>
          <w:sz w:val="22"/>
        </w:rPr>
        <w:tab/>
        <w:t>0.013</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0.1836</w:t>
      </w:r>
      <w:r w:rsidRPr="00071FDF">
        <w:rPr>
          <w:rFonts w:asciiTheme="minorHAnsi" w:hAnsiTheme="minorHAnsi"/>
          <w:bCs/>
          <w:sz w:val="22"/>
        </w:rPr>
        <w:tab/>
        <w:t>44,016</w:t>
      </w:r>
      <w:r w:rsidRPr="00071FDF">
        <w:rPr>
          <w:rFonts w:asciiTheme="minorHAnsi" w:hAnsiTheme="minorHAnsi"/>
          <w:bCs/>
          <w:sz w:val="22"/>
        </w:rPr>
        <w:tab/>
      </w:r>
      <w:r w:rsidRPr="00071FDF">
        <w:rPr>
          <w:rFonts w:asciiTheme="minorHAnsi" w:hAnsiTheme="minorHAnsi"/>
          <w:bCs/>
          <w:sz w:val="22"/>
          <w:u w:val="single"/>
        </w:rPr>
        <w:t>0.049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0.062</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Annual Emissions Reduced – PM 2.5, Precursor NOx, and CO2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0.0115</w:t>
      </w:r>
      <w:r w:rsidRPr="00071FDF">
        <w:rPr>
          <w:rFonts w:asciiTheme="minorHAnsi" w:hAnsiTheme="minorHAnsi"/>
          <w:bCs/>
          <w:sz w:val="22"/>
        </w:rPr>
        <w:tab/>
        <w:t>2,757</w:t>
      </w:r>
      <w:r w:rsidRPr="00071FDF">
        <w:rPr>
          <w:rFonts w:asciiTheme="minorHAnsi" w:hAnsiTheme="minorHAnsi"/>
          <w:bCs/>
          <w:sz w:val="22"/>
        </w:rPr>
        <w:tab/>
      </w:r>
      <w:r w:rsidRPr="00071FDF">
        <w:rPr>
          <w:rFonts w:asciiTheme="minorHAnsi" w:hAnsiTheme="minorHAnsi"/>
          <w:bCs/>
          <w:sz w:val="22"/>
          <w:u w:val="single"/>
        </w:rPr>
        <w:t>0.003</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0.003</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0.80</w:t>
      </w:r>
    </w:p>
    <w:p w:rsidR="00325017" w:rsidRPr="00071FDF" w:rsidRDefault="00325017" w:rsidP="00445ADD">
      <w:pPr>
        <w:tabs>
          <w:tab w:val="right" w:pos="4140"/>
          <w:tab w:val="left" w:pos="4320"/>
        </w:tabs>
        <w:spacing w:line="247" w:lineRule="auto"/>
        <w:rPr>
          <w:rFonts w:asciiTheme="minorHAnsi" w:hAnsiTheme="minorHAnsi"/>
          <w:bCs/>
          <w:sz w:val="22"/>
        </w:rPr>
      </w:pPr>
    </w:p>
    <w:p w:rsidR="00325017" w:rsidRPr="00071FDF" w:rsidRDefault="00325017" w:rsidP="00445ADD">
      <w:pPr>
        <w:tabs>
          <w:tab w:val="right" w:pos="4140"/>
          <w:tab w:val="left" w:pos="4320"/>
        </w:tabs>
        <w:spacing w:line="247" w:lineRule="auto"/>
        <w:rPr>
          <w:rFonts w:asciiTheme="minorHAnsi" w:hAnsiTheme="minorHAnsi"/>
          <w:bCs/>
          <w:sz w:val="22"/>
        </w:rPr>
      </w:pPr>
    </w:p>
    <w:p w:rsidR="00285E6B" w:rsidRPr="00071FDF" w:rsidRDefault="00AC7A08" w:rsidP="00445ADD">
      <w:pPr>
        <w:tabs>
          <w:tab w:val="right" w:pos="4140"/>
          <w:tab w:val="left" w:pos="4320"/>
          <w:tab w:val="left" w:pos="4680"/>
        </w:tabs>
        <w:spacing w:line="247" w:lineRule="auto"/>
        <w:rPr>
          <w:rFonts w:ascii="Arial Narrow" w:hAnsi="Arial Narrow"/>
          <w:bCs/>
          <w:sz w:val="22"/>
        </w:rPr>
      </w:pPr>
      <w:r w:rsidRPr="00071FDF">
        <w:rPr>
          <w:b/>
          <w:sz w:val="22"/>
        </w:rPr>
        <w:br w:type="page"/>
      </w:r>
      <w:r w:rsidR="00285E6B" w:rsidRPr="00071FDF">
        <w:rPr>
          <w:rFonts w:ascii="Arial Narrow" w:hAnsi="Arial Narrow"/>
          <w:bCs/>
          <w:sz w:val="22"/>
        </w:rPr>
        <w:t xml:space="preserve">Appendix </w:t>
      </w:r>
      <w:r w:rsidR="00352B0E" w:rsidRPr="00071FDF">
        <w:rPr>
          <w:rFonts w:ascii="Arial Narrow" w:hAnsi="Arial Narrow"/>
          <w:bCs/>
          <w:sz w:val="22"/>
        </w:rPr>
        <w:t>G</w:t>
      </w:r>
      <w:r w:rsidR="00285E6B"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4,637</w:t>
      </w:r>
      <w:r w:rsidRPr="00071FDF">
        <w:rPr>
          <w:rFonts w:asciiTheme="minorHAnsi" w:hAnsiTheme="minorHAnsi"/>
          <w:bCs/>
          <w:sz w:val="22"/>
        </w:rPr>
        <w:tab/>
        <w:t>0.005</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0.4038</w:t>
      </w:r>
      <w:r w:rsidRPr="00071FDF">
        <w:rPr>
          <w:rFonts w:asciiTheme="minorHAnsi" w:hAnsiTheme="minorHAnsi"/>
          <w:bCs/>
          <w:sz w:val="22"/>
        </w:rPr>
        <w:tab/>
        <w:t>96,807</w:t>
      </w:r>
      <w:r w:rsidRPr="00071FDF">
        <w:rPr>
          <w:rFonts w:asciiTheme="minorHAnsi" w:hAnsiTheme="minorHAnsi"/>
          <w:bCs/>
          <w:sz w:val="22"/>
        </w:rPr>
        <w:tab/>
      </w:r>
      <w:r w:rsidRPr="00071FDF">
        <w:rPr>
          <w:rFonts w:asciiTheme="minorHAnsi" w:hAnsiTheme="minorHAnsi"/>
          <w:bCs/>
          <w:sz w:val="22"/>
          <w:u w:val="single"/>
        </w:rPr>
        <w:t>0.107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0.112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28.0</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455.7</w:t>
      </w:r>
      <w:r w:rsidRPr="00071FDF">
        <w:rPr>
          <w:rFonts w:asciiTheme="minorHAnsi" w:hAnsiTheme="minorHAnsi"/>
          <w:bCs/>
          <w:sz w:val="22"/>
        </w:rPr>
        <w:tab/>
        <w:t>109,249,733</w:t>
      </w:r>
      <w:r w:rsidRPr="00071FDF">
        <w:rPr>
          <w:rFonts w:asciiTheme="minorHAnsi" w:hAnsiTheme="minorHAnsi"/>
          <w:bCs/>
          <w:sz w:val="22"/>
        </w:rPr>
        <w:tab/>
      </w:r>
      <w:r w:rsidRPr="00071FDF">
        <w:rPr>
          <w:rFonts w:asciiTheme="minorHAnsi" w:hAnsiTheme="minorHAnsi"/>
          <w:bCs/>
          <w:sz w:val="22"/>
          <w:u w:val="single"/>
        </w:rPr>
        <w:t>120</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120</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30,107</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bCs/>
          <w:sz w:val="22"/>
        </w:rPr>
      </w:pPr>
      <w:r w:rsidRPr="00071FDF">
        <w:rPr>
          <w:rFonts w:asciiTheme="minorHAnsi" w:hAnsiTheme="minorHAnsi"/>
          <w:b/>
          <w:bCs/>
          <w:sz w:val="22"/>
        </w:rPr>
        <w:t>Correction for Overlap with MM TERM</w:t>
      </w:r>
    </w:p>
    <w:p w:rsidR="00AC7A08" w:rsidRPr="00071FDF" w:rsidRDefault="00AC7A08" w:rsidP="00445ADD">
      <w:pPr>
        <w:tabs>
          <w:tab w:val="right" w:pos="4140"/>
          <w:tab w:val="left" w:pos="4320"/>
        </w:tabs>
        <w:spacing w:line="247" w:lineRule="auto"/>
        <w:rPr>
          <w:rFonts w:asciiTheme="minorHAnsi" w:hAnsiTheme="minorHAnsi"/>
          <w:bCs/>
          <w:sz w:val="22"/>
        </w:rPr>
      </w:pPr>
      <w:r w:rsidRPr="00071FDF">
        <w:rPr>
          <w:rFonts w:asciiTheme="minorHAnsi" w:hAnsiTheme="minorHAnsi"/>
          <w:bCs/>
          <w:sz w:val="22"/>
        </w:rPr>
        <w:t>Total GRH apps FY 06, 07, 08</w:t>
      </w:r>
      <w:r w:rsidRPr="00071FDF">
        <w:rPr>
          <w:rFonts w:asciiTheme="minorHAnsi" w:hAnsiTheme="minorHAnsi"/>
          <w:bCs/>
          <w:sz w:val="22"/>
        </w:rPr>
        <w:tab/>
        <w:t>25,164</w:t>
      </w:r>
    </w:p>
    <w:p w:rsidR="00AC7A08" w:rsidRPr="00071FDF" w:rsidRDefault="00AC7A08" w:rsidP="00445ADD">
      <w:pPr>
        <w:tabs>
          <w:tab w:val="right" w:pos="4140"/>
          <w:tab w:val="left" w:pos="4320"/>
        </w:tabs>
        <w:spacing w:line="247" w:lineRule="auto"/>
        <w:rPr>
          <w:rFonts w:asciiTheme="minorHAnsi" w:hAnsiTheme="minorHAnsi"/>
          <w:bCs/>
          <w:sz w:val="22"/>
        </w:rPr>
      </w:pPr>
      <w:r w:rsidRPr="00071FDF">
        <w:rPr>
          <w:rFonts w:asciiTheme="minorHAnsi" w:hAnsiTheme="minorHAnsi"/>
          <w:bCs/>
          <w:sz w:val="22"/>
        </w:rPr>
        <w:t>New GRH apps FY 06, 07, 08</w:t>
      </w:r>
      <w:r w:rsidRPr="00071FDF">
        <w:rPr>
          <w:rFonts w:asciiTheme="minorHAnsi" w:hAnsiTheme="minorHAnsi"/>
          <w:bCs/>
          <w:sz w:val="22"/>
        </w:rPr>
        <w:tab/>
        <w:t>15,644</w:t>
      </w:r>
      <w:r w:rsidRPr="00071FDF">
        <w:rPr>
          <w:rFonts w:asciiTheme="minorHAnsi" w:hAnsiTheme="minorHAnsi"/>
          <w:bCs/>
          <w:sz w:val="22"/>
        </w:rPr>
        <w:tab/>
        <w:t>62%</w:t>
      </w:r>
    </w:p>
    <w:p w:rsidR="00AC7A08" w:rsidRPr="00071FDF" w:rsidRDefault="00AC7A08" w:rsidP="00445ADD">
      <w:pPr>
        <w:tabs>
          <w:tab w:val="right" w:pos="4140"/>
          <w:tab w:val="left" w:pos="4680"/>
        </w:tabs>
        <w:spacing w:line="247" w:lineRule="auto"/>
        <w:rPr>
          <w:rFonts w:asciiTheme="minorHAnsi" w:hAnsiTheme="minorHAnsi"/>
          <w:bCs/>
          <w:sz w:val="22"/>
          <w:szCs w:val="22"/>
        </w:rPr>
      </w:pPr>
      <w:r w:rsidRPr="00071FDF">
        <w:rPr>
          <w:rFonts w:asciiTheme="minorHAnsi" w:hAnsiTheme="minorHAnsi"/>
          <w:bCs/>
          <w:sz w:val="22"/>
          <w:szCs w:val="22"/>
        </w:rPr>
        <w:t>Estimated MM share of new GRH</w:t>
      </w:r>
      <w:r w:rsidRPr="00071FDF">
        <w:rPr>
          <w:rFonts w:asciiTheme="minorHAnsi" w:hAnsiTheme="minorHAnsi"/>
          <w:bCs/>
          <w:sz w:val="22"/>
          <w:szCs w:val="22"/>
        </w:rPr>
        <w:tab/>
        <w:t>16%</w:t>
      </w:r>
      <w:r w:rsidRPr="00071FDF">
        <w:rPr>
          <w:rFonts w:asciiTheme="minorHAnsi" w:hAnsiTheme="minorHAnsi"/>
          <w:bCs/>
          <w:sz w:val="22"/>
          <w:szCs w:val="22"/>
        </w:rPr>
        <w:tab/>
      </w:r>
    </w:p>
    <w:p w:rsidR="00AC7A08" w:rsidRPr="00071FDF" w:rsidRDefault="00AC7A08" w:rsidP="00445ADD">
      <w:pPr>
        <w:tabs>
          <w:tab w:val="right" w:pos="4140"/>
          <w:tab w:val="left" w:pos="4680"/>
        </w:tabs>
        <w:spacing w:line="247" w:lineRule="auto"/>
        <w:rPr>
          <w:rFonts w:asciiTheme="minorHAnsi" w:hAnsiTheme="minorHAnsi"/>
          <w:bCs/>
          <w:sz w:val="22"/>
          <w:szCs w:val="22"/>
        </w:rPr>
      </w:pPr>
      <w:r w:rsidRPr="00071FDF">
        <w:rPr>
          <w:rFonts w:asciiTheme="minorHAnsi" w:hAnsiTheme="minorHAnsi"/>
          <w:bCs/>
          <w:sz w:val="22"/>
          <w:szCs w:val="22"/>
        </w:rPr>
        <w:t>Estimated MM share of GRH impact</w:t>
      </w:r>
      <w:r w:rsidRPr="00071FDF">
        <w:rPr>
          <w:rFonts w:asciiTheme="minorHAnsi" w:hAnsiTheme="minorHAnsi"/>
          <w:bCs/>
          <w:sz w:val="22"/>
          <w:szCs w:val="22"/>
        </w:rPr>
        <w:tab/>
        <w:t>10%</w:t>
      </w:r>
    </w:p>
    <w:p w:rsidR="00AC7A08" w:rsidRPr="00071FDF" w:rsidRDefault="00AC7A08" w:rsidP="00445ADD">
      <w:pPr>
        <w:tabs>
          <w:tab w:val="left" w:pos="1530"/>
          <w:tab w:val="right" w:pos="9000"/>
        </w:tabs>
        <w:spacing w:line="247" w:lineRule="auto"/>
        <w:ind w:left="1530" w:hanging="1343"/>
        <w:rPr>
          <w:rFonts w:asciiTheme="minorHAnsi" w:hAnsiTheme="minorHAnsi"/>
          <w:bCs/>
          <w:sz w:val="22"/>
          <w:szCs w:val="22"/>
        </w:rPr>
      </w:pPr>
    </w:p>
    <w:p w:rsidR="00AC7A08" w:rsidRPr="00071FDF" w:rsidRDefault="00AC7A08" w:rsidP="00445ADD">
      <w:pPr>
        <w:tabs>
          <w:tab w:val="right" w:pos="3600"/>
          <w:tab w:val="right" w:pos="5040"/>
          <w:tab w:val="right" w:pos="6660"/>
          <w:tab w:val="right" w:pos="9000"/>
        </w:tabs>
        <w:spacing w:line="247" w:lineRule="auto"/>
        <w:ind w:firstLine="7"/>
        <w:rPr>
          <w:rFonts w:asciiTheme="minorHAnsi" w:hAnsiTheme="minorHAnsi"/>
          <w:b/>
          <w:bCs/>
          <w:sz w:val="22"/>
          <w:szCs w:val="22"/>
          <w:lang w:val="fr-FR"/>
        </w:rPr>
      </w:pPr>
      <w:r w:rsidRPr="00071FDF">
        <w:rPr>
          <w:rFonts w:asciiTheme="minorHAnsi" w:hAnsiTheme="minorHAnsi"/>
          <w:bCs/>
          <w:sz w:val="22"/>
          <w:szCs w:val="22"/>
        </w:rPr>
        <w:tab/>
      </w:r>
      <w:r w:rsidRPr="00071FDF">
        <w:rPr>
          <w:rFonts w:asciiTheme="minorHAnsi" w:hAnsiTheme="minorHAnsi"/>
          <w:b/>
          <w:bCs/>
          <w:sz w:val="22"/>
          <w:szCs w:val="22"/>
          <w:lang w:val="fr-FR"/>
        </w:rPr>
        <w:t>GRH base</w:t>
      </w:r>
      <w:r w:rsidRPr="00071FDF">
        <w:rPr>
          <w:rFonts w:asciiTheme="minorHAnsi" w:hAnsiTheme="minorHAnsi"/>
          <w:b/>
          <w:bCs/>
          <w:sz w:val="22"/>
          <w:szCs w:val="22"/>
          <w:lang w:val="fr-FR"/>
        </w:rPr>
        <w:tab/>
        <w:t>MM</w:t>
      </w:r>
      <w:r w:rsidRPr="00071FDF">
        <w:rPr>
          <w:rFonts w:asciiTheme="minorHAnsi" w:hAnsiTheme="minorHAnsi"/>
          <w:b/>
          <w:bCs/>
          <w:sz w:val="22"/>
          <w:szCs w:val="22"/>
          <w:lang w:val="fr-FR"/>
        </w:rPr>
        <w:tab/>
        <w:t>Net GRH</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lang w:val="fr-FR"/>
        </w:rPr>
      </w:pPr>
      <w:r w:rsidRPr="00071FDF">
        <w:rPr>
          <w:rFonts w:asciiTheme="minorHAnsi" w:hAnsiTheme="minorHAnsi"/>
          <w:bCs/>
          <w:sz w:val="22"/>
          <w:szCs w:val="22"/>
          <w:lang w:val="fr-FR"/>
        </w:rPr>
        <w:t>Placements</w:t>
      </w:r>
      <w:r w:rsidRPr="00071FDF">
        <w:rPr>
          <w:rFonts w:asciiTheme="minorHAnsi" w:hAnsiTheme="minorHAnsi"/>
          <w:bCs/>
          <w:sz w:val="22"/>
          <w:szCs w:val="22"/>
          <w:lang w:val="fr-FR"/>
        </w:rPr>
        <w:tab/>
        <w:t>9,416</w:t>
      </w:r>
      <w:r w:rsidRPr="00071FDF">
        <w:rPr>
          <w:rFonts w:asciiTheme="minorHAnsi" w:hAnsiTheme="minorHAnsi"/>
          <w:bCs/>
          <w:sz w:val="22"/>
          <w:szCs w:val="22"/>
          <w:lang w:val="fr-FR"/>
        </w:rPr>
        <w:tab/>
        <w:t>937</w:t>
      </w:r>
      <w:r w:rsidRPr="00071FDF">
        <w:rPr>
          <w:rFonts w:asciiTheme="minorHAnsi" w:hAnsiTheme="minorHAnsi"/>
          <w:bCs/>
          <w:sz w:val="22"/>
          <w:szCs w:val="22"/>
          <w:lang w:val="fr-FR"/>
        </w:rPr>
        <w:tab/>
        <w:t>8,480</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VMT reduced</w:t>
      </w:r>
      <w:r w:rsidRPr="00071FDF">
        <w:rPr>
          <w:rFonts w:asciiTheme="minorHAnsi" w:hAnsiTheme="minorHAnsi"/>
          <w:bCs/>
          <w:sz w:val="22"/>
          <w:szCs w:val="22"/>
        </w:rPr>
        <w:tab/>
        <w:t>9,639</w:t>
      </w:r>
      <w:r w:rsidRPr="00071FDF">
        <w:rPr>
          <w:rFonts w:asciiTheme="minorHAnsi" w:hAnsiTheme="minorHAnsi"/>
          <w:bCs/>
          <w:sz w:val="22"/>
          <w:szCs w:val="22"/>
        </w:rPr>
        <w:tab/>
        <w:t>959</w:t>
      </w:r>
      <w:r w:rsidRPr="00071FDF">
        <w:rPr>
          <w:rFonts w:asciiTheme="minorHAnsi" w:hAnsiTheme="minorHAnsi"/>
          <w:bCs/>
          <w:sz w:val="22"/>
          <w:szCs w:val="22"/>
        </w:rPr>
        <w:tab/>
        <w:t>8,680</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VMT reduced (mi)</w:t>
      </w:r>
      <w:r w:rsidRPr="00071FDF">
        <w:rPr>
          <w:rFonts w:asciiTheme="minorHAnsi" w:hAnsiTheme="minorHAnsi"/>
          <w:bCs/>
          <w:sz w:val="22"/>
          <w:szCs w:val="22"/>
        </w:rPr>
        <w:tab/>
        <w:t>252,549</w:t>
      </w:r>
      <w:r w:rsidRPr="00071FDF">
        <w:rPr>
          <w:rFonts w:asciiTheme="minorHAnsi" w:hAnsiTheme="minorHAnsi"/>
          <w:bCs/>
          <w:sz w:val="22"/>
          <w:szCs w:val="22"/>
        </w:rPr>
        <w:tab/>
        <w:t>25,121</w:t>
      </w:r>
      <w:r w:rsidRPr="00071FDF">
        <w:rPr>
          <w:rFonts w:asciiTheme="minorHAnsi" w:hAnsiTheme="minorHAnsi"/>
          <w:bCs/>
          <w:sz w:val="22"/>
          <w:szCs w:val="22"/>
        </w:rPr>
        <w:tab/>
        <w:t>227,428</w:t>
      </w:r>
    </w:p>
    <w:p w:rsidR="00AC7A08" w:rsidRPr="00071FDF" w:rsidRDefault="00AC7A08" w:rsidP="00445ADD">
      <w:pPr>
        <w:tabs>
          <w:tab w:val="right" w:pos="4320"/>
          <w:tab w:val="right" w:pos="5760"/>
          <w:tab w:val="right" w:pos="9000"/>
        </w:tabs>
        <w:spacing w:before="120" w:line="247" w:lineRule="auto"/>
        <w:rPr>
          <w:rFonts w:asciiTheme="minorHAnsi" w:hAnsiTheme="minorHAnsi"/>
          <w:bCs/>
          <w:sz w:val="22"/>
          <w:szCs w:val="22"/>
        </w:rPr>
      </w:pPr>
      <w:r w:rsidRPr="00071FDF">
        <w:rPr>
          <w:rFonts w:asciiTheme="minorHAnsi" w:hAnsiTheme="minorHAnsi"/>
          <w:bCs/>
          <w:sz w:val="22"/>
          <w:szCs w:val="22"/>
        </w:rPr>
        <w:t>Daily Emissions Reduced</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NOx (T)</w:t>
      </w:r>
      <w:r w:rsidRPr="00071FDF">
        <w:rPr>
          <w:rFonts w:asciiTheme="minorHAnsi" w:hAnsiTheme="minorHAnsi"/>
          <w:bCs/>
          <w:sz w:val="22"/>
          <w:szCs w:val="22"/>
        </w:rPr>
        <w:tab/>
        <w:t>0.118</w:t>
      </w:r>
      <w:r w:rsidRPr="00071FDF">
        <w:rPr>
          <w:rFonts w:asciiTheme="minorHAnsi" w:hAnsiTheme="minorHAnsi"/>
          <w:bCs/>
          <w:sz w:val="22"/>
          <w:szCs w:val="22"/>
        </w:rPr>
        <w:tab/>
        <w:t>0.012</w:t>
      </w:r>
      <w:r w:rsidRPr="00071FDF">
        <w:rPr>
          <w:rFonts w:asciiTheme="minorHAnsi" w:hAnsiTheme="minorHAnsi"/>
          <w:bCs/>
          <w:sz w:val="22"/>
          <w:szCs w:val="22"/>
        </w:rPr>
        <w:tab/>
        <w:t>0.106</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VOC (T)</w:t>
      </w:r>
      <w:r w:rsidRPr="00071FDF">
        <w:rPr>
          <w:rFonts w:asciiTheme="minorHAnsi" w:hAnsiTheme="minorHAnsi"/>
          <w:bCs/>
          <w:sz w:val="22"/>
          <w:szCs w:val="22"/>
        </w:rPr>
        <w:tab/>
        <w:t>0.0632</w:t>
      </w:r>
      <w:r w:rsidRPr="00071FDF">
        <w:rPr>
          <w:rFonts w:asciiTheme="minorHAnsi" w:hAnsiTheme="minorHAnsi"/>
          <w:bCs/>
          <w:sz w:val="22"/>
          <w:szCs w:val="22"/>
        </w:rPr>
        <w:tab/>
        <w:t>0.006</w:t>
      </w:r>
      <w:r w:rsidRPr="00071FDF">
        <w:rPr>
          <w:rFonts w:asciiTheme="minorHAnsi" w:hAnsiTheme="minorHAnsi"/>
          <w:bCs/>
          <w:sz w:val="22"/>
          <w:szCs w:val="22"/>
        </w:rPr>
        <w:tab/>
        <w:t>0.056</w:t>
      </w:r>
    </w:p>
    <w:p w:rsidR="00AC7A08" w:rsidRPr="00071FDF" w:rsidRDefault="00AC7A08" w:rsidP="00445ADD">
      <w:pPr>
        <w:tabs>
          <w:tab w:val="right" w:pos="3420"/>
          <w:tab w:val="right" w:pos="5040"/>
          <w:tab w:val="right" w:pos="6570"/>
          <w:tab w:val="right" w:pos="9000"/>
        </w:tabs>
        <w:spacing w:before="120" w:line="247" w:lineRule="auto"/>
        <w:rPr>
          <w:rFonts w:asciiTheme="minorHAnsi" w:hAnsiTheme="minorHAnsi"/>
          <w:bCs/>
          <w:smallCaps/>
          <w:sz w:val="22"/>
        </w:rPr>
      </w:pPr>
      <w:r w:rsidRPr="00071FDF">
        <w:rPr>
          <w:rFonts w:asciiTheme="minorHAnsi" w:hAnsiTheme="minorHAnsi"/>
          <w:bCs/>
          <w:sz w:val="22"/>
          <w:szCs w:val="22"/>
        </w:rPr>
        <w:t>Annual Emissions Reduced</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PM 2.5 (T)</w:t>
      </w:r>
      <w:r w:rsidRPr="00071FDF">
        <w:rPr>
          <w:rFonts w:asciiTheme="minorHAnsi" w:hAnsiTheme="minorHAnsi"/>
          <w:bCs/>
          <w:sz w:val="22"/>
          <w:szCs w:val="22"/>
        </w:rPr>
        <w:tab/>
        <w:t>0.80</w:t>
      </w:r>
      <w:r w:rsidRPr="00071FDF">
        <w:rPr>
          <w:rFonts w:asciiTheme="minorHAnsi" w:hAnsiTheme="minorHAnsi"/>
          <w:bCs/>
          <w:sz w:val="22"/>
          <w:szCs w:val="22"/>
        </w:rPr>
        <w:tab/>
        <w:t>0.10</w:t>
      </w:r>
      <w:r w:rsidRPr="00071FDF">
        <w:rPr>
          <w:rFonts w:asciiTheme="minorHAnsi" w:hAnsiTheme="minorHAnsi"/>
          <w:bCs/>
          <w:sz w:val="22"/>
          <w:szCs w:val="22"/>
        </w:rPr>
        <w:tab/>
        <w:t>0.70</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PM 2.5 Precursor NOx (T)</w:t>
      </w:r>
      <w:r w:rsidRPr="00071FDF">
        <w:rPr>
          <w:rFonts w:asciiTheme="minorHAnsi" w:hAnsiTheme="minorHAnsi"/>
          <w:bCs/>
          <w:sz w:val="22"/>
          <w:szCs w:val="22"/>
        </w:rPr>
        <w:tab/>
        <w:t>28.0</w:t>
      </w:r>
      <w:r w:rsidRPr="00071FDF">
        <w:rPr>
          <w:rFonts w:asciiTheme="minorHAnsi" w:hAnsiTheme="minorHAnsi"/>
          <w:bCs/>
          <w:sz w:val="22"/>
          <w:szCs w:val="22"/>
        </w:rPr>
        <w:tab/>
        <w:t>2.8</w:t>
      </w:r>
      <w:r w:rsidRPr="00071FDF">
        <w:rPr>
          <w:rFonts w:asciiTheme="minorHAnsi" w:hAnsiTheme="minorHAnsi"/>
          <w:bCs/>
          <w:sz w:val="22"/>
          <w:szCs w:val="22"/>
        </w:rPr>
        <w:tab/>
        <w:t>25.2</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CO2 (T)</w:t>
      </w:r>
      <w:r w:rsidRPr="00071FDF">
        <w:rPr>
          <w:rFonts w:asciiTheme="minorHAnsi" w:hAnsiTheme="minorHAnsi"/>
          <w:bCs/>
          <w:sz w:val="22"/>
          <w:szCs w:val="22"/>
        </w:rPr>
        <w:tab/>
        <w:t>30,107</w:t>
      </w:r>
      <w:r w:rsidRPr="00071FDF">
        <w:rPr>
          <w:rFonts w:asciiTheme="minorHAnsi" w:hAnsiTheme="minorHAnsi"/>
          <w:bCs/>
          <w:sz w:val="22"/>
          <w:szCs w:val="22"/>
        </w:rPr>
        <w:tab/>
        <w:t>2,995</w:t>
      </w:r>
      <w:r w:rsidRPr="00071FDF">
        <w:rPr>
          <w:rFonts w:asciiTheme="minorHAnsi" w:hAnsiTheme="minorHAnsi"/>
          <w:bCs/>
          <w:sz w:val="22"/>
          <w:szCs w:val="22"/>
        </w:rPr>
        <w:tab/>
        <w:t>27,112</w:t>
      </w:r>
    </w:p>
    <w:p w:rsidR="00325017" w:rsidRPr="00071FDF" w:rsidRDefault="00AC7A08" w:rsidP="00445ADD">
      <w:pPr>
        <w:tabs>
          <w:tab w:val="right" w:pos="9000"/>
        </w:tabs>
        <w:spacing w:line="247" w:lineRule="auto"/>
        <w:rPr>
          <w:rFonts w:ascii="Arial Narrow" w:hAnsi="Arial Narrow"/>
          <w:b/>
          <w:smallCaps/>
          <w:sz w:val="28"/>
        </w:rPr>
      </w:pPr>
      <w:r w:rsidRPr="00071FDF">
        <w:rPr>
          <w:rFonts w:asciiTheme="minorHAnsi" w:hAnsiTheme="minorHAnsi"/>
        </w:rPr>
        <w:br w:type="page"/>
      </w:r>
      <w:r w:rsidR="00325017" w:rsidRPr="00071FDF">
        <w:rPr>
          <w:rFonts w:ascii="Arial Narrow" w:hAnsi="Arial Narrow"/>
          <w:b/>
          <w:smallCaps/>
          <w:sz w:val="28"/>
        </w:rPr>
        <w:t xml:space="preserve">Appendix </w:t>
      </w:r>
      <w:r w:rsidR="00352B0E" w:rsidRPr="00071FDF">
        <w:rPr>
          <w:rFonts w:ascii="Arial Narrow" w:hAnsi="Arial Narrow"/>
          <w:b/>
          <w:smallCaps/>
          <w:sz w:val="28"/>
        </w:rPr>
        <w:t>H</w:t>
      </w:r>
      <w:r w:rsidR="00577C05" w:rsidRPr="00071FDF">
        <w:rPr>
          <w:rFonts w:ascii="Arial Narrow" w:hAnsi="Arial Narrow"/>
          <w:b/>
          <w:smallCaps/>
          <w:sz w:val="28"/>
        </w:rPr>
        <w:t xml:space="preserve"> </w:t>
      </w:r>
    </w:p>
    <w:p w:rsidR="00325017" w:rsidRPr="00071FDF" w:rsidRDefault="00325017" w:rsidP="00445ADD">
      <w:pPr>
        <w:tabs>
          <w:tab w:val="right" w:pos="9000"/>
        </w:tabs>
        <w:spacing w:line="247" w:lineRule="auto"/>
        <w:rPr>
          <w:rFonts w:ascii="Arial Narrow" w:hAnsi="Arial Narrow"/>
          <w:b/>
          <w:smallCaps/>
          <w:sz w:val="28"/>
        </w:rPr>
      </w:pPr>
      <w:r w:rsidRPr="00071FDF">
        <w:rPr>
          <w:rFonts w:ascii="Arial Narrow" w:hAnsi="Arial Narrow"/>
          <w:b/>
          <w:smallCaps/>
          <w:sz w:val="28"/>
        </w:rPr>
        <w:t>Sample Calculation of Employer Outreach</w:t>
      </w:r>
    </w:p>
    <w:p w:rsidR="00AC7A08" w:rsidRPr="00071FDF" w:rsidRDefault="00AC7A08" w:rsidP="00445ADD">
      <w:pPr>
        <w:tabs>
          <w:tab w:val="right" w:pos="9000"/>
        </w:tabs>
        <w:spacing w:after="120" w:line="247" w:lineRule="auto"/>
        <w:rPr>
          <w:rFonts w:asciiTheme="minorHAnsi" w:hAnsiTheme="minorHAnsi"/>
          <w:b/>
          <w:smallCaps/>
          <w:sz w:val="28"/>
        </w:rPr>
      </w:pPr>
    </w:p>
    <w:p w:rsidR="00AC7A08" w:rsidRPr="00071FDF" w:rsidRDefault="00AC7A08" w:rsidP="00445ADD">
      <w:pPr>
        <w:tabs>
          <w:tab w:val="left" w:pos="3600"/>
          <w:tab w:val="left" w:pos="4320"/>
          <w:tab w:val="right" w:pos="9000"/>
        </w:tabs>
        <w:spacing w:after="120" w:line="247" w:lineRule="auto"/>
        <w:rPr>
          <w:rFonts w:asciiTheme="minorHAnsi" w:hAnsiTheme="minorHAnsi"/>
          <w:b/>
          <w:sz w:val="22"/>
        </w:rPr>
      </w:pPr>
      <w:r w:rsidRPr="00071FDF">
        <w:rPr>
          <w:rFonts w:asciiTheme="minorHAnsi" w:hAnsiTheme="minorHAnsi"/>
          <w:b/>
          <w:sz w:val="22"/>
        </w:rPr>
        <w:t xml:space="preserve">Populations of Interest </w:t>
      </w:r>
    </w:p>
    <w:p w:rsidR="00AC7A08" w:rsidRPr="00071FDF" w:rsidRDefault="00AC7A08" w:rsidP="00445ADD">
      <w:pPr>
        <w:tabs>
          <w:tab w:val="right" w:pos="4140"/>
          <w:tab w:val="left" w:pos="4320"/>
        </w:tabs>
        <w:spacing w:line="247" w:lineRule="auto"/>
        <w:ind w:left="187"/>
        <w:rPr>
          <w:rFonts w:asciiTheme="minorHAnsi" w:hAnsiTheme="minorHAnsi"/>
          <w:bCs/>
          <w:sz w:val="22"/>
        </w:rPr>
      </w:pPr>
      <w:r w:rsidRPr="00071FDF">
        <w:rPr>
          <w:rFonts w:asciiTheme="minorHAnsi" w:hAnsiTheme="minorHAnsi"/>
          <w:bCs/>
          <w:sz w:val="22"/>
        </w:rPr>
        <w:t>Level 3 or 4 sites (data from ACT! database)</w:t>
      </w:r>
    </w:p>
    <w:p w:rsidR="00AC7A08" w:rsidRPr="00071FDF" w:rsidRDefault="00AC7A08" w:rsidP="00445ADD">
      <w:pPr>
        <w:tabs>
          <w:tab w:val="right" w:pos="4320"/>
          <w:tab w:val="right" w:pos="6480"/>
          <w:tab w:val="left" w:pos="7200"/>
        </w:tabs>
        <w:spacing w:before="60" w:line="247" w:lineRule="auto"/>
        <w:ind w:left="187"/>
        <w:rPr>
          <w:rFonts w:asciiTheme="minorHAnsi" w:hAnsiTheme="minorHAnsi"/>
          <w:bCs/>
          <w:sz w:val="22"/>
        </w:rPr>
      </w:pPr>
      <w:r w:rsidRPr="00071FDF">
        <w:rPr>
          <w:rFonts w:asciiTheme="minorHAnsi" w:hAnsiTheme="minorHAnsi"/>
          <w:bCs/>
          <w:sz w:val="22"/>
        </w:rPr>
        <w:tab/>
      </w:r>
      <w:r w:rsidRPr="00071FDF">
        <w:rPr>
          <w:rFonts w:asciiTheme="minorHAnsi" w:hAnsiTheme="minorHAnsi"/>
          <w:bCs/>
          <w:sz w:val="22"/>
          <w:u w:val="single"/>
        </w:rPr>
        <w:t>Employers</w:t>
      </w:r>
      <w:r w:rsidRPr="00071FDF">
        <w:rPr>
          <w:rFonts w:asciiTheme="minorHAnsi" w:hAnsiTheme="minorHAnsi"/>
          <w:bCs/>
          <w:sz w:val="22"/>
        </w:rPr>
        <w:tab/>
      </w:r>
      <w:r w:rsidRPr="00071FDF">
        <w:rPr>
          <w:rFonts w:asciiTheme="minorHAnsi" w:hAnsiTheme="minorHAnsi"/>
          <w:bCs/>
          <w:sz w:val="22"/>
          <w:u w:val="single"/>
        </w:rPr>
        <w:t>Employees</w:t>
      </w:r>
      <w:r w:rsidRPr="00071FDF">
        <w:rPr>
          <w:rFonts w:asciiTheme="minorHAnsi" w:hAnsiTheme="minorHAnsi"/>
          <w:bCs/>
          <w:sz w:val="22"/>
        </w:rPr>
        <w:tab/>
      </w:r>
    </w:p>
    <w:p w:rsidR="00AC7A08" w:rsidRPr="00071FDF" w:rsidRDefault="00AC7A08" w:rsidP="002E40FC">
      <w:pPr>
        <w:numPr>
          <w:ilvl w:val="0"/>
          <w:numId w:val="42"/>
        </w:numPr>
        <w:tabs>
          <w:tab w:val="clear" w:pos="720"/>
          <w:tab w:val="num" w:pos="360"/>
          <w:tab w:val="right" w:pos="4140"/>
          <w:tab w:val="right" w:pos="639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709</w:t>
      </w:r>
      <w:r w:rsidRPr="00071FDF">
        <w:rPr>
          <w:rFonts w:asciiTheme="minorHAnsi" w:hAnsiTheme="minorHAnsi"/>
          <w:bCs/>
          <w:sz w:val="22"/>
        </w:rPr>
        <w:tab/>
        <w:t>205,160</w:t>
      </w:r>
    </w:p>
    <w:p w:rsidR="00AC7A08" w:rsidRPr="00071FDF" w:rsidRDefault="00AC7A08" w:rsidP="002E40FC">
      <w:pPr>
        <w:numPr>
          <w:ilvl w:val="0"/>
          <w:numId w:val="42"/>
        </w:numPr>
        <w:tabs>
          <w:tab w:val="clear" w:pos="720"/>
          <w:tab w:val="num" w:pos="360"/>
          <w:tab w:val="right" w:pos="4140"/>
          <w:tab w:val="right" w:pos="6390"/>
        </w:tabs>
        <w:spacing w:line="247" w:lineRule="auto"/>
        <w:ind w:left="374" w:hanging="187"/>
        <w:rPr>
          <w:rFonts w:asciiTheme="minorHAnsi" w:hAnsiTheme="minorHAnsi"/>
          <w:bCs/>
          <w:sz w:val="22"/>
        </w:rPr>
      </w:pPr>
      <w:r w:rsidRPr="00071FDF">
        <w:rPr>
          <w:rFonts w:asciiTheme="minorHAnsi" w:hAnsiTheme="minorHAnsi"/>
          <w:bCs/>
          <w:sz w:val="22"/>
        </w:rPr>
        <w:tab/>
        <w:t>Expanded programs</w:t>
      </w:r>
      <w:r w:rsidRPr="00071FDF">
        <w:rPr>
          <w:rFonts w:asciiTheme="minorHAnsi" w:hAnsiTheme="minorHAnsi"/>
          <w:bCs/>
          <w:sz w:val="22"/>
        </w:rPr>
        <w:tab/>
        <w:t>57</w:t>
      </w:r>
      <w:r w:rsidRPr="00071FDF">
        <w:rPr>
          <w:rFonts w:asciiTheme="minorHAnsi" w:hAnsiTheme="minorHAnsi"/>
          <w:bCs/>
          <w:sz w:val="22"/>
        </w:rPr>
        <w:tab/>
        <w:t>22,790</w:t>
      </w:r>
    </w:p>
    <w:p w:rsidR="00AC7A08" w:rsidRPr="00071FDF" w:rsidRDefault="00AC7A08" w:rsidP="002E40FC">
      <w:pPr>
        <w:numPr>
          <w:ilvl w:val="0"/>
          <w:numId w:val="42"/>
        </w:numPr>
        <w:tabs>
          <w:tab w:val="clear" w:pos="720"/>
          <w:tab w:val="num" w:pos="360"/>
          <w:tab w:val="right" w:pos="4140"/>
          <w:tab w:val="right" w:pos="6390"/>
        </w:tabs>
        <w:spacing w:line="247" w:lineRule="auto"/>
        <w:ind w:left="374" w:hanging="187"/>
        <w:rPr>
          <w:rFonts w:asciiTheme="minorHAnsi" w:hAnsiTheme="minorHAnsi"/>
          <w:bCs/>
          <w:sz w:val="22"/>
        </w:rPr>
      </w:pPr>
      <w:r w:rsidRPr="00071FDF">
        <w:rPr>
          <w:rFonts w:asciiTheme="minorHAnsi" w:hAnsiTheme="minorHAnsi"/>
          <w:bCs/>
          <w:iCs/>
          <w:sz w:val="22"/>
        </w:rPr>
        <w:t>New programs</w:t>
      </w:r>
      <w:r w:rsidRPr="00071FDF">
        <w:rPr>
          <w:rFonts w:asciiTheme="minorHAnsi" w:hAnsiTheme="minorHAnsi"/>
          <w:bCs/>
          <w:iCs/>
          <w:sz w:val="22"/>
        </w:rPr>
        <w:tab/>
        <w:t>137</w:t>
      </w:r>
      <w:r w:rsidRPr="00071FDF">
        <w:rPr>
          <w:rFonts w:asciiTheme="minorHAnsi" w:hAnsiTheme="minorHAnsi"/>
          <w:bCs/>
          <w:iCs/>
          <w:sz w:val="22"/>
        </w:rPr>
        <w:tab/>
        <w:t>84,723</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 w:val="right" w:pos="7470"/>
        </w:tabs>
        <w:spacing w:line="247" w:lineRule="auto"/>
        <w:rPr>
          <w:rFonts w:asciiTheme="minorHAnsi" w:hAnsiTheme="minorHAnsi"/>
          <w:b/>
          <w:sz w:val="22"/>
        </w:rPr>
      </w:pPr>
      <w:r w:rsidRPr="00071FDF">
        <w:rPr>
          <w:rFonts w:asciiTheme="minorHAnsi" w:hAnsiTheme="minorHAnsi"/>
          <w:b/>
          <w:sz w:val="22"/>
        </w:rPr>
        <w:t>Average Vehicle Occupancy (AVO)</w:t>
      </w:r>
    </w:p>
    <w:p w:rsidR="00AC7A08" w:rsidRPr="00071FDF" w:rsidRDefault="00AC7A08" w:rsidP="00445ADD">
      <w:pPr>
        <w:tabs>
          <w:tab w:val="right" w:pos="4140"/>
          <w:tab w:val="left" w:pos="4320"/>
        </w:tabs>
        <w:spacing w:line="247" w:lineRule="auto"/>
        <w:rPr>
          <w:rFonts w:asciiTheme="minorHAnsi" w:hAnsiTheme="minorHAnsi"/>
          <w:sz w:val="22"/>
        </w:rPr>
      </w:pPr>
      <w:r w:rsidRPr="00071FDF">
        <w:rPr>
          <w:rFonts w:asciiTheme="minorHAnsi" w:hAnsiTheme="minorHAnsi"/>
          <w:sz w:val="22"/>
        </w:rPr>
        <w:t>Starting AVO from employee survey data, Final AVO from COMMUTER model</w:t>
      </w:r>
    </w:p>
    <w:p w:rsidR="00AC7A08" w:rsidRPr="00071FDF" w:rsidRDefault="00AC7A08" w:rsidP="00445ADD">
      <w:pPr>
        <w:tabs>
          <w:tab w:val="right" w:pos="4500"/>
          <w:tab w:val="right" w:pos="6570"/>
          <w:tab w:val="left" w:pos="7200"/>
        </w:tabs>
        <w:spacing w:before="60" w:line="247" w:lineRule="auto"/>
        <w:ind w:left="187"/>
        <w:rPr>
          <w:rFonts w:asciiTheme="minorHAnsi" w:hAnsiTheme="minorHAnsi"/>
          <w:bCs/>
          <w:sz w:val="22"/>
        </w:rPr>
      </w:pPr>
      <w:r w:rsidRPr="00071FDF">
        <w:rPr>
          <w:rFonts w:asciiTheme="minorHAnsi" w:hAnsiTheme="minorHAnsi"/>
          <w:bCs/>
          <w:sz w:val="22"/>
        </w:rPr>
        <w:tab/>
      </w:r>
      <w:r w:rsidRPr="00071FDF">
        <w:rPr>
          <w:rFonts w:asciiTheme="minorHAnsi" w:hAnsiTheme="minorHAnsi"/>
          <w:bCs/>
          <w:sz w:val="22"/>
          <w:u w:val="single"/>
        </w:rPr>
        <w:t>Starting AVO</w:t>
      </w:r>
      <w:r w:rsidRPr="00071FDF">
        <w:rPr>
          <w:rFonts w:asciiTheme="minorHAnsi" w:hAnsiTheme="minorHAnsi"/>
          <w:bCs/>
          <w:sz w:val="22"/>
        </w:rPr>
        <w:tab/>
      </w:r>
      <w:r w:rsidRPr="00071FDF">
        <w:rPr>
          <w:rFonts w:asciiTheme="minorHAnsi" w:hAnsiTheme="minorHAnsi"/>
          <w:bCs/>
          <w:sz w:val="22"/>
          <w:u w:val="single"/>
        </w:rPr>
        <w:t>Ending AVO</w:t>
      </w:r>
      <w:r w:rsidRPr="00071FDF">
        <w:rPr>
          <w:rFonts w:asciiTheme="minorHAnsi" w:hAnsiTheme="minorHAnsi"/>
          <w:bCs/>
          <w:sz w:val="22"/>
        </w:rPr>
        <w:tab/>
      </w:r>
    </w:p>
    <w:p w:rsidR="00AC7A08" w:rsidRPr="00071FDF" w:rsidRDefault="00AC7A08" w:rsidP="002E40FC">
      <w:pPr>
        <w:numPr>
          <w:ilvl w:val="0"/>
          <w:numId w:val="42"/>
        </w:numPr>
        <w:tabs>
          <w:tab w:val="clear" w:pos="720"/>
          <w:tab w:val="num" w:pos="360"/>
          <w:tab w:val="right" w:pos="4140"/>
          <w:tab w:val="right" w:pos="639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1.34</w:t>
      </w:r>
      <w:r w:rsidRPr="00071FDF">
        <w:rPr>
          <w:rFonts w:asciiTheme="minorHAnsi" w:hAnsiTheme="minorHAnsi"/>
          <w:bCs/>
          <w:sz w:val="22"/>
        </w:rPr>
        <w:tab/>
        <w:t>1.53</w:t>
      </w:r>
    </w:p>
    <w:p w:rsidR="00AC7A08" w:rsidRPr="00071FDF" w:rsidRDefault="00AC7A08" w:rsidP="002E40FC">
      <w:pPr>
        <w:numPr>
          <w:ilvl w:val="0"/>
          <w:numId w:val="42"/>
        </w:numPr>
        <w:tabs>
          <w:tab w:val="clear" w:pos="720"/>
          <w:tab w:val="num" w:pos="360"/>
          <w:tab w:val="right" w:pos="4140"/>
          <w:tab w:val="right" w:pos="6390"/>
        </w:tabs>
        <w:spacing w:line="247" w:lineRule="auto"/>
        <w:ind w:left="374" w:hanging="187"/>
        <w:rPr>
          <w:rFonts w:asciiTheme="minorHAnsi" w:hAnsiTheme="minorHAnsi"/>
          <w:bCs/>
          <w:sz w:val="22"/>
        </w:rPr>
      </w:pPr>
      <w:r w:rsidRPr="00071FDF">
        <w:rPr>
          <w:rFonts w:asciiTheme="minorHAnsi" w:hAnsiTheme="minorHAnsi"/>
          <w:bCs/>
          <w:sz w:val="22"/>
        </w:rPr>
        <w:tab/>
        <w:t>Expanded programs</w:t>
      </w:r>
      <w:r w:rsidRPr="00071FDF">
        <w:rPr>
          <w:rFonts w:asciiTheme="minorHAnsi" w:hAnsiTheme="minorHAnsi"/>
          <w:bCs/>
          <w:sz w:val="22"/>
        </w:rPr>
        <w:tab/>
        <w:t>1.38</w:t>
      </w:r>
      <w:r w:rsidRPr="00071FDF">
        <w:rPr>
          <w:rFonts w:asciiTheme="minorHAnsi" w:hAnsiTheme="minorHAnsi"/>
          <w:bCs/>
          <w:sz w:val="22"/>
        </w:rPr>
        <w:tab/>
        <w:t>1.52</w:t>
      </w:r>
    </w:p>
    <w:p w:rsidR="00AC7A08" w:rsidRPr="00071FDF" w:rsidRDefault="00AC7A08" w:rsidP="002E40FC">
      <w:pPr>
        <w:numPr>
          <w:ilvl w:val="0"/>
          <w:numId w:val="42"/>
        </w:numPr>
        <w:tabs>
          <w:tab w:val="clear" w:pos="720"/>
          <w:tab w:val="num" w:pos="360"/>
          <w:tab w:val="right" w:pos="4140"/>
          <w:tab w:val="right" w:pos="6390"/>
        </w:tabs>
        <w:spacing w:line="247" w:lineRule="auto"/>
        <w:ind w:left="374" w:hanging="187"/>
        <w:rPr>
          <w:rFonts w:asciiTheme="minorHAnsi" w:hAnsiTheme="minorHAnsi"/>
          <w:bCs/>
          <w:sz w:val="22"/>
        </w:rPr>
      </w:pPr>
      <w:r w:rsidRPr="00071FDF">
        <w:rPr>
          <w:rFonts w:asciiTheme="minorHAnsi" w:hAnsiTheme="minorHAnsi"/>
          <w:bCs/>
          <w:iCs/>
          <w:sz w:val="22"/>
        </w:rPr>
        <w:t>New programs</w:t>
      </w:r>
      <w:r w:rsidRPr="00071FDF">
        <w:rPr>
          <w:rFonts w:asciiTheme="minorHAnsi" w:hAnsiTheme="minorHAnsi"/>
          <w:bCs/>
          <w:iCs/>
          <w:sz w:val="22"/>
        </w:rPr>
        <w:tab/>
        <w:t>1.21</w:t>
      </w:r>
      <w:r w:rsidRPr="00071FDF">
        <w:rPr>
          <w:rFonts w:asciiTheme="minorHAnsi" w:hAnsiTheme="minorHAnsi"/>
          <w:bCs/>
          <w:iCs/>
          <w:sz w:val="22"/>
        </w:rPr>
        <w:tab/>
        <w:t>1.40</w:t>
      </w:r>
    </w:p>
    <w:p w:rsidR="00AC7A08" w:rsidRPr="00071FDF" w:rsidRDefault="00AC7A08" w:rsidP="00445ADD">
      <w:pPr>
        <w:tabs>
          <w:tab w:val="left" w:pos="36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Daily person trips</w:t>
      </w:r>
    </w:p>
    <w:p w:rsidR="00AC7A08" w:rsidRPr="00071FDF" w:rsidRDefault="00AC7A08" w:rsidP="00445ADD">
      <w:pPr>
        <w:tabs>
          <w:tab w:val="right" w:pos="4140"/>
          <w:tab w:val="left" w:pos="4320"/>
        </w:tabs>
        <w:spacing w:line="247" w:lineRule="auto"/>
        <w:rPr>
          <w:rFonts w:asciiTheme="minorHAnsi" w:hAnsiTheme="minorHAnsi"/>
          <w:bCs/>
          <w:iCs/>
          <w:sz w:val="22"/>
        </w:rPr>
      </w:pPr>
      <w:r w:rsidRPr="00071FDF">
        <w:rPr>
          <w:rFonts w:asciiTheme="minorHAnsi" w:hAnsiTheme="minorHAnsi"/>
          <w:bCs/>
          <w:iCs/>
          <w:sz w:val="22"/>
        </w:rPr>
        <w:t xml:space="preserve">   Total employees x 2 one-way trips per day</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Cs/>
          <w:iCs/>
          <w:sz w:val="22"/>
        </w:rPr>
        <w:t xml:space="preserve">   Starting (pre-program) and ending (with-program)</w:t>
      </w:r>
    </w:p>
    <w:p w:rsidR="00AC7A08" w:rsidRPr="00071FDF" w:rsidRDefault="00AC7A08" w:rsidP="00445ADD">
      <w:pPr>
        <w:tabs>
          <w:tab w:val="right" w:pos="4230"/>
          <w:tab w:val="right" w:pos="5670"/>
          <w:tab w:val="left" w:pos="7200"/>
        </w:tabs>
        <w:spacing w:before="60" w:line="247" w:lineRule="auto"/>
        <w:ind w:left="187"/>
        <w:rPr>
          <w:rFonts w:asciiTheme="minorHAnsi" w:hAnsiTheme="minorHAnsi"/>
          <w:bCs/>
          <w:sz w:val="22"/>
        </w:rPr>
      </w:pPr>
      <w:r w:rsidRPr="00071FDF">
        <w:rPr>
          <w:rFonts w:asciiTheme="minorHAnsi" w:hAnsiTheme="minorHAnsi"/>
          <w:bCs/>
          <w:sz w:val="22"/>
        </w:rPr>
        <w:tab/>
      </w:r>
      <w:r w:rsidRPr="00071FDF">
        <w:rPr>
          <w:rFonts w:asciiTheme="minorHAnsi" w:hAnsiTheme="minorHAnsi"/>
          <w:bCs/>
          <w:sz w:val="22"/>
          <w:u w:val="single"/>
        </w:rPr>
        <w:t xml:space="preserve">Starting </w:t>
      </w:r>
      <w:r w:rsidRPr="00071FDF">
        <w:rPr>
          <w:rFonts w:asciiTheme="minorHAnsi" w:hAnsiTheme="minorHAnsi"/>
          <w:bCs/>
          <w:sz w:val="22"/>
        </w:rPr>
        <w:tab/>
      </w:r>
      <w:r w:rsidRPr="00071FDF">
        <w:rPr>
          <w:rFonts w:asciiTheme="minorHAnsi" w:hAnsiTheme="minorHAnsi"/>
          <w:bCs/>
          <w:sz w:val="22"/>
          <w:u w:val="single"/>
        </w:rPr>
        <w:t>Ending</w:t>
      </w:r>
    </w:p>
    <w:p w:rsidR="00AC7A08" w:rsidRPr="00071FDF" w:rsidRDefault="00AC7A08" w:rsidP="002E40FC">
      <w:pPr>
        <w:numPr>
          <w:ilvl w:val="0"/>
          <w:numId w:val="42"/>
        </w:numPr>
        <w:tabs>
          <w:tab w:val="clear" w:pos="720"/>
          <w:tab w:val="num" w:pos="360"/>
          <w:tab w:val="right" w:pos="4140"/>
          <w:tab w:val="right" w:pos="567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410,320</w:t>
      </w:r>
      <w:r w:rsidRPr="00071FDF">
        <w:rPr>
          <w:rFonts w:asciiTheme="minorHAnsi" w:hAnsiTheme="minorHAnsi"/>
          <w:bCs/>
          <w:sz w:val="22"/>
        </w:rPr>
        <w:tab/>
        <w:t>410,320</w:t>
      </w:r>
    </w:p>
    <w:p w:rsidR="00AC7A08" w:rsidRPr="00071FDF" w:rsidRDefault="00AC7A08" w:rsidP="002E40FC">
      <w:pPr>
        <w:numPr>
          <w:ilvl w:val="0"/>
          <w:numId w:val="42"/>
        </w:numPr>
        <w:tabs>
          <w:tab w:val="clear" w:pos="720"/>
          <w:tab w:val="num" w:pos="360"/>
          <w:tab w:val="right" w:pos="4140"/>
          <w:tab w:val="right" w:pos="5670"/>
        </w:tabs>
        <w:spacing w:line="247" w:lineRule="auto"/>
        <w:ind w:left="374" w:hanging="187"/>
        <w:rPr>
          <w:rFonts w:asciiTheme="minorHAnsi" w:hAnsiTheme="minorHAnsi"/>
          <w:bCs/>
          <w:sz w:val="22"/>
        </w:rPr>
      </w:pPr>
      <w:r w:rsidRPr="00071FDF">
        <w:rPr>
          <w:rFonts w:asciiTheme="minorHAnsi" w:hAnsiTheme="minorHAnsi"/>
          <w:bCs/>
          <w:sz w:val="22"/>
        </w:rPr>
        <w:tab/>
        <w:t>Expanded programs</w:t>
      </w:r>
      <w:r w:rsidRPr="00071FDF">
        <w:rPr>
          <w:rFonts w:asciiTheme="minorHAnsi" w:hAnsiTheme="minorHAnsi"/>
          <w:bCs/>
          <w:sz w:val="22"/>
        </w:rPr>
        <w:tab/>
        <w:t>45,580</w:t>
      </w:r>
      <w:r w:rsidRPr="00071FDF">
        <w:rPr>
          <w:rFonts w:asciiTheme="minorHAnsi" w:hAnsiTheme="minorHAnsi"/>
          <w:bCs/>
          <w:sz w:val="22"/>
        </w:rPr>
        <w:tab/>
        <w:t>45,580</w:t>
      </w:r>
    </w:p>
    <w:p w:rsidR="00AC7A08" w:rsidRPr="00071FDF" w:rsidRDefault="00AC7A08" w:rsidP="002E40FC">
      <w:pPr>
        <w:numPr>
          <w:ilvl w:val="0"/>
          <w:numId w:val="42"/>
        </w:numPr>
        <w:tabs>
          <w:tab w:val="clear" w:pos="720"/>
          <w:tab w:val="num" w:pos="360"/>
          <w:tab w:val="right" w:pos="4140"/>
          <w:tab w:val="right" w:pos="5670"/>
        </w:tabs>
        <w:spacing w:line="247" w:lineRule="auto"/>
        <w:ind w:left="374" w:hanging="187"/>
        <w:rPr>
          <w:rFonts w:asciiTheme="minorHAnsi" w:hAnsiTheme="minorHAnsi"/>
          <w:bCs/>
          <w:sz w:val="22"/>
        </w:rPr>
      </w:pPr>
      <w:r w:rsidRPr="00071FDF">
        <w:rPr>
          <w:rFonts w:asciiTheme="minorHAnsi" w:hAnsiTheme="minorHAnsi"/>
          <w:bCs/>
          <w:iCs/>
          <w:sz w:val="22"/>
        </w:rPr>
        <w:t>New programs</w:t>
      </w:r>
      <w:r w:rsidRPr="00071FDF">
        <w:rPr>
          <w:rFonts w:asciiTheme="minorHAnsi" w:hAnsiTheme="minorHAnsi"/>
          <w:bCs/>
          <w:iCs/>
          <w:sz w:val="22"/>
        </w:rPr>
        <w:tab/>
        <w:t>169,446</w:t>
      </w:r>
      <w:r w:rsidRPr="00071FDF">
        <w:rPr>
          <w:rFonts w:asciiTheme="minorHAnsi" w:hAnsiTheme="minorHAnsi"/>
          <w:bCs/>
          <w:iCs/>
          <w:sz w:val="22"/>
        </w:rPr>
        <w:tab/>
        <w:t>169,446</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Daily vehicle trips</w:t>
      </w:r>
    </w:p>
    <w:p w:rsidR="00AC7A08" w:rsidRPr="00071FDF" w:rsidRDefault="00AC7A08" w:rsidP="00445ADD">
      <w:pPr>
        <w:tabs>
          <w:tab w:val="right" w:pos="4140"/>
          <w:tab w:val="left" w:pos="4320"/>
        </w:tabs>
        <w:spacing w:line="247" w:lineRule="auto"/>
        <w:rPr>
          <w:rFonts w:asciiTheme="minorHAnsi" w:hAnsiTheme="minorHAnsi"/>
          <w:bCs/>
          <w:iCs/>
          <w:sz w:val="22"/>
        </w:rPr>
      </w:pPr>
      <w:r w:rsidRPr="00071FDF">
        <w:rPr>
          <w:rFonts w:asciiTheme="minorHAnsi" w:hAnsiTheme="minorHAnsi"/>
          <w:bCs/>
          <w:iCs/>
          <w:sz w:val="22"/>
        </w:rPr>
        <w:t xml:space="preserve">   Total employees / starting AVO)</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Cs/>
          <w:iCs/>
          <w:sz w:val="22"/>
        </w:rPr>
        <w:t xml:space="preserve">   Starting (pre-program) and ending (with-program)</w:t>
      </w:r>
    </w:p>
    <w:p w:rsidR="00AC7A08" w:rsidRPr="00071FDF" w:rsidRDefault="00AC7A08" w:rsidP="00445ADD">
      <w:pPr>
        <w:tabs>
          <w:tab w:val="right" w:pos="4230"/>
          <w:tab w:val="right" w:pos="5670"/>
          <w:tab w:val="right" w:pos="7560"/>
        </w:tabs>
        <w:spacing w:before="60" w:line="247" w:lineRule="auto"/>
        <w:ind w:left="187"/>
        <w:rPr>
          <w:rFonts w:asciiTheme="minorHAnsi" w:hAnsiTheme="minorHAnsi"/>
          <w:bCs/>
          <w:sz w:val="22"/>
        </w:rPr>
      </w:pPr>
      <w:r w:rsidRPr="00071FDF">
        <w:rPr>
          <w:rFonts w:asciiTheme="minorHAnsi" w:hAnsiTheme="minorHAnsi"/>
          <w:bCs/>
          <w:sz w:val="22"/>
        </w:rPr>
        <w:tab/>
      </w:r>
      <w:r w:rsidRPr="00071FDF">
        <w:rPr>
          <w:rFonts w:asciiTheme="minorHAnsi" w:hAnsiTheme="minorHAnsi"/>
          <w:bCs/>
          <w:sz w:val="22"/>
          <w:u w:val="single"/>
        </w:rPr>
        <w:t xml:space="preserve">Starting </w:t>
      </w:r>
      <w:r w:rsidRPr="00071FDF">
        <w:rPr>
          <w:rFonts w:asciiTheme="minorHAnsi" w:hAnsiTheme="minorHAnsi"/>
          <w:bCs/>
          <w:sz w:val="22"/>
        </w:rPr>
        <w:tab/>
      </w:r>
      <w:r w:rsidRPr="00071FDF">
        <w:rPr>
          <w:rFonts w:asciiTheme="minorHAnsi" w:hAnsiTheme="minorHAnsi"/>
          <w:bCs/>
          <w:sz w:val="22"/>
          <w:u w:val="single"/>
        </w:rPr>
        <w:t>Ending</w:t>
      </w:r>
      <w:r w:rsidRPr="00071FDF">
        <w:rPr>
          <w:rFonts w:asciiTheme="minorHAnsi" w:hAnsiTheme="minorHAnsi"/>
          <w:bCs/>
          <w:sz w:val="22"/>
        </w:rPr>
        <w:tab/>
      </w:r>
      <w:r w:rsidRPr="00071FDF">
        <w:rPr>
          <w:rFonts w:asciiTheme="minorHAnsi" w:hAnsiTheme="minorHAnsi"/>
          <w:bCs/>
          <w:sz w:val="22"/>
          <w:u w:val="single"/>
        </w:rPr>
        <w:t>Difference</w:t>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306,688</w:t>
      </w:r>
      <w:r w:rsidRPr="00071FDF">
        <w:rPr>
          <w:rFonts w:asciiTheme="minorHAnsi" w:hAnsiTheme="minorHAnsi"/>
          <w:bCs/>
          <w:sz w:val="22"/>
        </w:rPr>
        <w:tab/>
        <w:t>268,552</w:t>
      </w:r>
      <w:r w:rsidRPr="00071FDF">
        <w:rPr>
          <w:rFonts w:asciiTheme="minorHAnsi" w:hAnsiTheme="minorHAnsi"/>
          <w:bCs/>
          <w:sz w:val="22"/>
        </w:rPr>
        <w:tab/>
        <w:t>38,136</w:t>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sz w:val="22"/>
        </w:rPr>
        <w:tab/>
        <w:t>Expanded programs</w:t>
      </w:r>
      <w:r w:rsidRPr="00071FDF">
        <w:rPr>
          <w:rFonts w:asciiTheme="minorHAnsi" w:hAnsiTheme="minorHAnsi"/>
          <w:bCs/>
          <w:sz w:val="22"/>
        </w:rPr>
        <w:tab/>
        <w:t>33,098</w:t>
      </w:r>
      <w:r w:rsidRPr="00071FDF">
        <w:rPr>
          <w:rFonts w:asciiTheme="minorHAnsi" w:hAnsiTheme="minorHAnsi"/>
          <w:bCs/>
          <w:sz w:val="22"/>
        </w:rPr>
        <w:tab/>
        <w:t>30,020</w:t>
      </w:r>
      <w:r w:rsidRPr="00071FDF">
        <w:rPr>
          <w:rFonts w:asciiTheme="minorHAnsi" w:hAnsiTheme="minorHAnsi"/>
          <w:bCs/>
          <w:sz w:val="22"/>
        </w:rPr>
        <w:tab/>
        <w:t>3,078</w:t>
      </w:r>
      <w:r w:rsidRPr="00071FDF">
        <w:rPr>
          <w:rFonts w:asciiTheme="minorHAnsi" w:hAnsiTheme="minorHAnsi"/>
          <w:bCs/>
          <w:sz w:val="22"/>
        </w:rPr>
        <w:tab/>
      </w:r>
      <w:r w:rsidRPr="00071FDF">
        <w:rPr>
          <w:rFonts w:asciiTheme="minorHAnsi" w:hAnsiTheme="minorHAnsi"/>
          <w:bCs/>
          <w:sz w:val="22"/>
        </w:rPr>
        <w:tab/>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iCs/>
          <w:sz w:val="22"/>
        </w:rPr>
        <w:t>New programs</w:t>
      </w:r>
      <w:r w:rsidRPr="00071FDF">
        <w:rPr>
          <w:rFonts w:asciiTheme="minorHAnsi" w:hAnsiTheme="minorHAnsi"/>
          <w:bCs/>
          <w:iCs/>
          <w:sz w:val="22"/>
        </w:rPr>
        <w:tab/>
        <w:t>140,310</w:t>
      </w:r>
      <w:r w:rsidRPr="00071FDF">
        <w:rPr>
          <w:rFonts w:asciiTheme="minorHAnsi" w:hAnsiTheme="minorHAnsi"/>
          <w:bCs/>
          <w:iCs/>
          <w:sz w:val="22"/>
        </w:rPr>
        <w:tab/>
        <w:t>120,878</w:t>
      </w:r>
      <w:r w:rsidRPr="00071FDF">
        <w:rPr>
          <w:rFonts w:asciiTheme="minorHAnsi" w:hAnsiTheme="minorHAnsi"/>
          <w:bCs/>
          <w:iCs/>
          <w:sz w:val="22"/>
        </w:rPr>
        <w:tab/>
        <w:t>19,432</w:t>
      </w:r>
      <w:r w:rsidRPr="00071FDF">
        <w:rPr>
          <w:rFonts w:asciiTheme="minorHAnsi" w:hAnsiTheme="minorHAnsi"/>
          <w:bCs/>
          <w:iCs/>
          <w:sz w:val="22"/>
        </w:rPr>
        <w:tab/>
      </w:r>
    </w:p>
    <w:p w:rsidR="00AC7A08" w:rsidRPr="00071FDF" w:rsidRDefault="00AC7A08" w:rsidP="00445ADD">
      <w:pPr>
        <w:tabs>
          <w:tab w:val="left" w:pos="360"/>
          <w:tab w:val="right" w:pos="4140"/>
          <w:tab w:val="left" w:pos="4320"/>
        </w:tabs>
        <w:spacing w:line="247" w:lineRule="auto"/>
        <w:ind w:left="180"/>
        <w:rPr>
          <w:rFonts w:asciiTheme="minorHAnsi" w:hAnsiTheme="minorHAnsi"/>
          <w:bCs/>
          <w:sz w:val="22"/>
        </w:rPr>
      </w:pPr>
    </w:p>
    <w:p w:rsidR="00AC7A08" w:rsidRPr="00071FDF" w:rsidRDefault="00AC7A08" w:rsidP="00445ADD">
      <w:pPr>
        <w:tabs>
          <w:tab w:val="right" w:pos="4140"/>
          <w:tab w:val="left" w:pos="4320"/>
          <w:tab w:val="left" w:pos="4680"/>
        </w:tabs>
        <w:spacing w:line="247" w:lineRule="auto"/>
        <w:ind w:left="180"/>
        <w:rPr>
          <w:rFonts w:asciiTheme="minorHAnsi" w:hAnsiTheme="minorHAnsi"/>
          <w:sz w:val="22"/>
          <w:u w:val="single"/>
        </w:rPr>
      </w:pPr>
      <w:r w:rsidRPr="00071FDF">
        <w:rPr>
          <w:rFonts w:asciiTheme="minorHAnsi" w:hAnsiTheme="minorHAnsi"/>
          <w:sz w:val="22"/>
          <w:u w:val="single"/>
        </w:rPr>
        <w:t>Total Daily Vehicle Trips Reduced</w:t>
      </w:r>
    </w:p>
    <w:p w:rsidR="00AC7A08" w:rsidRPr="00071FDF" w:rsidRDefault="00AC7A08" w:rsidP="002E40FC">
      <w:pPr>
        <w:numPr>
          <w:ilvl w:val="0"/>
          <w:numId w:val="42"/>
        </w:numPr>
        <w:tabs>
          <w:tab w:val="clear" w:pos="720"/>
          <w:tab w:val="num" w:pos="360"/>
          <w:tab w:val="right" w:pos="4140"/>
          <w:tab w:val="right" w:pos="567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38,136</w:t>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sz w:val="22"/>
        </w:rPr>
        <w:tab/>
        <w:t>New/expanded programs</w:t>
      </w:r>
      <w:r w:rsidRPr="00071FDF">
        <w:rPr>
          <w:rFonts w:asciiTheme="minorHAnsi" w:hAnsiTheme="minorHAnsi"/>
          <w:bCs/>
          <w:sz w:val="22"/>
        </w:rPr>
        <w:tab/>
        <w:t>22,510</w:t>
      </w:r>
      <w:r w:rsidRPr="00071FDF">
        <w:rPr>
          <w:rFonts w:asciiTheme="minorHAnsi" w:hAnsiTheme="minorHAnsi"/>
          <w:bCs/>
          <w:sz w:val="22"/>
        </w:rPr>
        <w:tab/>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Daily VMT</w:t>
      </w:r>
    </w:p>
    <w:p w:rsidR="00AC7A08" w:rsidRPr="00071FDF" w:rsidRDefault="00AC7A08" w:rsidP="00445ADD">
      <w:pPr>
        <w:tabs>
          <w:tab w:val="right" w:pos="4140"/>
          <w:tab w:val="left" w:pos="4320"/>
        </w:tabs>
        <w:spacing w:line="247" w:lineRule="auto"/>
        <w:rPr>
          <w:rFonts w:asciiTheme="minorHAnsi" w:hAnsiTheme="minorHAnsi"/>
          <w:bCs/>
          <w:iCs/>
          <w:sz w:val="22"/>
        </w:rPr>
      </w:pPr>
      <w:r w:rsidRPr="00071FDF">
        <w:rPr>
          <w:rFonts w:asciiTheme="minorHAnsi" w:hAnsiTheme="minorHAnsi"/>
          <w:bCs/>
          <w:iCs/>
          <w:sz w:val="22"/>
        </w:rPr>
        <w:t xml:space="preserve">   Total employees / starting AVO)</w:t>
      </w: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Cs/>
          <w:iCs/>
          <w:sz w:val="22"/>
        </w:rPr>
        <w:t xml:space="preserve">   Starting (pre-program) and ending (with-program)</w:t>
      </w:r>
    </w:p>
    <w:p w:rsidR="00AC7A08" w:rsidRPr="00071FDF" w:rsidRDefault="00AC7A08" w:rsidP="002E40FC">
      <w:pPr>
        <w:numPr>
          <w:ilvl w:val="0"/>
          <w:numId w:val="42"/>
        </w:numPr>
        <w:tabs>
          <w:tab w:val="clear" w:pos="720"/>
          <w:tab w:val="num" w:pos="360"/>
          <w:tab w:val="right" w:pos="4140"/>
          <w:tab w:val="right" w:pos="567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620,638</w:t>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sz w:val="22"/>
        </w:rPr>
        <w:tab/>
        <w:t>Expanded programs</w:t>
      </w:r>
      <w:r w:rsidRPr="00071FDF">
        <w:rPr>
          <w:rFonts w:asciiTheme="minorHAnsi" w:hAnsiTheme="minorHAnsi"/>
          <w:bCs/>
          <w:sz w:val="22"/>
        </w:rPr>
        <w:tab/>
        <w:t>50,037</w:t>
      </w:r>
      <w:r w:rsidRPr="00071FDF">
        <w:rPr>
          <w:rFonts w:asciiTheme="minorHAnsi" w:hAnsiTheme="minorHAnsi"/>
          <w:bCs/>
          <w:sz w:val="22"/>
        </w:rPr>
        <w:tab/>
      </w:r>
      <w:r w:rsidRPr="00071FDF">
        <w:rPr>
          <w:rFonts w:asciiTheme="minorHAnsi" w:hAnsiTheme="minorHAnsi"/>
          <w:bCs/>
          <w:sz w:val="22"/>
        </w:rPr>
        <w:tab/>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sz w:val="22"/>
        </w:rPr>
        <w:tab/>
        <w:t>New/expanded programs</w:t>
      </w:r>
      <w:r w:rsidRPr="00071FDF">
        <w:rPr>
          <w:rFonts w:asciiTheme="minorHAnsi" w:hAnsiTheme="minorHAnsi"/>
          <w:bCs/>
          <w:sz w:val="22"/>
        </w:rPr>
        <w:tab/>
        <w:t>322,369</w:t>
      </w:r>
      <w:r w:rsidRPr="00071FDF">
        <w:rPr>
          <w:rFonts w:asciiTheme="minorHAnsi" w:hAnsiTheme="minorHAnsi"/>
          <w:bCs/>
          <w:sz w:val="22"/>
        </w:rPr>
        <w:tab/>
      </w:r>
      <w:r w:rsidRPr="00071FDF">
        <w:rPr>
          <w:rFonts w:asciiTheme="minorHAnsi" w:hAnsiTheme="minorHAnsi"/>
          <w:bCs/>
          <w:sz w:val="22"/>
        </w:rPr>
        <w:tab/>
      </w:r>
    </w:p>
    <w:p w:rsidR="00C73E85" w:rsidRPr="00071FDF" w:rsidRDefault="00C73E85">
      <w:pPr>
        <w:overflowPunct/>
        <w:autoSpaceDE/>
        <w:autoSpaceDN/>
        <w:adjustRightInd/>
        <w:textAlignment w:val="auto"/>
        <w:rPr>
          <w:rFonts w:ascii="Arial Narrow" w:hAnsi="Arial Narrow"/>
          <w:bCs/>
          <w:sz w:val="22"/>
        </w:rPr>
      </w:pPr>
      <w:r w:rsidRPr="00071FDF">
        <w:rPr>
          <w:rFonts w:ascii="Arial Narrow" w:hAnsi="Arial Narrow"/>
          <w:bCs/>
          <w:sz w:val="22"/>
        </w:rPr>
        <w:br w:type="page"/>
      </w:r>
    </w:p>
    <w:p w:rsidR="00325017" w:rsidRPr="00071FDF" w:rsidRDefault="00325017" w:rsidP="00445ADD">
      <w:pPr>
        <w:tabs>
          <w:tab w:val="right" w:pos="4140"/>
          <w:tab w:val="left" w:pos="4320"/>
          <w:tab w:val="left" w:pos="4680"/>
        </w:tabs>
        <w:spacing w:line="247" w:lineRule="auto"/>
        <w:rPr>
          <w:rFonts w:ascii="Arial Narrow" w:hAnsi="Arial Narrow"/>
          <w:bCs/>
          <w:sz w:val="22"/>
        </w:rPr>
      </w:pPr>
      <w:r w:rsidRPr="00071FDF">
        <w:rPr>
          <w:rFonts w:ascii="Arial Narrow" w:hAnsi="Arial Narrow"/>
          <w:bCs/>
          <w:sz w:val="22"/>
        </w:rPr>
        <w:t xml:space="preserve">Appendix </w:t>
      </w:r>
      <w:r w:rsidR="00352B0E" w:rsidRPr="00071FDF">
        <w:rPr>
          <w:rFonts w:ascii="Arial Narrow" w:hAnsi="Arial Narrow"/>
          <w:bCs/>
          <w:sz w:val="22"/>
        </w:rPr>
        <w:t>H</w:t>
      </w:r>
      <w:r w:rsidRPr="00071FDF">
        <w:rPr>
          <w:rFonts w:ascii="Arial Narrow" w:hAnsi="Arial Narrow"/>
          <w:bCs/>
          <w:sz w:val="22"/>
        </w:rPr>
        <w:t>, continued</w:t>
      </w: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Trip and VMT Adjustment for SOV Access to HOV Modes (reduce VT and VMT for AQ analysis)</w:t>
      </w:r>
    </w:p>
    <w:p w:rsidR="00AC7A08" w:rsidRPr="00071FDF" w:rsidRDefault="00AC7A08" w:rsidP="002E40FC">
      <w:pPr>
        <w:numPr>
          <w:ilvl w:val="0"/>
          <w:numId w:val="66"/>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SOV access percentage</w:t>
      </w:r>
      <w:r w:rsidRPr="00071FDF">
        <w:rPr>
          <w:rFonts w:asciiTheme="minorHAnsi" w:hAnsiTheme="minorHAnsi"/>
          <w:bCs/>
          <w:sz w:val="22"/>
        </w:rPr>
        <w:tab/>
        <w:t xml:space="preserve">28% </w:t>
      </w:r>
      <w:r w:rsidRPr="00071FDF">
        <w:rPr>
          <w:rFonts w:asciiTheme="minorHAnsi" w:hAnsiTheme="minorHAnsi"/>
          <w:bCs/>
          <w:sz w:val="22"/>
        </w:rPr>
        <w:tab/>
      </w:r>
      <w:r w:rsidRPr="00071FDF">
        <w:rPr>
          <w:rFonts w:asciiTheme="minorHAnsi" w:hAnsiTheme="minorHAnsi"/>
          <w:bCs/>
          <w:iCs/>
          <w:sz w:val="22"/>
        </w:rPr>
        <w:t>(from SOC survey)</w:t>
      </w:r>
    </w:p>
    <w:p w:rsidR="00AC7A08" w:rsidRPr="00071FDF" w:rsidRDefault="00AC7A08" w:rsidP="002E40FC">
      <w:pPr>
        <w:numPr>
          <w:ilvl w:val="0"/>
          <w:numId w:val="66"/>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SOV access distance (mi)</w:t>
      </w:r>
      <w:r w:rsidRPr="00071FDF">
        <w:rPr>
          <w:rFonts w:asciiTheme="minorHAnsi" w:hAnsiTheme="minorHAnsi"/>
          <w:bCs/>
          <w:sz w:val="22"/>
        </w:rPr>
        <w:tab/>
        <w:t>3.1</w:t>
      </w:r>
      <w:r w:rsidRPr="00071FDF">
        <w:rPr>
          <w:rFonts w:asciiTheme="minorHAnsi" w:hAnsiTheme="minorHAnsi"/>
          <w:bCs/>
          <w:sz w:val="22"/>
        </w:rPr>
        <w:tab/>
      </w:r>
      <w:r w:rsidRPr="00071FDF">
        <w:rPr>
          <w:rFonts w:asciiTheme="minorHAnsi" w:hAnsiTheme="minorHAnsi"/>
          <w:bCs/>
          <w:iCs/>
          <w:sz w:val="22"/>
        </w:rPr>
        <w:t>(from SOC survey)</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VT Reduction without SOV access – used as base for AQ analysis</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Cs/>
          <w:iCs/>
          <w:sz w:val="22"/>
        </w:rPr>
        <w:t xml:space="preserve">   (VT reduced x non-SOV access %)</w:t>
      </w:r>
    </w:p>
    <w:p w:rsidR="00AC7A08" w:rsidRPr="00071FDF" w:rsidRDefault="00AC7A08" w:rsidP="002E40FC">
      <w:pPr>
        <w:numPr>
          <w:ilvl w:val="0"/>
          <w:numId w:val="42"/>
        </w:numPr>
        <w:tabs>
          <w:tab w:val="clear" w:pos="720"/>
          <w:tab w:val="num" w:pos="360"/>
          <w:tab w:val="right" w:pos="4140"/>
          <w:tab w:val="right" w:pos="567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27,458</w:t>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sz w:val="22"/>
        </w:rPr>
        <w:tab/>
        <w:t>New/expanded programs</w:t>
      </w:r>
      <w:r w:rsidRPr="00071FDF">
        <w:rPr>
          <w:rFonts w:asciiTheme="minorHAnsi" w:hAnsiTheme="minorHAnsi"/>
          <w:bCs/>
          <w:sz w:val="22"/>
        </w:rPr>
        <w:tab/>
        <w:t>16,207</w:t>
      </w:r>
    </w:p>
    <w:p w:rsidR="00AC7A08" w:rsidRPr="00071FDF" w:rsidRDefault="00AC7A08" w:rsidP="00445ADD">
      <w:pPr>
        <w:tabs>
          <w:tab w:val="right" w:pos="4140"/>
          <w:tab w:val="left" w:pos="4320"/>
        </w:tabs>
        <w:spacing w:line="247" w:lineRule="auto"/>
        <w:rPr>
          <w:rFonts w:asciiTheme="minorHAnsi" w:hAnsiTheme="minorHAnsi"/>
          <w:bCs/>
          <w:iCs/>
          <w:sz w:val="22"/>
        </w:rPr>
      </w:pPr>
    </w:p>
    <w:p w:rsidR="00AC7A08" w:rsidRPr="00071FDF" w:rsidRDefault="00AC7A08" w:rsidP="00445ADD">
      <w:pPr>
        <w:tabs>
          <w:tab w:val="right" w:pos="4140"/>
          <w:tab w:val="left" w:pos="4320"/>
        </w:tabs>
        <w:spacing w:line="247" w:lineRule="auto"/>
        <w:rPr>
          <w:rFonts w:asciiTheme="minorHAnsi" w:hAnsiTheme="minorHAnsi"/>
          <w:b/>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VMT Reduction without SOV access</w:t>
      </w:r>
    </w:p>
    <w:p w:rsidR="00AC7A08" w:rsidRPr="00071FDF" w:rsidRDefault="00AC7A08"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iCs/>
          <w:sz w:val="22"/>
        </w:rPr>
        <w:t>(Total VT reduced – (VT reduced x SOV % x trip distance)</w:t>
      </w:r>
    </w:p>
    <w:p w:rsidR="00AC7A08" w:rsidRPr="00071FDF" w:rsidRDefault="00AC7A08" w:rsidP="002E40FC">
      <w:pPr>
        <w:numPr>
          <w:ilvl w:val="0"/>
          <w:numId w:val="42"/>
        </w:numPr>
        <w:tabs>
          <w:tab w:val="clear" w:pos="720"/>
          <w:tab w:val="num" w:pos="360"/>
          <w:tab w:val="right" w:pos="4140"/>
          <w:tab w:val="right" w:pos="5670"/>
        </w:tabs>
        <w:spacing w:line="247" w:lineRule="auto"/>
        <w:ind w:left="374" w:hanging="187"/>
        <w:rPr>
          <w:rFonts w:asciiTheme="minorHAnsi" w:hAnsiTheme="minorHAnsi"/>
          <w:bCs/>
          <w:sz w:val="22"/>
        </w:rPr>
      </w:pPr>
      <w:r w:rsidRPr="00071FDF">
        <w:rPr>
          <w:rFonts w:asciiTheme="minorHAnsi" w:hAnsiTheme="minorHAnsi"/>
          <w:bCs/>
          <w:sz w:val="22"/>
        </w:rPr>
        <w:t>2005 continued programs</w:t>
      </w:r>
      <w:r w:rsidRPr="00071FDF">
        <w:rPr>
          <w:rFonts w:asciiTheme="minorHAnsi" w:hAnsiTheme="minorHAnsi"/>
          <w:bCs/>
          <w:sz w:val="22"/>
        </w:rPr>
        <w:tab/>
        <w:t>587,536</w:t>
      </w:r>
    </w:p>
    <w:p w:rsidR="00AC7A08" w:rsidRPr="00071FDF" w:rsidRDefault="00AC7A08" w:rsidP="002E40FC">
      <w:pPr>
        <w:numPr>
          <w:ilvl w:val="0"/>
          <w:numId w:val="42"/>
        </w:numPr>
        <w:tabs>
          <w:tab w:val="clear" w:pos="720"/>
          <w:tab w:val="num" w:pos="360"/>
          <w:tab w:val="right" w:pos="4140"/>
          <w:tab w:val="right" w:pos="5670"/>
          <w:tab w:val="right" w:pos="7470"/>
        </w:tabs>
        <w:spacing w:line="247" w:lineRule="auto"/>
        <w:ind w:left="374" w:hanging="187"/>
        <w:rPr>
          <w:rFonts w:asciiTheme="minorHAnsi" w:hAnsiTheme="minorHAnsi"/>
          <w:bCs/>
          <w:sz w:val="22"/>
        </w:rPr>
      </w:pPr>
      <w:r w:rsidRPr="00071FDF">
        <w:rPr>
          <w:rFonts w:asciiTheme="minorHAnsi" w:hAnsiTheme="minorHAnsi"/>
          <w:bCs/>
          <w:sz w:val="22"/>
        </w:rPr>
        <w:tab/>
        <w:t>New/expanded programs</w:t>
      </w:r>
      <w:r w:rsidRPr="00071FDF">
        <w:rPr>
          <w:rFonts w:asciiTheme="minorHAnsi" w:hAnsiTheme="minorHAnsi"/>
          <w:bCs/>
          <w:sz w:val="22"/>
        </w:rPr>
        <w:tab/>
        <w:t>352,867</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after="120" w:line="247" w:lineRule="auto"/>
        <w:rPr>
          <w:rFonts w:asciiTheme="minorHAnsi" w:hAnsiTheme="minorHAnsi"/>
          <w:b/>
          <w:bCs/>
          <w:sz w:val="22"/>
        </w:rPr>
      </w:pPr>
      <w:r w:rsidRPr="00071FDF">
        <w:rPr>
          <w:rFonts w:asciiTheme="minorHAnsi" w:hAnsiTheme="minorHAnsi"/>
          <w:b/>
          <w:bCs/>
          <w:sz w:val="22"/>
        </w:rPr>
        <w:t>Emissions Reduced</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sz w:val="22"/>
          <w:u w:val="single"/>
        </w:rPr>
      </w:pPr>
      <w:r w:rsidRPr="00071FDF">
        <w:rPr>
          <w:rFonts w:asciiTheme="minorHAnsi" w:hAnsiTheme="minorHAnsi"/>
          <w:sz w:val="22"/>
          <w:u w:val="single"/>
        </w:rPr>
        <w:t>Continued from 2005</w:t>
      </w: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Daily Emissions Reduced – NOx and VOC</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27,076</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17,276</w:t>
      </w:r>
      <w:r w:rsidRPr="00071FDF">
        <w:rPr>
          <w:rFonts w:asciiTheme="minorHAnsi" w:hAnsiTheme="minorHAnsi"/>
          <w:bCs/>
          <w:sz w:val="22"/>
        </w:rPr>
        <w:tab/>
        <w:t>0.019</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586,356</w:t>
      </w:r>
      <w:r w:rsidRPr="00071FDF">
        <w:rPr>
          <w:rFonts w:asciiTheme="minorHAnsi" w:hAnsiTheme="minorHAnsi"/>
          <w:bCs/>
          <w:sz w:val="22"/>
        </w:rPr>
        <w:tab/>
        <w:t>0.4288</w:t>
      </w:r>
      <w:r w:rsidRPr="00071FDF">
        <w:rPr>
          <w:rFonts w:asciiTheme="minorHAnsi" w:hAnsiTheme="minorHAnsi"/>
          <w:bCs/>
          <w:sz w:val="22"/>
        </w:rPr>
        <w:tab/>
        <w:t>251,936</w:t>
      </w:r>
      <w:r w:rsidRPr="00071FDF">
        <w:rPr>
          <w:rFonts w:asciiTheme="minorHAnsi" w:hAnsiTheme="minorHAnsi"/>
          <w:bCs/>
          <w:sz w:val="22"/>
        </w:rPr>
        <w:tab/>
      </w:r>
      <w:r w:rsidRPr="00071FDF">
        <w:rPr>
          <w:rFonts w:asciiTheme="minorHAnsi" w:hAnsiTheme="minorHAnsi"/>
          <w:bCs/>
          <w:sz w:val="22"/>
          <w:u w:val="single"/>
        </w:rPr>
        <w:t>0.277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0.297</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VOC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27,076</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47,620</w:t>
      </w:r>
      <w:r w:rsidRPr="00071FDF">
        <w:rPr>
          <w:rFonts w:asciiTheme="minorHAnsi" w:hAnsiTheme="minorHAnsi"/>
          <w:bCs/>
          <w:sz w:val="22"/>
        </w:rPr>
        <w:tab/>
        <w:t>0.052</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587,356</w:t>
      </w:r>
      <w:r w:rsidRPr="00071FDF">
        <w:rPr>
          <w:rFonts w:asciiTheme="minorHAnsi" w:hAnsiTheme="minorHAnsi"/>
          <w:bCs/>
          <w:sz w:val="22"/>
        </w:rPr>
        <w:tab/>
        <w:t>0.1836</w:t>
      </w:r>
      <w:r w:rsidRPr="00071FDF">
        <w:rPr>
          <w:rFonts w:asciiTheme="minorHAnsi" w:hAnsiTheme="minorHAnsi"/>
          <w:bCs/>
          <w:sz w:val="22"/>
        </w:rPr>
        <w:tab/>
        <w:t>107,872</w:t>
      </w:r>
      <w:r w:rsidRPr="00071FDF">
        <w:rPr>
          <w:rFonts w:asciiTheme="minorHAnsi" w:hAnsiTheme="minorHAnsi"/>
          <w:bCs/>
          <w:sz w:val="22"/>
        </w:rPr>
        <w:tab/>
      </w:r>
      <w:r w:rsidRPr="00071FDF">
        <w:rPr>
          <w:rFonts w:asciiTheme="minorHAnsi" w:hAnsiTheme="minorHAnsi"/>
          <w:bCs/>
          <w:sz w:val="22"/>
          <w:u w:val="single"/>
        </w:rPr>
        <w:t>0.119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0.171</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Annual Emissions Reduced – PM 2.5, Precursor NOx, and CO2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27,076</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586,356</w:t>
      </w:r>
      <w:r w:rsidRPr="00071FDF">
        <w:rPr>
          <w:rFonts w:asciiTheme="minorHAnsi" w:hAnsiTheme="minorHAnsi"/>
          <w:bCs/>
          <w:sz w:val="22"/>
        </w:rPr>
        <w:tab/>
        <w:t>0.0115</w:t>
      </w:r>
      <w:r w:rsidRPr="00071FDF">
        <w:rPr>
          <w:rFonts w:asciiTheme="minorHAnsi" w:hAnsiTheme="minorHAnsi"/>
          <w:bCs/>
          <w:sz w:val="22"/>
        </w:rPr>
        <w:tab/>
        <w:t>6,757</w:t>
      </w:r>
      <w:r w:rsidRPr="00071FDF">
        <w:rPr>
          <w:rFonts w:asciiTheme="minorHAnsi" w:hAnsiTheme="minorHAnsi"/>
          <w:bCs/>
          <w:sz w:val="22"/>
        </w:rPr>
        <w:tab/>
      </w:r>
      <w:r w:rsidRPr="00071FDF">
        <w:rPr>
          <w:rFonts w:asciiTheme="minorHAnsi" w:hAnsiTheme="minorHAnsi"/>
          <w:bCs/>
          <w:sz w:val="22"/>
          <w:u w:val="single"/>
        </w:rPr>
        <w:t>0.007</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1.9</w:t>
      </w:r>
    </w:p>
    <w:p w:rsidR="00325017" w:rsidRPr="00071FDF" w:rsidRDefault="00325017" w:rsidP="00445ADD">
      <w:pPr>
        <w:tabs>
          <w:tab w:val="right" w:pos="4140"/>
          <w:tab w:val="left" w:pos="4320"/>
        </w:tabs>
        <w:spacing w:line="247" w:lineRule="auto"/>
        <w:rPr>
          <w:rFonts w:asciiTheme="minorHAnsi" w:hAnsiTheme="minorHAnsi"/>
          <w:bCs/>
          <w:sz w:val="22"/>
        </w:rPr>
      </w:pPr>
    </w:p>
    <w:p w:rsidR="00325017" w:rsidRPr="00071FDF" w:rsidRDefault="00325017" w:rsidP="00445ADD">
      <w:pPr>
        <w:tabs>
          <w:tab w:val="right" w:pos="4140"/>
          <w:tab w:val="left" w:pos="4320"/>
        </w:tabs>
        <w:spacing w:line="247" w:lineRule="auto"/>
        <w:rPr>
          <w:rFonts w:asciiTheme="minorHAnsi" w:hAnsiTheme="minorHAnsi"/>
          <w:bCs/>
          <w:sz w:val="22"/>
        </w:rPr>
      </w:pPr>
    </w:p>
    <w:p w:rsidR="00C73E85" w:rsidRPr="00071FDF" w:rsidRDefault="00C73E85">
      <w:pPr>
        <w:overflowPunct/>
        <w:autoSpaceDE/>
        <w:autoSpaceDN/>
        <w:adjustRightInd/>
        <w:textAlignment w:val="auto"/>
        <w:rPr>
          <w:rFonts w:ascii="Arial Narrow" w:hAnsi="Arial Narrow"/>
          <w:bCs/>
          <w:sz w:val="22"/>
        </w:rPr>
      </w:pPr>
      <w:r w:rsidRPr="00071FDF">
        <w:rPr>
          <w:rFonts w:ascii="Arial Narrow" w:hAnsi="Arial Narrow"/>
          <w:bCs/>
          <w:sz w:val="22"/>
        </w:rPr>
        <w:br w:type="page"/>
      </w:r>
    </w:p>
    <w:p w:rsidR="00285E6B" w:rsidRPr="00071FDF" w:rsidRDefault="00285E6B" w:rsidP="00445ADD">
      <w:pPr>
        <w:tabs>
          <w:tab w:val="right" w:pos="4140"/>
          <w:tab w:val="left" w:pos="4320"/>
          <w:tab w:val="left" w:pos="4680"/>
        </w:tabs>
        <w:spacing w:line="247" w:lineRule="auto"/>
        <w:rPr>
          <w:rFonts w:ascii="Arial Narrow" w:hAnsi="Arial Narrow"/>
          <w:bCs/>
          <w:sz w:val="22"/>
        </w:rPr>
      </w:pPr>
      <w:r w:rsidRPr="00071FDF">
        <w:rPr>
          <w:rFonts w:ascii="Arial Narrow" w:hAnsi="Arial Narrow"/>
          <w:bCs/>
          <w:sz w:val="22"/>
        </w:rPr>
        <w:t xml:space="preserve">Appendix </w:t>
      </w:r>
      <w:r w:rsidR="00352B0E" w:rsidRPr="00071FDF">
        <w:rPr>
          <w:rFonts w:ascii="Arial Narrow" w:hAnsi="Arial Narrow"/>
          <w:bCs/>
          <w:sz w:val="22"/>
        </w:rPr>
        <w:t>H</w:t>
      </w:r>
      <w:r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27,076</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18,265</w:t>
      </w:r>
      <w:r w:rsidRPr="00071FDF">
        <w:rPr>
          <w:rFonts w:asciiTheme="minorHAnsi" w:hAnsiTheme="minorHAnsi"/>
          <w:bCs/>
          <w:sz w:val="22"/>
        </w:rPr>
        <w:tab/>
        <w:t>0.020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586,356</w:t>
      </w:r>
      <w:r w:rsidRPr="00071FDF">
        <w:rPr>
          <w:rFonts w:asciiTheme="minorHAnsi" w:hAnsiTheme="minorHAnsi"/>
          <w:bCs/>
          <w:sz w:val="22"/>
        </w:rPr>
        <w:tab/>
        <w:t>0.4038</w:t>
      </w:r>
      <w:r w:rsidRPr="00071FDF">
        <w:rPr>
          <w:rFonts w:asciiTheme="minorHAnsi" w:hAnsiTheme="minorHAnsi"/>
          <w:bCs/>
          <w:sz w:val="22"/>
        </w:rPr>
        <w:tab/>
        <w:t>237,247</w:t>
      </w:r>
      <w:r w:rsidRPr="00071FDF">
        <w:rPr>
          <w:rFonts w:asciiTheme="minorHAnsi" w:hAnsiTheme="minorHAnsi"/>
          <w:bCs/>
          <w:sz w:val="22"/>
        </w:rPr>
        <w:tab/>
      </w:r>
      <w:r w:rsidRPr="00071FDF">
        <w:rPr>
          <w:rFonts w:asciiTheme="minorHAnsi" w:hAnsiTheme="minorHAnsi"/>
          <w:bCs/>
          <w:sz w:val="22"/>
          <w:u w:val="single"/>
        </w:rPr>
        <w:t>0.262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0.282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70.4</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27,076</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586,356</w:t>
      </w:r>
      <w:r w:rsidRPr="00071FDF">
        <w:rPr>
          <w:rFonts w:asciiTheme="minorHAnsi" w:hAnsiTheme="minorHAnsi"/>
          <w:bCs/>
          <w:sz w:val="22"/>
        </w:rPr>
        <w:tab/>
        <w:t>455.7</w:t>
      </w:r>
      <w:r w:rsidRPr="00071FDF">
        <w:rPr>
          <w:rFonts w:asciiTheme="minorHAnsi" w:hAnsiTheme="minorHAnsi"/>
          <w:bCs/>
          <w:sz w:val="22"/>
        </w:rPr>
        <w:tab/>
        <w:t>267,740,286</w:t>
      </w:r>
      <w:r w:rsidRPr="00071FDF">
        <w:rPr>
          <w:rFonts w:asciiTheme="minorHAnsi" w:hAnsiTheme="minorHAnsi"/>
          <w:bCs/>
          <w:sz w:val="22"/>
        </w:rPr>
        <w:tab/>
      </w:r>
      <w:r w:rsidRPr="00071FDF">
        <w:rPr>
          <w:rFonts w:asciiTheme="minorHAnsi" w:hAnsiTheme="minorHAnsi"/>
          <w:bCs/>
          <w:sz w:val="22"/>
          <w:u w:val="single"/>
        </w:rPr>
        <w:t>295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295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73,783</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sz w:val="22"/>
          <w:u w:val="single"/>
        </w:rPr>
      </w:pPr>
      <w:r w:rsidRPr="00071FDF">
        <w:rPr>
          <w:rFonts w:asciiTheme="minorHAnsi" w:hAnsiTheme="minorHAnsi"/>
          <w:sz w:val="22"/>
          <w:u w:val="single"/>
        </w:rPr>
        <w:t>New / Expanded in 2008</w:t>
      </w: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Daily Emissions Reduced – NOx and VOC</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16,207</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10198</w:t>
      </w:r>
      <w:r w:rsidRPr="00071FDF">
        <w:rPr>
          <w:rFonts w:asciiTheme="minorHAnsi" w:hAnsiTheme="minorHAnsi"/>
          <w:bCs/>
          <w:sz w:val="22"/>
        </w:rPr>
        <w:tab/>
        <w:t>0.012</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352,867</w:t>
      </w:r>
      <w:r w:rsidRPr="00071FDF">
        <w:rPr>
          <w:rFonts w:asciiTheme="minorHAnsi" w:hAnsiTheme="minorHAnsi"/>
          <w:bCs/>
          <w:sz w:val="22"/>
        </w:rPr>
        <w:tab/>
        <w:t>0.4288</w:t>
      </w:r>
      <w:r w:rsidRPr="00071FDF">
        <w:rPr>
          <w:rFonts w:asciiTheme="minorHAnsi" w:hAnsiTheme="minorHAnsi"/>
          <w:bCs/>
          <w:sz w:val="22"/>
        </w:rPr>
        <w:tab/>
        <w:t>151,310</w:t>
      </w:r>
      <w:r w:rsidRPr="00071FDF">
        <w:rPr>
          <w:rFonts w:asciiTheme="minorHAnsi" w:hAnsiTheme="minorHAnsi"/>
          <w:bCs/>
          <w:sz w:val="22"/>
        </w:rPr>
        <w:tab/>
      </w:r>
      <w:r w:rsidRPr="00071FDF">
        <w:rPr>
          <w:rFonts w:asciiTheme="minorHAnsi" w:hAnsiTheme="minorHAnsi"/>
          <w:bCs/>
          <w:sz w:val="22"/>
          <w:u w:val="single"/>
        </w:rPr>
        <w:t>0.167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0.179</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VOC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16,207</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28,108</w:t>
      </w:r>
      <w:r w:rsidRPr="00071FDF">
        <w:rPr>
          <w:rFonts w:asciiTheme="minorHAnsi" w:hAnsiTheme="minorHAnsi"/>
          <w:bCs/>
          <w:sz w:val="22"/>
        </w:rPr>
        <w:tab/>
        <w:t>0.031</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352,867</w:t>
      </w:r>
      <w:r w:rsidRPr="00071FDF">
        <w:rPr>
          <w:rFonts w:asciiTheme="minorHAnsi" w:hAnsiTheme="minorHAnsi"/>
          <w:bCs/>
          <w:sz w:val="22"/>
        </w:rPr>
        <w:tab/>
        <w:t>0.1836</w:t>
      </w:r>
      <w:r w:rsidRPr="00071FDF">
        <w:rPr>
          <w:rFonts w:asciiTheme="minorHAnsi" w:hAnsiTheme="minorHAnsi"/>
          <w:bCs/>
          <w:sz w:val="22"/>
        </w:rPr>
        <w:tab/>
        <w:t>64,786</w:t>
      </w:r>
      <w:r w:rsidRPr="00071FDF">
        <w:rPr>
          <w:rFonts w:asciiTheme="minorHAnsi" w:hAnsiTheme="minorHAnsi"/>
          <w:bCs/>
          <w:sz w:val="22"/>
        </w:rPr>
        <w:tab/>
      </w:r>
      <w:r w:rsidRPr="00071FDF">
        <w:rPr>
          <w:rFonts w:asciiTheme="minorHAnsi" w:hAnsiTheme="minorHAnsi"/>
          <w:bCs/>
          <w:sz w:val="22"/>
          <w:u w:val="single"/>
        </w:rPr>
        <w:t>0.071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0.102</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Annual Emissions Reduced – PM 2.5, Precursor NOx, and CO2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16,207</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352,867</w:t>
      </w:r>
      <w:r w:rsidRPr="00071FDF">
        <w:rPr>
          <w:rFonts w:asciiTheme="minorHAnsi" w:hAnsiTheme="minorHAnsi"/>
          <w:bCs/>
          <w:sz w:val="22"/>
        </w:rPr>
        <w:tab/>
        <w:t>0.0115</w:t>
      </w:r>
      <w:r w:rsidRPr="00071FDF">
        <w:rPr>
          <w:rFonts w:asciiTheme="minorHAnsi" w:hAnsiTheme="minorHAnsi"/>
          <w:bCs/>
          <w:sz w:val="22"/>
        </w:rPr>
        <w:tab/>
        <w:t>4,058</w:t>
      </w:r>
      <w:r w:rsidRPr="00071FDF">
        <w:rPr>
          <w:rFonts w:asciiTheme="minorHAnsi" w:hAnsiTheme="minorHAnsi"/>
          <w:bCs/>
          <w:sz w:val="22"/>
        </w:rPr>
        <w:tab/>
      </w:r>
      <w:r w:rsidRPr="00071FDF">
        <w:rPr>
          <w:rFonts w:asciiTheme="minorHAnsi" w:hAnsiTheme="minorHAnsi"/>
          <w:bCs/>
          <w:sz w:val="22"/>
          <w:u w:val="single"/>
        </w:rPr>
        <w:t>0.004</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0.004</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1.1</w:t>
      </w: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s>
        <w:spacing w:line="247" w:lineRule="auto"/>
        <w:rPr>
          <w:bCs/>
          <w:sz w:val="22"/>
        </w:rPr>
      </w:pPr>
    </w:p>
    <w:p w:rsidR="00325017" w:rsidRPr="00071FDF" w:rsidRDefault="00325017" w:rsidP="00445ADD">
      <w:pPr>
        <w:tabs>
          <w:tab w:val="right" w:pos="4140"/>
          <w:tab w:val="left" w:pos="4320"/>
          <w:tab w:val="left" w:pos="4680"/>
        </w:tabs>
        <w:spacing w:line="247" w:lineRule="auto"/>
        <w:rPr>
          <w:bCs/>
          <w:sz w:val="22"/>
        </w:rPr>
      </w:pPr>
    </w:p>
    <w:p w:rsidR="00C73E85" w:rsidRPr="00071FDF" w:rsidRDefault="00C73E85">
      <w:pPr>
        <w:overflowPunct/>
        <w:autoSpaceDE/>
        <w:autoSpaceDN/>
        <w:adjustRightInd/>
        <w:textAlignment w:val="auto"/>
        <w:rPr>
          <w:rFonts w:ascii="Arial Narrow" w:hAnsi="Arial Narrow"/>
          <w:bCs/>
          <w:sz w:val="22"/>
        </w:rPr>
      </w:pPr>
      <w:r w:rsidRPr="00071FDF">
        <w:rPr>
          <w:rFonts w:ascii="Arial Narrow" w:hAnsi="Arial Narrow"/>
          <w:bCs/>
          <w:sz w:val="22"/>
        </w:rPr>
        <w:br w:type="page"/>
      </w:r>
    </w:p>
    <w:p w:rsidR="00285E6B" w:rsidRPr="00071FDF" w:rsidRDefault="00285E6B" w:rsidP="00445ADD">
      <w:pPr>
        <w:tabs>
          <w:tab w:val="right" w:pos="4140"/>
          <w:tab w:val="left" w:pos="4320"/>
          <w:tab w:val="left" w:pos="4680"/>
        </w:tabs>
        <w:spacing w:line="247" w:lineRule="auto"/>
        <w:rPr>
          <w:rFonts w:ascii="Arial Narrow" w:hAnsi="Arial Narrow"/>
          <w:bCs/>
          <w:sz w:val="22"/>
        </w:rPr>
      </w:pPr>
      <w:r w:rsidRPr="00071FDF">
        <w:rPr>
          <w:rFonts w:ascii="Arial Narrow" w:hAnsi="Arial Narrow"/>
          <w:bCs/>
          <w:sz w:val="22"/>
        </w:rPr>
        <w:t xml:space="preserve">Appendix </w:t>
      </w:r>
      <w:r w:rsidR="00352B0E" w:rsidRPr="00071FDF">
        <w:rPr>
          <w:rFonts w:ascii="Arial Narrow" w:hAnsi="Arial Narrow"/>
          <w:bCs/>
          <w:sz w:val="22"/>
        </w:rPr>
        <w:t>H</w:t>
      </w:r>
      <w:r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16,207</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10,781</w:t>
      </w:r>
      <w:r w:rsidRPr="00071FDF">
        <w:rPr>
          <w:rFonts w:asciiTheme="minorHAnsi" w:hAnsiTheme="minorHAnsi"/>
          <w:bCs/>
          <w:sz w:val="22"/>
        </w:rPr>
        <w:tab/>
        <w:t>0.012</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352,867</w:t>
      </w:r>
      <w:r w:rsidRPr="00071FDF">
        <w:rPr>
          <w:rFonts w:asciiTheme="minorHAnsi" w:hAnsiTheme="minorHAnsi"/>
          <w:bCs/>
          <w:sz w:val="22"/>
        </w:rPr>
        <w:tab/>
        <w:t>0.4038</w:t>
      </w:r>
      <w:r w:rsidRPr="00071FDF">
        <w:rPr>
          <w:rFonts w:asciiTheme="minorHAnsi" w:hAnsiTheme="minorHAnsi"/>
          <w:bCs/>
          <w:sz w:val="22"/>
        </w:rPr>
        <w:tab/>
        <w:t>142,488</w:t>
      </w:r>
      <w:r w:rsidRPr="00071FDF">
        <w:rPr>
          <w:rFonts w:asciiTheme="minorHAnsi" w:hAnsiTheme="minorHAnsi"/>
          <w:bCs/>
          <w:sz w:val="22"/>
        </w:rPr>
        <w:tab/>
      </w:r>
      <w:r w:rsidRPr="00071FDF">
        <w:rPr>
          <w:rFonts w:asciiTheme="minorHAnsi" w:hAnsiTheme="minorHAnsi"/>
          <w:bCs/>
          <w:sz w:val="22"/>
          <w:u w:val="single"/>
        </w:rPr>
        <w:t>0.157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0.169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42.2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16,207</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352,867</w:t>
      </w:r>
      <w:r w:rsidRPr="00071FDF">
        <w:rPr>
          <w:rFonts w:asciiTheme="minorHAnsi" w:hAnsiTheme="minorHAnsi"/>
          <w:bCs/>
          <w:sz w:val="22"/>
        </w:rPr>
        <w:tab/>
        <w:t>455.7</w:t>
      </w:r>
      <w:r w:rsidRPr="00071FDF">
        <w:rPr>
          <w:rFonts w:asciiTheme="minorHAnsi" w:hAnsiTheme="minorHAnsi"/>
          <w:bCs/>
          <w:sz w:val="22"/>
        </w:rPr>
        <w:tab/>
        <w:t>160,801,698</w:t>
      </w:r>
      <w:r w:rsidRPr="00071FDF">
        <w:rPr>
          <w:rFonts w:asciiTheme="minorHAnsi" w:hAnsiTheme="minorHAnsi"/>
          <w:bCs/>
          <w:sz w:val="22"/>
        </w:rPr>
        <w:tab/>
      </w:r>
      <w:r w:rsidRPr="00071FDF">
        <w:rPr>
          <w:rFonts w:asciiTheme="minorHAnsi" w:hAnsiTheme="minorHAnsi"/>
          <w:bCs/>
          <w:sz w:val="22"/>
          <w:u w:val="single"/>
        </w:rPr>
        <w:t>177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177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44,313</w:t>
      </w:r>
    </w:p>
    <w:p w:rsidR="00AC7A08" w:rsidRPr="00071FDF" w:rsidRDefault="00AC7A08" w:rsidP="00445ADD">
      <w:pPr>
        <w:tabs>
          <w:tab w:val="right" w:pos="4140"/>
          <w:tab w:val="left" w:pos="4320"/>
        </w:tabs>
        <w:spacing w:after="120" w:line="247" w:lineRule="auto"/>
        <w:rPr>
          <w:rFonts w:asciiTheme="minorHAnsi" w:hAnsiTheme="minorHAnsi"/>
          <w:b/>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Correction for Overlap with TW TERM and Impacts for EO for Bicycling</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b/>
          <w:sz w:val="22"/>
        </w:rPr>
      </w:pPr>
      <w:r w:rsidRPr="00071FDF">
        <w:rPr>
          <w:rFonts w:asciiTheme="minorHAnsi" w:hAnsiTheme="minorHAnsi"/>
          <w:b/>
          <w:sz w:val="22"/>
        </w:rPr>
        <w:tab/>
        <w:t>EO base</w:t>
      </w:r>
      <w:r w:rsidRPr="00071FDF">
        <w:rPr>
          <w:rFonts w:asciiTheme="minorHAnsi" w:hAnsiTheme="minorHAnsi"/>
          <w:b/>
          <w:sz w:val="22"/>
        </w:rPr>
        <w:tab/>
        <w:t>TW</w:t>
      </w:r>
      <w:r w:rsidRPr="00071FDF">
        <w:rPr>
          <w:rFonts w:asciiTheme="minorHAnsi" w:hAnsiTheme="minorHAnsi"/>
          <w:b/>
          <w:sz w:val="22"/>
        </w:rPr>
        <w:tab/>
        <w:t xml:space="preserve">Net EO </w:t>
      </w:r>
      <w:r w:rsidRPr="00071FDF">
        <w:rPr>
          <w:rFonts w:asciiTheme="minorHAnsi" w:hAnsiTheme="minorHAnsi"/>
          <w:b/>
          <w:sz w:val="22"/>
        </w:rPr>
        <w:tab/>
        <w:t>EO-bike</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sz w:val="22"/>
        </w:rPr>
      </w:pPr>
      <w:r w:rsidRPr="00071FDF">
        <w:rPr>
          <w:rFonts w:asciiTheme="minorHAnsi" w:hAnsiTheme="minorHAnsi"/>
          <w:sz w:val="22"/>
        </w:rPr>
        <w:t>Vehicle Trips Reduced</w:t>
      </w:r>
      <w:r w:rsidRPr="00071FDF">
        <w:rPr>
          <w:rFonts w:asciiTheme="minorHAnsi" w:hAnsiTheme="minorHAnsi"/>
          <w:bCs/>
          <w:sz w:val="22"/>
        </w:rPr>
        <w:tab/>
        <w:t>60,645</w:t>
      </w:r>
      <w:r w:rsidRPr="00071FDF">
        <w:rPr>
          <w:rFonts w:asciiTheme="minorHAnsi" w:hAnsiTheme="minorHAnsi"/>
          <w:bCs/>
          <w:sz w:val="22"/>
        </w:rPr>
        <w:tab/>
        <w:t>1,483</w:t>
      </w:r>
      <w:r w:rsidRPr="00071FDF">
        <w:rPr>
          <w:rFonts w:asciiTheme="minorHAnsi" w:hAnsiTheme="minorHAnsi"/>
          <w:bCs/>
          <w:sz w:val="22"/>
        </w:rPr>
        <w:tab/>
        <w:t>59,163</w:t>
      </w:r>
      <w:r w:rsidRPr="00071FDF">
        <w:rPr>
          <w:rFonts w:asciiTheme="minorHAnsi" w:hAnsiTheme="minorHAnsi"/>
          <w:bCs/>
          <w:sz w:val="22"/>
        </w:rPr>
        <w:tab/>
        <w:t>188</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sz w:val="22"/>
        </w:rPr>
      </w:pPr>
      <w:r w:rsidRPr="00071FDF">
        <w:rPr>
          <w:rFonts w:asciiTheme="minorHAnsi" w:hAnsiTheme="minorHAnsi"/>
          <w:sz w:val="22"/>
        </w:rPr>
        <w:t>VMT Reduced (miles)</w:t>
      </w:r>
      <w:r w:rsidRPr="00071FDF">
        <w:rPr>
          <w:rFonts w:asciiTheme="minorHAnsi" w:hAnsiTheme="minorHAnsi"/>
          <w:bCs/>
          <w:sz w:val="22"/>
        </w:rPr>
        <w:tab/>
        <w:t>993,044</w:t>
      </w:r>
      <w:r w:rsidRPr="00071FDF">
        <w:rPr>
          <w:rFonts w:asciiTheme="minorHAnsi" w:hAnsiTheme="minorHAnsi"/>
          <w:bCs/>
          <w:sz w:val="22"/>
        </w:rPr>
        <w:tab/>
        <w:t>23,870</w:t>
      </w:r>
      <w:r w:rsidRPr="00071FDF">
        <w:rPr>
          <w:rFonts w:asciiTheme="minorHAnsi" w:hAnsiTheme="minorHAnsi"/>
          <w:bCs/>
          <w:sz w:val="22"/>
        </w:rPr>
        <w:tab/>
        <w:t>969,174</w:t>
      </w:r>
      <w:r w:rsidRPr="00071FDF">
        <w:rPr>
          <w:rFonts w:asciiTheme="minorHAnsi" w:hAnsiTheme="minorHAnsi"/>
          <w:bCs/>
          <w:sz w:val="22"/>
        </w:rPr>
        <w:tab/>
        <w:t>1,127</w:t>
      </w:r>
    </w:p>
    <w:p w:rsidR="00AC7A08" w:rsidRPr="00071FDF" w:rsidRDefault="00AC7A08" w:rsidP="00445ADD">
      <w:pPr>
        <w:tabs>
          <w:tab w:val="right" w:pos="4320"/>
          <w:tab w:val="right" w:pos="5400"/>
          <w:tab w:val="right" w:pos="6750"/>
          <w:tab w:val="right" w:pos="9000"/>
        </w:tabs>
        <w:spacing w:before="120" w:line="247" w:lineRule="auto"/>
        <w:rPr>
          <w:rFonts w:asciiTheme="minorHAnsi" w:hAnsiTheme="minorHAnsi"/>
          <w:bCs/>
          <w:sz w:val="22"/>
          <w:szCs w:val="22"/>
        </w:rPr>
      </w:pPr>
      <w:r w:rsidRPr="00071FDF">
        <w:rPr>
          <w:rFonts w:asciiTheme="minorHAnsi" w:hAnsiTheme="minorHAnsi"/>
          <w:bCs/>
          <w:sz w:val="22"/>
          <w:szCs w:val="22"/>
        </w:rPr>
        <w:t>Daily Emissions Reduced</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sz w:val="22"/>
        </w:rPr>
      </w:pPr>
      <w:r w:rsidRPr="00071FDF">
        <w:rPr>
          <w:rFonts w:asciiTheme="minorHAnsi" w:hAnsiTheme="minorHAnsi"/>
          <w:sz w:val="22"/>
        </w:rPr>
        <w:t>NOx (tons)</w:t>
      </w:r>
      <w:r w:rsidRPr="00071FDF">
        <w:rPr>
          <w:rFonts w:asciiTheme="minorHAnsi" w:hAnsiTheme="minorHAnsi"/>
          <w:bCs/>
          <w:sz w:val="22"/>
        </w:rPr>
        <w:tab/>
        <w:t>0.456</w:t>
      </w:r>
      <w:r w:rsidRPr="00071FDF">
        <w:rPr>
          <w:rFonts w:asciiTheme="minorHAnsi" w:hAnsiTheme="minorHAnsi"/>
          <w:bCs/>
          <w:sz w:val="22"/>
        </w:rPr>
        <w:tab/>
        <w:t>0.0123</w:t>
      </w:r>
      <w:r w:rsidRPr="00071FDF">
        <w:rPr>
          <w:rFonts w:asciiTheme="minorHAnsi" w:hAnsiTheme="minorHAnsi"/>
          <w:bCs/>
          <w:sz w:val="22"/>
        </w:rPr>
        <w:tab/>
        <w:t>0.443</w:t>
      </w:r>
      <w:r w:rsidRPr="00071FDF">
        <w:rPr>
          <w:rFonts w:asciiTheme="minorHAnsi" w:hAnsiTheme="minorHAnsi"/>
          <w:bCs/>
          <w:sz w:val="22"/>
        </w:rPr>
        <w:tab/>
        <w:t>0.001</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sz w:val="22"/>
        </w:rPr>
      </w:pPr>
      <w:r w:rsidRPr="00071FDF">
        <w:rPr>
          <w:rFonts w:asciiTheme="minorHAnsi" w:hAnsiTheme="minorHAnsi"/>
          <w:sz w:val="22"/>
        </w:rPr>
        <w:t>VOC (tons)</w:t>
      </w:r>
      <w:r w:rsidRPr="00071FDF">
        <w:rPr>
          <w:rFonts w:asciiTheme="minorHAnsi" w:hAnsiTheme="minorHAnsi"/>
          <w:bCs/>
          <w:sz w:val="22"/>
        </w:rPr>
        <w:tab/>
        <w:t>0.274</w:t>
      </w:r>
      <w:r w:rsidRPr="00071FDF">
        <w:rPr>
          <w:rFonts w:asciiTheme="minorHAnsi" w:hAnsiTheme="minorHAnsi"/>
          <w:bCs/>
          <w:sz w:val="22"/>
        </w:rPr>
        <w:tab/>
        <w:t>0.0077</w:t>
      </w:r>
      <w:r w:rsidRPr="00071FDF">
        <w:rPr>
          <w:rFonts w:asciiTheme="minorHAnsi" w:hAnsiTheme="minorHAnsi"/>
          <w:bCs/>
          <w:sz w:val="22"/>
        </w:rPr>
        <w:tab/>
        <w:t>0.266</w:t>
      </w:r>
      <w:r w:rsidRPr="00071FDF">
        <w:rPr>
          <w:rFonts w:asciiTheme="minorHAnsi" w:hAnsiTheme="minorHAnsi"/>
          <w:bCs/>
          <w:sz w:val="22"/>
        </w:rPr>
        <w:tab/>
        <w:t>0.001</w:t>
      </w:r>
    </w:p>
    <w:p w:rsidR="00AC7A08" w:rsidRPr="00071FDF" w:rsidRDefault="00AC7A08" w:rsidP="00445ADD">
      <w:pPr>
        <w:tabs>
          <w:tab w:val="right" w:pos="3420"/>
          <w:tab w:val="right" w:pos="5040"/>
          <w:tab w:val="right" w:pos="5400"/>
          <w:tab w:val="right" w:pos="6570"/>
          <w:tab w:val="right" w:pos="6750"/>
          <w:tab w:val="right" w:pos="9000"/>
        </w:tabs>
        <w:spacing w:before="120" w:line="247" w:lineRule="auto"/>
        <w:rPr>
          <w:rFonts w:asciiTheme="minorHAnsi" w:hAnsiTheme="minorHAnsi"/>
          <w:bCs/>
          <w:smallCaps/>
          <w:sz w:val="22"/>
        </w:rPr>
      </w:pPr>
      <w:r w:rsidRPr="00071FDF">
        <w:rPr>
          <w:rFonts w:asciiTheme="minorHAnsi" w:hAnsiTheme="minorHAnsi"/>
          <w:bCs/>
          <w:sz w:val="22"/>
          <w:szCs w:val="22"/>
        </w:rPr>
        <w:t>Annual Emissions Reduced</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sz w:val="22"/>
        </w:rPr>
      </w:pPr>
      <w:r w:rsidRPr="00071FDF">
        <w:rPr>
          <w:rFonts w:asciiTheme="minorHAnsi" w:hAnsiTheme="minorHAnsi"/>
          <w:bCs/>
          <w:sz w:val="22"/>
          <w:szCs w:val="22"/>
        </w:rPr>
        <w:t>PM 2.5 (T)</w:t>
      </w:r>
      <w:r w:rsidRPr="00071FDF">
        <w:rPr>
          <w:rFonts w:asciiTheme="minorHAnsi" w:hAnsiTheme="minorHAnsi"/>
          <w:bCs/>
          <w:sz w:val="22"/>
          <w:szCs w:val="22"/>
        </w:rPr>
        <w:tab/>
        <w:t>3.0</w:t>
      </w:r>
      <w:r w:rsidRPr="00071FDF">
        <w:rPr>
          <w:rFonts w:asciiTheme="minorHAnsi" w:hAnsiTheme="minorHAnsi"/>
          <w:bCs/>
          <w:sz w:val="22"/>
          <w:szCs w:val="22"/>
        </w:rPr>
        <w:tab/>
        <w:t>0.1</w:t>
      </w:r>
      <w:r w:rsidRPr="00071FDF">
        <w:rPr>
          <w:rFonts w:asciiTheme="minorHAnsi" w:hAnsiTheme="minorHAnsi"/>
          <w:bCs/>
          <w:sz w:val="22"/>
          <w:szCs w:val="22"/>
        </w:rPr>
        <w:tab/>
        <w:t>2.9</w:t>
      </w:r>
      <w:r w:rsidRPr="00071FDF">
        <w:rPr>
          <w:rFonts w:asciiTheme="minorHAnsi" w:hAnsiTheme="minorHAnsi"/>
          <w:bCs/>
          <w:sz w:val="22"/>
          <w:szCs w:val="22"/>
        </w:rPr>
        <w:tab/>
        <w:t>0.0</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sz w:val="22"/>
        </w:rPr>
      </w:pPr>
      <w:r w:rsidRPr="00071FDF">
        <w:rPr>
          <w:rFonts w:asciiTheme="minorHAnsi" w:hAnsiTheme="minorHAnsi"/>
          <w:bCs/>
          <w:sz w:val="22"/>
          <w:szCs w:val="22"/>
        </w:rPr>
        <w:t>PM 2.5 Precursor NOx (T)</w:t>
      </w:r>
      <w:r w:rsidRPr="00071FDF">
        <w:rPr>
          <w:rFonts w:asciiTheme="minorHAnsi" w:hAnsiTheme="minorHAnsi"/>
          <w:bCs/>
          <w:sz w:val="22"/>
          <w:szCs w:val="22"/>
        </w:rPr>
        <w:tab/>
        <w:t>112.6</w:t>
      </w:r>
      <w:r w:rsidRPr="00071FDF">
        <w:rPr>
          <w:rFonts w:asciiTheme="minorHAnsi" w:hAnsiTheme="minorHAnsi"/>
          <w:bCs/>
          <w:sz w:val="22"/>
          <w:szCs w:val="22"/>
        </w:rPr>
        <w:tab/>
        <w:t>2.9</w:t>
      </w:r>
      <w:r w:rsidRPr="00071FDF">
        <w:rPr>
          <w:rFonts w:asciiTheme="minorHAnsi" w:hAnsiTheme="minorHAnsi"/>
          <w:bCs/>
          <w:sz w:val="22"/>
          <w:szCs w:val="22"/>
        </w:rPr>
        <w:tab/>
        <w:t>109.7</w:t>
      </w:r>
      <w:r w:rsidRPr="00071FDF">
        <w:rPr>
          <w:rFonts w:asciiTheme="minorHAnsi" w:hAnsiTheme="minorHAnsi"/>
          <w:bCs/>
          <w:sz w:val="22"/>
          <w:szCs w:val="22"/>
        </w:rPr>
        <w:tab/>
        <w:t>0.2</w:t>
      </w:r>
    </w:p>
    <w:p w:rsidR="00AC7A08" w:rsidRPr="00071FDF" w:rsidRDefault="00AC7A08" w:rsidP="00445ADD">
      <w:pPr>
        <w:tabs>
          <w:tab w:val="right" w:pos="4140"/>
          <w:tab w:val="right" w:pos="5400"/>
          <w:tab w:val="right" w:pos="6750"/>
          <w:tab w:val="right" w:pos="8640"/>
        </w:tabs>
        <w:spacing w:line="247" w:lineRule="auto"/>
        <w:rPr>
          <w:rFonts w:asciiTheme="minorHAnsi" w:hAnsiTheme="minorHAnsi"/>
          <w:sz w:val="22"/>
        </w:rPr>
      </w:pPr>
      <w:r w:rsidRPr="00071FDF">
        <w:rPr>
          <w:rFonts w:asciiTheme="minorHAnsi" w:hAnsiTheme="minorHAnsi"/>
          <w:bCs/>
          <w:sz w:val="22"/>
          <w:szCs w:val="22"/>
        </w:rPr>
        <w:t>CO2 (T)</w:t>
      </w:r>
      <w:r w:rsidRPr="00071FDF">
        <w:rPr>
          <w:rFonts w:asciiTheme="minorHAnsi" w:hAnsiTheme="minorHAnsi"/>
          <w:bCs/>
          <w:sz w:val="22"/>
          <w:szCs w:val="22"/>
        </w:rPr>
        <w:tab/>
        <w:t>118,097</w:t>
      </w:r>
      <w:r w:rsidRPr="00071FDF">
        <w:rPr>
          <w:rFonts w:asciiTheme="minorHAnsi" w:hAnsiTheme="minorHAnsi"/>
          <w:bCs/>
          <w:sz w:val="22"/>
          <w:szCs w:val="22"/>
        </w:rPr>
        <w:tab/>
        <w:t>2,996</w:t>
      </w:r>
      <w:r w:rsidRPr="00071FDF">
        <w:rPr>
          <w:rFonts w:asciiTheme="minorHAnsi" w:hAnsiTheme="minorHAnsi"/>
          <w:bCs/>
          <w:sz w:val="22"/>
          <w:szCs w:val="22"/>
        </w:rPr>
        <w:tab/>
        <w:t>115,099</w:t>
      </w:r>
      <w:r w:rsidRPr="00071FDF">
        <w:rPr>
          <w:rFonts w:asciiTheme="minorHAnsi" w:hAnsiTheme="minorHAnsi"/>
          <w:bCs/>
          <w:sz w:val="22"/>
          <w:szCs w:val="22"/>
        </w:rPr>
        <w:tab/>
        <w:t>142</w:t>
      </w:r>
    </w:p>
    <w:p w:rsidR="00325017" w:rsidRPr="00071FDF" w:rsidRDefault="00325017" w:rsidP="00445ADD">
      <w:pPr>
        <w:tabs>
          <w:tab w:val="right" w:pos="4140"/>
          <w:tab w:val="left" w:pos="4320"/>
          <w:tab w:val="left" w:pos="4680"/>
        </w:tabs>
        <w:spacing w:line="247" w:lineRule="auto"/>
        <w:rPr>
          <w:rFonts w:asciiTheme="minorHAnsi" w:hAnsiTheme="minorHAnsi"/>
          <w:bCs/>
          <w:sz w:val="22"/>
        </w:rPr>
      </w:pPr>
    </w:p>
    <w:p w:rsidR="00325017" w:rsidRPr="00071FDF" w:rsidRDefault="00325017" w:rsidP="00445ADD">
      <w:pPr>
        <w:tabs>
          <w:tab w:val="right" w:pos="4140"/>
          <w:tab w:val="left" w:pos="4320"/>
        </w:tabs>
        <w:spacing w:line="247" w:lineRule="auto"/>
        <w:rPr>
          <w:rFonts w:asciiTheme="minorHAnsi" w:hAnsiTheme="minorHAnsi"/>
          <w:bCs/>
          <w:sz w:val="22"/>
        </w:rPr>
      </w:pPr>
    </w:p>
    <w:p w:rsidR="00325017" w:rsidRPr="00071FDF" w:rsidRDefault="00325017" w:rsidP="00445ADD">
      <w:pPr>
        <w:tabs>
          <w:tab w:val="right" w:pos="4140"/>
          <w:tab w:val="left" w:pos="4320"/>
        </w:tabs>
        <w:spacing w:line="247" w:lineRule="auto"/>
        <w:rPr>
          <w:rFonts w:asciiTheme="minorHAnsi" w:hAnsiTheme="minorHAnsi"/>
          <w:bCs/>
          <w:sz w:val="22"/>
        </w:rPr>
      </w:pPr>
    </w:p>
    <w:p w:rsidR="00325017" w:rsidRPr="00071FDF" w:rsidRDefault="00325017" w:rsidP="00445ADD">
      <w:pPr>
        <w:tabs>
          <w:tab w:val="right" w:pos="9000"/>
        </w:tabs>
        <w:spacing w:line="247" w:lineRule="auto"/>
        <w:rPr>
          <w:rFonts w:ascii="Arial Narrow" w:hAnsi="Arial Narrow"/>
          <w:b/>
          <w:smallCaps/>
          <w:sz w:val="28"/>
        </w:rPr>
      </w:pPr>
      <w:r w:rsidRPr="00071FDF">
        <w:rPr>
          <w:rFonts w:asciiTheme="minorHAnsi" w:hAnsiTheme="minorHAnsi"/>
          <w:b/>
          <w:smallCaps/>
          <w:sz w:val="28"/>
        </w:rPr>
        <w:br w:type="page"/>
      </w:r>
      <w:r w:rsidRPr="00071FDF">
        <w:rPr>
          <w:rFonts w:ascii="Arial Narrow" w:hAnsi="Arial Narrow"/>
          <w:b/>
          <w:smallCaps/>
          <w:sz w:val="28"/>
        </w:rPr>
        <w:t xml:space="preserve">Appendix </w:t>
      </w:r>
      <w:r w:rsidR="00352B0E" w:rsidRPr="00071FDF">
        <w:rPr>
          <w:rFonts w:ascii="Arial Narrow" w:hAnsi="Arial Narrow"/>
          <w:b/>
          <w:smallCaps/>
          <w:sz w:val="28"/>
        </w:rPr>
        <w:t>I</w:t>
      </w:r>
      <w:r w:rsidR="00577C05" w:rsidRPr="00071FDF">
        <w:rPr>
          <w:rFonts w:ascii="Arial Narrow" w:hAnsi="Arial Narrow"/>
          <w:b/>
          <w:smallCaps/>
          <w:sz w:val="28"/>
        </w:rPr>
        <w:t xml:space="preserve"> </w:t>
      </w:r>
    </w:p>
    <w:p w:rsidR="00325017" w:rsidRPr="00071FDF" w:rsidRDefault="00325017" w:rsidP="00445ADD">
      <w:pPr>
        <w:tabs>
          <w:tab w:val="right" w:pos="9000"/>
        </w:tabs>
        <w:spacing w:line="247" w:lineRule="auto"/>
        <w:rPr>
          <w:rFonts w:ascii="Arial Narrow" w:hAnsi="Arial Narrow"/>
          <w:b/>
          <w:smallCaps/>
          <w:sz w:val="28"/>
        </w:rPr>
      </w:pPr>
      <w:r w:rsidRPr="00071FDF">
        <w:rPr>
          <w:rFonts w:ascii="Arial Narrow" w:hAnsi="Arial Narrow"/>
          <w:b/>
          <w:smallCaps/>
          <w:sz w:val="28"/>
        </w:rPr>
        <w:t>Sample Calculation of Mass Marketing Impacts</w:t>
      </w:r>
    </w:p>
    <w:p w:rsidR="00AC7A08" w:rsidRPr="00071FDF" w:rsidRDefault="00AC7A08" w:rsidP="00445ADD">
      <w:pPr>
        <w:tabs>
          <w:tab w:val="left" w:pos="3600"/>
          <w:tab w:val="left" w:pos="4320"/>
          <w:tab w:val="right" w:pos="9000"/>
        </w:tabs>
        <w:spacing w:line="247" w:lineRule="auto"/>
        <w:rPr>
          <w:rFonts w:asciiTheme="minorHAnsi" w:hAnsiTheme="minorHAnsi"/>
          <w:sz w:val="22"/>
        </w:rPr>
      </w:pPr>
    </w:p>
    <w:p w:rsidR="00AC7A08" w:rsidRPr="00071FDF" w:rsidRDefault="00AC7A08" w:rsidP="00445ADD">
      <w:pPr>
        <w:tabs>
          <w:tab w:val="left" w:pos="3600"/>
          <w:tab w:val="left" w:pos="4320"/>
          <w:tab w:val="right" w:pos="9000"/>
        </w:tabs>
        <w:spacing w:line="247" w:lineRule="auto"/>
        <w:rPr>
          <w:rFonts w:asciiTheme="minorHAnsi" w:hAnsiTheme="minorHAnsi"/>
          <w:sz w:val="22"/>
        </w:rPr>
      </w:pPr>
      <w:r w:rsidRPr="00071FDF">
        <w:rPr>
          <w:rFonts w:asciiTheme="minorHAnsi" w:hAnsiTheme="minorHAnsi"/>
          <w:sz w:val="22"/>
        </w:rPr>
        <w:t>4 impact components</w:t>
      </w:r>
    </w:p>
    <w:p w:rsidR="00AC7A08" w:rsidRPr="00071FDF" w:rsidRDefault="00AC7A08" w:rsidP="002E40FC">
      <w:pPr>
        <w:numPr>
          <w:ilvl w:val="0"/>
          <w:numId w:val="68"/>
        </w:numPr>
        <w:tabs>
          <w:tab w:val="clear" w:pos="900"/>
          <w:tab w:val="num" w:pos="540"/>
          <w:tab w:val="left" w:pos="3600"/>
          <w:tab w:val="left" w:pos="4320"/>
          <w:tab w:val="right" w:pos="9000"/>
        </w:tabs>
        <w:spacing w:line="247" w:lineRule="auto"/>
        <w:ind w:left="540"/>
        <w:rPr>
          <w:rFonts w:asciiTheme="minorHAnsi" w:hAnsiTheme="minorHAnsi"/>
          <w:sz w:val="22"/>
        </w:rPr>
      </w:pPr>
      <w:r w:rsidRPr="00071FDF">
        <w:rPr>
          <w:rFonts w:asciiTheme="minorHAnsi" w:hAnsiTheme="minorHAnsi"/>
          <w:sz w:val="22"/>
        </w:rPr>
        <w:t>Part 1 - Commuters influenced by ads to change mode – no contact CC</w:t>
      </w:r>
    </w:p>
    <w:p w:rsidR="00AC7A08" w:rsidRPr="00071FDF" w:rsidRDefault="00AC7A08" w:rsidP="002E40FC">
      <w:pPr>
        <w:numPr>
          <w:ilvl w:val="0"/>
          <w:numId w:val="68"/>
        </w:numPr>
        <w:tabs>
          <w:tab w:val="clear" w:pos="900"/>
          <w:tab w:val="num" w:pos="540"/>
          <w:tab w:val="left" w:pos="3600"/>
          <w:tab w:val="left" w:pos="4320"/>
          <w:tab w:val="right" w:pos="9000"/>
        </w:tabs>
        <w:spacing w:line="247" w:lineRule="auto"/>
        <w:ind w:left="540"/>
        <w:rPr>
          <w:rFonts w:asciiTheme="minorHAnsi" w:hAnsiTheme="minorHAnsi"/>
          <w:sz w:val="22"/>
        </w:rPr>
      </w:pPr>
      <w:r w:rsidRPr="00071FDF">
        <w:rPr>
          <w:rFonts w:asciiTheme="minorHAnsi" w:hAnsiTheme="minorHAnsi"/>
          <w:sz w:val="22"/>
        </w:rPr>
        <w:t>Part 2 – Commuters influenced by ads to contact CC</w:t>
      </w:r>
    </w:p>
    <w:p w:rsidR="00AC7A08" w:rsidRPr="00071FDF" w:rsidRDefault="00AC7A08" w:rsidP="002E40FC">
      <w:pPr>
        <w:numPr>
          <w:ilvl w:val="0"/>
          <w:numId w:val="68"/>
        </w:numPr>
        <w:tabs>
          <w:tab w:val="clear" w:pos="900"/>
          <w:tab w:val="num" w:pos="540"/>
          <w:tab w:val="left" w:pos="3600"/>
          <w:tab w:val="left" w:pos="4320"/>
          <w:tab w:val="right" w:pos="9000"/>
        </w:tabs>
        <w:spacing w:line="247" w:lineRule="auto"/>
        <w:ind w:left="540"/>
        <w:rPr>
          <w:rFonts w:asciiTheme="minorHAnsi" w:hAnsiTheme="minorHAnsi"/>
          <w:sz w:val="22"/>
        </w:rPr>
      </w:pPr>
      <w:r w:rsidRPr="00071FDF">
        <w:rPr>
          <w:rFonts w:asciiTheme="minorHAnsi" w:hAnsiTheme="minorHAnsi"/>
          <w:sz w:val="22"/>
        </w:rPr>
        <w:t>Part 3 – GRH credit</w:t>
      </w:r>
    </w:p>
    <w:p w:rsidR="00AC7A08" w:rsidRPr="00071FDF" w:rsidRDefault="00AC7A08" w:rsidP="002E40FC">
      <w:pPr>
        <w:numPr>
          <w:ilvl w:val="0"/>
          <w:numId w:val="68"/>
        </w:numPr>
        <w:tabs>
          <w:tab w:val="clear" w:pos="900"/>
          <w:tab w:val="num" w:pos="540"/>
          <w:tab w:val="left" w:pos="3600"/>
          <w:tab w:val="left" w:pos="4320"/>
          <w:tab w:val="right" w:pos="9000"/>
        </w:tabs>
        <w:spacing w:line="247" w:lineRule="auto"/>
        <w:ind w:left="540"/>
        <w:rPr>
          <w:rFonts w:asciiTheme="minorHAnsi" w:hAnsiTheme="minorHAnsi"/>
          <w:sz w:val="22"/>
        </w:rPr>
      </w:pPr>
      <w:r w:rsidRPr="00071FDF">
        <w:rPr>
          <w:rFonts w:asciiTheme="minorHAnsi" w:hAnsiTheme="minorHAnsi"/>
          <w:sz w:val="22"/>
        </w:rPr>
        <w:t>Part 4 – Bike to Work Day</w:t>
      </w:r>
    </w:p>
    <w:p w:rsidR="00AC7A08" w:rsidRPr="00071FDF" w:rsidRDefault="00AC7A08" w:rsidP="00445ADD">
      <w:pPr>
        <w:tabs>
          <w:tab w:val="left" w:pos="3600"/>
          <w:tab w:val="left" w:pos="4320"/>
          <w:tab w:val="right" w:pos="9000"/>
        </w:tabs>
        <w:spacing w:line="247" w:lineRule="auto"/>
        <w:rPr>
          <w:rFonts w:asciiTheme="minorHAnsi" w:hAnsiTheme="minorHAnsi"/>
          <w:sz w:val="22"/>
        </w:rPr>
      </w:pPr>
    </w:p>
    <w:p w:rsidR="00AC7A08" w:rsidRPr="00071FDF" w:rsidRDefault="00AC7A08" w:rsidP="00445ADD">
      <w:pPr>
        <w:tabs>
          <w:tab w:val="left" w:pos="3600"/>
          <w:tab w:val="left" w:pos="4320"/>
          <w:tab w:val="right" w:pos="9000"/>
        </w:tabs>
        <w:spacing w:line="247" w:lineRule="auto"/>
        <w:rPr>
          <w:rFonts w:asciiTheme="minorHAnsi" w:hAnsiTheme="minorHAnsi"/>
          <w:b/>
          <w:sz w:val="22"/>
          <w:u w:val="single"/>
        </w:rPr>
      </w:pPr>
      <w:r w:rsidRPr="00071FDF">
        <w:rPr>
          <w:rFonts w:asciiTheme="minorHAnsi" w:hAnsiTheme="minorHAnsi"/>
          <w:b/>
          <w:sz w:val="22"/>
          <w:u w:val="single"/>
        </w:rPr>
        <w:t>PART 1</w:t>
      </w:r>
    </w:p>
    <w:p w:rsidR="00AC7A08" w:rsidRPr="00071FDF" w:rsidRDefault="00AC7A08" w:rsidP="00445ADD">
      <w:pPr>
        <w:tabs>
          <w:tab w:val="left" w:pos="3600"/>
          <w:tab w:val="left" w:pos="4320"/>
          <w:tab w:val="right" w:pos="9000"/>
        </w:tabs>
        <w:spacing w:after="120" w:line="247" w:lineRule="auto"/>
        <w:rPr>
          <w:rFonts w:asciiTheme="minorHAnsi" w:hAnsiTheme="minorHAnsi"/>
          <w:sz w:val="22"/>
        </w:rPr>
      </w:pPr>
      <w:r w:rsidRPr="00071FDF">
        <w:rPr>
          <w:rFonts w:asciiTheme="minorHAnsi" w:hAnsiTheme="minorHAnsi"/>
          <w:sz w:val="22"/>
        </w:rPr>
        <w:t>Populations of Interest – commuters influenced by ads to change mode – no contact CC</w:t>
      </w:r>
    </w:p>
    <w:p w:rsidR="00AC7A08" w:rsidRPr="00071FDF" w:rsidRDefault="00AC7A08" w:rsidP="00445ADD">
      <w:pPr>
        <w:tabs>
          <w:tab w:val="right" w:pos="4140"/>
          <w:tab w:val="left" w:pos="4320"/>
        </w:tabs>
        <w:spacing w:line="247" w:lineRule="auto"/>
        <w:rPr>
          <w:rFonts w:asciiTheme="minorHAnsi" w:hAnsiTheme="minorHAnsi"/>
          <w:bCs/>
          <w:sz w:val="22"/>
        </w:rPr>
      </w:pPr>
      <w:r w:rsidRPr="00071FDF">
        <w:rPr>
          <w:rFonts w:asciiTheme="minorHAnsi" w:hAnsiTheme="minorHAnsi"/>
          <w:bCs/>
          <w:sz w:val="22"/>
        </w:rPr>
        <w:t>Total commuters in region</w:t>
      </w:r>
      <w:r w:rsidRPr="00071FDF">
        <w:rPr>
          <w:rFonts w:asciiTheme="minorHAnsi" w:hAnsiTheme="minorHAnsi"/>
          <w:bCs/>
          <w:sz w:val="22"/>
        </w:rPr>
        <w:tab/>
        <w:t>2,426,248</w:t>
      </w:r>
      <w:r w:rsidRPr="00071FDF">
        <w:rPr>
          <w:rFonts w:asciiTheme="minorHAnsi" w:hAnsiTheme="minorHAnsi"/>
          <w:bCs/>
          <w:sz w:val="22"/>
        </w:rPr>
        <w:tab/>
      </w:r>
      <w:r w:rsidRPr="00071FDF">
        <w:rPr>
          <w:rFonts w:asciiTheme="minorHAnsi" w:hAnsiTheme="minorHAnsi"/>
          <w:bCs/>
          <w:iCs/>
          <w:sz w:val="22"/>
        </w:rPr>
        <w:t>(SOC)</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 recall commute message</w:t>
      </w:r>
      <w:r w:rsidRPr="00071FDF">
        <w:rPr>
          <w:rFonts w:asciiTheme="minorHAnsi" w:hAnsiTheme="minorHAnsi"/>
          <w:bCs/>
          <w:sz w:val="22"/>
        </w:rPr>
        <w:tab/>
        <w:t>35%</w:t>
      </w:r>
      <w:r w:rsidRPr="00071FDF">
        <w:rPr>
          <w:rFonts w:asciiTheme="minorHAnsi" w:hAnsiTheme="minorHAnsi"/>
          <w:bCs/>
          <w:sz w:val="22"/>
        </w:rPr>
        <w:tab/>
      </w:r>
      <w:r w:rsidRPr="00071FDF">
        <w:rPr>
          <w:rFonts w:asciiTheme="minorHAnsi" w:hAnsiTheme="minorHAnsi"/>
          <w:bCs/>
          <w:iCs/>
          <w:sz w:val="22"/>
        </w:rPr>
        <w:t>(SOC)</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 chg to alt mode after ads</w:t>
      </w:r>
      <w:r w:rsidRPr="00071FDF">
        <w:rPr>
          <w:rFonts w:asciiTheme="minorHAnsi" w:hAnsiTheme="minorHAnsi"/>
          <w:bCs/>
          <w:sz w:val="22"/>
        </w:rPr>
        <w:tab/>
        <w:t>0.1%</w:t>
      </w:r>
      <w:r w:rsidRPr="00071FDF">
        <w:rPr>
          <w:rFonts w:asciiTheme="minorHAnsi" w:hAnsiTheme="minorHAnsi"/>
          <w:bCs/>
          <w:sz w:val="22"/>
        </w:rPr>
        <w:tab/>
      </w:r>
      <w:r w:rsidRPr="00071FDF">
        <w:rPr>
          <w:rFonts w:asciiTheme="minorHAnsi" w:hAnsiTheme="minorHAnsi"/>
          <w:bCs/>
          <w:iCs/>
          <w:sz w:val="22"/>
        </w:rPr>
        <w:t>(SOC)</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 chg influenced by ad</w:t>
      </w:r>
      <w:r w:rsidRPr="00071FDF">
        <w:rPr>
          <w:rFonts w:asciiTheme="minorHAnsi" w:hAnsiTheme="minorHAnsi"/>
          <w:bCs/>
          <w:sz w:val="22"/>
        </w:rPr>
        <w:tab/>
        <w:t>100%</w:t>
      </w:r>
      <w:r w:rsidRPr="00071FDF">
        <w:rPr>
          <w:rFonts w:asciiTheme="minorHAnsi" w:hAnsiTheme="minorHAnsi"/>
          <w:bCs/>
          <w:sz w:val="22"/>
        </w:rPr>
        <w:tab/>
      </w:r>
      <w:r w:rsidRPr="00071FDF">
        <w:rPr>
          <w:rFonts w:asciiTheme="minorHAnsi" w:hAnsiTheme="minorHAnsi"/>
          <w:bCs/>
          <w:iCs/>
          <w:sz w:val="22"/>
        </w:rPr>
        <w:t>(SOC)</w:t>
      </w:r>
    </w:p>
    <w:p w:rsidR="00AC7A08" w:rsidRPr="00071FDF" w:rsidRDefault="00AC7A08" w:rsidP="00445ADD">
      <w:pPr>
        <w:tabs>
          <w:tab w:val="right" w:pos="4140"/>
          <w:tab w:val="left" w:pos="4320"/>
        </w:tabs>
        <w:spacing w:before="120" w:line="247" w:lineRule="auto"/>
        <w:rPr>
          <w:rFonts w:asciiTheme="minorHAnsi" w:hAnsiTheme="minorHAnsi"/>
          <w:bCs/>
          <w:iCs/>
          <w:sz w:val="22"/>
        </w:rPr>
      </w:pPr>
      <w:r w:rsidRPr="00071FDF">
        <w:rPr>
          <w:rFonts w:asciiTheme="minorHAnsi" w:hAnsiTheme="minorHAnsi"/>
          <w:b/>
          <w:sz w:val="22"/>
        </w:rPr>
        <w:t>Placements – no contact with CC</w:t>
      </w:r>
      <w:r w:rsidRPr="00071FDF">
        <w:rPr>
          <w:rFonts w:asciiTheme="minorHAnsi" w:hAnsiTheme="minorHAnsi"/>
          <w:b/>
          <w:bCs/>
          <w:sz w:val="22"/>
        </w:rPr>
        <w:tab/>
        <w:t>628</w:t>
      </w:r>
      <w:r w:rsidRPr="00071FDF">
        <w:rPr>
          <w:rFonts w:asciiTheme="minorHAnsi" w:hAnsiTheme="minorHAnsi"/>
          <w:bCs/>
          <w:sz w:val="22"/>
        </w:rPr>
        <w:tab/>
      </w:r>
      <w:r w:rsidRPr="00071FDF">
        <w:rPr>
          <w:rFonts w:asciiTheme="minorHAnsi" w:hAnsiTheme="minorHAnsi"/>
          <w:bCs/>
          <w:iCs/>
          <w:sz w:val="22"/>
        </w:rPr>
        <w:t>(COC – monthly applicant analysis)</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Placement Rates</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Continued placement rate</w:t>
      </w:r>
      <w:r w:rsidRPr="00071FDF">
        <w:rPr>
          <w:rFonts w:asciiTheme="minorHAnsi" w:hAnsiTheme="minorHAnsi"/>
          <w:bCs/>
          <w:sz w:val="22"/>
        </w:rPr>
        <w:tab/>
        <w:t>19%</w:t>
      </w:r>
      <w:r w:rsidRPr="00071FDF">
        <w:rPr>
          <w:rFonts w:asciiTheme="minorHAnsi" w:hAnsiTheme="minorHAnsi"/>
          <w:bCs/>
          <w:sz w:val="22"/>
        </w:rPr>
        <w:tab/>
      </w:r>
      <w:r w:rsidRPr="00071FDF">
        <w:rPr>
          <w:rFonts w:asciiTheme="minorHAnsi" w:hAnsiTheme="minorHAnsi"/>
          <w:bCs/>
          <w:iCs/>
          <w:sz w:val="22"/>
        </w:rPr>
        <w:t>(SOC)</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Temporary placement rate</w:t>
      </w:r>
      <w:r w:rsidRPr="00071FDF">
        <w:rPr>
          <w:rFonts w:asciiTheme="minorHAnsi" w:hAnsiTheme="minorHAnsi"/>
          <w:bCs/>
          <w:sz w:val="22"/>
        </w:rPr>
        <w:tab/>
        <w:t>81%</w:t>
      </w:r>
      <w:r w:rsidRPr="00071FDF">
        <w:rPr>
          <w:rFonts w:asciiTheme="minorHAnsi" w:hAnsiTheme="minorHAnsi"/>
          <w:bCs/>
          <w:sz w:val="22"/>
        </w:rPr>
        <w:tab/>
      </w:r>
      <w:r w:rsidRPr="00071FDF">
        <w:rPr>
          <w:rFonts w:asciiTheme="minorHAnsi" w:hAnsiTheme="minorHAnsi"/>
          <w:bCs/>
          <w:iCs/>
          <w:sz w:val="22"/>
        </w:rPr>
        <w:t>(SOC)</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Placements</w:t>
      </w:r>
    </w:p>
    <w:p w:rsidR="00AC7A08" w:rsidRPr="00071FDF" w:rsidRDefault="00AC7A08" w:rsidP="002E40FC">
      <w:pPr>
        <w:numPr>
          <w:ilvl w:val="0"/>
          <w:numId w:val="67"/>
        </w:numPr>
        <w:tabs>
          <w:tab w:val="clear" w:pos="540"/>
          <w:tab w:val="num"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Continued placements</w:t>
      </w:r>
      <w:r w:rsidRPr="00071FDF">
        <w:rPr>
          <w:rFonts w:asciiTheme="minorHAnsi" w:hAnsiTheme="minorHAnsi"/>
          <w:bCs/>
          <w:sz w:val="22"/>
        </w:rPr>
        <w:tab/>
        <w:t>119</w:t>
      </w:r>
      <w:r w:rsidRPr="00071FDF">
        <w:rPr>
          <w:rFonts w:asciiTheme="minorHAnsi" w:hAnsiTheme="minorHAnsi"/>
          <w:bCs/>
          <w:sz w:val="22"/>
        </w:rPr>
        <w:tab/>
      </w:r>
      <w:r w:rsidRPr="00071FDF">
        <w:rPr>
          <w:rFonts w:asciiTheme="minorHAnsi" w:hAnsiTheme="minorHAnsi"/>
          <w:bCs/>
          <w:iCs/>
          <w:sz w:val="22"/>
        </w:rPr>
        <w:t>(Placements x continued placement rate)</w:t>
      </w:r>
    </w:p>
    <w:p w:rsidR="00AC7A08" w:rsidRPr="00071FDF" w:rsidRDefault="00AC7A08" w:rsidP="002E40FC">
      <w:pPr>
        <w:numPr>
          <w:ilvl w:val="0"/>
          <w:numId w:val="67"/>
        </w:numPr>
        <w:tabs>
          <w:tab w:val="clear" w:pos="540"/>
          <w:tab w:val="num"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Temporary placements</w:t>
      </w:r>
      <w:r w:rsidRPr="00071FDF">
        <w:rPr>
          <w:rFonts w:asciiTheme="minorHAnsi" w:hAnsiTheme="minorHAnsi"/>
          <w:bCs/>
          <w:sz w:val="22"/>
        </w:rPr>
        <w:tab/>
        <w:t>509</w:t>
      </w:r>
      <w:r w:rsidRPr="00071FDF">
        <w:rPr>
          <w:rFonts w:asciiTheme="minorHAnsi" w:hAnsiTheme="minorHAnsi"/>
          <w:bCs/>
          <w:sz w:val="22"/>
        </w:rPr>
        <w:tab/>
      </w:r>
      <w:r w:rsidRPr="00071FDF">
        <w:rPr>
          <w:rFonts w:asciiTheme="minorHAnsi" w:hAnsiTheme="minorHAnsi"/>
          <w:bCs/>
          <w:iCs/>
          <w:sz w:val="22"/>
        </w:rPr>
        <w:t>(Placements x temporary placement rate)</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Vehicle Trips Reduced</w:t>
      </w:r>
    </w:p>
    <w:p w:rsidR="00AC7A08" w:rsidRPr="00071FDF" w:rsidRDefault="00AC7A08" w:rsidP="00445ADD">
      <w:pPr>
        <w:tabs>
          <w:tab w:val="right" w:pos="4140"/>
          <w:tab w:val="left" w:pos="4320"/>
          <w:tab w:val="left" w:pos="4680"/>
        </w:tabs>
        <w:spacing w:line="247" w:lineRule="auto"/>
        <w:rPr>
          <w:rFonts w:asciiTheme="minorHAnsi" w:hAnsiTheme="minorHAnsi"/>
          <w:b/>
          <w:iCs/>
          <w:sz w:val="22"/>
        </w:rPr>
      </w:pPr>
      <w:r w:rsidRPr="00071FDF">
        <w:rPr>
          <w:rFonts w:asciiTheme="minorHAnsi" w:hAnsiTheme="minorHAnsi"/>
          <w:b/>
          <w:sz w:val="22"/>
        </w:rPr>
        <w:t>VTR Factors</w:t>
      </w: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74" w:hanging="187"/>
        <w:rPr>
          <w:rFonts w:asciiTheme="minorHAnsi" w:hAnsiTheme="minorHAnsi"/>
          <w:bCs/>
          <w:sz w:val="22"/>
        </w:rPr>
      </w:pPr>
      <w:r w:rsidRPr="00071FDF">
        <w:rPr>
          <w:rFonts w:asciiTheme="minorHAnsi" w:hAnsiTheme="minorHAnsi"/>
          <w:bCs/>
          <w:sz w:val="22"/>
        </w:rPr>
        <w:t>Continued VTR factor</w:t>
      </w:r>
      <w:r w:rsidRPr="00071FDF">
        <w:rPr>
          <w:rFonts w:asciiTheme="minorHAnsi" w:hAnsiTheme="minorHAnsi"/>
          <w:bCs/>
          <w:sz w:val="22"/>
        </w:rPr>
        <w:tab/>
        <w:t>1.00</w:t>
      </w:r>
      <w:r w:rsidRPr="00071FDF">
        <w:rPr>
          <w:rFonts w:asciiTheme="minorHAnsi" w:hAnsiTheme="minorHAnsi"/>
          <w:bCs/>
          <w:iCs/>
          <w:sz w:val="22"/>
        </w:rPr>
        <w:tab/>
        <w:t>(SOC)</w:t>
      </w: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74" w:hanging="187"/>
        <w:rPr>
          <w:rFonts w:asciiTheme="minorHAnsi" w:hAnsiTheme="minorHAnsi"/>
          <w:bCs/>
          <w:sz w:val="22"/>
        </w:rPr>
      </w:pPr>
      <w:r w:rsidRPr="00071FDF">
        <w:rPr>
          <w:rFonts w:asciiTheme="minorHAnsi" w:hAnsiTheme="minorHAnsi"/>
          <w:bCs/>
          <w:sz w:val="22"/>
        </w:rPr>
        <w:t>Temporary VTR factor</w:t>
      </w:r>
      <w:r w:rsidRPr="00071FDF">
        <w:rPr>
          <w:rFonts w:asciiTheme="minorHAnsi" w:hAnsiTheme="minorHAnsi"/>
          <w:bCs/>
          <w:sz w:val="22"/>
        </w:rPr>
        <w:tab/>
        <w:t>1.70</w:t>
      </w:r>
      <w:r w:rsidRPr="00071FDF">
        <w:rPr>
          <w:rFonts w:asciiTheme="minorHAnsi" w:hAnsiTheme="minorHAnsi"/>
          <w:bCs/>
          <w:iCs/>
          <w:sz w:val="22"/>
        </w:rPr>
        <w:tab/>
        <w:t>(SOC)</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2E40FC">
      <w:pPr>
        <w:numPr>
          <w:ilvl w:val="0"/>
          <w:numId w:val="65"/>
        </w:numPr>
        <w:tabs>
          <w:tab w:val="clear" w:pos="540"/>
          <w:tab w:val="num" w:pos="360"/>
          <w:tab w:val="right" w:pos="4140"/>
          <w:tab w:val="left" w:pos="4320"/>
          <w:tab w:val="left" w:pos="4680"/>
        </w:tabs>
        <w:spacing w:line="247" w:lineRule="auto"/>
        <w:ind w:left="374" w:hanging="187"/>
        <w:rPr>
          <w:rFonts w:asciiTheme="minorHAnsi" w:hAnsiTheme="minorHAnsi"/>
          <w:bCs/>
          <w:sz w:val="22"/>
        </w:rPr>
      </w:pPr>
      <w:r w:rsidRPr="00071FDF">
        <w:rPr>
          <w:rFonts w:asciiTheme="minorHAnsi" w:hAnsiTheme="minorHAnsi"/>
          <w:bCs/>
          <w:sz w:val="22"/>
        </w:rPr>
        <w:t>Continued VT reduced</w:t>
      </w:r>
      <w:r w:rsidRPr="00071FDF">
        <w:rPr>
          <w:rFonts w:asciiTheme="minorHAnsi" w:hAnsiTheme="minorHAnsi"/>
          <w:bCs/>
          <w:sz w:val="22"/>
        </w:rPr>
        <w:tab/>
        <w:t>119</w:t>
      </w:r>
      <w:r w:rsidRPr="00071FDF">
        <w:rPr>
          <w:rFonts w:asciiTheme="minorHAnsi" w:hAnsiTheme="minorHAnsi"/>
          <w:bCs/>
          <w:iCs/>
          <w:sz w:val="22"/>
        </w:rPr>
        <w:tab/>
        <w:t>(Continued placements x continued VTR factor)</w:t>
      </w:r>
    </w:p>
    <w:p w:rsidR="00AC7A08" w:rsidRPr="00071FDF" w:rsidRDefault="00AC7A08" w:rsidP="002E40FC">
      <w:pPr>
        <w:numPr>
          <w:ilvl w:val="0"/>
          <w:numId w:val="65"/>
        </w:numPr>
        <w:tabs>
          <w:tab w:val="clear" w:pos="540"/>
          <w:tab w:val="left" w:pos="360"/>
          <w:tab w:val="right" w:pos="4140"/>
          <w:tab w:val="left" w:pos="4320"/>
          <w:tab w:val="left" w:pos="4680"/>
        </w:tabs>
        <w:spacing w:line="247" w:lineRule="auto"/>
        <w:ind w:left="4410" w:hanging="4230"/>
        <w:rPr>
          <w:rFonts w:asciiTheme="minorHAnsi" w:hAnsiTheme="minorHAnsi"/>
          <w:bCs/>
          <w:sz w:val="22"/>
        </w:rPr>
      </w:pPr>
      <w:r w:rsidRPr="00071FDF">
        <w:rPr>
          <w:rFonts w:asciiTheme="minorHAnsi" w:hAnsiTheme="minorHAnsi"/>
          <w:bCs/>
          <w:sz w:val="22"/>
        </w:rPr>
        <w:t>Temporary VT reduced</w:t>
      </w:r>
      <w:r w:rsidRPr="00071FDF">
        <w:rPr>
          <w:rFonts w:asciiTheme="minorHAnsi" w:hAnsiTheme="minorHAnsi"/>
          <w:bCs/>
          <w:sz w:val="22"/>
        </w:rPr>
        <w:tab/>
        <w:t>399</w:t>
      </w:r>
      <w:r w:rsidRPr="00071FDF">
        <w:rPr>
          <w:rFonts w:asciiTheme="minorHAnsi" w:hAnsiTheme="minorHAnsi"/>
          <w:bCs/>
          <w:sz w:val="22"/>
        </w:rPr>
        <w:tab/>
      </w:r>
      <w:r w:rsidRPr="00071FDF">
        <w:rPr>
          <w:rFonts w:asciiTheme="minorHAnsi" w:hAnsiTheme="minorHAnsi"/>
          <w:bCs/>
          <w:iCs/>
          <w:sz w:val="22"/>
        </w:rPr>
        <w:t>(Temporary placements x temporary VTR factor x 0.46 discount for temporary use)</w:t>
      </w:r>
      <w:r w:rsidRPr="00071FDF">
        <w:rPr>
          <w:rFonts w:asciiTheme="minorHAnsi" w:hAnsiTheme="minorHAnsi"/>
          <w:bCs/>
          <w:iCs/>
          <w:sz w:val="22"/>
        </w:rPr>
        <w:tab/>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Total Daily Vehicle Trips Reduced</w:t>
      </w:r>
      <w:r w:rsidRPr="00071FDF">
        <w:rPr>
          <w:rFonts w:asciiTheme="minorHAnsi" w:hAnsiTheme="minorHAnsi"/>
          <w:b/>
          <w:sz w:val="22"/>
        </w:rPr>
        <w:tab/>
        <w:t>518</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before="120" w:line="247" w:lineRule="auto"/>
        <w:rPr>
          <w:rFonts w:asciiTheme="minorHAnsi" w:hAnsiTheme="minorHAnsi"/>
          <w:b/>
          <w:sz w:val="22"/>
        </w:rPr>
      </w:pPr>
      <w:r w:rsidRPr="00071FDF">
        <w:rPr>
          <w:rFonts w:asciiTheme="minorHAnsi" w:hAnsiTheme="minorHAnsi"/>
          <w:b/>
          <w:sz w:val="22"/>
        </w:rPr>
        <w:t>Daily VMT Reduced</w:t>
      </w:r>
    </w:p>
    <w:p w:rsidR="00AC7A08" w:rsidRPr="00071FDF" w:rsidRDefault="00AC7A08" w:rsidP="002E40FC">
      <w:pPr>
        <w:numPr>
          <w:ilvl w:val="0"/>
          <w:numId w:val="44"/>
        </w:numPr>
        <w:tabs>
          <w:tab w:val="clear" w:pos="540"/>
          <w:tab w:val="num" w:pos="360"/>
          <w:tab w:val="right" w:pos="4140"/>
          <w:tab w:val="left" w:pos="4320"/>
          <w:tab w:val="left" w:pos="4680"/>
        </w:tabs>
        <w:spacing w:after="120" w:line="247" w:lineRule="auto"/>
        <w:ind w:left="374" w:hanging="187"/>
        <w:rPr>
          <w:rFonts w:asciiTheme="minorHAnsi" w:hAnsiTheme="minorHAnsi"/>
          <w:bCs/>
          <w:sz w:val="22"/>
        </w:rPr>
      </w:pPr>
      <w:r w:rsidRPr="00071FDF">
        <w:rPr>
          <w:rFonts w:asciiTheme="minorHAnsi" w:hAnsiTheme="minorHAnsi"/>
          <w:bCs/>
          <w:sz w:val="22"/>
        </w:rPr>
        <w:t>Ave one-way trip dist (mi)</w:t>
      </w:r>
      <w:r w:rsidRPr="00071FDF">
        <w:rPr>
          <w:rFonts w:asciiTheme="minorHAnsi" w:hAnsiTheme="minorHAnsi"/>
          <w:bCs/>
          <w:sz w:val="22"/>
        </w:rPr>
        <w:tab/>
        <w:t>31.2</w:t>
      </w:r>
      <w:r w:rsidRPr="00071FDF">
        <w:rPr>
          <w:rFonts w:asciiTheme="minorHAnsi" w:hAnsiTheme="minorHAnsi"/>
          <w:bCs/>
          <w:sz w:val="22"/>
        </w:rPr>
        <w:tab/>
      </w:r>
      <w:r w:rsidRPr="00071FDF">
        <w:rPr>
          <w:rFonts w:asciiTheme="minorHAnsi" w:hAnsiTheme="minorHAnsi"/>
          <w:bCs/>
          <w:iCs/>
          <w:sz w:val="22"/>
        </w:rPr>
        <w:t>(SOC)</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Daily VMT Reduced</w:t>
      </w:r>
      <w:r w:rsidRPr="00071FDF">
        <w:rPr>
          <w:rFonts w:asciiTheme="minorHAnsi" w:hAnsiTheme="minorHAnsi"/>
          <w:b/>
          <w:sz w:val="22"/>
        </w:rPr>
        <w:tab/>
        <w:t>16,175</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before="120" w:line="247" w:lineRule="auto"/>
        <w:rPr>
          <w:rFonts w:asciiTheme="minorHAnsi" w:hAnsiTheme="minorHAnsi"/>
          <w:b/>
          <w:sz w:val="22"/>
        </w:rPr>
      </w:pPr>
      <w:r w:rsidRPr="00071FDF">
        <w:rPr>
          <w:rFonts w:asciiTheme="minorHAnsi" w:hAnsiTheme="minorHAnsi"/>
          <w:b/>
          <w:sz w:val="22"/>
        </w:rPr>
        <w:t>Trip and VMT Adjustment for SOV Access to HOV Modes (reduce VT and VMT for AQ analysis)</w:t>
      </w:r>
    </w:p>
    <w:p w:rsidR="00AC7A08" w:rsidRPr="00071FDF" w:rsidRDefault="00AC7A08" w:rsidP="002E40FC">
      <w:pPr>
        <w:numPr>
          <w:ilvl w:val="0"/>
          <w:numId w:val="66"/>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SOV access percentage</w:t>
      </w:r>
      <w:r w:rsidRPr="00071FDF">
        <w:rPr>
          <w:rFonts w:asciiTheme="minorHAnsi" w:hAnsiTheme="minorHAnsi"/>
          <w:bCs/>
          <w:sz w:val="22"/>
        </w:rPr>
        <w:tab/>
        <w:t xml:space="preserve">28% </w:t>
      </w:r>
      <w:r w:rsidRPr="00071FDF">
        <w:rPr>
          <w:rFonts w:asciiTheme="minorHAnsi" w:hAnsiTheme="minorHAnsi"/>
          <w:bCs/>
          <w:sz w:val="22"/>
        </w:rPr>
        <w:tab/>
      </w:r>
      <w:r w:rsidRPr="00071FDF">
        <w:rPr>
          <w:rFonts w:asciiTheme="minorHAnsi" w:hAnsiTheme="minorHAnsi"/>
          <w:bCs/>
          <w:iCs/>
          <w:sz w:val="22"/>
        </w:rPr>
        <w:t>(from CC placement survey)</w:t>
      </w:r>
    </w:p>
    <w:p w:rsidR="00AC7A08" w:rsidRPr="00071FDF" w:rsidRDefault="00AC7A08" w:rsidP="002E40FC">
      <w:pPr>
        <w:numPr>
          <w:ilvl w:val="0"/>
          <w:numId w:val="66"/>
        </w:numPr>
        <w:tabs>
          <w:tab w:val="clear" w:pos="5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SOV access distance (mi)</w:t>
      </w:r>
      <w:r w:rsidRPr="00071FDF">
        <w:rPr>
          <w:rFonts w:asciiTheme="minorHAnsi" w:hAnsiTheme="minorHAnsi"/>
          <w:bCs/>
          <w:sz w:val="22"/>
        </w:rPr>
        <w:tab/>
        <w:t>3.1</w:t>
      </w:r>
      <w:r w:rsidRPr="00071FDF">
        <w:rPr>
          <w:rFonts w:asciiTheme="minorHAnsi" w:hAnsiTheme="minorHAnsi"/>
          <w:bCs/>
          <w:sz w:val="22"/>
        </w:rPr>
        <w:tab/>
      </w:r>
      <w:r w:rsidRPr="00071FDF">
        <w:rPr>
          <w:rFonts w:asciiTheme="minorHAnsi" w:hAnsiTheme="minorHAnsi"/>
          <w:bCs/>
          <w:iCs/>
          <w:sz w:val="22"/>
        </w:rPr>
        <w:t>(from CC placement survey)</w:t>
      </w:r>
    </w:p>
    <w:p w:rsidR="00F307E6" w:rsidRPr="00071FDF" w:rsidRDefault="00F307E6" w:rsidP="00445ADD">
      <w:pPr>
        <w:overflowPunct/>
        <w:autoSpaceDE/>
        <w:autoSpaceDN/>
        <w:adjustRightInd/>
        <w:spacing w:line="247" w:lineRule="auto"/>
        <w:textAlignment w:val="auto"/>
        <w:rPr>
          <w:rFonts w:asciiTheme="minorHAnsi" w:hAnsiTheme="minorHAnsi"/>
          <w:bCs/>
          <w:sz w:val="22"/>
        </w:rPr>
      </w:pPr>
      <w:r w:rsidRPr="00071FDF">
        <w:rPr>
          <w:rFonts w:asciiTheme="minorHAnsi" w:hAnsiTheme="minorHAnsi"/>
          <w:bCs/>
          <w:sz w:val="22"/>
        </w:rPr>
        <w:br w:type="page"/>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r w:rsidRPr="00071FDF">
        <w:rPr>
          <w:rFonts w:asciiTheme="minorHAnsi" w:hAnsiTheme="minorHAnsi"/>
          <w:bCs/>
          <w:sz w:val="22"/>
        </w:rPr>
        <w:t xml:space="preserve">Appendix </w:t>
      </w:r>
      <w:r w:rsidR="00352B0E" w:rsidRPr="00071FDF">
        <w:rPr>
          <w:rFonts w:asciiTheme="minorHAnsi" w:hAnsiTheme="minorHAnsi"/>
          <w:bCs/>
          <w:sz w:val="22"/>
        </w:rPr>
        <w:t>I</w:t>
      </w:r>
      <w:r w:rsidR="00577C05" w:rsidRPr="00071FDF">
        <w:rPr>
          <w:rFonts w:asciiTheme="minorHAnsi" w:hAnsiTheme="minorHAnsi"/>
          <w:bCs/>
          <w:sz w:val="22"/>
        </w:rPr>
        <w:t>,</w:t>
      </w:r>
      <w:r w:rsidRPr="00071FDF">
        <w:rPr>
          <w:rFonts w:asciiTheme="minorHAnsi" w:hAnsiTheme="minorHAnsi"/>
          <w:bCs/>
          <w:sz w:val="22"/>
        </w:rPr>
        <w:t xml:space="preserve"> continued</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sz w:val="22"/>
        </w:rPr>
      </w:pPr>
      <w:r w:rsidRPr="00071FDF">
        <w:rPr>
          <w:rFonts w:asciiTheme="minorHAnsi" w:hAnsiTheme="minorHAnsi"/>
          <w:bCs/>
          <w:sz w:val="22"/>
        </w:rPr>
        <w:t>PART 1 (cont.)</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VT Reduction</w:t>
      </w:r>
    </w:p>
    <w:p w:rsidR="00AC7A08" w:rsidRPr="00071FDF" w:rsidRDefault="00AC7A08" w:rsidP="002E40FC">
      <w:pPr>
        <w:numPr>
          <w:ilvl w:val="0"/>
          <w:numId w:val="45"/>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No SOV access</w:t>
      </w:r>
      <w:r w:rsidRPr="00071FDF">
        <w:rPr>
          <w:rFonts w:asciiTheme="minorHAnsi" w:hAnsiTheme="minorHAnsi"/>
          <w:bCs/>
          <w:sz w:val="22"/>
        </w:rPr>
        <w:tab/>
        <w:t xml:space="preserve">373 </w:t>
      </w:r>
      <w:r w:rsidRPr="00071FDF">
        <w:rPr>
          <w:rFonts w:asciiTheme="minorHAnsi" w:hAnsiTheme="minorHAnsi"/>
          <w:bCs/>
          <w:sz w:val="22"/>
        </w:rPr>
        <w:tab/>
      </w:r>
      <w:r w:rsidRPr="00071FDF">
        <w:rPr>
          <w:rFonts w:asciiTheme="minorHAnsi" w:hAnsiTheme="minorHAnsi"/>
          <w:bCs/>
          <w:iCs/>
          <w:sz w:val="22"/>
        </w:rPr>
        <w:t>(VT x non-SOV access %)</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Total VT for AQ analysis</w:t>
      </w:r>
      <w:r w:rsidRPr="00071FDF">
        <w:rPr>
          <w:rFonts w:asciiTheme="minorHAnsi" w:hAnsiTheme="minorHAnsi"/>
          <w:b/>
          <w:sz w:val="22"/>
        </w:rPr>
        <w:tab/>
        <w:t>373</w:t>
      </w:r>
    </w:p>
    <w:p w:rsidR="00AC7A08" w:rsidRPr="00071FDF" w:rsidRDefault="00AC7A08" w:rsidP="00445ADD">
      <w:pPr>
        <w:tabs>
          <w:tab w:val="right" w:pos="4140"/>
          <w:tab w:val="left" w:pos="4320"/>
        </w:tabs>
        <w:spacing w:line="247" w:lineRule="auto"/>
        <w:rPr>
          <w:rFonts w:asciiTheme="minorHAnsi" w:hAnsiTheme="minorHAnsi"/>
          <w:b/>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VMT Reduction</w:t>
      </w:r>
    </w:p>
    <w:p w:rsidR="00AC7A08" w:rsidRPr="00071FDF" w:rsidRDefault="00AC7A08" w:rsidP="002E40FC">
      <w:pPr>
        <w:numPr>
          <w:ilvl w:val="0"/>
          <w:numId w:val="45"/>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No SOV access</w:t>
      </w:r>
      <w:r w:rsidRPr="00071FDF">
        <w:rPr>
          <w:rFonts w:asciiTheme="minorHAnsi" w:hAnsiTheme="minorHAnsi"/>
          <w:bCs/>
          <w:sz w:val="22"/>
        </w:rPr>
        <w:tab/>
        <w:t>11,646</w:t>
      </w:r>
      <w:r w:rsidRPr="00071FDF">
        <w:rPr>
          <w:rFonts w:asciiTheme="minorHAnsi" w:hAnsiTheme="minorHAnsi"/>
          <w:bCs/>
          <w:sz w:val="22"/>
        </w:rPr>
        <w:tab/>
      </w:r>
      <w:r w:rsidRPr="00071FDF">
        <w:rPr>
          <w:rFonts w:asciiTheme="minorHAnsi" w:hAnsiTheme="minorHAnsi"/>
          <w:bCs/>
          <w:iCs/>
          <w:sz w:val="22"/>
        </w:rPr>
        <w:t>(VT x SOV % x trip distance)</w:t>
      </w:r>
    </w:p>
    <w:p w:rsidR="00AC7A08" w:rsidRPr="00071FDF" w:rsidRDefault="00AC7A08" w:rsidP="002E40FC">
      <w:pPr>
        <w:numPr>
          <w:ilvl w:val="0"/>
          <w:numId w:val="45"/>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With SOV access</w:t>
      </w:r>
      <w:r w:rsidRPr="00071FDF">
        <w:rPr>
          <w:rFonts w:asciiTheme="minorHAnsi" w:hAnsiTheme="minorHAnsi"/>
          <w:bCs/>
          <w:sz w:val="22"/>
        </w:rPr>
        <w:tab/>
      </w:r>
      <w:r w:rsidRPr="00071FDF">
        <w:rPr>
          <w:rFonts w:asciiTheme="minorHAnsi" w:hAnsiTheme="minorHAnsi"/>
          <w:bCs/>
          <w:sz w:val="22"/>
          <w:u w:val="single"/>
        </w:rPr>
        <w:t xml:space="preserve">   4,079</w:t>
      </w:r>
      <w:r w:rsidRPr="00071FDF">
        <w:rPr>
          <w:rFonts w:asciiTheme="minorHAnsi" w:hAnsiTheme="minorHAnsi"/>
          <w:bCs/>
          <w:sz w:val="22"/>
        </w:rPr>
        <w:tab/>
      </w:r>
      <w:r w:rsidRPr="00071FDF">
        <w:rPr>
          <w:rFonts w:asciiTheme="minorHAnsi" w:hAnsiTheme="minorHAnsi"/>
          <w:bCs/>
          <w:iCs/>
          <w:sz w:val="22"/>
        </w:rPr>
        <w:t>(VT x SOV % x (trip dist – access dist)</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Total VMT for AQ analysis</w:t>
      </w:r>
      <w:r w:rsidRPr="00071FDF">
        <w:rPr>
          <w:rFonts w:asciiTheme="minorHAnsi" w:hAnsiTheme="minorHAnsi"/>
          <w:b/>
          <w:sz w:val="22"/>
        </w:rPr>
        <w:tab/>
        <w:t>15,725</w:t>
      </w:r>
    </w:p>
    <w:p w:rsidR="00AC7A08" w:rsidRPr="00071FDF" w:rsidRDefault="00AC7A08" w:rsidP="00445ADD">
      <w:pPr>
        <w:tabs>
          <w:tab w:val="right" w:pos="4140"/>
          <w:tab w:val="left" w:pos="4320"/>
          <w:tab w:val="left" w:pos="4680"/>
        </w:tabs>
        <w:spacing w:line="247" w:lineRule="auto"/>
        <w:rPr>
          <w:rFonts w:asciiTheme="minorHAnsi" w:hAnsiTheme="minorHAnsi"/>
          <w:b/>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Daily Emissions Reduced – Part 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373</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235</w:t>
      </w:r>
      <w:r w:rsidRPr="00071FDF">
        <w:rPr>
          <w:rFonts w:asciiTheme="minorHAnsi" w:hAnsiTheme="minorHAnsi"/>
          <w:bCs/>
          <w:sz w:val="22"/>
        </w:rPr>
        <w:tab/>
        <w:t>0.0003</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15,725</w:t>
      </w:r>
      <w:r w:rsidRPr="00071FDF">
        <w:rPr>
          <w:rFonts w:asciiTheme="minorHAnsi" w:hAnsiTheme="minorHAnsi"/>
          <w:bCs/>
          <w:sz w:val="22"/>
        </w:rPr>
        <w:tab/>
        <w:t>0.4288</w:t>
      </w:r>
      <w:r w:rsidRPr="00071FDF">
        <w:rPr>
          <w:rFonts w:asciiTheme="minorHAnsi" w:hAnsiTheme="minorHAnsi"/>
          <w:bCs/>
          <w:sz w:val="22"/>
        </w:rPr>
        <w:tab/>
        <w:t>6,743</w:t>
      </w:r>
      <w:r w:rsidRPr="00071FDF">
        <w:rPr>
          <w:rFonts w:asciiTheme="minorHAnsi" w:hAnsiTheme="minorHAnsi"/>
          <w:bCs/>
          <w:sz w:val="22"/>
        </w:rPr>
        <w:tab/>
      </w:r>
      <w:r w:rsidRPr="00071FDF">
        <w:rPr>
          <w:rFonts w:asciiTheme="minorHAnsi" w:hAnsiTheme="minorHAnsi"/>
          <w:bCs/>
          <w:sz w:val="22"/>
          <w:u w:val="single"/>
        </w:rPr>
        <w:t>0.0074</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0.0077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VOC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373</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647</w:t>
      </w:r>
      <w:r w:rsidRPr="00071FDF">
        <w:rPr>
          <w:rFonts w:asciiTheme="minorHAnsi" w:hAnsiTheme="minorHAnsi"/>
          <w:bCs/>
          <w:sz w:val="22"/>
        </w:rPr>
        <w:tab/>
        <w:t>0.0007</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15,725</w:t>
      </w:r>
      <w:r w:rsidRPr="00071FDF">
        <w:rPr>
          <w:rFonts w:asciiTheme="minorHAnsi" w:hAnsiTheme="minorHAnsi"/>
          <w:bCs/>
          <w:sz w:val="22"/>
        </w:rPr>
        <w:tab/>
        <w:t>0.1836</w:t>
      </w:r>
      <w:r w:rsidRPr="00071FDF">
        <w:rPr>
          <w:rFonts w:asciiTheme="minorHAnsi" w:hAnsiTheme="minorHAnsi"/>
          <w:bCs/>
          <w:sz w:val="22"/>
        </w:rPr>
        <w:tab/>
        <w:t>2,887</w:t>
      </w:r>
      <w:r w:rsidRPr="00071FDF">
        <w:rPr>
          <w:rFonts w:asciiTheme="minorHAnsi" w:hAnsiTheme="minorHAnsi"/>
          <w:bCs/>
          <w:sz w:val="22"/>
        </w:rPr>
        <w:tab/>
      </w:r>
      <w:r w:rsidRPr="00071FDF">
        <w:rPr>
          <w:rFonts w:asciiTheme="minorHAnsi" w:hAnsiTheme="minorHAnsi"/>
          <w:bCs/>
          <w:sz w:val="22"/>
          <w:u w:val="single"/>
        </w:rPr>
        <w:t>0.0032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0.0039</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Annual Emissions Reduced – PM 2.5, Precursor NOx, and CO2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0.0000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0.0115</w:t>
      </w:r>
      <w:r w:rsidRPr="00071FDF">
        <w:rPr>
          <w:rFonts w:asciiTheme="minorHAnsi" w:hAnsiTheme="minorHAnsi"/>
          <w:bCs/>
          <w:sz w:val="22"/>
        </w:rPr>
        <w:tab/>
        <w:t>181</w:t>
      </w:r>
      <w:r w:rsidRPr="00071FDF">
        <w:rPr>
          <w:rFonts w:asciiTheme="minorHAnsi" w:hAnsiTheme="minorHAnsi"/>
          <w:bCs/>
          <w:sz w:val="22"/>
        </w:rPr>
        <w:tab/>
      </w:r>
      <w:r w:rsidRPr="00071FDF">
        <w:rPr>
          <w:rFonts w:asciiTheme="minorHAnsi" w:hAnsiTheme="minorHAnsi"/>
          <w:bCs/>
          <w:sz w:val="22"/>
          <w:u w:val="single"/>
        </w:rPr>
        <w:t>0.0002</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0.0002</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0.05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248</w:t>
      </w:r>
      <w:r w:rsidRPr="00071FDF">
        <w:rPr>
          <w:rFonts w:asciiTheme="minorHAnsi" w:hAnsiTheme="minorHAnsi"/>
          <w:bCs/>
          <w:sz w:val="22"/>
        </w:rPr>
        <w:tab/>
        <w:t>0.0003</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0.4038</w:t>
      </w:r>
      <w:r w:rsidRPr="00071FDF">
        <w:rPr>
          <w:rFonts w:asciiTheme="minorHAnsi" w:hAnsiTheme="minorHAnsi"/>
          <w:bCs/>
          <w:sz w:val="22"/>
        </w:rPr>
        <w:tab/>
        <w:t>6,350</w:t>
      </w:r>
      <w:r w:rsidRPr="00071FDF">
        <w:rPr>
          <w:rFonts w:asciiTheme="minorHAnsi" w:hAnsiTheme="minorHAnsi"/>
          <w:bCs/>
          <w:sz w:val="22"/>
        </w:rPr>
        <w:tab/>
      </w:r>
      <w:r w:rsidRPr="00071FDF">
        <w:rPr>
          <w:rFonts w:asciiTheme="minorHAnsi" w:hAnsiTheme="minorHAnsi"/>
          <w:bCs/>
          <w:sz w:val="22"/>
          <w:u w:val="single"/>
        </w:rPr>
        <w:t>0.007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0.007</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1.8</w:t>
      </w:r>
    </w:p>
    <w:p w:rsidR="00F307E6" w:rsidRPr="00071FDF" w:rsidRDefault="00F307E6"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455.7</w:t>
      </w:r>
      <w:r w:rsidRPr="00071FDF">
        <w:rPr>
          <w:rFonts w:asciiTheme="minorHAnsi" w:hAnsiTheme="minorHAnsi"/>
          <w:bCs/>
          <w:sz w:val="22"/>
        </w:rPr>
        <w:tab/>
        <w:t>7,166,004</w:t>
      </w:r>
      <w:r w:rsidRPr="00071FDF">
        <w:rPr>
          <w:rFonts w:asciiTheme="minorHAnsi" w:hAnsiTheme="minorHAnsi"/>
          <w:bCs/>
          <w:sz w:val="22"/>
        </w:rPr>
        <w:tab/>
      </w:r>
      <w:r w:rsidRPr="00071FDF">
        <w:rPr>
          <w:rFonts w:asciiTheme="minorHAnsi" w:hAnsiTheme="minorHAnsi"/>
          <w:bCs/>
          <w:sz w:val="22"/>
          <w:u w:val="single"/>
        </w:rPr>
        <w:t>8</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8</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1,975</w:t>
      </w:r>
    </w:p>
    <w:p w:rsidR="00C73E85" w:rsidRPr="00071FDF" w:rsidRDefault="00C73E85">
      <w:pPr>
        <w:overflowPunct/>
        <w:autoSpaceDE/>
        <w:autoSpaceDN/>
        <w:adjustRightInd/>
        <w:textAlignment w:val="auto"/>
        <w:rPr>
          <w:rFonts w:asciiTheme="minorHAnsi" w:hAnsiTheme="minorHAnsi"/>
          <w:bCs/>
          <w:sz w:val="22"/>
        </w:rPr>
      </w:pPr>
      <w:r w:rsidRPr="00071FDF">
        <w:rPr>
          <w:rFonts w:asciiTheme="minorHAnsi" w:hAnsiTheme="minorHAnsi"/>
          <w:bCs/>
          <w:sz w:val="22"/>
        </w:rPr>
        <w:br w:type="page"/>
      </w:r>
    </w:p>
    <w:p w:rsidR="00285E6B" w:rsidRPr="00071FDF" w:rsidRDefault="00285E6B" w:rsidP="00445ADD">
      <w:pPr>
        <w:tabs>
          <w:tab w:val="right" w:pos="4140"/>
          <w:tab w:val="left" w:pos="4320"/>
          <w:tab w:val="left" w:pos="4680"/>
        </w:tabs>
        <w:spacing w:line="247" w:lineRule="auto"/>
        <w:rPr>
          <w:rFonts w:asciiTheme="minorHAnsi" w:hAnsiTheme="minorHAnsi"/>
          <w:bCs/>
          <w:sz w:val="22"/>
        </w:rPr>
      </w:pPr>
      <w:r w:rsidRPr="00071FDF">
        <w:rPr>
          <w:rFonts w:asciiTheme="minorHAnsi" w:hAnsiTheme="minorHAnsi"/>
          <w:bCs/>
          <w:sz w:val="22"/>
        </w:rPr>
        <w:t xml:space="preserve">Appendix </w:t>
      </w:r>
      <w:r w:rsidR="00352B0E" w:rsidRPr="00071FDF">
        <w:rPr>
          <w:rFonts w:asciiTheme="minorHAnsi" w:hAnsiTheme="minorHAnsi"/>
          <w:bCs/>
          <w:sz w:val="22"/>
        </w:rPr>
        <w:t>I</w:t>
      </w:r>
      <w:r w:rsidRPr="00071FDF">
        <w:rPr>
          <w:rFonts w:asciiTheme="minorHAnsi" w:hAnsiTheme="minorHAnsi"/>
          <w:bCs/>
          <w:sz w:val="22"/>
        </w:rPr>
        <w:t>, continued</w:t>
      </w:r>
    </w:p>
    <w:p w:rsidR="00C73E85" w:rsidRPr="00071FDF" w:rsidRDefault="00C73E85"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left" w:pos="3600"/>
          <w:tab w:val="left" w:pos="4320"/>
          <w:tab w:val="right" w:pos="9000"/>
        </w:tabs>
        <w:spacing w:line="247" w:lineRule="auto"/>
        <w:rPr>
          <w:rFonts w:asciiTheme="minorHAnsi" w:hAnsiTheme="minorHAnsi"/>
          <w:b/>
          <w:sz w:val="22"/>
          <w:u w:val="single"/>
        </w:rPr>
      </w:pPr>
      <w:r w:rsidRPr="00071FDF">
        <w:rPr>
          <w:rFonts w:asciiTheme="minorHAnsi" w:hAnsiTheme="minorHAnsi"/>
          <w:b/>
          <w:sz w:val="22"/>
          <w:u w:val="single"/>
        </w:rPr>
        <w:t>PART 2</w:t>
      </w:r>
    </w:p>
    <w:p w:rsidR="00AC7A08" w:rsidRPr="00071FDF" w:rsidRDefault="00AC7A08" w:rsidP="00445ADD">
      <w:pPr>
        <w:tabs>
          <w:tab w:val="left" w:pos="3600"/>
          <w:tab w:val="left" w:pos="4320"/>
          <w:tab w:val="right" w:pos="9000"/>
        </w:tabs>
        <w:spacing w:line="247" w:lineRule="auto"/>
        <w:rPr>
          <w:rFonts w:asciiTheme="minorHAnsi" w:hAnsiTheme="minorHAnsi"/>
          <w:sz w:val="22"/>
        </w:rPr>
      </w:pPr>
      <w:r w:rsidRPr="00071FDF">
        <w:rPr>
          <w:rFonts w:asciiTheme="minorHAnsi" w:hAnsiTheme="minorHAnsi"/>
          <w:sz w:val="22"/>
        </w:rPr>
        <w:t>Populations of Interest – commuters influenced by ads to contact CC</w:t>
      </w: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
          <w:sz w:val="22"/>
        </w:rPr>
        <w:t>New CC apps (does not include re-apply or follow-up)</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2006</w:t>
      </w:r>
      <w:r w:rsidRPr="00071FDF">
        <w:rPr>
          <w:rFonts w:asciiTheme="minorHAnsi" w:hAnsiTheme="minorHAnsi"/>
          <w:bCs/>
          <w:sz w:val="22"/>
        </w:rPr>
        <w:tab/>
        <w:t>13,479</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2007</w:t>
      </w:r>
      <w:r w:rsidRPr="00071FDF">
        <w:rPr>
          <w:rFonts w:asciiTheme="minorHAnsi" w:hAnsiTheme="minorHAnsi"/>
          <w:bCs/>
          <w:sz w:val="22"/>
        </w:rPr>
        <w:tab/>
        <w:t>11,364</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2008</w:t>
      </w:r>
      <w:r w:rsidRPr="00071FDF">
        <w:rPr>
          <w:rFonts w:asciiTheme="minorHAnsi" w:hAnsiTheme="minorHAnsi"/>
          <w:bCs/>
          <w:sz w:val="22"/>
        </w:rPr>
        <w:tab/>
      </w:r>
      <w:r w:rsidRPr="00071FDF">
        <w:rPr>
          <w:rFonts w:asciiTheme="minorHAnsi" w:hAnsiTheme="minorHAnsi"/>
          <w:bCs/>
          <w:sz w:val="22"/>
          <w:u w:val="single"/>
        </w:rPr>
        <w:t>13,418</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445ADD">
      <w:pPr>
        <w:tabs>
          <w:tab w:val="left" w:pos="90"/>
          <w:tab w:val="right" w:pos="4140"/>
          <w:tab w:val="left" w:pos="4320"/>
        </w:tabs>
        <w:spacing w:line="247" w:lineRule="auto"/>
        <w:rPr>
          <w:rFonts w:asciiTheme="minorHAnsi" w:hAnsiTheme="minorHAnsi"/>
          <w:b/>
          <w:sz w:val="22"/>
        </w:rPr>
      </w:pPr>
      <w:r w:rsidRPr="00071FDF">
        <w:rPr>
          <w:rFonts w:asciiTheme="minorHAnsi" w:hAnsiTheme="minorHAnsi"/>
          <w:b/>
          <w:sz w:val="22"/>
        </w:rPr>
        <w:t>Total applicants</w:t>
      </w:r>
      <w:r w:rsidRPr="00071FDF">
        <w:rPr>
          <w:rFonts w:asciiTheme="minorHAnsi" w:hAnsiTheme="minorHAnsi"/>
          <w:b/>
          <w:sz w:val="22"/>
        </w:rPr>
        <w:tab/>
        <w:t>38,261</w:t>
      </w:r>
      <w:r w:rsidRPr="00071FDF">
        <w:rPr>
          <w:rFonts w:asciiTheme="minorHAnsi" w:hAnsiTheme="minorHAnsi"/>
          <w:b/>
          <w:sz w:val="22"/>
        </w:rPr>
        <w:tab/>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iCs/>
          <w:sz w:val="22"/>
        </w:rPr>
      </w:pPr>
      <w:r w:rsidRPr="00071FDF">
        <w:rPr>
          <w:rFonts w:asciiTheme="minorHAnsi" w:hAnsiTheme="minorHAnsi"/>
          <w:sz w:val="22"/>
        </w:rPr>
        <w:t>Commuters influenced by ads</w:t>
      </w:r>
      <w:r w:rsidRPr="00071FDF">
        <w:rPr>
          <w:rFonts w:asciiTheme="minorHAnsi" w:hAnsiTheme="minorHAnsi"/>
          <w:bCs/>
          <w:sz w:val="22"/>
        </w:rPr>
        <w:tab/>
        <w:t>15%</w:t>
      </w:r>
      <w:r w:rsidRPr="00071FDF">
        <w:rPr>
          <w:rFonts w:asciiTheme="minorHAnsi" w:hAnsiTheme="minorHAnsi"/>
          <w:bCs/>
          <w:sz w:val="22"/>
        </w:rPr>
        <w:tab/>
      </w:r>
      <w:r w:rsidRPr="00071FDF">
        <w:rPr>
          <w:rFonts w:asciiTheme="minorHAnsi" w:hAnsiTheme="minorHAnsi"/>
          <w:bCs/>
          <w:iCs/>
          <w:sz w:val="22"/>
        </w:rPr>
        <w:t>(COC – monthly applicant analysis)</w:t>
      </w:r>
    </w:p>
    <w:p w:rsidR="00AC7A08" w:rsidRPr="00071FDF" w:rsidRDefault="00AC7A08" w:rsidP="00445ADD">
      <w:pPr>
        <w:tabs>
          <w:tab w:val="right" w:pos="4140"/>
          <w:tab w:val="left" w:pos="4320"/>
        </w:tabs>
        <w:spacing w:line="247" w:lineRule="auto"/>
        <w:rPr>
          <w:rFonts w:asciiTheme="minorHAnsi" w:hAnsiTheme="minorHAnsi"/>
          <w:sz w:val="22"/>
        </w:rPr>
      </w:pPr>
      <w:r w:rsidRPr="00071FDF">
        <w:rPr>
          <w:rFonts w:asciiTheme="minorHAnsi" w:hAnsiTheme="minorHAnsi"/>
          <w:bCs/>
          <w:iCs/>
          <w:sz w:val="22"/>
        </w:rPr>
        <w:t xml:space="preserve">  to contact CC</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iCs/>
          <w:sz w:val="22"/>
        </w:rPr>
      </w:pPr>
      <w:r w:rsidRPr="00071FDF">
        <w:rPr>
          <w:rFonts w:asciiTheme="minorHAnsi" w:hAnsiTheme="minorHAnsi"/>
          <w:sz w:val="22"/>
        </w:rPr>
        <w:t>New apps 06-08 as % of total</w:t>
      </w:r>
      <w:r w:rsidRPr="00071FDF">
        <w:rPr>
          <w:rFonts w:asciiTheme="minorHAnsi" w:hAnsiTheme="minorHAnsi"/>
          <w:bCs/>
          <w:sz w:val="22"/>
        </w:rPr>
        <w:tab/>
        <w:t>21%</w:t>
      </w:r>
      <w:r w:rsidRPr="00071FDF">
        <w:rPr>
          <w:rFonts w:asciiTheme="minorHAnsi" w:hAnsiTheme="minorHAnsi"/>
          <w:bCs/>
          <w:sz w:val="22"/>
        </w:rPr>
        <w:tab/>
      </w:r>
      <w:r w:rsidRPr="00071FDF">
        <w:rPr>
          <w:rFonts w:asciiTheme="minorHAnsi" w:hAnsiTheme="minorHAnsi"/>
          <w:bCs/>
          <w:iCs/>
          <w:sz w:val="22"/>
        </w:rPr>
        <w:t>(new apps FY04, 05 / total CC apps)</w:t>
      </w:r>
    </w:p>
    <w:p w:rsidR="00AC7A08" w:rsidRPr="00071FDF" w:rsidRDefault="00AC7A08" w:rsidP="00445ADD">
      <w:pPr>
        <w:tabs>
          <w:tab w:val="right" w:pos="4140"/>
          <w:tab w:val="left" w:pos="4320"/>
        </w:tabs>
        <w:spacing w:line="247" w:lineRule="auto"/>
        <w:rPr>
          <w:rFonts w:asciiTheme="minorHAnsi" w:hAnsiTheme="minorHAnsi"/>
          <w:bCs/>
          <w:iCs/>
          <w:sz w:val="22"/>
        </w:rPr>
      </w:pPr>
      <w:r w:rsidRPr="00071FDF">
        <w:rPr>
          <w:rFonts w:asciiTheme="minorHAnsi" w:hAnsiTheme="minorHAnsi"/>
          <w:bCs/>
          <w:iCs/>
          <w:sz w:val="22"/>
        </w:rPr>
        <w:t>% all apps influenced by ads</w:t>
      </w:r>
      <w:r w:rsidRPr="00071FDF">
        <w:rPr>
          <w:rFonts w:asciiTheme="minorHAnsi" w:hAnsiTheme="minorHAnsi"/>
          <w:bCs/>
          <w:iCs/>
          <w:sz w:val="22"/>
        </w:rPr>
        <w:tab/>
        <w:t>3.1%</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right" w:pos="6120"/>
        </w:tabs>
        <w:spacing w:line="247" w:lineRule="auto"/>
        <w:rPr>
          <w:rFonts w:asciiTheme="minorHAnsi" w:hAnsiTheme="minorHAnsi"/>
          <w:b/>
          <w:sz w:val="22"/>
        </w:rPr>
      </w:pPr>
      <w:r w:rsidRPr="00071FDF">
        <w:rPr>
          <w:rFonts w:asciiTheme="minorHAnsi" w:hAnsiTheme="minorHAnsi"/>
          <w:b/>
          <w:sz w:val="22"/>
        </w:rPr>
        <w:t>CC Impacts – FY 06-08</w:t>
      </w:r>
      <w:r w:rsidRPr="00071FDF">
        <w:rPr>
          <w:rFonts w:asciiTheme="minorHAnsi" w:hAnsiTheme="minorHAnsi"/>
          <w:b/>
          <w:sz w:val="22"/>
        </w:rPr>
        <w:tab/>
        <w:t>Total</w:t>
      </w:r>
      <w:r w:rsidRPr="00071FDF">
        <w:rPr>
          <w:rFonts w:asciiTheme="minorHAnsi" w:hAnsiTheme="minorHAnsi"/>
          <w:b/>
          <w:sz w:val="22"/>
        </w:rPr>
        <w:tab/>
        <w:t>MM Share</w:t>
      </w:r>
    </w:p>
    <w:p w:rsidR="00AC7A08" w:rsidRPr="00071FDF" w:rsidRDefault="00AC7A08" w:rsidP="002E40FC">
      <w:pPr>
        <w:numPr>
          <w:ilvl w:val="0"/>
          <w:numId w:val="67"/>
        </w:numPr>
        <w:tabs>
          <w:tab w:val="clear" w:pos="540"/>
          <w:tab w:val="num" w:pos="360"/>
          <w:tab w:val="right" w:pos="4140"/>
          <w:tab w:val="right" w:pos="5850"/>
        </w:tabs>
        <w:spacing w:line="247" w:lineRule="auto"/>
        <w:ind w:left="374" w:hanging="187"/>
        <w:rPr>
          <w:rFonts w:asciiTheme="minorHAnsi" w:hAnsiTheme="minorHAnsi"/>
          <w:bCs/>
          <w:sz w:val="22"/>
        </w:rPr>
      </w:pPr>
      <w:r w:rsidRPr="00071FDF">
        <w:rPr>
          <w:rFonts w:asciiTheme="minorHAnsi" w:hAnsiTheme="minorHAnsi"/>
          <w:bCs/>
          <w:sz w:val="22"/>
        </w:rPr>
        <w:t>CC placements</w:t>
      </w:r>
      <w:r w:rsidRPr="00071FDF">
        <w:rPr>
          <w:rFonts w:asciiTheme="minorHAnsi" w:hAnsiTheme="minorHAnsi"/>
          <w:bCs/>
          <w:sz w:val="22"/>
        </w:rPr>
        <w:tab/>
        <w:t>77,627</w:t>
      </w:r>
      <w:r w:rsidRPr="00071FDF">
        <w:rPr>
          <w:rFonts w:asciiTheme="minorHAnsi" w:hAnsiTheme="minorHAnsi"/>
          <w:bCs/>
          <w:sz w:val="22"/>
        </w:rPr>
        <w:tab/>
        <w:t>2,400</w:t>
      </w:r>
    </w:p>
    <w:p w:rsidR="00AC7A08" w:rsidRPr="00071FDF" w:rsidRDefault="00AC7A08" w:rsidP="002E40FC">
      <w:pPr>
        <w:numPr>
          <w:ilvl w:val="0"/>
          <w:numId w:val="67"/>
        </w:numPr>
        <w:tabs>
          <w:tab w:val="clear" w:pos="540"/>
          <w:tab w:val="num" w:pos="360"/>
          <w:tab w:val="right" w:pos="4140"/>
          <w:tab w:val="right" w:pos="5850"/>
        </w:tabs>
        <w:spacing w:line="247" w:lineRule="auto"/>
        <w:ind w:left="374" w:hanging="187"/>
        <w:rPr>
          <w:rFonts w:asciiTheme="minorHAnsi" w:hAnsiTheme="minorHAnsi"/>
          <w:bCs/>
          <w:sz w:val="22"/>
        </w:rPr>
      </w:pPr>
      <w:r w:rsidRPr="00071FDF">
        <w:rPr>
          <w:rFonts w:asciiTheme="minorHAnsi" w:hAnsiTheme="minorHAnsi"/>
          <w:bCs/>
          <w:sz w:val="22"/>
        </w:rPr>
        <w:t>CC Vehicle trips reduced</w:t>
      </w:r>
      <w:r w:rsidRPr="00071FDF">
        <w:rPr>
          <w:rFonts w:asciiTheme="minorHAnsi" w:hAnsiTheme="minorHAnsi"/>
          <w:bCs/>
          <w:sz w:val="22"/>
        </w:rPr>
        <w:tab/>
        <w:t>24,639</w:t>
      </w:r>
      <w:r w:rsidRPr="00071FDF">
        <w:rPr>
          <w:rFonts w:asciiTheme="minorHAnsi" w:hAnsiTheme="minorHAnsi"/>
          <w:bCs/>
          <w:sz w:val="22"/>
        </w:rPr>
        <w:tab/>
        <w:t>762</w:t>
      </w:r>
    </w:p>
    <w:p w:rsidR="00AC7A08" w:rsidRPr="00071FDF" w:rsidRDefault="00AC7A08" w:rsidP="002E40FC">
      <w:pPr>
        <w:numPr>
          <w:ilvl w:val="0"/>
          <w:numId w:val="67"/>
        </w:numPr>
        <w:tabs>
          <w:tab w:val="clear" w:pos="540"/>
          <w:tab w:val="num" w:pos="360"/>
          <w:tab w:val="right" w:pos="4140"/>
          <w:tab w:val="right" w:pos="5850"/>
        </w:tabs>
        <w:spacing w:line="247" w:lineRule="auto"/>
        <w:ind w:left="374" w:hanging="187"/>
        <w:rPr>
          <w:rFonts w:asciiTheme="minorHAnsi" w:hAnsiTheme="minorHAnsi"/>
          <w:bCs/>
          <w:sz w:val="22"/>
        </w:rPr>
      </w:pPr>
      <w:r w:rsidRPr="00071FDF">
        <w:rPr>
          <w:rFonts w:asciiTheme="minorHAnsi" w:hAnsiTheme="minorHAnsi"/>
          <w:bCs/>
          <w:sz w:val="22"/>
        </w:rPr>
        <w:t>CC VMT reduced</w:t>
      </w:r>
      <w:r w:rsidRPr="00071FDF">
        <w:rPr>
          <w:rFonts w:asciiTheme="minorHAnsi" w:hAnsiTheme="minorHAnsi"/>
          <w:bCs/>
          <w:sz w:val="22"/>
        </w:rPr>
        <w:tab/>
        <w:t>791,211</w:t>
      </w:r>
      <w:r w:rsidRPr="00071FDF">
        <w:rPr>
          <w:rFonts w:asciiTheme="minorHAnsi" w:hAnsiTheme="minorHAnsi"/>
          <w:bCs/>
          <w:sz w:val="22"/>
        </w:rPr>
        <w:tab/>
        <w:t>24,461</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right" w:pos="6120"/>
        </w:tabs>
        <w:spacing w:line="247" w:lineRule="auto"/>
        <w:rPr>
          <w:rFonts w:asciiTheme="minorHAnsi" w:hAnsiTheme="minorHAnsi"/>
          <w:b/>
          <w:sz w:val="22"/>
        </w:rPr>
      </w:pPr>
      <w:r w:rsidRPr="00071FDF">
        <w:rPr>
          <w:rFonts w:asciiTheme="minorHAnsi" w:hAnsiTheme="minorHAnsi"/>
          <w:b/>
          <w:sz w:val="22"/>
        </w:rPr>
        <w:t>CC Impacts – FY 05-08 – Discounted for AQ Analysis</w:t>
      </w:r>
    </w:p>
    <w:p w:rsidR="00AC7A08" w:rsidRPr="00071FDF" w:rsidRDefault="00AC7A08" w:rsidP="00445ADD">
      <w:pPr>
        <w:tabs>
          <w:tab w:val="right" w:pos="4140"/>
          <w:tab w:val="right" w:pos="6120"/>
        </w:tabs>
        <w:spacing w:line="247" w:lineRule="auto"/>
        <w:rPr>
          <w:rFonts w:asciiTheme="minorHAnsi" w:hAnsiTheme="minorHAnsi"/>
          <w:b/>
          <w:sz w:val="22"/>
        </w:rPr>
      </w:pPr>
      <w:r w:rsidRPr="00071FDF">
        <w:rPr>
          <w:rFonts w:asciiTheme="minorHAnsi" w:hAnsiTheme="minorHAnsi"/>
          <w:b/>
          <w:sz w:val="22"/>
        </w:rPr>
        <w:tab/>
        <w:t>Total</w:t>
      </w:r>
      <w:r w:rsidRPr="00071FDF">
        <w:rPr>
          <w:rFonts w:asciiTheme="minorHAnsi" w:hAnsiTheme="minorHAnsi"/>
          <w:b/>
          <w:sz w:val="22"/>
        </w:rPr>
        <w:tab/>
        <w:t>MM Share</w:t>
      </w:r>
    </w:p>
    <w:p w:rsidR="00AC7A08" w:rsidRPr="00071FDF" w:rsidRDefault="00AC7A08" w:rsidP="002E40FC">
      <w:pPr>
        <w:numPr>
          <w:ilvl w:val="0"/>
          <w:numId w:val="67"/>
        </w:numPr>
        <w:tabs>
          <w:tab w:val="clear" w:pos="540"/>
          <w:tab w:val="num" w:pos="360"/>
          <w:tab w:val="right" w:pos="4140"/>
          <w:tab w:val="right" w:pos="5850"/>
        </w:tabs>
        <w:spacing w:line="247" w:lineRule="auto"/>
        <w:ind w:left="374" w:hanging="187"/>
        <w:rPr>
          <w:rFonts w:asciiTheme="minorHAnsi" w:hAnsiTheme="minorHAnsi"/>
          <w:bCs/>
          <w:sz w:val="22"/>
        </w:rPr>
      </w:pPr>
      <w:r w:rsidRPr="00071FDF">
        <w:rPr>
          <w:rFonts w:asciiTheme="minorHAnsi" w:hAnsiTheme="minorHAnsi"/>
          <w:bCs/>
          <w:sz w:val="22"/>
        </w:rPr>
        <w:t>CC Vehicle trips reduced</w:t>
      </w:r>
      <w:r w:rsidRPr="00071FDF">
        <w:rPr>
          <w:rFonts w:asciiTheme="minorHAnsi" w:hAnsiTheme="minorHAnsi"/>
          <w:bCs/>
          <w:sz w:val="22"/>
        </w:rPr>
        <w:tab/>
        <w:t>14,248</w:t>
      </w:r>
      <w:r w:rsidRPr="00071FDF">
        <w:rPr>
          <w:rFonts w:asciiTheme="minorHAnsi" w:hAnsiTheme="minorHAnsi"/>
          <w:bCs/>
          <w:sz w:val="22"/>
        </w:rPr>
        <w:tab/>
        <w:t>440</w:t>
      </w:r>
    </w:p>
    <w:p w:rsidR="00AC7A08" w:rsidRPr="00071FDF" w:rsidRDefault="00AC7A08" w:rsidP="002E40FC">
      <w:pPr>
        <w:numPr>
          <w:ilvl w:val="0"/>
          <w:numId w:val="67"/>
        </w:numPr>
        <w:tabs>
          <w:tab w:val="clear" w:pos="540"/>
          <w:tab w:val="num" w:pos="360"/>
          <w:tab w:val="right" w:pos="4140"/>
          <w:tab w:val="right" w:pos="5850"/>
        </w:tabs>
        <w:spacing w:line="247" w:lineRule="auto"/>
        <w:ind w:left="374" w:hanging="187"/>
        <w:rPr>
          <w:rFonts w:asciiTheme="minorHAnsi" w:hAnsiTheme="minorHAnsi"/>
          <w:bCs/>
          <w:sz w:val="22"/>
        </w:rPr>
      </w:pPr>
      <w:r w:rsidRPr="00071FDF">
        <w:rPr>
          <w:rFonts w:asciiTheme="minorHAnsi" w:hAnsiTheme="minorHAnsi"/>
          <w:bCs/>
          <w:sz w:val="22"/>
        </w:rPr>
        <w:t>CC VMT reduced</w:t>
      </w:r>
      <w:r w:rsidRPr="00071FDF">
        <w:rPr>
          <w:rFonts w:asciiTheme="minorHAnsi" w:hAnsiTheme="minorHAnsi"/>
          <w:bCs/>
          <w:sz w:val="22"/>
        </w:rPr>
        <w:tab/>
        <w:t>721.303</w:t>
      </w:r>
      <w:r w:rsidRPr="00071FDF">
        <w:rPr>
          <w:rFonts w:asciiTheme="minorHAnsi" w:hAnsiTheme="minorHAnsi"/>
          <w:bCs/>
          <w:sz w:val="22"/>
        </w:rPr>
        <w:tab/>
        <w:t>22,300</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Daily Emissions Reduced – NOx and VOC (Part 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440</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277</w:t>
      </w:r>
      <w:r w:rsidRPr="00071FDF">
        <w:rPr>
          <w:rFonts w:asciiTheme="minorHAnsi" w:hAnsiTheme="minorHAnsi"/>
          <w:bCs/>
          <w:sz w:val="22"/>
        </w:rPr>
        <w:tab/>
        <w:t>0.0003</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22,300</w:t>
      </w:r>
      <w:r w:rsidRPr="00071FDF">
        <w:rPr>
          <w:rFonts w:asciiTheme="minorHAnsi" w:hAnsiTheme="minorHAnsi"/>
          <w:bCs/>
          <w:sz w:val="22"/>
        </w:rPr>
        <w:tab/>
        <w:t>0.4288</w:t>
      </w:r>
      <w:r w:rsidRPr="00071FDF">
        <w:rPr>
          <w:rFonts w:asciiTheme="minorHAnsi" w:hAnsiTheme="minorHAnsi"/>
          <w:bCs/>
          <w:sz w:val="22"/>
        </w:rPr>
        <w:tab/>
        <w:t>9,562</w:t>
      </w:r>
      <w:r w:rsidRPr="00071FDF">
        <w:rPr>
          <w:rFonts w:asciiTheme="minorHAnsi" w:hAnsiTheme="minorHAnsi"/>
          <w:bCs/>
          <w:sz w:val="22"/>
        </w:rPr>
        <w:tab/>
      </w:r>
      <w:r w:rsidRPr="00071FDF">
        <w:rPr>
          <w:rFonts w:asciiTheme="minorHAnsi" w:hAnsiTheme="minorHAnsi"/>
          <w:bCs/>
          <w:sz w:val="22"/>
          <w:u w:val="single"/>
        </w:rPr>
        <w:t>0.0105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0.011</w:t>
      </w:r>
    </w:p>
    <w:p w:rsidR="00AC7A08" w:rsidRPr="00071FDF" w:rsidRDefault="00AC7A08" w:rsidP="00445ADD">
      <w:pPr>
        <w:tabs>
          <w:tab w:val="right" w:pos="4140"/>
          <w:tab w:val="left" w:pos="4320"/>
        </w:tabs>
        <w:spacing w:line="247" w:lineRule="auto"/>
        <w:rPr>
          <w:rFonts w:asciiTheme="minorHAnsi" w:hAnsiTheme="minorHAnsi"/>
          <w:bCs/>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VOC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440</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764</w:t>
      </w:r>
      <w:r w:rsidRPr="00071FDF">
        <w:rPr>
          <w:rFonts w:asciiTheme="minorHAnsi" w:hAnsiTheme="minorHAnsi"/>
          <w:bCs/>
          <w:sz w:val="22"/>
        </w:rPr>
        <w:tab/>
        <w:t>0.0008</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22,300</w:t>
      </w:r>
      <w:r w:rsidRPr="00071FDF">
        <w:rPr>
          <w:rFonts w:asciiTheme="minorHAnsi" w:hAnsiTheme="minorHAnsi"/>
          <w:bCs/>
          <w:sz w:val="22"/>
        </w:rPr>
        <w:tab/>
        <w:t>0.1836</w:t>
      </w:r>
      <w:r w:rsidRPr="00071FDF">
        <w:rPr>
          <w:rFonts w:asciiTheme="minorHAnsi" w:hAnsiTheme="minorHAnsi"/>
          <w:bCs/>
          <w:sz w:val="22"/>
        </w:rPr>
        <w:tab/>
        <w:t>4,094</w:t>
      </w:r>
      <w:r w:rsidRPr="00071FDF">
        <w:rPr>
          <w:rFonts w:asciiTheme="minorHAnsi" w:hAnsiTheme="minorHAnsi"/>
          <w:bCs/>
          <w:sz w:val="22"/>
        </w:rPr>
        <w:tab/>
      </w:r>
      <w:r w:rsidRPr="00071FDF">
        <w:rPr>
          <w:rFonts w:asciiTheme="minorHAnsi" w:hAnsiTheme="minorHAnsi"/>
          <w:bCs/>
          <w:sz w:val="22"/>
          <w:u w:val="single"/>
        </w:rPr>
        <w:t>0.0045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 xml:space="preserve">0.005 </w:t>
      </w:r>
    </w:p>
    <w:p w:rsidR="00AC7A08" w:rsidRPr="00071FDF" w:rsidRDefault="00AC7A08" w:rsidP="00445ADD">
      <w:pPr>
        <w:tabs>
          <w:tab w:val="right" w:pos="4140"/>
          <w:tab w:val="left" w:pos="4320"/>
        </w:tabs>
        <w:spacing w:line="247" w:lineRule="auto"/>
        <w:rPr>
          <w:rFonts w:asciiTheme="minorHAnsi" w:hAnsiTheme="minorHAnsi"/>
          <w:bCs/>
          <w:sz w:val="16"/>
          <w:szCs w:val="16"/>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Annual Emissions Reduced – PM 2.5, Precursor NOx, and CO2 (Part 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0.0115</w:t>
      </w:r>
      <w:r w:rsidRPr="00071FDF">
        <w:rPr>
          <w:rFonts w:asciiTheme="minorHAnsi" w:hAnsiTheme="minorHAnsi"/>
          <w:bCs/>
          <w:sz w:val="22"/>
        </w:rPr>
        <w:tab/>
        <w:t>256</w:t>
      </w:r>
      <w:r w:rsidRPr="00071FDF">
        <w:rPr>
          <w:rFonts w:asciiTheme="minorHAnsi" w:hAnsiTheme="minorHAnsi"/>
          <w:bCs/>
          <w:sz w:val="22"/>
        </w:rPr>
        <w:tab/>
      </w:r>
      <w:r w:rsidRPr="00071FDF">
        <w:rPr>
          <w:rFonts w:asciiTheme="minorHAnsi" w:hAnsiTheme="minorHAnsi"/>
          <w:bCs/>
          <w:sz w:val="22"/>
          <w:u w:val="single"/>
        </w:rPr>
        <w:t>0.01</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2.6</w:t>
      </w:r>
    </w:p>
    <w:p w:rsidR="00285E6B" w:rsidRPr="00071FDF" w:rsidRDefault="00285E6B" w:rsidP="00445ADD">
      <w:pPr>
        <w:tabs>
          <w:tab w:val="right" w:pos="4140"/>
          <w:tab w:val="left" w:pos="4320"/>
          <w:tab w:val="left" w:pos="4680"/>
        </w:tabs>
        <w:spacing w:line="247" w:lineRule="auto"/>
        <w:rPr>
          <w:rFonts w:ascii="Arial Narrow" w:hAnsi="Arial Narrow"/>
          <w:bCs/>
          <w:sz w:val="22"/>
        </w:rPr>
      </w:pPr>
      <w:r w:rsidRPr="00071FDF">
        <w:rPr>
          <w:rFonts w:ascii="Arial Narrow" w:hAnsi="Arial Narrow"/>
          <w:bCs/>
          <w:sz w:val="22"/>
        </w:rPr>
        <w:t xml:space="preserve">Appendix </w:t>
      </w:r>
      <w:r w:rsidR="00352B0E" w:rsidRPr="00071FDF">
        <w:rPr>
          <w:rFonts w:ascii="Arial Narrow" w:hAnsi="Arial Narrow"/>
          <w:bCs/>
          <w:sz w:val="22"/>
        </w:rPr>
        <w:t>I</w:t>
      </w:r>
      <w:r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293</w:t>
      </w:r>
      <w:r w:rsidRPr="00071FDF">
        <w:rPr>
          <w:rFonts w:asciiTheme="minorHAnsi" w:hAnsiTheme="minorHAnsi"/>
          <w:bCs/>
          <w:sz w:val="22"/>
        </w:rPr>
        <w:tab/>
        <w:t>0.0003</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0.4038</w:t>
      </w:r>
      <w:r w:rsidRPr="00071FDF">
        <w:rPr>
          <w:rFonts w:asciiTheme="minorHAnsi" w:hAnsiTheme="minorHAnsi"/>
          <w:bCs/>
          <w:sz w:val="22"/>
        </w:rPr>
        <w:tab/>
        <w:t>9,005</w:t>
      </w:r>
      <w:r w:rsidRPr="00071FDF">
        <w:rPr>
          <w:rFonts w:asciiTheme="minorHAnsi" w:hAnsiTheme="minorHAnsi"/>
          <w:bCs/>
          <w:sz w:val="22"/>
        </w:rPr>
        <w:tab/>
      </w:r>
      <w:r w:rsidRPr="00071FDF">
        <w:rPr>
          <w:rFonts w:asciiTheme="minorHAnsi" w:hAnsiTheme="minorHAnsi"/>
          <w:bCs/>
          <w:sz w:val="22"/>
          <w:u w:val="single"/>
        </w:rPr>
        <w:t>0.001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0.010</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2.6</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6,971</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239,740</w:t>
      </w:r>
      <w:r w:rsidRPr="00071FDF">
        <w:rPr>
          <w:rFonts w:asciiTheme="minorHAnsi" w:hAnsiTheme="minorHAnsi"/>
          <w:bCs/>
          <w:sz w:val="22"/>
        </w:rPr>
        <w:tab/>
        <w:t>455.7</w:t>
      </w:r>
      <w:r w:rsidRPr="00071FDF">
        <w:rPr>
          <w:rFonts w:asciiTheme="minorHAnsi" w:hAnsiTheme="minorHAnsi"/>
          <w:bCs/>
          <w:sz w:val="22"/>
        </w:rPr>
        <w:tab/>
        <w:t>10,161,901</w:t>
      </w:r>
      <w:r w:rsidRPr="00071FDF">
        <w:rPr>
          <w:rFonts w:asciiTheme="minorHAnsi" w:hAnsiTheme="minorHAnsi"/>
          <w:bCs/>
          <w:sz w:val="22"/>
        </w:rPr>
        <w:tab/>
      </w:r>
      <w:r w:rsidRPr="00071FDF">
        <w:rPr>
          <w:rFonts w:asciiTheme="minorHAnsi" w:hAnsiTheme="minorHAnsi"/>
          <w:bCs/>
          <w:sz w:val="22"/>
          <w:u w:val="single"/>
        </w:rPr>
        <w:t>11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11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2,800</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bCs/>
          <w:sz w:val="22"/>
          <w:u w:val="single"/>
        </w:rPr>
      </w:pPr>
      <w:r w:rsidRPr="00071FDF">
        <w:rPr>
          <w:rFonts w:asciiTheme="minorHAnsi" w:hAnsiTheme="minorHAnsi"/>
          <w:b/>
          <w:bCs/>
          <w:sz w:val="22"/>
          <w:u w:val="single"/>
        </w:rPr>
        <w:t>PART 3 – GRH Credit</w:t>
      </w:r>
    </w:p>
    <w:p w:rsidR="00AC7A08" w:rsidRPr="00071FDF" w:rsidRDefault="00AC7A08" w:rsidP="00445ADD">
      <w:pPr>
        <w:tabs>
          <w:tab w:val="right" w:pos="4140"/>
          <w:tab w:val="left" w:pos="4320"/>
        </w:tabs>
        <w:spacing w:line="247" w:lineRule="auto"/>
        <w:rPr>
          <w:rFonts w:asciiTheme="minorHAnsi" w:hAnsiTheme="minorHAnsi"/>
          <w:bCs/>
          <w:sz w:val="22"/>
        </w:rPr>
      </w:pPr>
      <w:r w:rsidRPr="00071FDF">
        <w:rPr>
          <w:rFonts w:asciiTheme="minorHAnsi" w:hAnsiTheme="minorHAnsi"/>
          <w:bCs/>
          <w:sz w:val="22"/>
        </w:rPr>
        <w:t>From GRH Analysis</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Cs/>
          <w:sz w:val="22"/>
        </w:rPr>
      </w:pPr>
      <w:r w:rsidRPr="00071FDF">
        <w:rPr>
          <w:rFonts w:asciiTheme="minorHAnsi" w:hAnsiTheme="minorHAnsi"/>
          <w:bCs/>
          <w:sz w:val="22"/>
        </w:rPr>
        <w:t>Total GRH apps FY 06, 07, 08</w:t>
      </w:r>
      <w:r w:rsidRPr="00071FDF">
        <w:rPr>
          <w:rFonts w:asciiTheme="minorHAnsi" w:hAnsiTheme="minorHAnsi"/>
          <w:bCs/>
          <w:sz w:val="22"/>
        </w:rPr>
        <w:tab/>
        <w:t>25,164</w:t>
      </w:r>
    </w:p>
    <w:p w:rsidR="00AC7A08" w:rsidRPr="00071FDF" w:rsidRDefault="00AC7A08" w:rsidP="00445ADD">
      <w:pPr>
        <w:tabs>
          <w:tab w:val="right" w:pos="4140"/>
          <w:tab w:val="left" w:pos="4320"/>
        </w:tabs>
        <w:spacing w:line="247" w:lineRule="auto"/>
        <w:rPr>
          <w:rFonts w:asciiTheme="minorHAnsi" w:hAnsiTheme="minorHAnsi"/>
          <w:bCs/>
          <w:sz w:val="22"/>
        </w:rPr>
      </w:pPr>
      <w:r w:rsidRPr="00071FDF">
        <w:rPr>
          <w:rFonts w:asciiTheme="minorHAnsi" w:hAnsiTheme="minorHAnsi"/>
          <w:bCs/>
          <w:sz w:val="22"/>
        </w:rPr>
        <w:t>New GRH apps FY 06, 07, 08</w:t>
      </w:r>
      <w:r w:rsidRPr="00071FDF">
        <w:rPr>
          <w:rFonts w:asciiTheme="minorHAnsi" w:hAnsiTheme="minorHAnsi"/>
          <w:bCs/>
          <w:sz w:val="22"/>
        </w:rPr>
        <w:tab/>
        <w:t>15,644</w:t>
      </w:r>
      <w:r w:rsidRPr="00071FDF">
        <w:rPr>
          <w:rFonts w:asciiTheme="minorHAnsi" w:hAnsiTheme="minorHAnsi"/>
          <w:bCs/>
          <w:sz w:val="22"/>
        </w:rPr>
        <w:tab/>
        <w:t>62%</w:t>
      </w:r>
    </w:p>
    <w:p w:rsidR="00AC7A08" w:rsidRPr="00071FDF" w:rsidRDefault="00AC7A08" w:rsidP="00445ADD">
      <w:pPr>
        <w:tabs>
          <w:tab w:val="right" w:pos="4140"/>
          <w:tab w:val="left" w:pos="4680"/>
        </w:tabs>
        <w:spacing w:line="247" w:lineRule="auto"/>
        <w:rPr>
          <w:rFonts w:asciiTheme="minorHAnsi" w:hAnsiTheme="minorHAnsi"/>
          <w:bCs/>
          <w:sz w:val="22"/>
          <w:szCs w:val="22"/>
        </w:rPr>
      </w:pPr>
      <w:r w:rsidRPr="00071FDF">
        <w:rPr>
          <w:rFonts w:asciiTheme="minorHAnsi" w:hAnsiTheme="minorHAnsi"/>
          <w:bCs/>
          <w:sz w:val="22"/>
          <w:szCs w:val="22"/>
        </w:rPr>
        <w:t>Estimated MM share of new GRH</w:t>
      </w:r>
      <w:r w:rsidRPr="00071FDF">
        <w:rPr>
          <w:rFonts w:asciiTheme="minorHAnsi" w:hAnsiTheme="minorHAnsi"/>
          <w:bCs/>
          <w:sz w:val="22"/>
          <w:szCs w:val="22"/>
        </w:rPr>
        <w:tab/>
        <w:t>16.0%</w:t>
      </w:r>
      <w:r w:rsidRPr="00071FDF">
        <w:rPr>
          <w:rFonts w:asciiTheme="minorHAnsi" w:hAnsiTheme="minorHAnsi"/>
          <w:bCs/>
          <w:sz w:val="22"/>
          <w:szCs w:val="22"/>
        </w:rPr>
        <w:tab/>
      </w:r>
    </w:p>
    <w:p w:rsidR="00AC7A08" w:rsidRPr="00071FDF" w:rsidRDefault="00AC7A08" w:rsidP="00445ADD">
      <w:pPr>
        <w:tabs>
          <w:tab w:val="right" w:pos="4140"/>
          <w:tab w:val="left" w:pos="4680"/>
        </w:tabs>
        <w:spacing w:line="247" w:lineRule="auto"/>
        <w:rPr>
          <w:rFonts w:asciiTheme="minorHAnsi" w:hAnsiTheme="minorHAnsi"/>
          <w:bCs/>
          <w:sz w:val="22"/>
          <w:szCs w:val="22"/>
        </w:rPr>
      </w:pPr>
      <w:r w:rsidRPr="00071FDF">
        <w:rPr>
          <w:rFonts w:asciiTheme="minorHAnsi" w:hAnsiTheme="minorHAnsi"/>
          <w:bCs/>
          <w:sz w:val="22"/>
          <w:szCs w:val="22"/>
        </w:rPr>
        <w:t>Estimated MM share of GRH impact</w:t>
      </w:r>
      <w:r w:rsidRPr="00071FDF">
        <w:rPr>
          <w:rFonts w:asciiTheme="minorHAnsi" w:hAnsiTheme="minorHAnsi"/>
          <w:bCs/>
          <w:sz w:val="22"/>
          <w:szCs w:val="22"/>
        </w:rPr>
        <w:tab/>
        <w:t>9.9%</w:t>
      </w:r>
    </w:p>
    <w:p w:rsidR="00AC7A08" w:rsidRPr="00071FDF" w:rsidRDefault="00AC7A08" w:rsidP="00445ADD">
      <w:pPr>
        <w:tabs>
          <w:tab w:val="left" w:pos="1530"/>
          <w:tab w:val="right" w:pos="9000"/>
        </w:tabs>
        <w:spacing w:line="247" w:lineRule="auto"/>
        <w:ind w:left="1530" w:hanging="1343"/>
        <w:rPr>
          <w:rFonts w:asciiTheme="minorHAnsi" w:hAnsiTheme="minorHAnsi"/>
          <w:bCs/>
          <w:sz w:val="22"/>
          <w:szCs w:val="22"/>
        </w:rPr>
      </w:pPr>
    </w:p>
    <w:p w:rsidR="00AC7A08" w:rsidRPr="00071FDF" w:rsidRDefault="00AC7A08" w:rsidP="00445ADD">
      <w:pPr>
        <w:tabs>
          <w:tab w:val="right" w:pos="4320"/>
          <w:tab w:val="right" w:pos="5760"/>
          <w:tab w:val="right" w:pos="6660"/>
          <w:tab w:val="right" w:pos="9000"/>
        </w:tabs>
        <w:spacing w:line="247" w:lineRule="auto"/>
        <w:ind w:firstLine="7"/>
        <w:rPr>
          <w:rFonts w:asciiTheme="minorHAnsi" w:hAnsiTheme="minorHAnsi"/>
          <w:b/>
          <w:bCs/>
          <w:sz w:val="22"/>
          <w:szCs w:val="22"/>
        </w:rPr>
      </w:pPr>
      <w:r w:rsidRPr="00071FDF">
        <w:rPr>
          <w:rFonts w:asciiTheme="minorHAnsi" w:hAnsiTheme="minorHAnsi"/>
          <w:bCs/>
          <w:sz w:val="22"/>
          <w:szCs w:val="22"/>
        </w:rPr>
        <w:tab/>
      </w:r>
      <w:r w:rsidRPr="00071FDF">
        <w:rPr>
          <w:rFonts w:asciiTheme="minorHAnsi" w:hAnsiTheme="minorHAnsi"/>
          <w:b/>
          <w:bCs/>
          <w:sz w:val="22"/>
          <w:szCs w:val="22"/>
        </w:rPr>
        <w:t>GRH base</w:t>
      </w:r>
      <w:r w:rsidRPr="00071FDF">
        <w:rPr>
          <w:rFonts w:asciiTheme="minorHAnsi" w:hAnsiTheme="minorHAnsi"/>
          <w:b/>
          <w:bCs/>
          <w:sz w:val="22"/>
          <w:szCs w:val="22"/>
        </w:rPr>
        <w:tab/>
        <w:t>MM</w:t>
      </w:r>
      <w:r w:rsidRPr="00071FDF">
        <w:rPr>
          <w:rFonts w:asciiTheme="minorHAnsi" w:hAnsiTheme="minorHAnsi"/>
          <w:b/>
          <w:bCs/>
          <w:sz w:val="22"/>
          <w:szCs w:val="22"/>
        </w:rPr>
        <w:tab/>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Placements</w:t>
      </w:r>
      <w:r w:rsidRPr="00071FDF">
        <w:rPr>
          <w:rFonts w:asciiTheme="minorHAnsi" w:hAnsiTheme="minorHAnsi"/>
          <w:bCs/>
          <w:sz w:val="22"/>
          <w:szCs w:val="22"/>
        </w:rPr>
        <w:tab/>
        <w:t>9,416</w:t>
      </w:r>
      <w:r w:rsidRPr="00071FDF">
        <w:rPr>
          <w:rFonts w:asciiTheme="minorHAnsi" w:hAnsiTheme="minorHAnsi"/>
          <w:bCs/>
          <w:sz w:val="22"/>
          <w:szCs w:val="22"/>
        </w:rPr>
        <w:tab/>
        <w:t>937</w:t>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VT reduced</w:t>
      </w:r>
      <w:r w:rsidRPr="00071FDF">
        <w:rPr>
          <w:rFonts w:asciiTheme="minorHAnsi" w:hAnsiTheme="minorHAnsi"/>
          <w:bCs/>
          <w:sz w:val="22"/>
          <w:szCs w:val="22"/>
        </w:rPr>
        <w:tab/>
        <w:t>9,639</w:t>
      </w:r>
      <w:r w:rsidRPr="00071FDF">
        <w:rPr>
          <w:rFonts w:asciiTheme="minorHAnsi" w:hAnsiTheme="minorHAnsi"/>
          <w:bCs/>
          <w:sz w:val="22"/>
          <w:szCs w:val="22"/>
        </w:rPr>
        <w:tab/>
        <w:t>959</w:t>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VMT reduced</w:t>
      </w:r>
      <w:r w:rsidRPr="00071FDF">
        <w:rPr>
          <w:rFonts w:asciiTheme="minorHAnsi" w:hAnsiTheme="minorHAnsi"/>
          <w:bCs/>
          <w:sz w:val="22"/>
          <w:szCs w:val="22"/>
        </w:rPr>
        <w:tab/>
        <w:t>225,549</w:t>
      </w:r>
      <w:r w:rsidRPr="00071FDF">
        <w:rPr>
          <w:rFonts w:asciiTheme="minorHAnsi" w:hAnsiTheme="minorHAnsi"/>
          <w:bCs/>
          <w:sz w:val="22"/>
          <w:szCs w:val="22"/>
        </w:rPr>
        <w:tab/>
        <w:t>25,121</w:t>
      </w:r>
    </w:p>
    <w:p w:rsidR="00AC7A08" w:rsidRPr="00071FDF" w:rsidRDefault="00AC7A08" w:rsidP="00445ADD">
      <w:pPr>
        <w:tabs>
          <w:tab w:val="right" w:pos="4320"/>
          <w:tab w:val="right" w:pos="5760"/>
          <w:tab w:val="right" w:pos="9000"/>
        </w:tabs>
        <w:spacing w:before="120" w:line="247" w:lineRule="auto"/>
        <w:rPr>
          <w:rFonts w:asciiTheme="minorHAnsi" w:hAnsiTheme="minorHAnsi"/>
          <w:bCs/>
          <w:sz w:val="22"/>
          <w:szCs w:val="22"/>
        </w:rPr>
      </w:pPr>
      <w:r w:rsidRPr="00071FDF">
        <w:rPr>
          <w:rFonts w:asciiTheme="minorHAnsi" w:hAnsiTheme="minorHAnsi"/>
          <w:bCs/>
          <w:sz w:val="22"/>
          <w:szCs w:val="22"/>
        </w:rPr>
        <w:t>Daily Emissions Reduced</w:t>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NOx  (T)</w:t>
      </w:r>
      <w:r w:rsidRPr="00071FDF">
        <w:rPr>
          <w:rFonts w:asciiTheme="minorHAnsi" w:hAnsiTheme="minorHAnsi"/>
          <w:bCs/>
          <w:sz w:val="22"/>
          <w:szCs w:val="22"/>
        </w:rPr>
        <w:tab/>
        <w:t>0.118</w:t>
      </w:r>
      <w:r w:rsidRPr="00071FDF">
        <w:rPr>
          <w:rFonts w:asciiTheme="minorHAnsi" w:hAnsiTheme="minorHAnsi"/>
          <w:bCs/>
          <w:sz w:val="22"/>
          <w:szCs w:val="22"/>
        </w:rPr>
        <w:tab/>
        <w:t>0.012</w:t>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VOC (T)</w:t>
      </w:r>
      <w:r w:rsidRPr="00071FDF">
        <w:rPr>
          <w:rFonts w:asciiTheme="minorHAnsi" w:hAnsiTheme="minorHAnsi"/>
          <w:bCs/>
          <w:sz w:val="22"/>
          <w:szCs w:val="22"/>
        </w:rPr>
        <w:tab/>
        <w:t>0.062</w:t>
      </w:r>
      <w:r w:rsidRPr="00071FDF">
        <w:rPr>
          <w:rFonts w:asciiTheme="minorHAnsi" w:hAnsiTheme="minorHAnsi"/>
          <w:bCs/>
          <w:sz w:val="22"/>
          <w:szCs w:val="22"/>
        </w:rPr>
        <w:tab/>
        <w:t>0.006</w:t>
      </w:r>
    </w:p>
    <w:p w:rsidR="00AC7A08" w:rsidRPr="00071FDF" w:rsidRDefault="00AC7A08" w:rsidP="00445ADD">
      <w:pPr>
        <w:tabs>
          <w:tab w:val="right" w:pos="4320"/>
          <w:tab w:val="right" w:pos="5760"/>
          <w:tab w:val="right" w:pos="9000"/>
        </w:tabs>
        <w:spacing w:before="120" w:line="247" w:lineRule="auto"/>
        <w:rPr>
          <w:rFonts w:asciiTheme="minorHAnsi" w:hAnsiTheme="minorHAnsi"/>
          <w:bCs/>
          <w:sz w:val="22"/>
          <w:szCs w:val="22"/>
        </w:rPr>
      </w:pPr>
      <w:r w:rsidRPr="00071FDF">
        <w:rPr>
          <w:rFonts w:asciiTheme="minorHAnsi" w:hAnsiTheme="minorHAnsi"/>
          <w:bCs/>
          <w:sz w:val="22"/>
          <w:szCs w:val="22"/>
        </w:rPr>
        <w:t>Annual Emissions Reduced</w:t>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PM 2.5 (T)</w:t>
      </w:r>
      <w:r w:rsidRPr="00071FDF">
        <w:rPr>
          <w:rFonts w:asciiTheme="minorHAnsi" w:hAnsiTheme="minorHAnsi"/>
          <w:bCs/>
          <w:sz w:val="22"/>
          <w:szCs w:val="22"/>
        </w:rPr>
        <w:tab/>
        <w:t>0.8</w:t>
      </w:r>
      <w:r w:rsidRPr="00071FDF">
        <w:rPr>
          <w:rFonts w:asciiTheme="minorHAnsi" w:hAnsiTheme="minorHAnsi"/>
          <w:bCs/>
          <w:sz w:val="22"/>
          <w:szCs w:val="22"/>
        </w:rPr>
        <w:tab/>
        <w:t>0.1</w:t>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PM 2.5 Precursor NOx (T)</w:t>
      </w:r>
      <w:r w:rsidRPr="00071FDF">
        <w:rPr>
          <w:rFonts w:asciiTheme="minorHAnsi" w:hAnsiTheme="minorHAnsi"/>
          <w:bCs/>
          <w:sz w:val="22"/>
          <w:szCs w:val="22"/>
        </w:rPr>
        <w:tab/>
        <w:t>28.0</w:t>
      </w:r>
      <w:r w:rsidRPr="00071FDF">
        <w:rPr>
          <w:rFonts w:asciiTheme="minorHAnsi" w:hAnsiTheme="minorHAnsi"/>
          <w:bCs/>
          <w:sz w:val="22"/>
          <w:szCs w:val="22"/>
        </w:rPr>
        <w:tab/>
        <w:t>2.8</w:t>
      </w:r>
    </w:p>
    <w:p w:rsidR="00AC7A08" w:rsidRPr="00071FDF" w:rsidRDefault="00AC7A08" w:rsidP="00445ADD">
      <w:pPr>
        <w:tabs>
          <w:tab w:val="right" w:pos="4320"/>
          <w:tab w:val="right" w:pos="576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CO2 (T)</w:t>
      </w:r>
      <w:r w:rsidRPr="00071FDF">
        <w:rPr>
          <w:rFonts w:asciiTheme="minorHAnsi" w:hAnsiTheme="minorHAnsi"/>
          <w:bCs/>
          <w:sz w:val="22"/>
          <w:szCs w:val="22"/>
        </w:rPr>
        <w:tab/>
        <w:t>30,107</w:t>
      </w:r>
      <w:r w:rsidRPr="00071FDF">
        <w:rPr>
          <w:rFonts w:asciiTheme="minorHAnsi" w:hAnsiTheme="minorHAnsi"/>
          <w:bCs/>
          <w:sz w:val="22"/>
          <w:szCs w:val="22"/>
        </w:rPr>
        <w:tab/>
        <w:t>2,995</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285E6B" w:rsidRPr="00071FDF" w:rsidRDefault="00AC7A08" w:rsidP="00445ADD">
      <w:pPr>
        <w:tabs>
          <w:tab w:val="right" w:pos="4140"/>
          <w:tab w:val="left" w:pos="4320"/>
          <w:tab w:val="left" w:pos="4680"/>
        </w:tabs>
        <w:spacing w:line="247" w:lineRule="auto"/>
        <w:rPr>
          <w:rFonts w:ascii="Arial Narrow" w:hAnsi="Arial Narrow"/>
          <w:bCs/>
          <w:sz w:val="22"/>
        </w:rPr>
      </w:pPr>
      <w:r w:rsidRPr="00071FDF">
        <w:rPr>
          <w:b/>
          <w:bCs/>
          <w:sz w:val="22"/>
          <w:u w:val="single"/>
        </w:rPr>
        <w:br w:type="page"/>
      </w:r>
      <w:r w:rsidR="00285E6B" w:rsidRPr="00071FDF">
        <w:rPr>
          <w:rFonts w:ascii="Arial Narrow" w:hAnsi="Arial Narrow"/>
          <w:bCs/>
          <w:sz w:val="22"/>
        </w:rPr>
        <w:t xml:space="preserve">Appendix </w:t>
      </w:r>
      <w:r w:rsidR="00352B0E" w:rsidRPr="00071FDF">
        <w:rPr>
          <w:rFonts w:ascii="Arial Narrow" w:hAnsi="Arial Narrow"/>
          <w:bCs/>
          <w:sz w:val="22"/>
        </w:rPr>
        <w:t>I</w:t>
      </w:r>
      <w:r w:rsidR="00285E6B"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after="120" w:line="247" w:lineRule="auto"/>
        <w:rPr>
          <w:rFonts w:asciiTheme="minorHAnsi" w:hAnsiTheme="minorHAnsi"/>
          <w:b/>
          <w:bCs/>
          <w:sz w:val="22"/>
          <w:u w:val="single"/>
        </w:rPr>
      </w:pPr>
      <w:r w:rsidRPr="00071FDF">
        <w:rPr>
          <w:rFonts w:asciiTheme="minorHAnsi" w:hAnsiTheme="minorHAnsi"/>
          <w:b/>
          <w:bCs/>
          <w:sz w:val="22"/>
          <w:u w:val="single"/>
        </w:rPr>
        <w:t>Part 4 - Bike to Work Day Credit</w:t>
      </w: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
          <w:sz w:val="22"/>
        </w:rPr>
        <w:t>Participants’ riding percentage and frequency</w:t>
      </w:r>
    </w:p>
    <w:p w:rsidR="00AC7A08" w:rsidRPr="00071FDF" w:rsidRDefault="00AC7A08" w:rsidP="00445ADD">
      <w:pPr>
        <w:tabs>
          <w:tab w:val="right" w:pos="4140"/>
          <w:tab w:val="left" w:pos="4320"/>
        </w:tabs>
        <w:spacing w:after="120" w:line="247" w:lineRule="auto"/>
        <w:ind w:left="187"/>
        <w:rPr>
          <w:rFonts w:asciiTheme="minorHAnsi" w:hAnsiTheme="minorHAnsi"/>
          <w:bCs/>
          <w:sz w:val="22"/>
        </w:rPr>
      </w:pPr>
      <w:r w:rsidRPr="00071FDF">
        <w:rPr>
          <w:rFonts w:asciiTheme="minorHAnsi" w:hAnsiTheme="minorHAnsi"/>
          <w:bCs/>
          <w:sz w:val="22"/>
        </w:rPr>
        <w:t>Number of riders</w:t>
      </w:r>
      <w:r w:rsidRPr="00071FDF">
        <w:rPr>
          <w:rFonts w:asciiTheme="minorHAnsi" w:hAnsiTheme="minorHAnsi"/>
          <w:bCs/>
          <w:sz w:val="22"/>
        </w:rPr>
        <w:tab/>
        <w:t>6,846</w:t>
      </w:r>
      <w:r w:rsidRPr="00071FDF">
        <w:rPr>
          <w:rFonts w:asciiTheme="minorHAnsi" w:hAnsiTheme="minorHAnsi"/>
          <w:bCs/>
          <w:sz w:val="22"/>
        </w:rPr>
        <w:tab/>
      </w:r>
      <w:r w:rsidRPr="00071FDF">
        <w:rPr>
          <w:rFonts w:asciiTheme="minorHAnsi" w:hAnsiTheme="minorHAnsi"/>
          <w:bCs/>
          <w:iCs/>
          <w:sz w:val="22"/>
        </w:rPr>
        <w:t>(BTWD registration data, 2005, 2006, 2007)</w:t>
      </w:r>
    </w:p>
    <w:p w:rsidR="00AC7A08" w:rsidRPr="00071FDF" w:rsidRDefault="00AC7A08" w:rsidP="00445ADD">
      <w:pPr>
        <w:tabs>
          <w:tab w:val="right" w:pos="4140"/>
          <w:tab w:val="left" w:pos="4320"/>
        </w:tabs>
        <w:spacing w:line="247" w:lineRule="auto"/>
        <w:ind w:left="187"/>
        <w:rPr>
          <w:rFonts w:asciiTheme="minorHAnsi" w:hAnsiTheme="minorHAnsi"/>
          <w:bCs/>
          <w:sz w:val="22"/>
        </w:rPr>
      </w:pPr>
      <w:r w:rsidRPr="00071FDF">
        <w:rPr>
          <w:rFonts w:asciiTheme="minorHAnsi" w:hAnsiTheme="minorHAnsi"/>
          <w:bCs/>
          <w:sz w:val="22"/>
        </w:rPr>
        <w:t>% biking to work before event</w:t>
      </w:r>
      <w:r w:rsidRPr="00071FDF">
        <w:rPr>
          <w:rFonts w:asciiTheme="minorHAnsi" w:hAnsiTheme="minorHAnsi"/>
          <w:bCs/>
          <w:sz w:val="22"/>
        </w:rPr>
        <w:tab/>
        <w:t>78.9%</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line="247" w:lineRule="auto"/>
        <w:ind w:left="187"/>
        <w:rPr>
          <w:rFonts w:asciiTheme="minorHAnsi" w:hAnsiTheme="minorHAnsi"/>
          <w:bCs/>
          <w:sz w:val="22"/>
        </w:rPr>
      </w:pPr>
      <w:r w:rsidRPr="00071FDF">
        <w:rPr>
          <w:rFonts w:asciiTheme="minorHAnsi" w:hAnsiTheme="minorHAnsi"/>
          <w:bCs/>
          <w:sz w:val="22"/>
        </w:rPr>
        <w:t>% new riders</w:t>
      </w:r>
      <w:r w:rsidRPr="00071FDF">
        <w:rPr>
          <w:rFonts w:asciiTheme="minorHAnsi" w:hAnsiTheme="minorHAnsi"/>
          <w:bCs/>
          <w:sz w:val="22"/>
        </w:rPr>
        <w:tab/>
        <w:t>9.6%</w:t>
      </w:r>
      <w:r w:rsidRPr="00071FDF">
        <w:rPr>
          <w:rFonts w:asciiTheme="minorHAnsi" w:hAnsiTheme="minorHAnsi"/>
          <w:bCs/>
          <w:sz w:val="22"/>
        </w:rPr>
        <w:tab/>
        <w:t>(BTWD survey)</w:t>
      </w:r>
    </w:p>
    <w:p w:rsidR="00AC7A08" w:rsidRPr="00071FDF" w:rsidRDefault="00AC7A08" w:rsidP="00445ADD">
      <w:pPr>
        <w:tabs>
          <w:tab w:val="right" w:pos="4140"/>
          <w:tab w:val="left" w:pos="4320"/>
        </w:tabs>
        <w:spacing w:after="120" w:line="247" w:lineRule="auto"/>
        <w:ind w:left="187"/>
        <w:rPr>
          <w:rFonts w:asciiTheme="minorHAnsi" w:hAnsiTheme="minorHAnsi"/>
          <w:bCs/>
          <w:sz w:val="22"/>
        </w:rPr>
      </w:pPr>
      <w:r w:rsidRPr="00071FDF">
        <w:rPr>
          <w:rFonts w:asciiTheme="minorHAnsi" w:hAnsiTheme="minorHAnsi"/>
          <w:bCs/>
          <w:sz w:val="22"/>
        </w:rPr>
        <w:t>% who increase riding days</w:t>
      </w:r>
      <w:r w:rsidRPr="00071FDF">
        <w:rPr>
          <w:rFonts w:asciiTheme="minorHAnsi" w:hAnsiTheme="minorHAnsi"/>
          <w:bCs/>
          <w:sz w:val="22"/>
        </w:rPr>
        <w:tab/>
        <w:t>12.3%</w:t>
      </w:r>
    </w:p>
    <w:p w:rsidR="00636B56" w:rsidRPr="00071FDF" w:rsidRDefault="00636B56"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sz w:val="22"/>
        </w:rPr>
        <w:t>Number of new riders</w:t>
      </w:r>
      <w:r w:rsidRPr="00071FDF">
        <w:rPr>
          <w:rFonts w:asciiTheme="minorHAnsi" w:hAnsiTheme="minorHAnsi"/>
          <w:bCs/>
          <w:sz w:val="22"/>
        </w:rPr>
        <w:tab/>
        <w:t>657</w:t>
      </w:r>
    </w:p>
    <w:p w:rsidR="00AC7A08" w:rsidRPr="00071FDF" w:rsidRDefault="00AC7A08" w:rsidP="00445ADD">
      <w:pPr>
        <w:tabs>
          <w:tab w:val="right" w:pos="4140"/>
          <w:tab w:val="left" w:pos="4320"/>
        </w:tabs>
        <w:spacing w:line="247" w:lineRule="auto"/>
        <w:ind w:left="187"/>
        <w:rPr>
          <w:rFonts w:asciiTheme="minorHAnsi" w:hAnsiTheme="minorHAnsi"/>
          <w:bCs/>
          <w:sz w:val="22"/>
        </w:rPr>
      </w:pPr>
      <w:r w:rsidRPr="00071FDF">
        <w:rPr>
          <w:rFonts w:asciiTheme="minorHAnsi" w:hAnsiTheme="minorHAnsi"/>
          <w:bCs/>
          <w:sz w:val="22"/>
        </w:rPr>
        <w:t>Number of increased riders</w:t>
      </w:r>
      <w:r w:rsidRPr="00071FDF">
        <w:rPr>
          <w:rFonts w:asciiTheme="minorHAnsi" w:hAnsiTheme="minorHAnsi"/>
          <w:bCs/>
          <w:sz w:val="22"/>
        </w:rPr>
        <w:tab/>
        <w:t>842</w:t>
      </w:r>
    </w:p>
    <w:p w:rsidR="00AC7A08" w:rsidRPr="00071FDF" w:rsidRDefault="00AC7A08"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sz w:val="22"/>
        </w:rPr>
        <w:t>Total new + increased riders</w:t>
      </w:r>
      <w:r w:rsidRPr="00071FDF">
        <w:rPr>
          <w:rFonts w:asciiTheme="minorHAnsi" w:hAnsiTheme="minorHAnsi"/>
          <w:bCs/>
          <w:sz w:val="22"/>
        </w:rPr>
        <w:tab/>
        <w:t>1,499</w:t>
      </w:r>
      <w:r w:rsidRPr="00071FDF">
        <w:rPr>
          <w:rFonts w:asciiTheme="minorHAnsi" w:hAnsiTheme="minorHAnsi"/>
          <w:bCs/>
          <w:sz w:val="22"/>
        </w:rPr>
        <w:tab/>
        <w:t>Placement</w:t>
      </w:r>
    </w:p>
    <w:p w:rsidR="00AC7A08" w:rsidRPr="00071FDF" w:rsidRDefault="00AC7A08" w:rsidP="00445ADD">
      <w:pPr>
        <w:tabs>
          <w:tab w:val="right" w:pos="4140"/>
          <w:tab w:val="left" w:pos="4320"/>
        </w:tabs>
        <w:spacing w:line="247" w:lineRule="auto"/>
        <w:ind w:left="180"/>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bCs/>
          <w:sz w:val="22"/>
        </w:rPr>
      </w:pPr>
      <w:r w:rsidRPr="00071FDF">
        <w:rPr>
          <w:rFonts w:asciiTheme="minorHAnsi" w:hAnsiTheme="minorHAnsi"/>
          <w:b/>
          <w:bCs/>
          <w:sz w:val="22"/>
        </w:rPr>
        <w:t>Change in Bike Days</w:t>
      </w:r>
    </w:p>
    <w:p w:rsidR="00AC7A08" w:rsidRPr="00071FDF" w:rsidRDefault="00AC7A08"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sz w:val="22"/>
        </w:rPr>
        <w:t>Pre-Event</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 biking before event</w:t>
      </w:r>
      <w:r w:rsidRPr="00071FDF">
        <w:rPr>
          <w:rFonts w:asciiTheme="minorHAnsi" w:hAnsiTheme="minorHAnsi"/>
          <w:bCs/>
          <w:sz w:val="22"/>
        </w:rPr>
        <w:tab/>
        <w:t>78.9%</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Ave days riding before event</w:t>
      </w:r>
      <w:r w:rsidRPr="00071FDF">
        <w:rPr>
          <w:rFonts w:asciiTheme="minorHAnsi" w:hAnsiTheme="minorHAnsi"/>
          <w:bCs/>
          <w:sz w:val="22"/>
        </w:rPr>
        <w:tab/>
        <w:t>2.5</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after="120" w:line="247" w:lineRule="auto"/>
        <w:ind w:left="360"/>
        <w:rPr>
          <w:rFonts w:asciiTheme="minorHAnsi" w:hAnsiTheme="minorHAnsi"/>
          <w:bCs/>
          <w:sz w:val="22"/>
        </w:rPr>
      </w:pPr>
      <w:r w:rsidRPr="00071FDF">
        <w:rPr>
          <w:rFonts w:asciiTheme="minorHAnsi" w:hAnsiTheme="minorHAnsi"/>
          <w:bCs/>
          <w:sz w:val="22"/>
        </w:rPr>
        <w:t>Weekly bike days before</w:t>
      </w:r>
      <w:r w:rsidRPr="00071FDF">
        <w:rPr>
          <w:rFonts w:asciiTheme="minorHAnsi" w:hAnsiTheme="minorHAnsi"/>
          <w:bCs/>
          <w:sz w:val="22"/>
        </w:rPr>
        <w:tab/>
        <w:t>13,342</w:t>
      </w:r>
    </w:p>
    <w:p w:rsidR="00AC7A08" w:rsidRPr="00071FDF" w:rsidRDefault="00AC7A08"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sz w:val="22"/>
        </w:rPr>
        <w:t>Summer Biking</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 biking after event</w:t>
      </w:r>
      <w:r w:rsidRPr="00071FDF">
        <w:rPr>
          <w:rFonts w:asciiTheme="minorHAnsi" w:hAnsiTheme="minorHAnsi"/>
          <w:bCs/>
          <w:sz w:val="22"/>
        </w:rPr>
        <w:tab/>
        <w:t>88%</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Ave days riding after event</w:t>
      </w:r>
      <w:r w:rsidRPr="00071FDF">
        <w:rPr>
          <w:rFonts w:asciiTheme="minorHAnsi" w:hAnsiTheme="minorHAnsi"/>
          <w:bCs/>
          <w:sz w:val="22"/>
        </w:rPr>
        <w:tab/>
        <w:t>2.6</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after="120" w:line="247" w:lineRule="auto"/>
        <w:ind w:left="360"/>
        <w:rPr>
          <w:rFonts w:asciiTheme="minorHAnsi" w:hAnsiTheme="minorHAnsi"/>
          <w:bCs/>
          <w:sz w:val="22"/>
        </w:rPr>
      </w:pPr>
      <w:r w:rsidRPr="00071FDF">
        <w:rPr>
          <w:rFonts w:asciiTheme="minorHAnsi" w:hAnsiTheme="minorHAnsi"/>
          <w:bCs/>
          <w:sz w:val="22"/>
        </w:rPr>
        <w:t>Weekly bike days after</w:t>
      </w:r>
      <w:r w:rsidRPr="00071FDF">
        <w:rPr>
          <w:rFonts w:asciiTheme="minorHAnsi" w:hAnsiTheme="minorHAnsi"/>
          <w:bCs/>
          <w:sz w:val="22"/>
        </w:rPr>
        <w:tab/>
        <w:t>15,596</w:t>
      </w:r>
    </w:p>
    <w:p w:rsidR="00AC7A08" w:rsidRPr="00071FDF" w:rsidRDefault="00AC7A08" w:rsidP="00445ADD">
      <w:pPr>
        <w:tabs>
          <w:tab w:val="right" w:pos="4140"/>
          <w:tab w:val="left" w:pos="4320"/>
        </w:tabs>
        <w:spacing w:line="247" w:lineRule="auto"/>
        <w:ind w:left="180"/>
        <w:rPr>
          <w:rFonts w:asciiTheme="minorHAnsi" w:hAnsiTheme="minorHAnsi"/>
          <w:bCs/>
          <w:sz w:val="22"/>
        </w:rPr>
      </w:pPr>
      <w:r w:rsidRPr="00071FDF">
        <w:rPr>
          <w:rFonts w:asciiTheme="minorHAnsi" w:hAnsiTheme="minorHAnsi"/>
          <w:bCs/>
          <w:sz w:val="22"/>
        </w:rPr>
        <w:t>Fall Biking</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 new riders biking late fall</w:t>
      </w:r>
      <w:r w:rsidRPr="00071FDF">
        <w:rPr>
          <w:rFonts w:asciiTheme="minorHAnsi" w:hAnsiTheme="minorHAnsi"/>
          <w:bCs/>
          <w:sz w:val="22"/>
        </w:rPr>
        <w:tab/>
        <w:t>76%</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Weekly bike days late fall</w:t>
      </w:r>
      <w:r w:rsidRPr="00071FDF">
        <w:rPr>
          <w:rFonts w:asciiTheme="minorHAnsi" w:hAnsiTheme="minorHAnsi"/>
          <w:bCs/>
          <w:sz w:val="22"/>
        </w:rPr>
        <w:tab/>
        <w:t>1.04</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after="120" w:line="247" w:lineRule="auto"/>
        <w:ind w:left="360"/>
        <w:rPr>
          <w:rFonts w:asciiTheme="minorHAnsi" w:hAnsiTheme="minorHAnsi"/>
          <w:bCs/>
          <w:sz w:val="22"/>
        </w:rPr>
      </w:pPr>
      <w:r w:rsidRPr="00071FDF">
        <w:rPr>
          <w:rFonts w:asciiTheme="minorHAnsi" w:hAnsiTheme="minorHAnsi"/>
          <w:bCs/>
          <w:sz w:val="22"/>
        </w:rPr>
        <w:t>Weekly new bike days fall</w:t>
      </w:r>
      <w:r w:rsidRPr="00071FDF">
        <w:rPr>
          <w:rFonts w:asciiTheme="minorHAnsi" w:hAnsiTheme="minorHAnsi"/>
          <w:bCs/>
          <w:sz w:val="22"/>
        </w:rPr>
        <w:tab/>
        <w:t>518</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 increased riders biking late fall</w:t>
      </w:r>
      <w:r w:rsidRPr="00071FDF">
        <w:rPr>
          <w:rFonts w:asciiTheme="minorHAnsi" w:hAnsiTheme="minorHAnsi"/>
          <w:bCs/>
          <w:sz w:val="22"/>
        </w:rPr>
        <w:tab/>
        <w:t>72%</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line="247" w:lineRule="auto"/>
        <w:ind w:left="360"/>
        <w:rPr>
          <w:rFonts w:asciiTheme="minorHAnsi" w:hAnsiTheme="minorHAnsi"/>
          <w:bCs/>
          <w:sz w:val="22"/>
        </w:rPr>
      </w:pPr>
      <w:r w:rsidRPr="00071FDF">
        <w:rPr>
          <w:rFonts w:asciiTheme="minorHAnsi" w:hAnsiTheme="minorHAnsi"/>
          <w:bCs/>
          <w:sz w:val="22"/>
        </w:rPr>
        <w:t>Weekly new bike days late fall</w:t>
      </w:r>
      <w:r w:rsidRPr="00071FDF">
        <w:rPr>
          <w:rFonts w:asciiTheme="minorHAnsi" w:hAnsiTheme="minorHAnsi"/>
          <w:bCs/>
          <w:sz w:val="22"/>
        </w:rPr>
        <w:tab/>
        <w:t>0.92</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445ADD">
      <w:pPr>
        <w:tabs>
          <w:tab w:val="right" w:pos="4140"/>
          <w:tab w:val="left" w:pos="4320"/>
        </w:tabs>
        <w:spacing w:after="120" w:line="247" w:lineRule="auto"/>
        <w:ind w:left="360"/>
        <w:rPr>
          <w:rFonts w:asciiTheme="minorHAnsi" w:hAnsiTheme="minorHAnsi"/>
          <w:bCs/>
          <w:sz w:val="22"/>
        </w:rPr>
      </w:pPr>
      <w:r w:rsidRPr="00071FDF">
        <w:rPr>
          <w:rFonts w:asciiTheme="minorHAnsi" w:hAnsiTheme="minorHAnsi"/>
          <w:bCs/>
          <w:sz w:val="22"/>
        </w:rPr>
        <w:t>Weekly increased bike days</w:t>
      </w:r>
      <w:r w:rsidRPr="00071FDF">
        <w:rPr>
          <w:rFonts w:asciiTheme="minorHAnsi" w:hAnsiTheme="minorHAnsi"/>
          <w:bCs/>
          <w:sz w:val="22"/>
        </w:rPr>
        <w:tab/>
        <w:t>555</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New Bike Days</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New wkly bike days summer</w:t>
      </w:r>
      <w:r w:rsidRPr="00071FDF">
        <w:rPr>
          <w:rFonts w:asciiTheme="minorHAnsi" w:hAnsiTheme="minorHAnsi"/>
          <w:bCs/>
          <w:sz w:val="22"/>
        </w:rPr>
        <w:tab/>
        <w:t>2,254</w:t>
      </w:r>
      <w:r w:rsidRPr="00071FDF">
        <w:rPr>
          <w:rFonts w:asciiTheme="minorHAnsi" w:hAnsiTheme="minorHAnsi"/>
          <w:bCs/>
          <w:sz w:val="22"/>
        </w:rPr>
        <w:tab/>
      </w:r>
      <w:r w:rsidRPr="00071FDF">
        <w:rPr>
          <w:rFonts w:asciiTheme="minorHAnsi" w:hAnsiTheme="minorHAnsi"/>
          <w:bCs/>
          <w:iCs/>
          <w:sz w:val="22"/>
        </w:rPr>
        <w:t>(riders x % new after event x ave days summer)</w:t>
      </w:r>
    </w:p>
    <w:p w:rsidR="00AC7A08" w:rsidRPr="00071FDF" w:rsidRDefault="00AC7A08" w:rsidP="002E40FC">
      <w:pPr>
        <w:numPr>
          <w:ilvl w:val="0"/>
          <w:numId w:val="62"/>
        </w:numPr>
        <w:tabs>
          <w:tab w:val="clear" w:pos="540"/>
          <w:tab w:val="left" w:pos="360"/>
          <w:tab w:val="right" w:pos="4140"/>
          <w:tab w:val="left" w:pos="4320"/>
        </w:tabs>
        <w:spacing w:after="120" w:line="247" w:lineRule="auto"/>
        <w:ind w:left="374" w:hanging="187"/>
        <w:rPr>
          <w:rFonts w:asciiTheme="minorHAnsi" w:hAnsiTheme="minorHAnsi"/>
          <w:bCs/>
          <w:sz w:val="22"/>
        </w:rPr>
      </w:pPr>
      <w:r w:rsidRPr="00071FDF">
        <w:rPr>
          <w:rFonts w:asciiTheme="minorHAnsi" w:hAnsiTheme="minorHAnsi"/>
          <w:bCs/>
          <w:sz w:val="22"/>
        </w:rPr>
        <w:t>New wkly bike days fall</w:t>
      </w:r>
      <w:r w:rsidRPr="00071FDF">
        <w:rPr>
          <w:rFonts w:asciiTheme="minorHAnsi" w:hAnsiTheme="minorHAnsi"/>
          <w:bCs/>
          <w:sz w:val="22"/>
        </w:rPr>
        <w:tab/>
        <w:t>1,073</w:t>
      </w:r>
      <w:r w:rsidRPr="00071FDF">
        <w:rPr>
          <w:rFonts w:asciiTheme="minorHAnsi" w:hAnsiTheme="minorHAnsi"/>
          <w:bCs/>
          <w:sz w:val="22"/>
        </w:rPr>
        <w:tab/>
      </w:r>
      <w:r w:rsidRPr="00071FDF">
        <w:rPr>
          <w:rFonts w:asciiTheme="minorHAnsi" w:hAnsiTheme="minorHAnsi"/>
          <w:bCs/>
          <w:iCs/>
          <w:sz w:val="22"/>
        </w:rPr>
        <w:t>(riders x % new riders x still ride winter x ave days)</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Total new bike days summer</w:t>
      </w:r>
      <w:r w:rsidRPr="00071FDF">
        <w:rPr>
          <w:rFonts w:asciiTheme="minorHAnsi" w:hAnsiTheme="minorHAnsi"/>
          <w:bCs/>
          <w:sz w:val="22"/>
        </w:rPr>
        <w:tab/>
        <w:t>63,124</w:t>
      </w:r>
      <w:r w:rsidRPr="00071FDF">
        <w:rPr>
          <w:rFonts w:asciiTheme="minorHAnsi" w:hAnsiTheme="minorHAnsi"/>
          <w:bCs/>
          <w:sz w:val="22"/>
        </w:rPr>
        <w:tab/>
      </w:r>
      <w:r w:rsidRPr="00071FDF">
        <w:rPr>
          <w:rFonts w:asciiTheme="minorHAnsi" w:hAnsiTheme="minorHAnsi"/>
          <w:bCs/>
          <w:iCs/>
          <w:sz w:val="22"/>
        </w:rPr>
        <w:t>(wkly summer days x 28 wks – Apr-Oct)</w:t>
      </w:r>
    </w:p>
    <w:p w:rsidR="00AC7A08" w:rsidRPr="00071FDF" w:rsidRDefault="00AC7A08" w:rsidP="002E40FC">
      <w:pPr>
        <w:numPr>
          <w:ilvl w:val="0"/>
          <w:numId w:val="42"/>
        </w:numPr>
        <w:tabs>
          <w:tab w:val="clear" w:pos="720"/>
          <w:tab w:val="num" w:pos="360"/>
          <w:tab w:val="right" w:pos="4140"/>
          <w:tab w:val="left" w:pos="4320"/>
        </w:tabs>
        <w:spacing w:after="120" w:line="247" w:lineRule="auto"/>
        <w:ind w:left="374" w:hanging="187"/>
        <w:rPr>
          <w:rFonts w:asciiTheme="minorHAnsi" w:hAnsiTheme="minorHAnsi"/>
          <w:bCs/>
          <w:sz w:val="22"/>
        </w:rPr>
      </w:pPr>
      <w:r w:rsidRPr="00071FDF">
        <w:rPr>
          <w:rFonts w:asciiTheme="minorHAnsi" w:hAnsiTheme="minorHAnsi"/>
          <w:bCs/>
          <w:sz w:val="22"/>
        </w:rPr>
        <w:t>Total new bike days winter</w:t>
      </w:r>
      <w:r w:rsidRPr="00071FDF">
        <w:rPr>
          <w:rFonts w:asciiTheme="minorHAnsi" w:hAnsiTheme="minorHAnsi"/>
          <w:bCs/>
          <w:sz w:val="22"/>
        </w:rPr>
        <w:tab/>
        <w:t>23,601</w:t>
      </w:r>
      <w:r w:rsidRPr="00071FDF">
        <w:rPr>
          <w:rFonts w:asciiTheme="minorHAnsi" w:hAnsiTheme="minorHAnsi"/>
          <w:bCs/>
          <w:sz w:val="22"/>
        </w:rPr>
        <w:tab/>
      </w:r>
      <w:r w:rsidRPr="00071FDF">
        <w:rPr>
          <w:rFonts w:asciiTheme="minorHAnsi" w:hAnsiTheme="minorHAnsi"/>
          <w:bCs/>
          <w:iCs/>
          <w:sz w:val="22"/>
        </w:rPr>
        <w:t>(wkly winter days x 22 wks – Nov-Mar)</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Total new bike days-year</w:t>
      </w:r>
      <w:r w:rsidRPr="00071FDF">
        <w:rPr>
          <w:rFonts w:asciiTheme="minorHAnsi" w:hAnsiTheme="minorHAnsi"/>
          <w:bCs/>
          <w:sz w:val="22"/>
        </w:rPr>
        <w:tab/>
        <w:t>86,725</w:t>
      </w:r>
      <w:r w:rsidRPr="00071FDF">
        <w:rPr>
          <w:rFonts w:asciiTheme="minorHAnsi" w:hAnsiTheme="minorHAnsi"/>
          <w:bCs/>
          <w:sz w:val="22"/>
        </w:rPr>
        <w:tab/>
      </w:r>
      <w:r w:rsidRPr="00071FDF">
        <w:rPr>
          <w:rFonts w:asciiTheme="minorHAnsi" w:hAnsiTheme="minorHAnsi"/>
          <w:bCs/>
          <w:iCs/>
          <w:sz w:val="22"/>
        </w:rPr>
        <w:t>(summer bk days + winter bk days)</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New bike trips - year</w:t>
      </w:r>
      <w:r w:rsidRPr="00071FDF">
        <w:rPr>
          <w:rFonts w:asciiTheme="minorHAnsi" w:hAnsiTheme="minorHAnsi"/>
          <w:bCs/>
          <w:sz w:val="22"/>
        </w:rPr>
        <w:tab/>
        <w:t>173,450</w:t>
      </w:r>
      <w:r w:rsidRPr="00071FDF">
        <w:rPr>
          <w:rFonts w:asciiTheme="minorHAnsi" w:hAnsiTheme="minorHAnsi"/>
          <w:bCs/>
          <w:sz w:val="22"/>
        </w:rPr>
        <w:tab/>
      </w:r>
      <w:r w:rsidRPr="00071FDF">
        <w:rPr>
          <w:rFonts w:asciiTheme="minorHAnsi" w:hAnsiTheme="minorHAnsi"/>
          <w:bCs/>
          <w:iCs/>
          <w:sz w:val="22"/>
        </w:rPr>
        <w:t>(annual bike days x 2)</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New Bike Trips and VT Reduction</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Ave new daily bk trips</w:t>
      </w:r>
      <w:r w:rsidRPr="00071FDF">
        <w:rPr>
          <w:rFonts w:asciiTheme="minorHAnsi" w:hAnsiTheme="minorHAnsi"/>
          <w:bCs/>
          <w:sz w:val="22"/>
        </w:rPr>
        <w:tab/>
        <w:t>694</w:t>
      </w:r>
      <w:r w:rsidRPr="00071FDF">
        <w:rPr>
          <w:rFonts w:asciiTheme="minorHAnsi" w:hAnsiTheme="minorHAnsi"/>
          <w:bCs/>
          <w:sz w:val="22"/>
        </w:rPr>
        <w:tab/>
      </w:r>
      <w:r w:rsidRPr="00071FDF">
        <w:rPr>
          <w:rFonts w:asciiTheme="minorHAnsi" w:hAnsiTheme="minorHAnsi"/>
          <w:bCs/>
          <w:iCs/>
          <w:sz w:val="22"/>
        </w:rPr>
        <w:t>(Annual new bike trips / 250)</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 DA/RS on non-bike days</w:t>
      </w:r>
      <w:r w:rsidRPr="00071FDF">
        <w:rPr>
          <w:rFonts w:asciiTheme="minorHAnsi" w:hAnsiTheme="minorHAnsi"/>
          <w:bCs/>
          <w:sz w:val="22"/>
        </w:rPr>
        <w:tab/>
        <w:t>49%</w:t>
      </w:r>
      <w:r w:rsidRPr="00071FDF">
        <w:rPr>
          <w:rFonts w:asciiTheme="minorHAnsi" w:hAnsiTheme="minorHAnsi"/>
          <w:bCs/>
          <w:sz w:val="22"/>
        </w:rPr>
        <w:tab/>
      </w:r>
      <w:r w:rsidRPr="00071FDF">
        <w:rPr>
          <w:rFonts w:asciiTheme="minorHAnsi" w:hAnsiTheme="minorHAnsi"/>
          <w:bCs/>
          <w:iCs/>
          <w:sz w:val="22"/>
        </w:rPr>
        <w:t>(BTWD survey)</w:t>
      </w:r>
    </w:p>
    <w:p w:rsidR="00AC7A08" w:rsidRPr="00071FDF" w:rsidRDefault="00AC7A08" w:rsidP="002E40FC">
      <w:pPr>
        <w:numPr>
          <w:ilvl w:val="0"/>
          <w:numId w:val="62"/>
        </w:numPr>
        <w:tabs>
          <w:tab w:val="clear" w:pos="540"/>
          <w:tab w:val="left" w:pos="360"/>
          <w:tab w:val="right" w:pos="4140"/>
          <w:tab w:val="left" w:pos="4320"/>
        </w:tabs>
        <w:spacing w:line="247" w:lineRule="auto"/>
        <w:ind w:left="374" w:hanging="187"/>
        <w:rPr>
          <w:rFonts w:asciiTheme="minorHAnsi" w:hAnsiTheme="minorHAnsi"/>
          <w:bCs/>
          <w:sz w:val="22"/>
        </w:rPr>
      </w:pPr>
      <w:r w:rsidRPr="00071FDF">
        <w:rPr>
          <w:rFonts w:asciiTheme="minorHAnsi" w:hAnsiTheme="minorHAnsi"/>
          <w:bCs/>
          <w:sz w:val="22"/>
        </w:rPr>
        <w:t>Daily vehicle trips reduced</w:t>
      </w:r>
      <w:r w:rsidRPr="00071FDF">
        <w:rPr>
          <w:rFonts w:asciiTheme="minorHAnsi" w:hAnsiTheme="minorHAnsi"/>
          <w:bCs/>
          <w:sz w:val="22"/>
        </w:rPr>
        <w:tab/>
        <w:t xml:space="preserve"> </w:t>
      </w:r>
      <w:r w:rsidRPr="00071FDF">
        <w:rPr>
          <w:rFonts w:asciiTheme="minorHAnsi" w:hAnsiTheme="minorHAnsi"/>
          <w:bCs/>
          <w:sz w:val="22"/>
          <w:u w:val="single"/>
        </w:rPr>
        <w:t>338</w:t>
      </w:r>
      <w:r w:rsidRPr="00071FDF">
        <w:rPr>
          <w:rFonts w:asciiTheme="minorHAnsi" w:hAnsiTheme="minorHAnsi"/>
          <w:bCs/>
          <w:sz w:val="22"/>
        </w:rPr>
        <w:tab/>
      </w:r>
      <w:r w:rsidRPr="00071FDF">
        <w:rPr>
          <w:rFonts w:asciiTheme="minorHAnsi" w:hAnsiTheme="minorHAnsi"/>
          <w:bCs/>
          <w:iCs/>
          <w:sz w:val="22"/>
        </w:rPr>
        <w:t>(daily new bike trips x DA %</w:t>
      </w:r>
    </w:p>
    <w:p w:rsidR="00AC7A08" w:rsidRPr="00071FDF" w:rsidRDefault="00AC7A08" w:rsidP="00445ADD">
      <w:pPr>
        <w:tabs>
          <w:tab w:val="right" w:pos="4140"/>
          <w:tab w:val="left" w:pos="4320"/>
        </w:tabs>
        <w:spacing w:before="120" w:line="247" w:lineRule="auto"/>
        <w:rPr>
          <w:rFonts w:asciiTheme="minorHAnsi" w:hAnsiTheme="minorHAnsi"/>
          <w:bCs/>
          <w:sz w:val="22"/>
        </w:rPr>
      </w:pPr>
      <w:r w:rsidRPr="00071FDF">
        <w:rPr>
          <w:rFonts w:asciiTheme="minorHAnsi" w:hAnsiTheme="minorHAnsi"/>
          <w:b/>
          <w:sz w:val="22"/>
        </w:rPr>
        <w:t>BTWD Daily Vehicle Trips Reduced</w:t>
      </w:r>
      <w:r w:rsidRPr="00071FDF">
        <w:rPr>
          <w:rFonts w:asciiTheme="minorHAnsi" w:hAnsiTheme="minorHAnsi"/>
          <w:b/>
          <w:sz w:val="22"/>
        </w:rPr>
        <w:tab/>
        <w:t>338</w:t>
      </w:r>
    </w:p>
    <w:p w:rsidR="00285E6B" w:rsidRPr="00071FDF" w:rsidRDefault="00AC7A08" w:rsidP="00445ADD">
      <w:pPr>
        <w:tabs>
          <w:tab w:val="right" w:pos="4140"/>
          <w:tab w:val="left" w:pos="4320"/>
          <w:tab w:val="left" w:pos="4680"/>
        </w:tabs>
        <w:spacing w:line="247" w:lineRule="auto"/>
        <w:rPr>
          <w:rFonts w:ascii="Arial Narrow" w:hAnsi="Arial Narrow"/>
          <w:bCs/>
          <w:sz w:val="22"/>
        </w:rPr>
      </w:pPr>
      <w:r w:rsidRPr="00071FDF">
        <w:rPr>
          <w:b/>
          <w:sz w:val="22"/>
        </w:rPr>
        <w:br w:type="page"/>
      </w:r>
      <w:r w:rsidR="00285E6B" w:rsidRPr="00071FDF">
        <w:rPr>
          <w:rFonts w:ascii="Arial Narrow" w:hAnsi="Arial Narrow"/>
          <w:bCs/>
          <w:sz w:val="22"/>
        </w:rPr>
        <w:t xml:space="preserve">Appendix </w:t>
      </w:r>
      <w:r w:rsidR="00352B0E" w:rsidRPr="00071FDF">
        <w:rPr>
          <w:rFonts w:ascii="Arial Narrow" w:hAnsi="Arial Narrow"/>
          <w:bCs/>
          <w:sz w:val="22"/>
        </w:rPr>
        <w:t>I</w:t>
      </w:r>
      <w:r w:rsidR="00285E6B"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VMT Reduced</w:t>
      </w:r>
    </w:p>
    <w:p w:rsidR="00AC7A08" w:rsidRPr="00071FDF" w:rsidRDefault="00AC7A08" w:rsidP="002E40FC">
      <w:pPr>
        <w:numPr>
          <w:ilvl w:val="0"/>
          <w:numId w:val="46"/>
        </w:numPr>
        <w:tabs>
          <w:tab w:val="clear" w:pos="540"/>
          <w:tab w:val="num" w:pos="360"/>
          <w:tab w:val="right" w:pos="4140"/>
          <w:tab w:val="left" w:pos="4320"/>
          <w:tab w:val="left" w:pos="4680"/>
        </w:tabs>
        <w:spacing w:line="247" w:lineRule="auto"/>
        <w:ind w:left="360" w:hanging="180"/>
        <w:rPr>
          <w:rFonts w:asciiTheme="minorHAnsi" w:hAnsiTheme="minorHAnsi"/>
          <w:bCs/>
          <w:sz w:val="22"/>
        </w:rPr>
      </w:pPr>
      <w:r w:rsidRPr="00071FDF">
        <w:rPr>
          <w:rFonts w:asciiTheme="minorHAnsi" w:hAnsiTheme="minorHAnsi"/>
          <w:bCs/>
          <w:sz w:val="22"/>
        </w:rPr>
        <w:t>Ave trip distance (mi)</w:t>
      </w:r>
      <w:r w:rsidRPr="00071FDF">
        <w:rPr>
          <w:rFonts w:asciiTheme="minorHAnsi" w:hAnsiTheme="minorHAnsi"/>
          <w:bCs/>
          <w:sz w:val="22"/>
        </w:rPr>
        <w:tab/>
        <w:t>10.4</w:t>
      </w:r>
      <w:r w:rsidRPr="00071FDF">
        <w:rPr>
          <w:rFonts w:asciiTheme="minorHAnsi" w:hAnsiTheme="minorHAnsi"/>
          <w:bCs/>
          <w:sz w:val="22"/>
        </w:rPr>
        <w:tab/>
      </w:r>
      <w:r w:rsidRPr="00071FDF">
        <w:rPr>
          <w:rFonts w:asciiTheme="minorHAnsi" w:hAnsiTheme="minorHAnsi"/>
          <w:bCs/>
          <w:iCs/>
          <w:sz w:val="22"/>
        </w:rPr>
        <w:t xml:space="preserve"> (BTWD survey)</w:t>
      </w:r>
    </w:p>
    <w:p w:rsidR="00AC7A08" w:rsidRPr="00071FDF" w:rsidRDefault="00AC7A08" w:rsidP="00445ADD">
      <w:pPr>
        <w:tabs>
          <w:tab w:val="right" w:pos="4140"/>
          <w:tab w:val="left" w:pos="4320"/>
        </w:tabs>
        <w:spacing w:line="247" w:lineRule="auto"/>
        <w:rPr>
          <w:rFonts w:asciiTheme="minorHAnsi" w:hAnsiTheme="minorHAnsi"/>
          <w:b/>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BTWD Daily VMT Reduced</w:t>
      </w:r>
      <w:r w:rsidRPr="00071FDF">
        <w:rPr>
          <w:rFonts w:asciiTheme="minorHAnsi" w:hAnsiTheme="minorHAnsi"/>
          <w:b/>
          <w:sz w:val="22"/>
        </w:rPr>
        <w:tab/>
        <w:t>3,518</w:t>
      </w:r>
      <w:r w:rsidRPr="00071FDF">
        <w:rPr>
          <w:rFonts w:asciiTheme="minorHAnsi" w:hAnsiTheme="minorHAnsi"/>
          <w:b/>
          <w:sz w:val="22"/>
        </w:rPr>
        <w:tab/>
      </w:r>
      <w:r w:rsidRPr="00071FDF">
        <w:rPr>
          <w:rFonts w:asciiTheme="minorHAnsi" w:hAnsiTheme="minorHAnsi"/>
          <w:bCs/>
          <w:iCs/>
          <w:sz w:val="22"/>
        </w:rPr>
        <w:t>(vehicle trips reduced x average trip distance)</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Daily Vehicle Trips Reduced</w:t>
      </w:r>
      <w:r w:rsidRPr="00071FDF">
        <w:rPr>
          <w:rFonts w:asciiTheme="minorHAnsi" w:hAnsiTheme="minorHAnsi"/>
          <w:b/>
          <w:sz w:val="22"/>
        </w:rPr>
        <w:tab/>
        <w:t>338</w:t>
      </w:r>
      <w:r w:rsidRPr="00071FDF">
        <w:rPr>
          <w:rFonts w:asciiTheme="minorHAnsi" w:hAnsiTheme="minorHAnsi"/>
          <w:b/>
          <w:sz w:val="22"/>
        </w:rPr>
        <w:tab/>
      </w:r>
      <w:r w:rsidRPr="00071FDF">
        <w:rPr>
          <w:rFonts w:asciiTheme="minorHAnsi" w:hAnsiTheme="minorHAnsi"/>
          <w:bCs/>
          <w:iCs/>
          <w:sz w:val="22"/>
        </w:rPr>
        <w:t xml:space="preserve">(Bike program VT reduced + </w:t>
      </w:r>
      <w:smartTag w:uri="urn:schemas-microsoft-com:office:smarttags" w:element="place">
        <w:smartTag w:uri="urn:schemas-microsoft-com:office:smarttags" w:element="City">
          <w:r w:rsidRPr="00071FDF">
            <w:rPr>
              <w:rFonts w:asciiTheme="minorHAnsi" w:hAnsiTheme="minorHAnsi"/>
              <w:bCs/>
              <w:iCs/>
              <w:sz w:val="22"/>
            </w:rPr>
            <w:t>BTWD</w:t>
          </w:r>
        </w:smartTag>
        <w:r w:rsidRPr="00071FDF">
          <w:rPr>
            <w:rFonts w:asciiTheme="minorHAnsi" w:hAnsiTheme="minorHAnsi"/>
            <w:bCs/>
            <w:iCs/>
            <w:sz w:val="22"/>
          </w:rPr>
          <w:t xml:space="preserve"> </w:t>
        </w:r>
        <w:smartTag w:uri="urn:schemas-microsoft-com:office:smarttags" w:element="State">
          <w:r w:rsidRPr="00071FDF">
            <w:rPr>
              <w:rFonts w:asciiTheme="minorHAnsi" w:hAnsiTheme="minorHAnsi"/>
              <w:bCs/>
              <w:iCs/>
              <w:sz w:val="22"/>
            </w:rPr>
            <w:t>VT</w:t>
          </w:r>
        </w:smartTag>
      </w:smartTag>
      <w:r w:rsidRPr="00071FDF">
        <w:rPr>
          <w:rFonts w:asciiTheme="minorHAnsi" w:hAnsiTheme="minorHAnsi"/>
          <w:bCs/>
          <w:iCs/>
          <w:sz w:val="22"/>
        </w:rPr>
        <w:t xml:space="preserve"> reduced)</w:t>
      </w:r>
      <w:r w:rsidRPr="00071FDF">
        <w:rPr>
          <w:rFonts w:asciiTheme="minorHAnsi" w:hAnsiTheme="minorHAnsi"/>
          <w:b/>
          <w:sz w:val="22"/>
        </w:rPr>
        <w:t xml:space="preserve"> </w:t>
      </w: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Total Daily VMT Reduced</w:t>
      </w:r>
      <w:r w:rsidRPr="00071FDF">
        <w:rPr>
          <w:rFonts w:asciiTheme="minorHAnsi" w:hAnsiTheme="minorHAnsi"/>
          <w:b/>
          <w:sz w:val="22"/>
        </w:rPr>
        <w:tab/>
        <w:t>3,518</w:t>
      </w:r>
      <w:r w:rsidRPr="00071FDF">
        <w:rPr>
          <w:rFonts w:asciiTheme="minorHAnsi" w:hAnsiTheme="minorHAnsi"/>
          <w:b/>
          <w:sz w:val="22"/>
        </w:rPr>
        <w:tab/>
      </w:r>
      <w:r w:rsidRPr="00071FDF">
        <w:rPr>
          <w:rFonts w:asciiTheme="minorHAnsi" w:hAnsiTheme="minorHAnsi"/>
          <w:bCs/>
          <w:iCs/>
          <w:sz w:val="22"/>
        </w:rPr>
        <w:t>(Bike program VMT reduced + BTWD VMT reduced)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Daily Emissions Reduced – NOx and VOC</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338</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213</w:t>
      </w:r>
      <w:r w:rsidRPr="00071FDF">
        <w:rPr>
          <w:rFonts w:asciiTheme="minorHAnsi" w:hAnsiTheme="minorHAnsi"/>
          <w:bCs/>
          <w:sz w:val="22"/>
        </w:rPr>
        <w:tab/>
        <w:t>0.0002</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3,518</w:t>
      </w:r>
      <w:r w:rsidRPr="00071FDF">
        <w:rPr>
          <w:rFonts w:asciiTheme="minorHAnsi" w:hAnsiTheme="minorHAnsi"/>
          <w:bCs/>
          <w:sz w:val="22"/>
        </w:rPr>
        <w:tab/>
        <w:t>0.4288</w:t>
      </w:r>
      <w:r w:rsidRPr="00071FDF">
        <w:rPr>
          <w:rFonts w:asciiTheme="minorHAnsi" w:hAnsiTheme="minorHAnsi"/>
          <w:bCs/>
          <w:sz w:val="22"/>
        </w:rPr>
        <w:tab/>
        <w:t>1,508</w:t>
      </w:r>
      <w:r w:rsidRPr="00071FDF">
        <w:rPr>
          <w:rFonts w:asciiTheme="minorHAnsi" w:hAnsiTheme="minorHAnsi"/>
          <w:bCs/>
          <w:sz w:val="22"/>
        </w:rPr>
        <w:tab/>
      </w:r>
      <w:r w:rsidRPr="00071FDF">
        <w:rPr>
          <w:rFonts w:asciiTheme="minorHAnsi" w:hAnsiTheme="minorHAnsi"/>
          <w:bCs/>
          <w:sz w:val="22"/>
          <w:u w:val="single"/>
        </w:rPr>
        <w:t>0.0017</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0.0019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VOC reduced</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338</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587</w:t>
      </w:r>
      <w:r w:rsidRPr="00071FDF">
        <w:rPr>
          <w:rFonts w:asciiTheme="minorHAnsi" w:hAnsiTheme="minorHAnsi"/>
          <w:bCs/>
          <w:sz w:val="22"/>
        </w:rPr>
        <w:tab/>
        <w:t>0.0006</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3,518</w:t>
      </w:r>
      <w:r w:rsidRPr="00071FDF">
        <w:rPr>
          <w:rFonts w:asciiTheme="minorHAnsi" w:hAnsiTheme="minorHAnsi"/>
          <w:bCs/>
          <w:sz w:val="22"/>
        </w:rPr>
        <w:tab/>
        <w:t>0.1836</w:t>
      </w:r>
      <w:r w:rsidRPr="00071FDF">
        <w:rPr>
          <w:rFonts w:asciiTheme="minorHAnsi" w:hAnsiTheme="minorHAnsi"/>
          <w:bCs/>
          <w:sz w:val="22"/>
        </w:rPr>
        <w:tab/>
        <w:t>646</w:t>
      </w:r>
      <w:r w:rsidRPr="00071FDF">
        <w:rPr>
          <w:rFonts w:asciiTheme="minorHAnsi" w:hAnsiTheme="minorHAnsi"/>
          <w:bCs/>
          <w:sz w:val="22"/>
        </w:rPr>
        <w:tab/>
      </w:r>
      <w:r w:rsidRPr="00071FDF">
        <w:rPr>
          <w:rFonts w:asciiTheme="minorHAnsi" w:hAnsiTheme="minorHAnsi"/>
          <w:bCs/>
          <w:sz w:val="22"/>
          <w:u w:val="single"/>
        </w:rPr>
        <w:t>0.0007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0.001</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Annual Emissions Reduced – PM 2.5, Precursor NOx, and CO2 (Part 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338</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3,518</w:t>
      </w:r>
      <w:r w:rsidRPr="00071FDF">
        <w:rPr>
          <w:rFonts w:asciiTheme="minorHAnsi" w:hAnsiTheme="minorHAnsi"/>
          <w:bCs/>
          <w:sz w:val="22"/>
        </w:rPr>
        <w:tab/>
        <w:t>0.0115</w:t>
      </w:r>
      <w:r w:rsidRPr="00071FDF">
        <w:rPr>
          <w:rFonts w:asciiTheme="minorHAnsi" w:hAnsiTheme="minorHAnsi"/>
          <w:bCs/>
          <w:sz w:val="22"/>
        </w:rPr>
        <w:tab/>
        <w:t>40</w:t>
      </w:r>
      <w:r w:rsidRPr="00071FDF">
        <w:rPr>
          <w:rFonts w:asciiTheme="minorHAnsi" w:hAnsiTheme="minorHAnsi"/>
          <w:bCs/>
          <w:sz w:val="22"/>
        </w:rPr>
        <w:tab/>
      </w:r>
      <w:r w:rsidRPr="00071FDF">
        <w:rPr>
          <w:rFonts w:asciiTheme="minorHAnsi" w:hAnsiTheme="minorHAnsi"/>
          <w:bCs/>
          <w:sz w:val="22"/>
          <w:u w:val="single"/>
        </w:rPr>
        <w:t>0.000</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0.0</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338</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225</w:t>
      </w:r>
      <w:r w:rsidRPr="00071FDF">
        <w:rPr>
          <w:rFonts w:asciiTheme="minorHAnsi" w:hAnsiTheme="minorHAnsi"/>
          <w:bCs/>
          <w:sz w:val="22"/>
        </w:rPr>
        <w:tab/>
        <w:t>0.002</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3,518</w:t>
      </w:r>
      <w:r w:rsidRPr="00071FDF">
        <w:rPr>
          <w:rFonts w:asciiTheme="minorHAnsi" w:hAnsiTheme="minorHAnsi"/>
          <w:bCs/>
          <w:sz w:val="22"/>
        </w:rPr>
        <w:tab/>
        <w:t>0.4038</w:t>
      </w:r>
      <w:r w:rsidRPr="00071FDF">
        <w:rPr>
          <w:rFonts w:asciiTheme="minorHAnsi" w:hAnsiTheme="minorHAnsi"/>
          <w:bCs/>
          <w:sz w:val="22"/>
        </w:rPr>
        <w:tab/>
        <w:t>1,420</w:t>
      </w:r>
      <w:r w:rsidRPr="00071FDF">
        <w:rPr>
          <w:rFonts w:asciiTheme="minorHAnsi" w:hAnsiTheme="minorHAnsi"/>
          <w:bCs/>
          <w:sz w:val="22"/>
        </w:rPr>
        <w:tab/>
      </w:r>
      <w:r w:rsidRPr="00071FDF">
        <w:rPr>
          <w:rFonts w:asciiTheme="minorHAnsi" w:hAnsiTheme="minorHAnsi"/>
          <w:bCs/>
          <w:sz w:val="22"/>
          <w:u w:val="single"/>
        </w:rPr>
        <w:t>0.0016</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0.002</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0.5</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338</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3,518</w:t>
      </w:r>
      <w:r w:rsidRPr="00071FDF">
        <w:rPr>
          <w:rFonts w:asciiTheme="minorHAnsi" w:hAnsiTheme="minorHAnsi"/>
          <w:bCs/>
          <w:sz w:val="22"/>
        </w:rPr>
        <w:tab/>
        <w:t>455.7</w:t>
      </w:r>
      <w:r w:rsidRPr="00071FDF">
        <w:rPr>
          <w:rFonts w:asciiTheme="minorHAnsi" w:hAnsiTheme="minorHAnsi"/>
          <w:bCs/>
          <w:sz w:val="22"/>
        </w:rPr>
        <w:tab/>
        <w:t>1,602,954</w:t>
      </w:r>
      <w:r w:rsidRPr="00071FDF">
        <w:rPr>
          <w:rFonts w:asciiTheme="minorHAnsi" w:hAnsiTheme="minorHAnsi"/>
          <w:bCs/>
          <w:sz w:val="22"/>
        </w:rPr>
        <w:tab/>
      </w:r>
      <w:r w:rsidRPr="00071FDF">
        <w:rPr>
          <w:rFonts w:asciiTheme="minorHAnsi" w:hAnsiTheme="minorHAnsi"/>
          <w:bCs/>
          <w:sz w:val="22"/>
          <w:u w:val="single"/>
        </w:rPr>
        <w:t>1.8</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1.8</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442</w:t>
      </w:r>
    </w:p>
    <w:p w:rsidR="00C73E85" w:rsidRPr="00071FDF" w:rsidRDefault="00C73E85">
      <w:pPr>
        <w:overflowPunct/>
        <w:autoSpaceDE/>
        <w:autoSpaceDN/>
        <w:adjustRightInd/>
        <w:textAlignment w:val="auto"/>
        <w:rPr>
          <w:rFonts w:ascii="Arial Narrow" w:hAnsi="Arial Narrow"/>
          <w:bCs/>
          <w:sz w:val="22"/>
        </w:rPr>
      </w:pPr>
      <w:r w:rsidRPr="00071FDF">
        <w:rPr>
          <w:rFonts w:ascii="Arial Narrow" w:hAnsi="Arial Narrow"/>
          <w:bCs/>
          <w:sz w:val="22"/>
        </w:rPr>
        <w:br w:type="page"/>
      </w:r>
    </w:p>
    <w:p w:rsidR="00285E6B" w:rsidRPr="00071FDF" w:rsidRDefault="00285E6B" w:rsidP="00445ADD">
      <w:pPr>
        <w:tabs>
          <w:tab w:val="right" w:pos="4140"/>
          <w:tab w:val="left" w:pos="4320"/>
          <w:tab w:val="left" w:pos="4680"/>
        </w:tabs>
        <w:spacing w:line="247" w:lineRule="auto"/>
        <w:rPr>
          <w:rFonts w:ascii="Arial Narrow" w:hAnsi="Arial Narrow"/>
          <w:bCs/>
          <w:sz w:val="22"/>
        </w:rPr>
      </w:pPr>
      <w:r w:rsidRPr="00071FDF">
        <w:rPr>
          <w:rFonts w:ascii="Arial Narrow" w:hAnsi="Arial Narrow"/>
          <w:bCs/>
          <w:sz w:val="22"/>
        </w:rPr>
        <w:t xml:space="preserve">Appendix </w:t>
      </w:r>
      <w:r w:rsidR="00352B0E" w:rsidRPr="00071FDF">
        <w:rPr>
          <w:rFonts w:ascii="Arial Narrow" w:hAnsi="Arial Narrow"/>
          <w:bCs/>
          <w:sz w:val="22"/>
        </w:rPr>
        <w:t>I</w:t>
      </w:r>
      <w:r w:rsidRPr="00071FDF">
        <w:rPr>
          <w:rFonts w:ascii="Arial Narrow" w:hAnsi="Arial Narrow"/>
          <w:bCs/>
          <w:sz w:val="22"/>
        </w:rPr>
        <w:t>, continued</w:t>
      </w:r>
    </w:p>
    <w:p w:rsidR="00636B56" w:rsidRPr="00071FDF" w:rsidRDefault="00636B56" w:rsidP="00445ADD">
      <w:pPr>
        <w:overflowPunct/>
        <w:autoSpaceDE/>
        <w:autoSpaceDN/>
        <w:adjustRightInd/>
        <w:spacing w:line="247" w:lineRule="auto"/>
        <w:textAlignment w:val="auto"/>
        <w:rPr>
          <w:bCs/>
          <w:sz w:val="22"/>
        </w:rPr>
      </w:pP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r w:rsidRPr="00071FDF">
        <w:rPr>
          <w:rFonts w:asciiTheme="minorHAnsi" w:hAnsiTheme="minorHAnsi"/>
          <w:b/>
          <w:bCs/>
          <w:sz w:val="22"/>
          <w:u w:val="single"/>
        </w:rPr>
        <w:t>Mass Marketing</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
          <w:bCs/>
          <w:sz w:val="22"/>
          <w:szCs w:val="22"/>
        </w:rPr>
      </w:pPr>
      <w:r w:rsidRPr="00071FDF">
        <w:rPr>
          <w:rFonts w:asciiTheme="minorHAnsi" w:hAnsiTheme="minorHAnsi"/>
          <w:b/>
          <w:bCs/>
          <w:sz w:val="22"/>
          <w:szCs w:val="22"/>
        </w:rPr>
        <w:t>Total – PART 1, PART 2, PART 3, AND PART 4</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p>
    <w:p w:rsidR="00AC7A08" w:rsidRPr="00071FDF" w:rsidRDefault="00AC7A08" w:rsidP="00445ADD">
      <w:pPr>
        <w:tabs>
          <w:tab w:val="right" w:pos="3330"/>
          <w:tab w:val="right" w:pos="4860"/>
          <w:tab w:val="right" w:pos="6300"/>
          <w:tab w:val="right" w:pos="7650"/>
          <w:tab w:val="right" w:pos="9180"/>
        </w:tabs>
        <w:spacing w:line="247" w:lineRule="auto"/>
        <w:ind w:firstLine="7"/>
        <w:rPr>
          <w:rFonts w:asciiTheme="minorHAnsi" w:hAnsiTheme="minorHAnsi"/>
          <w:b/>
          <w:bCs/>
          <w:sz w:val="22"/>
          <w:szCs w:val="22"/>
        </w:rPr>
      </w:pPr>
      <w:r w:rsidRPr="00071FDF">
        <w:rPr>
          <w:rFonts w:asciiTheme="minorHAnsi" w:hAnsiTheme="minorHAnsi"/>
          <w:bCs/>
          <w:sz w:val="22"/>
          <w:szCs w:val="22"/>
        </w:rPr>
        <w:tab/>
      </w:r>
      <w:r w:rsidRPr="00071FDF">
        <w:rPr>
          <w:rFonts w:asciiTheme="minorHAnsi" w:hAnsiTheme="minorHAnsi"/>
          <w:b/>
          <w:bCs/>
          <w:sz w:val="22"/>
          <w:szCs w:val="22"/>
        </w:rPr>
        <w:t>No Contact</w:t>
      </w:r>
      <w:r w:rsidRPr="00071FDF">
        <w:rPr>
          <w:rFonts w:asciiTheme="minorHAnsi" w:hAnsiTheme="minorHAnsi"/>
          <w:b/>
          <w:bCs/>
          <w:sz w:val="22"/>
          <w:szCs w:val="22"/>
        </w:rPr>
        <w:tab/>
        <w:t>CC Contact</w:t>
      </w:r>
      <w:r w:rsidRPr="00071FDF">
        <w:rPr>
          <w:rFonts w:asciiTheme="minorHAnsi" w:hAnsiTheme="minorHAnsi"/>
          <w:b/>
          <w:bCs/>
          <w:sz w:val="22"/>
          <w:szCs w:val="22"/>
        </w:rPr>
        <w:tab/>
        <w:t>GRH</w:t>
      </w:r>
      <w:r w:rsidRPr="00071FDF">
        <w:rPr>
          <w:rFonts w:asciiTheme="minorHAnsi" w:hAnsiTheme="minorHAnsi"/>
          <w:b/>
          <w:bCs/>
          <w:sz w:val="22"/>
          <w:szCs w:val="22"/>
        </w:rPr>
        <w:tab/>
        <w:t>BTWD</w:t>
      </w:r>
      <w:r w:rsidRPr="00071FDF">
        <w:rPr>
          <w:rFonts w:asciiTheme="minorHAnsi" w:hAnsiTheme="minorHAnsi"/>
          <w:b/>
          <w:bCs/>
          <w:sz w:val="22"/>
          <w:szCs w:val="22"/>
        </w:rPr>
        <w:tab/>
        <w:t>Total MM</w:t>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Placements</w:t>
      </w:r>
      <w:r w:rsidRPr="00071FDF">
        <w:rPr>
          <w:rFonts w:asciiTheme="minorHAnsi" w:hAnsiTheme="minorHAnsi"/>
          <w:bCs/>
          <w:sz w:val="22"/>
          <w:szCs w:val="22"/>
        </w:rPr>
        <w:tab/>
        <w:t>628</w:t>
      </w:r>
      <w:r w:rsidRPr="00071FDF">
        <w:rPr>
          <w:rFonts w:asciiTheme="minorHAnsi" w:hAnsiTheme="minorHAnsi"/>
          <w:bCs/>
          <w:sz w:val="22"/>
          <w:szCs w:val="22"/>
        </w:rPr>
        <w:tab/>
        <w:t>2,400</w:t>
      </w:r>
      <w:r w:rsidRPr="00071FDF">
        <w:rPr>
          <w:rFonts w:asciiTheme="minorHAnsi" w:hAnsiTheme="minorHAnsi"/>
          <w:bCs/>
          <w:sz w:val="22"/>
          <w:szCs w:val="22"/>
        </w:rPr>
        <w:tab/>
        <w:t>937</w:t>
      </w:r>
      <w:r w:rsidRPr="00071FDF">
        <w:rPr>
          <w:rFonts w:asciiTheme="minorHAnsi" w:hAnsiTheme="minorHAnsi"/>
          <w:bCs/>
          <w:sz w:val="22"/>
          <w:szCs w:val="22"/>
        </w:rPr>
        <w:tab/>
        <w:t>1,499</w:t>
      </w:r>
      <w:r w:rsidRPr="00071FDF">
        <w:rPr>
          <w:rFonts w:asciiTheme="minorHAnsi" w:hAnsiTheme="minorHAnsi"/>
          <w:bCs/>
          <w:sz w:val="22"/>
          <w:szCs w:val="22"/>
        </w:rPr>
        <w:tab/>
      </w:r>
      <w:r w:rsidRPr="00071FDF">
        <w:rPr>
          <w:rFonts w:asciiTheme="minorHAnsi" w:hAnsiTheme="minorHAnsi"/>
          <w:b/>
          <w:bCs/>
          <w:sz w:val="22"/>
          <w:szCs w:val="22"/>
        </w:rPr>
        <w:t>5,464</w:t>
      </w:r>
      <w:r w:rsidRPr="00071FDF">
        <w:rPr>
          <w:rFonts w:asciiTheme="minorHAnsi" w:hAnsiTheme="minorHAnsi"/>
          <w:b/>
          <w:bCs/>
          <w:sz w:val="22"/>
          <w:szCs w:val="22"/>
        </w:rPr>
        <w:tab/>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VT reduced</w:t>
      </w:r>
      <w:r w:rsidRPr="00071FDF">
        <w:rPr>
          <w:rFonts w:asciiTheme="minorHAnsi" w:hAnsiTheme="minorHAnsi"/>
          <w:bCs/>
          <w:sz w:val="22"/>
          <w:szCs w:val="22"/>
        </w:rPr>
        <w:tab/>
        <w:t>518</w:t>
      </w:r>
      <w:r w:rsidRPr="00071FDF">
        <w:rPr>
          <w:rFonts w:asciiTheme="minorHAnsi" w:hAnsiTheme="minorHAnsi"/>
          <w:bCs/>
          <w:sz w:val="22"/>
          <w:szCs w:val="22"/>
        </w:rPr>
        <w:tab/>
        <w:t>762</w:t>
      </w:r>
      <w:r w:rsidRPr="00071FDF">
        <w:rPr>
          <w:rFonts w:asciiTheme="minorHAnsi" w:hAnsiTheme="minorHAnsi"/>
          <w:bCs/>
          <w:sz w:val="22"/>
          <w:szCs w:val="22"/>
        </w:rPr>
        <w:tab/>
        <w:t>959</w:t>
      </w:r>
      <w:r w:rsidRPr="00071FDF">
        <w:rPr>
          <w:rFonts w:asciiTheme="minorHAnsi" w:hAnsiTheme="minorHAnsi"/>
          <w:bCs/>
          <w:sz w:val="22"/>
          <w:szCs w:val="22"/>
        </w:rPr>
        <w:tab/>
        <w:t>338</w:t>
      </w:r>
      <w:r w:rsidRPr="00071FDF">
        <w:rPr>
          <w:rFonts w:asciiTheme="minorHAnsi" w:hAnsiTheme="minorHAnsi"/>
          <w:bCs/>
          <w:sz w:val="22"/>
          <w:szCs w:val="22"/>
        </w:rPr>
        <w:tab/>
      </w:r>
      <w:r w:rsidRPr="00071FDF">
        <w:rPr>
          <w:rFonts w:asciiTheme="minorHAnsi" w:hAnsiTheme="minorHAnsi"/>
          <w:b/>
          <w:bCs/>
          <w:sz w:val="22"/>
          <w:szCs w:val="22"/>
        </w:rPr>
        <w:t>2,577</w:t>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VMT reduced</w:t>
      </w:r>
      <w:r w:rsidRPr="00071FDF">
        <w:rPr>
          <w:rFonts w:asciiTheme="minorHAnsi" w:hAnsiTheme="minorHAnsi"/>
          <w:bCs/>
          <w:sz w:val="22"/>
          <w:szCs w:val="22"/>
        </w:rPr>
        <w:tab/>
        <w:t>16,175</w:t>
      </w:r>
      <w:r w:rsidRPr="00071FDF">
        <w:rPr>
          <w:rFonts w:asciiTheme="minorHAnsi" w:hAnsiTheme="minorHAnsi"/>
          <w:bCs/>
          <w:sz w:val="22"/>
          <w:szCs w:val="22"/>
        </w:rPr>
        <w:tab/>
        <w:t>24,461</w:t>
      </w:r>
      <w:r w:rsidRPr="00071FDF">
        <w:rPr>
          <w:rFonts w:asciiTheme="minorHAnsi" w:hAnsiTheme="minorHAnsi"/>
          <w:bCs/>
          <w:sz w:val="22"/>
          <w:szCs w:val="22"/>
        </w:rPr>
        <w:tab/>
        <w:t>35,121</w:t>
      </w:r>
      <w:r w:rsidRPr="00071FDF">
        <w:rPr>
          <w:rFonts w:asciiTheme="minorHAnsi" w:hAnsiTheme="minorHAnsi"/>
          <w:bCs/>
          <w:sz w:val="22"/>
          <w:szCs w:val="22"/>
        </w:rPr>
        <w:tab/>
        <w:t>3,518</w:t>
      </w:r>
      <w:r w:rsidRPr="00071FDF">
        <w:rPr>
          <w:rFonts w:asciiTheme="minorHAnsi" w:hAnsiTheme="minorHAnsi"/>
          <w:bCs/>
          <w:sz w:val="22"/>
          <w:szCs w:val="22"/>
        </w:rPr>
        <w:tab/>
      </w:r>
      <w:r w:rsidRPr="00071FDF">
        <w:rPr>
          <w:rFonts w:asciiTheme="minorHAnsi" w:hAnsiTheme="minorHAnsi"/>
          <w:b/>
          <w:bCs/>
          <w:sz w:val="22"/>
          <w:szCs w:val="22"/>
        </w:rPr>
        <w:t>69,274</w:t>
      </w:r>
    </w:p>
    <w:p w:rsidR="00AC7A08" w:rsidRPr="00071FDF" w:rsidRDefault="00AC7A08" w:rsidP="00445ADD">
      <w:pPr>
        <w:tabs>
          <w:tab w:val="right" w:pos="4320"/>
          <w:tab w:val="right" w:pos="5760"/>
          <w:tab w:val="right" w:pos="9000"/>
        </w:tabs>
        <w:spacing w:before="120" w:line="247" w:lineRule="auto"/>
        <w:rPr>
          <w:rFonts w:asciiTheme="minorHAnsi" w:hAnsiTheme="minorHAnsi"/>
          <w:bCs/>
          <w:sz w:val="22"/>
          <w:szCs w:val="22"/>
        </w:rPr>
      </w:pPr>
      <w:r w:rsidRPr="00071FDF">
        <w:rPr>
          <w:rFonts w:asciiTheme="minorHAnsi" w:hAnsiTheme="minorHAnsi"/>
          <w:bCs/>
          <w:sz w:val="22"/>
          <w:szCs w:val="22"/>
        </w:rPr>
        <w:t>Daily Emissions Reduced</w:t>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NOx (T)</w:t>
      </w:r>
      <w:r w:rsidRPr="00071FDF">
        <w:rPr>
          <w:rFonts w:asciiTheme="minorHAnsi" w:hAnsiTheme="minorHAnsi"/>
          <w:bCs/>
          <w:sz w:val="22"/>
          <w:szCs w:val="22"/>
        </w:rPr>
        <w:tab/>
        <w:t>0.008</w:t>
      </w:r>
      <w:r w:rsidRPr="00071FDF">
        <w:rPr>
          <w:rFonts w:asciiTheme="minorHAnsi" w:hAnsiTheme="minorHAnsi"/>
          <w:bCs/>
          <w:sz w:val="22"/>
          <w:szCs w:val="22"/>
        </w:rPr>
        <w:tab/>
        <w:t>0.01</w:t>
      </w:r>
      <w:r w:rsidRPr="00071FDF">
        <w:rPr>
          <w:rFonts w:asciiTheme="minorHAnsi" w:hAnsiTheme="minorHAnsi"/>
          <w:bCs/>
          <w:sz w:val="22"/>
          <w:szCs w:val="22"/>
        </w:rPr>
        <w:tab/>
        <w:t>0.012</w:t>
      </w:r>
      <w:r w:rsidRPr="00071FDF">
        <w:rPr>
          <w:rFonts w:asciiTheme="minorHAnsi" w:hAnsiTheme="minorHAnsi"/>
          <w:bCs/>
          <w:sz w:val="22"/>
          <w:szCs w:val="22"/>
        </w:rPr>
        <w:tab/>
        <w:t>0.002</w:t>
      </w:r>
      <w:r w:rsidRPr="00071FDF">
        <w:rPr>
          <w:rFonts w:asciiTheme="minorHAnsi" w:hAnsiTheme="minorHAnsi"/>
          <w:bCs/>
          <w:sz w:val="22"/>
          <w:szCs w:val="22"/>
        </w:rPr>
        <w:tab/>
      </w:r>
      <w:r w:rsidRPr="00071FDF">
        <w:rPr>
          <w:rFonts w:asciiTheme="minorHAnsi" w:hAnsiTheme="minorHAnsi"/>
          <w:b/>
          <w:bCs/>
          <w:sz w:val="22"/>
          <w:szCs w:val="22"/>
        </w:rPr>
        <w:t>0.032</w:t>
      </w:r>
      <w:r w:rsidRPr="00071FDF">
        <w:rPr>
          <w:rFonts w:asciiTheme="minorHAnsi" w:hAnsiTheme="minorHAnsi"/>
          <w:b/>
          <w:bCs/>
          <w:sz w:val="22"/>
          <w:szCs w:val="22"/>
        </w:rPr>
        <w:tab/>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VOC (T)</w:t>
      </w:r>
      <w:r w:rsidRPr="00071FDF">
        <w:rPr>
          <w:rFonts w:asciiTheme="minorHAnsi" w:hAnsiTheme="minorHAnsi"/>
          <w:bCs/>
          <w:sz w:val="22"/>
          <w:szCs w:val="22"/>
        </w:rPr>
        <w:tab/>
        <w:t>0.004</w:t>
      </w:r>
      <w:r w:rsidRPr="00071FDF">
        <w:rPr>
          <w:rFonts w:asciiTheme="minorHAnsi" w:hAnsiTheme="minorHAnsi"/>
          <w:bCs/>
          <w:sz w:val="22"/>
          <w:szCs w:val="22"/>
        </w:rPr>
        <w:tab/>
        <w:t>0.005</w:t>
      </w:r>
      <w:r w:rsidRPr="00071FDF">
        <w:rPr>
          <w:rFonts w:asciiTheme="minorHAnsi" w:hAnsiTheme="minorHAnsi"/>
          <w:bCs/>
          <w:sz w:val="22"/>
          <w:szCs w:val="22"/>
        </w:rPr>
        <w:tab/>
        <w:t>0.006</w:t>
      </w:r>
      <w:r w:rsidRPr="00071FDF">
        <w:rPr>
          <w:rFonts w:asciiTheme="minorHAnsi" w:hAnsiTheme="minorHAnsi"/>
          <w:bCs/>
          <w:sz w:val="22"/>
          <w:szCs w:val="22"/>
        </w:rPr>
        <w:tab/>
        <w:t>0.001</w:t>
      </w:r>
      <w:r w:rsidRPr="00071FDF">
        <w:rPr>
          <w:rFonts w:asciiTheme="minorHAnsi" w:hAnsiTheme="minorHAnsi"/>
          <w:bCs/>
          <w:sz w:val="22"/>
          <w:szCs w:val="22"/>
        </w:rPr>
        <w:tab/>
      </w:r>
      <w:r w:rsidRPr="00071FDF">
        <w:rPr>
          <w:rFonts w:asciiTheme="minorHAnsi" w:hAnsiTheme="minorHAnsi"/>
          <w:b/>
          <w:bCs/>
          <w:sz w:val="22"/>
          <w:szCs w:val="22"/>
        </w:rPr>
        <w:t>0.017</w:t>
      </w:r>
    </w:p>
    <w:p w:rsidR="00AC7A08" w:rsidRPr="00071FDF" w:rsidRDefault="00AC7A08" w:rsidP="00445ADD">
      <w:pPr>
        <w:tabs>
          <w:tab w:val="right" w:pos="2970"/>
          <w:tab w:val="right" w:pos="4590"/>
          <w:tab w:val="right" w:pos="6300"/>
          <w:tab w:val="right" w:pos="7650"/>
          <w:tab w:val="right" w:pos="9000"/>
        </w:tabs>
        <w:spacing w:before="120" w:line="247" w:lineRule="auto"/>
        <w:rPr>
          <w:rFonts w:asciiTheme="minorHAnsi" w:hAnsiTheme="minorHAnsi"/>
          <w:bCs/>
          <w:sz w:val="22"/>
          <w:szCs w:val="22"/>
        </w:rPr>
      </w:pPr>
      <w:r w:rsidRPr="00071FDF">
        <w:rPr>
          <w:rFonts w:asciiTheme="minorHAnsi" w:hAnsiTheme="minorHAnsi"/>
          <w:bCs/>
          <w:sz w:val="22"/>
          <w:szCs w:val="22"/>
        </w:rPr>
        <w:t>Annual Emissions Reduced</w:t>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PM 2.5 (T)</w:t>
      </w:r>
      <w:r w:rsidRPr="00071FDF">
        <w:rPr>
          <w:rFonts w:asciiTheme="minorHAnsi" w:hAnsiTheme="minorHAnsi"/>
          <w:bCs/>
          <w:sz w:val="22"/>
          <w:szCs w:val="22"/>
        </w:rPr>
        <w:tab/>
        <w:t>0.05</w:t>
      </w:r>
      <w:r w:rsidRPr="00071FDF">
        <w:rPr>
          <w:rFonts w:asciiTheme="minorHAnsi" w:hAnsiTheme="minorHAnsi"/>
          <w:bCs/>
          <w:sz w:val="22"/>
          <w:szCs w:val="22"/>
        </w:rPr>
        <w:tab/>
        <w:t>0.07</w:t>
      </w:r>
      <w:r w:rsidRPr="00071FDF">
        <w:rPr>
          <w:rFonts w:asciiTheme="minorHAnsi" w:hAnsiTheme="minorHAnsi"/>
          <w:bCs/>
          <w:sz w:val="22"/>
          <w:szCs w:val="22"/>
        </w:rPr>
        <w:tab/>
        <w:t>0.08</w:t>
      </w:r>
      <w:r w:rsidRPr="00071FDF">
        <w:rPr>
          <w:rFonts w:asciiTheme="minorHAnsi" w:hAnsiTheme="minorHAnsi"/>
          <w:bCs/>
          <w:sz w:val="22"/>
          <w:szCs w:val="22"/>
        </w:rPr>
        <w:tab/>
        <w:t>0.01</w:t>
      </w:r>
      <w:r w:rsidRPr="00071FDF">
        <w:rPr>
          <w:rFonts w:asciiTheme="minorHAnsi" w:hAnsiTheme="minorHAnsi"/>
          <w:bCs/>
          <w:sz w:val="22"/>
          <w:szCs w:val="22"/>
        </w:rPr>
        <w:tab/>
        <w:t>0.21</w:t>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PM 2.5 Precursor (T)</w:t>
      </w:r>
      <w:r w:rsidRPr="00071FDF">
        <w:rPr>
          <w:rFonts w:asciiTheme="minorHAnsi" w:hAnsiTheme="minorHAnsi"/>
          <w:bCs/>
          <w:sz w:val="22"/>
          <w:szCs w:val="22"/>
        </w:rPr>
        <w:tab/>
        <w:t>1.8</w:t>
      </w:r>
      <w:r w:rsidRPr="00071FDF">
        <w:rPr>
          <w:rFonts w:asciiTheme="minorHAnsi" w:hAnsiTheme="minorHAnsi"/>
          <w:bCs/>
          <w:sz w:val="22"/>
          <w:szCs w:val="22"/>
        </w:rPr>
        <w:tab/>
        <w:t>2.6</w:t>
      </w:r>
      <w:r w:rsidRPr="00071FDF">
        <w:rPr>
          <w:rFonts w:asciiTheme="minorHAnsi" w:hAnsiTheme="minorHAnsi"/>
          <w:bCs/>
          <w:sz w:val="22"/>
          <w:szCs w:val="22"/>
        </w:rPr>
        <w:tab/>
        <w:t>2.8</w:t>
      </w:r>
      <w:r w:rsidRPr="00071FDF">
        <w:rPr>
          <w:rFonts w:asciiTheme="minorHAnsi" w:hAnsiTheme="minorHAnsi"/>
          <w:bCs/>
          <w:sz w:val="22"/>
          <w:szCs w:val="22"/>
        </w:rPr>
        <w:tab/>
        <w:t>0.45</w:t>
      </w:r>
      <w:r w:rsidRPr="00071FDF">
        <w:rPr>
          <w:rFonts w:asciiTheme="minorHAnsi" w:hAnsiTheme="minorHAnsi"/>
          <w:bCs/>
          <w:sz w:val="22"/>
          <w:szCs w:val="22"/>
        </w:rPr>
        <w:tab/>
        <w:t>7.6</w:t>
      </w:r>
    </w:p>
    <w:p w:rsidR="00AC7A08" w:rsidRPr="00071FDF" w:rsidRDefault="00AC7A08" w:rsidP="00445ADD">
      <w:pPr>
        <w:tabs>
          <w:tab w:val="right" w:pos="2970"/>
          <w:tab w:val="right" w:pos="4590"/>
          <w:tab w:val="right" w:pos="6300"/>
          <w:tab w:val="right" w:pos="765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CO2  (T)</w:t>
      </w:r>
      <w:r w:rsidRPr="00071FDF">
        <w:rPr>
          <w:rFonts w:asciiTheme="minorHAnsi" w:hAnsiTheme="minorHAnsi"/>
          <w:bCs/>
          <w:sz w:val="22"/>
          <w:szCs w:val="22"/>
        </w:rPr>
        <w:tab/>
        <w:t>1,975</w:t>
      </w:r>
      <w:r w:rsidRPr="00071FDF">
        <w:rPr>
          <w:rFonts w:asciiTheme="minorHAnsi" w:hAnsiTheme="minorHAnsi"/>
          <w:bCs/>
          <w:sz w:val="22"/>
          <w:szCs w:val="22"/>
        </w:rPr>
        <w:tab/>
        <w:t>2,800</w:t>
      </w:r>
      <w:r w:rsidRPr="00071FDF">
        <w:rPr>
          <w:rFonts w:asciiTheme="minorHAnsi" w:hAnsiTheme="minorHAnsi"/>
          <w:bCs/>
          <w:sz w:val="22"/>
          <w:szCs w:val="22"/>
        </w:rPr>
        <w:tab/>
        <w:t>2,995</w:t>
      </w:r>
      <w:r w:rsidRPr="00071FDF">
        <w:rPr>
          <w:rFonts w:asciiTheme="minorHAnsi" w:hAnsiTheme="minorHAnsi"/>
          <w:bCs/>
          <w:sz w:val="22"/>
          <w:szCs w:val="22"/>
        </w:rPr>
        <w:tab/>
        <w:t>442</w:t>
      </w:r>
      <w:r w:rsidRPr="00071FDF">
        <w:rPr>
          <w:rFonts w:asciiTheme="minorHAnsi" w:hAnsiTheme="minorHAnsi"/>
          <w:bCs/>
          <w:sz w:val="22"/>
          <w:szCs w:val="22"/>
        </w:rPr>
        <w:tab/>
        <w:t>8,212</w:t>
      </w:r>
    </w:p>
    <w:p w:rsidR="00AC7A08" w:rsidRPr="00071FDF" w:rsidRDefault="00AC7A08" w:rsidP="00445ADD">
      <w:pPr>
        <w:tabs>
          <w:tab w:val="right" w:pos="9000"/>
        </w:tabs>
        <w:spacing w:line="247" w:lineRule="auto"/>
        <w:rPr>
          <w:rFonts w:asciiTheme="minorHAnsi" w:hAnsiTheme="minorHAnsi"/>
          <w:bCs/>
          <w:sz w:val="22"/>
          <w:szCs w:val="22"/>
        </w:rPr>
      </w:pPr>
    </w:p>
    <w:p w:rsidR="00AC7A08" w:rsidRPr="00071FDF" w:rsidRDefault="00AC7A08" w:rsidP="00445ADD">
      <w:pPr>
        <w:tabs>
          <w:tab w:val="right" w:pos="9000"/>
        </w:tabs>
        <w:spacing w:line="247" w:lineRule="auto"/>
        <w:rPr>
          <w:rFonts w:asciiTheme="minorHAnsi" w:hAnsiTheme="minorHAnsi"/>
          <w:bCs/>
          <w:sz w:val="22"/>
          <w:szCs w:val="22"/>
        </w:rPr>
      </w:pPr>
    </w:p>
    <w:p w:rsidR="00325017" w:rsidRPr="00071FDF" w:rsidRDefault="00325017" w:rsidP="00445ADD">
      <w:pPr>
        <w:tabs>
          <w:tab w:val="right" w:pos="9000"/>
        </w:tabs>
        <w:spacing w:line="247" w:lineRule="auto"/>
        <w:rPr>
          <w:rFonts w:asciiTheme="minorHAnsi" w:hAnsiTheme="minorHAnsi"/>
          <w:b/>
          <w:smallCaps/>
          <w:sz w:val="28"/>
        </w:rPr>
      </w:pPr>
    </w:p>
    <w:p w:rsidR="00325017" w:rsidRPr="00071FDF" w:rsidRDefault="00325017"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3C39C1" w:rsidRPr="00071FDF" w:rsidRDefault="00325017" w:rsidP="00445ADD">
      <w:pPr>
        <w:tabs>
          <w:tab w:val="right" w:pos="3780"/>
          <w:tab w:val="right" w:pos="4140"/>
          <w:tab w:val="left" w:pos="4320"/>
        </w:tabs>
        <w:spacing w:line="247" w:lineRule="auto"/>
        <w:rPr>
          <w:rFonts w:ascii="Arial Narrow" w:hAnsi="Arial Narrow"/>
          <w:b/>
          <w:smallCaps/>
          <w:sz w:val="28"/>
        </w:rPr>
      </w:pPr>
      <w:r w:rsidRPr="00071FDF">
        <w:rPr>
          <w:rFonts w:asciiTheme="minorHAnsi" w:hAnsiTheme="minorHAnsi"/>
          <w:bCs/>
          <w:smallCaps/>
          <w:sz w:val="22"/>
        </w:rPr>
        <w:br w:type="page"/>
      </w:r>
      <w:r w:rsidR="003C39C1" w:rsidRPr="00071FDF">
        <w:rPr>
          <w:rFonts w:ascii="Arial Narrow" w:hAnsi="Arial Narrow"/>
          <w:b/>
          <w:smallCaps/>
          <w:sz w:val="28"/>
        </w:rPr>
        <w:t xml:space="preserve">Appendix </w:t>
      </w:r>
      <w:r w:rsidR="00352B0E" w:rsidRPr="00071FDF">
        <w:rPr>
          <w:rFonts w:ascii="Arial Narrow" w:hAnsi="Arial Narrow"/>
          <w:b/>
          <w:smallCaps/>
          <w:sz w:val="28"/>
        </w:rPr>
        <w:t>J</w:t>
      </w:r>
    </w:p>
    <w:p w:rsidR="003C39C1" w:rsidRPr="00071FDF" w:rsidRDefault="003C39C1" w:rsidP="00445ADD">
      <w:pPr>
        <w:tabs>
          <w:tab w:val="right" w:pos="3420"/>
          <w:tab w:val="right" w:pos="5040"/>
          <w:tab w:val="right" w:pos="6570"/>
          <w:tab w:val="right" w:pos="9000"/>
        </w:tabs>
        <w:spacing w:line="247" w:lineRule="auto"/>
        <w:ind w:firstLine="7"/>
        <w:rPr>
          <w:rFonts w:ascii="Arial Narrow" w:hAnsi="Arial Narrow"/>
          <w:bCs/>
          <w:sz w:val="22"/>
          <w:szCs w:val="22"/>
        </w:rPr>
      </w:pPr>
      <w:r w:rsidRPr="00071FDF">
        <w:rPr>
          <w:rFonts w:ascii="Arial Narrow" w:hAnsi="Arial Narrow"/>
          <w:b/>
          <w:smallCaps/>
          <w:sz w:val="28"/>
        </w:rPr>
        <w:t>Sample Calculation of Commuter Operations Center Impacts</w:t>
      </w:r>
    </w:p>
    <w:p w:rsidR="003C39C1" w:rsidRPr="00071FDF" w:rsidRDefault="003C39C1" w:rsidP="00445ADD">
      <w:pPr>
        <w:tabs>
          <w:tab w:val="left" w:pos="3600"/>
          <w:tab w:val="left" w:pos="4320"/>
          <w:tab w:val="right" w:pos="9000"/>
        </w:tabs>
        <w:spacing w:line="247" w:lineRule="auto"/>
        <w:rPr>
          <w:rFonts w:asciiTheme="minorHAnsi" w:hAnsiTheme="minorHAnsi"/>
          <w:b/>
          <w:sz w:val="22"/>
        </w:rPr>
      </w:pP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
          <w:sz w:val="22"/>
        </w:rPr>
        <w:t>Populations of Interest – Commuter Connections Rideshare Applicants</w:t>
      </w: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Cs/>
          <w:sz w:val="22"/>
        </w:rPr>
        <w:t>New, Reapply, Transit/other, follow-up requests</w:t>
      </w:r>
    </w:p>
    <w:p w:rsidR="00AC7A08" w:rsidRPr="00071FDF" w:rsidRDefault="00AC7A08" w:rsidP="002E40FC">
      <w:pPr>
        <w:numPr>
          <w:ilvl w:val="1"/>
          <w:numId w:val="67"/>
        </w:numPr>
        <w:tabs>
          <w:tab w:val="clear" w:pos="14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2006</w:t>
      </w:r>
      <w:r w:rsidRPr="00071FDF">
        <w:rPr>
          <w:rFonts w:asciiTheme="minorHAnsi" w:hAnsiTheme="minorHAnsi"/>
          <w:bCs/>
          <w:sz w:val="22"/>
        </w:rPr>
        <w:tab/>
        <w:t>63,358</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2007</w:t>
      </w:r>
      <w:r w:rsidRPr="00071FDF">
        <w:rPr>
          <w:rFonts w:asciiTheme="minorHAnsi" w:hAnsiTheme="minorHAnsi"/>
          <w:bCs/>
          <w:sz w:val="22"/>
        </w:rPr>
        <w:tab/>
        <w:t>58,221</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2008</w:t>
      </w:r>
      <w:r w:rsidRPr="00071FDF">
        <w:rPr>
          <w:rFonts w:asciiTheme="minorHAnsi" w:hAnsiTheme="minorHAnsi"/>
          <w:bCs/>
          <w:sz w:val="22"/>
        </w:rPr>
        <w:tab/>
      </w:r>
      <w:r w:rsidRPr="00071FDF">
        <w:rPr>
          <w:rFonts w:asciiTheme="minorHAnsi" w:hAnsiTheme="minorHAnsi"/>
          <w:bCs/>
          <w:sz w:val="22"/>
          <w:u w:val="single"/>
        </w:rPr>
        <w:t>64,060</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445ADD">
      <w:pPr>
        <w:tabs>
          <w:tab w:val="left" w:pos="90"/>
          <w:tab w:val="right" w:pos="4140"/>
          <w:tab w:val="left" w:pos="4320"/>
        </w:tabs>
        <w:spacing w:line="247" w:lineRule="auto"/>
        <w:rPr>
          <w:rFonts w:asciiTheme="minorHAnsi" w:hAnsiTheme="minorHAnsi"/>
          <w:b/>
          <w:sz w:val="22"/>
        </w:rPr>
      </w:pPr>
      <w:r w:rsidRPr="00071FDF">
        <w:rPr>
          <w:rFonts w:asciiTheme="minorHAnsi" w:hAnsiTheme="minorHAnsi"/>
          <w:b/>
          <w:sz w:val="22"/>
        </w:rPr>
        <w:t>Total assisted commuters</w:t>
      </w:r>
      <w:r w:rsidRPr="00071FDF">
        <w:rPr>
          <w:rFonts w:asciiTheme="minorHAnsi" w:hAnsiTheme="minorHAnsi"/>
          <w:b/>
          <w:sz w:val="22"/>
        </w:rPr>
        <w:tab/>
        <w:t>185,639</w:t>
      </w:r>
      <w:r w:rsidRPr="00071FDF">
        <w:rPr>
          <w:rFonts w:asciiTheme="minorHAnsi" w:hAnsiTheme="minorHAnsi"/>
          <w:b/>
          <w:sz w:val="22"/>
        </w:rPr>
        <w:tab/>
      </w:r>
    </w:p>
    <w:p w:rsidR="00AC7A08" w:rsidRPr="00071FDF" w:rsidRDefault="00AC7A08" w:rsidP="00445ADD">
      <w:pPr>
        <w:tabs>
          <w:tab w:val="left" w:pos="90"/>
          <w:tab w:val="right" w:pos="4320"/>
          <w:tab w:val="right" w:pos="5760"/>
        </w:tabs>
        <w:spacing w:line="247" w:lineRule="auto"/>
        <w:rPr>
          <w:rFonts w:asciiTheme="minorHAnsi" w:hAnsiTheme="minorHAnsi"/>
          <w:sz w:val="22"/>
        </w:rPr>
      </w:pPr>
      <w:r w:rsidRPr="00071FDF">
        <w:rPr>
          <w:rFonts w:asciiTheme="minorHAnsi" w:hAnsiTheme="minorHAnsi"/>
          <w:sz w:val="22"/>
        </w:rPr>
        <w:tab/>
      </w:r>
    </w:p>
    <w:p w:rsidR="00AC7A08" w:rsidRPr="00071FDF" w:rsidRDefault="00AC7A08" w:rsidP="00445ADD">
      <w:pPr>
        <w:tabs>
          <w:tab w:val="left" w:pos="90"/>
          <w:tab w:val="right" w:pos="4140"/>
          <w:tab w:val="right" w:pos="5760"/>
        </w:tabs>
        <w:spacing w:line="247" w:lineRule="auto"/>
        <w:rPr>
          <w:rFonts w:asciiTheme="minorHAnsi" w:hAnsiTheme="minorHAnsi"/>
          <w:bCs/>
          <w:sz w:val="22"/>
        </w:rPr>
      </w:pPr>
      <w:r w:rsidRPr="00071FDF">
        <w:rPr>
          <w:rFonts w:asciiTheme="minorHAnsi" w:hAnsiTheme="minorHAnsi"/>
          <w:bCs/>
          <w:sz w:val="22"/>
        </w:rPr>
        <w:t>Within MSA (69%)</w:t>
      </w:r>
      <w:r w:rsidRPr="00071FDF">
        <w:rPr>
          <w:rFonts w:asciiTheme="minorHAnsi" w:hAnsiTheme="minorHAnsi"/>
          <w:bCs/>
          <w:sz w:val="22"/>
        </w:rPr>
        <w:tab/>
        <w:t>128,091</w:t>
      </w:r>
    </w:p>
    <w:p w:rsidR="00AC7A08" w:rsidRPr="00071FDF" w:rsidRDefault="00AC7A08" w:rsidP="00445ADD">
      <w:pPr>
        <w:tabs>
          <w:tab w:val="left" w:pos="90"/>
          <w:tab w:val="right" w:pos="4140"/>
          <w:tab w:val="right" w:pos="5760"/>
        </w:tabs>
        <w:spacing w:line="247" w:lineRule="auto"/>
        <w:rPr>
          <w:rFonts w:asciiTheme="minorHAnsi" w:hAnsiTheme="minorHAnsi"/>
          <w:bCs/>
          <w:sz w:val="22"/>
        </w:rPr>
      </w:pPr>
      <w:r w:rsidRPr="00071FDF">
        <w:rPr>
          <w:rFonts w:asciiTheme="minorHAnsi" w:hAnsiTheme="minorHAnsi"/>
          <w:bCs/>
          <w:sz w:val="22"/>
        </w:rPr>
        <w:t>Outside MSA (31%)</w:t>
      </w:r>
      <w:r w:rsidRPr="00071FDF">
        <w:rPr>
          <w:rFonts w:asciiTheme="minorHAnsi" w:hAnsiTheme="minorHAnsi"/>
          <w:bCs/>
          <w:sz w:val="22"/>
        </w:rPr>
        <w:tab/>
        <w:t>57,548</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right" w:pos="5760"/>
        </w:tabs>
        <w:spacing w:line="247" w:lineRule="auto"/>
        <w:rPr>
          <w:rFonts w:asciiTheme="minorHAnsi" w:hAnsiTheme="minorHAnsi"/>
          <w:b/>
          <w:sz w:val="22"/>
        </w:rPr>
      </w:pPr>
      <w:r w:rsidRPr="00071FDF">
        <w:rPr>
          <w:rFonts w:asciiTheme="minorHAnsi" w:hAnsiTheme="minorHAnsi"/>
          <w:b/>
          <w:sz w:val="22"/>
        </w:rPr>
        <w:t xml:space="preserve">COC Placement Rates   </w:t>
      </w:r>
      <w:r w:rsidRPr="00071FDF">
        <w:rPr>
          <w:rFonts w:asciiTheme="minorHAnsi" w:hAnsiTheme="minorHAnsi"/>
          <w:b/>
          <w:sz w:val="22"/>
        </w:rPr>
        <w:tab/>
        <w:t>In MSA</w:t>
      </w:r>
      <w:r w:rsidRPr="00071FDF">
        <w:rPr>
          <w:rFonts w:asciiTheme="minorHAnsi" w:hAnsiTheme="minorHAnsi"/>
          <w:b/>
          <w:sz w:val="22"/>
        </w:rPr>
        <w:tab/>
        <w:t>Out MSA</w:t>
      </w:r>
    </w:p>
    <w:p w:rsidR="00AC7A08" w:rsidRPr="00071FDF" w:rsidRDefault="00AC7A08" w:rsidP="002E40FC">
      <w:pPr>
        <w:numPr>
          <w:ilvl w:val="0"/>
          <w:numId w:val="62"/>
        </w:numPr>
        <w:tabs>
          <w:tab w:val="clear" w:pos="540"/>
          <w:tab w:val="left" w:pos="360"/>
          <w:tab w:val="right" w:pos="4140"/>
          <w:tab w:val="right" w:pos="5760"/>
        </w:tabs>
        <w:spacing w:line="247" w:lineRule="auto"/>
        <w:ind w:left="374" w:hanging="187"/>
        <w:rPr>
          <w:rFonts w:asciiTheme="minorHAnsi" w:hAnsiTheme="minorHAnsi"/>
          <w:bCs/>
          <w:sz w:val="22"/>
        </w:rPr>
      </w:pPr>
      <w:r w:rsidRPr="00071FDF">
        <w:rPr>
          <w:rFonts w:asciiTheme="minorHAnsi" w:hAnsiTheme="minorHAnsi"/>
          <w:bCs/>
          <w:sz w:val="22"/>
        </w:rPr>
        <w:t>Continued rate</w:t>
      </w:r>
      <w:r w:rsidRPr="00071FDF">
        <w:rPr>
          <w:rFonts w:asciiTheme="minorHAnsi" w:hAnsiTheme="minorHAnsi"/>
          <w:bCs/>
          <w:sz w:val="22"/>
        </w:rPr>
        <w:tab/>
        <w:t>25.0%</w:t>
      </w:r>
      <w:r w:rsidRPr="00071FDF">
        <w:rPr>
          <w:rFonts w:asciiTheme="minorHAnsi" w:hAnsiTheme="minorHAnsi"/>
          <w:bCs/>
          <w:sz w:val="22"/>
        </w:rPr>
        <w:tab/>
        <w:t>31.3%</w:t>
      </w:r>
    </w:p>
    <w:p w:rsidR="00AC7A08" w:rsidRPr="00071FDF" w:rsidRDefault="00AC7A08" w:rsidP="002E40FC">
      <w:pPr>
        <w:numPr>
          <w:ilvl w:val="0"/>
          <w:numId w:val="62"/>
        </w:numPr>
        <w:tabs>
          <w:tab w:val="clear" w:pos="540"/>
          <w:tab w:val="left" w:pos="360"/>
          <w:tab w:val="right" w:pos="4140"/>
          <w:tab w:val="right" w:pos="5760"/>
        </w:tabs>
        <w:spacing w:line="247" w:lineRule="auto"/>
        <w:ind w:left="374" w:hanging="187"/>
        <w:rPr>
          <w:rFonts w:asciiTheme="minorHAnsi" w:hAnsiTheme="minorHAnsi"/>
          <w:bCs/>
          <w:sz w:val="22"/>
        </w:rPr>
      </w:pPr>
      <w:r w:rsidRPr="00071FDF">
        <w:rPr>
          <w:rFonts w:asciiTheme="minorHAnsi" w:hAnsiTheme="minorHAnsi"/>
          <w:bCs/>
          <w:sz w:val="22"/>
        </w:rPr>
        <w:t>Temporary rate</w:t>
      </w:r>
      <w:r w:rsidRPr="00071FDF">
        <w:rPr>
          <w:rFonts w:asciiTheme="minorHAnsi" w:hAnsiTheme="minorHAnsi"/>
          <w:bCs/>
          <w:sz w:val="22"/>
        </w:rPr>
        <w:tab/>
        <w:t>15.7%</w:t>
      </w:r>
      <w:r w:rsidRPr="00071FDF">
        <w:rPr>
          <w:rFonts w:asciiTheme="minorHAnsi" w:hAnsiTheme="minorHAnsi"/>
          <w:bCs/>
          <w:sz w:val="22"/>
        </w:rPr>
        <w:tab/>
        <w:t>13.2%</w:t>
      </w:r>
    </w:p>
    <w:p w:rsidR="00AC7A08" w:rsidRPr="00071FDF" w:rsidRDefault="00AC7A08" w:rsidP="002E40FC">
      <w:pPr>
        <w:numPr>
          <w:ilvl w:val="0"/>
          <w:numId w:val="62"/>
        </w:numPr>
        <w:tabs>
          <w:tab w:val="clear" w:pos="540"/>
          <w:tab w:val="left" w:pos="360"/>
          <w:tab w:val="right" w:pos="4140"/>
          <w:tab w:val="right" w:pos="5760"/>
        </w:tabs>
        <w:spacing w:line="247" w:lineRule="auto"/>
        <w:ind w:left="374" w:hanging="187"/>
        <w:rPr>
          <w:rFonts w:asciiTheme="minorHAnsi" w:hAnsiTheme="minorHAnsi"/>
          <w:bCs/>
          <w:sz w:val="22"/>
        </w:rPr>
      </w:pPr>
      <w:r w:rsidRPr="00071FDF">
        <w:rPr>
          <w:rFonts w:asciiTheme="minorHAnsi" w:hAnsiTheme="minorHAnsi"/>
          <w:bCs/>
          <w:sz w:val="22"/>
        </w:rPr>
        <w:t>Total</w:t>
      </w:r>
      <w:r w:rsidRPr="00071FDF">
        <w:rPr>
          <w:rFonts w:asciiTheme="minorHAnsi" w:hAnsiTheme="minorHAnsi"/>
          <w:bCs/>
          <w:sz w:val="22"/>
        </w:rPr>
        <w:tab/>
        <w:t>40.7%</w:t>
      </w:r>
      <w:r w:rsidRPr="00071FDF">
        <w:rPr>
          <w:rFonts w:asciiTheme="minorHAnsi" w:hAnsiTheme="minorHAnsi"/>
          <w:bCs/>
          <w:sz w:val="22"/>
        </w:rPr>
        <w:tab/>
        <w:t>44.3%</w:t>
      </w:r>
      <w:r w:rsidRPr="00071FDF">
        <w:rPr>
          <w:rFonts w:asciiTheme="minorHAnsi" w:hAnsiTheme="minorHAnsi"/>
          <w:bCs/>
          <w:sz w:val="22"/>
        </w:rPr>
        <w:tab/>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 xml:space="preserve">Placements </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 xml:space="preserve">Continued </w:t>
      </w:r>
      <w:r w:rsidRPr="00071FDF">
        <w:rPr>
          <w:rFonts w:asciiTheme="minorHAnsi" w:hAnsiTheme="minorHAnsi"/>
          <w:sz w:val="22"/>
        </w:rPr>
        <w:tab/>
      </w:r>
      <w:r w:rsidRPr="00071FDF">
        <w:rPr>
          <w:rFonts w:asciiTheme="minorHAnsi" w:hAnsiTheme="minorHAnsi"/>
          <w:sz w:val="22"/>
        </w:rPr>
        <w:tab/>
        <w:t>32,023</w:t>
      </w:r>
      <w:r w:rsidRPr="00071FDF">
        <w:rPr>
          <w:rFonts w:asciiTheme="minorHAnsi" w:hAnsiTheme="minorHAnsi"/>
          <w:bCs/>
          <w:sz w:val="22"/>
        </w:rPr>
        <w:tab/>
        <w:t>17,897</w:t>
      </w:r>
      <w:r w:rsidRPr="00071FDF">
        <w:rPr>
          <w:rFonts w:asciiTheme="minorHAnsi" w:hAnsiTheme="minorHAnsi"/>
          <w:bCs/>
          <w:sz w:val="22"/>
        </w:rPr>
        <w:tab/>
      </w:r>
      <w:r w:rsidRPr="00071FDF">
        <w:rPr>
          <w:rFonts w:asciiTheme="minorHAnsi" w:hAnsiTheme="minorHAnsi"/>
          <w:bCs/>
          <w:iCs/>
          <w:sz w:val="22"/>
        </w:rPr>
        <w:t>(Apps x cont. rate)</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Temporary</w:t>
      </w:r>
      <w:r w:rsidRPr="00071FDF">
        <w:rPr>
          <w:rFonts w:asciiTheme="minorHAnsi" w:hAnsiTheme="minorHAnsi"/>
          <w:sz w:val="22"/>
        </w:rPr>
        <w:tab/>
      </w:r>
      <w:r w:rsidRPr="00071FDF">
        <w:rPr>
          <w:rFonts w:asciiTheme="minorHAnsi" w:hAnsiTheme="minorHAnsi"/>
          <w:sz w:val="22"/>
        </w:rPr>
        <w:tab/>
        <w:t>20,110</w:t>
      </w:r>
      <w:r w:rsidRPr="00071FDF">
        <w:rPr>
          <w:rFonts w:asciiTheme="minorHAnsi" w:hAnsiTheme="minorHAnsi"/>
          <w:bCs/>
          <w:sz w:val="22"/>
        </w:rPr>
        <w:tab/>
        <w:t>7,596</w:t>
      </w:r>
      <w:r w:rsidRPr="00071FDF">
        <w:rPr>
          <w:rFonts w:asciiTheme="minorHAnsi" w:hAnsiTheme="minorHAnsi"/>
          <w:bCs/>
          <w:sz w:val="22"/>
        </w:rPr>
        <w:tab/>
      </w:r>
      <w:r w:rsidRPr="00071FDF">
        <w:rPr>
          <w:rFonts w:asciiTheme="minorHAnsi" w:hAnsiTheme="minorHAnsi"/>
          <w:bCs/>
          <w:iCs/>
          <w:sz w:val="22"/>
        </w:rPr>
        <w:t>(Apps x temporary rate)</w:t>
      </w: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
          <w:bCs/>
          <w:iCs/>
          <w:sz w:val="22"/>
        </w:rPr>
      </w:pPr>
      <w:r w:rsidRPr="00071FDF">
        <w:rPr>
          <w:rFonts w:asciiTheme="minorHAnsi" w:hAnsiTheme="minorHAnsi"/>
          <w:b/>
          <w:bCs/>
          <w:iCs/>
          <w:sz w:val="22"/>
        </w:rPr>
        <w:t>Total placements</w:t>
      </w:r>
      <w:r w:rsidRPr="00071FDF">
        <w:rPr>
          <w:rFonts w:asciiTheme="minorHAnsi" w:hAnsiTheme="minorHAnsi"/>
          <w:b/>
          <w:bCs/>
          <w:iCs/>
          <w:sz w:val="22"/>
        </w:rPr>
        <w:tab/>
        <w:t>77,627</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Vehicle Trips Reduced</w:t>
      </w:r>
    </w:p>
    <w:p w:rsidR="00AC7A08" w:rsidRPr="00071FDF" w:rsidRDefault="00AC7A08" w:rsidP="00445ADD">
      <w:pPr>
        <w:tabs>
          <w:tab w:val="right" w:pos="4140"/>
          <w:tab w:val="left" w:pos="4320"/>
          <w:tab w:val="left" w:pos="4680"/>
        </w:tabs>
        <w:spacing w:line="247" w:lineRule="auto"/>
        <w:rPr>
          <w:rFonts w:asciiTheme="minorHAnsi" w:hAnsiTheme="minorHAnsi"/>
          <w:b/>
          <w:iCs/>
          <w:sz w:val="22"/>
        </w:rPr>
      </w:pPr>
      <w:r w:rsidRPr="00071FDF">
        <w:rPr>
          <w:rFonts w:asciiTheme="minorHAnsi" w:hAnsiTheme="minorHAnsi"/>
          <w:b/>
          <w:sz w:val="22"/>
        </w:rPr>
        <w:t>VTR Factors</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 xml:space="preserve">Continued </w:t>
      </w:r>
      <w:r w:rsidRPr="00071FDF">
        <w:rPr>
          <w:rFonts w:asciiTheme="minorHAnsi" w:hAnsiTheme="minorHAnsi"/>
          <w:sz w:val="22"/>
        </w:rPr>
        <w:tab/>
      </w:r>
      <w:r w:rsidRPr="00071FDF">
        <w:rPr>
          <w:rFonts w:asciiTheme="minorHAnsi" w:hAnsiTheme="minorHAnsi"/>
          <w:sz w:val="22"/>
        </w:rPr>
        <w:tab/>
        <w:t>0.44</w:t>
      </w:r>
      <w:r w:rsidRPr="00071FDF">
        <w:rPr>
          <w:rFonts w:asciiTheme="minorHAnsi" w:hAnsiTheme="minorHAnsi"/>
          <w:bCs/>
          <w:sz w:val="22"/>
        </w:rPr>
        <w:tab/>
        <w:t>0.48</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Temporary</w:t>
      </w:r>
      <w:r w:rsidRPr="00071FDF">
        <w:rPr>
          <w:rFonts w:asciiTheme="minorHAnsi" w:hAnsiTheme="minorHAnsi"/>
          <w:sz w:val="22"/>
        </w:rPr>
        <w:tab/>
      </w:r>
      <w:r w:rsidRPr="00071FDF">
        <w:rPr>
          <w:rFonts w:asciiTheme="minorHAnsi" w:hAnsiTheme="minorHAnsi"/>
          <w:sz w:val="22"/>
        </w:rPr>
        <w:tab/>
        <w:t>0.61</w:t>
      </w:r>
      <w:r w:rsidRPr="00071FDF">
        <w:rPr>
          <w:rFonts w:asciiTheme="minorHAnsi" w:hAnsiTheme="minorHAnsi"/>
          <w:sz w:val="22"/>
        </w:rPr>
        <w:tab/>
        <w:t>0.45</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Temporary discount</w:t>
      </w:r>
      <w:r w:rsidRPr="00071FDF">
        <w:rPr>
          <w:rFonts w:asciiTheme="minorHAnsi" w:hAnsiTheme="minorHAnsi"/>
          <w:sz w:val="22"/>
        </w:rPr>
        <w:tab/>
      </w:r>
      <w:r w:rsidRPr="00071FDF">
        <w:rPr>
          <w:rFonts w:asciiTheme="minorHAnsi" w:hAnsiTheme="minorHAnsi"/>
          <w:sz w:val="22"/>
        </w:rPr>
        <w:tab/>
        <w:t>12.7%</w:t>
      </w:r>
      <w:r w:rsidRPr="00071FDF">
        <w:rPr>
          <w:rFonts w:asciiTheme="minorHAnsi" w:hAnsiTheme="minorHAnsi"/>
          <w:sz w:val="22"/>
        </w:rPr>
        <w:tab/>
        <w:t>11.7%</w:t>
      </w:r>
    </w:p>
    <w:p w:rsidR="00AC7A08" w:rsidRPr="00071FDF" w:rsidRDefault="00AC7A08" w:rsidP="00445ADD">
      <w:pPr>
        <w:tabs>
          <w:tab w:val="right" w:pos="3150"/>
          <w:tab w:val="right" w:pos="4140"/>
          <w:tab w:val="right" w:pos="5760"/>
          <w:tab w:val="left" w:pos="6120"/>
        </w:tabs>
        <w:spacing w:line="247" w:lineRule="auto"/>
        <w:rPr>
          <w:rFonts w:asciiTheme="minorHAnsi" w:hAnsiTheme="minorHAnsi"/>
          <w:bCs/>
          <w:iCs/>
          <w:sz w:val="22"/>
        </w:rPr>
      </w:pP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Continued trips reduced</w:t>
      </w:r>
      <w:r w:rsidRPr="00071FDF">
        <w:rPr>
          <w:rFonts w:asciiTheme="minorHAnsi" w:hAnsiTheme="minorHAnsi"/>
          <w:bCs/>
          <w:iCs/>
          <w:sz w:val="22"/>
        </w:rPr>
        <w:tab/>
      </w:r>
      <w:r w:rsidRPr="00071FDF">
        <w:rPr>
          <w:rFonts w:asciiTheme="minorHAnsi" w:hAnsiTheme="minorHAnsi"/>
          <w:bCs/>
          <w:iCs/>
          <w:sz w:val="22"/>
        </w:rPr>
        <w:tab/>
        <w:t>14,090</w:t>
      </w:r>
      <w:r w:rsidRPr="00071FDF">
        <w:rPr>
          <w:rFonts w:asciiTheme="minorHAnsi" w:hAnsiTheme="minorHAnsi"/>
          <w:bCs/>
          <w:iCs/>
          <w:sz w:val="22"/>
        </w:rPr>
        <w:tab/>
        <w:t>8,591</w:t>
      </w:r>
      <w:r w:rsidRPr="00071FDF">
        <w:rPr>
          <w:rFonts w:asciiTheme="minorHAnsi" w:hAnsiTheme="minorHAnsi"/>
          <w:bCs/>
          <w:iCs/>
          <w:sz w:val="22"/>
        </w:rPr>
        <w:tab/>
        <w:t>(Placements x cont. VTR factor)</w:t>
      </w: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Temporary trips reduced</w:t>
      </w:r>
      <w:r w:rsidRPr="00071FDF">
        <w:rPr>
          <w:rFonts w:asciiTheme="minorHAnsi" w:hAnsiTheme="minorHAnsi"/>
          <w:bCs/>
          <w:iCs/>
          <w:sz w:val="22"/>
        </w:rPr>
        <w:tab/>
      </w:r>
      <w:r w:rsidRPr="00071FDF">
        <w:rPr>
          <w:rFonts w:asciiTheme="minorHAnsi" w:hAnsiTheme="minorHAnsi"/>
          <w:bCs/>
          <w:iCs/>
          <w:sz w:val="22"/>
        </w:rPr>
        <w:tab/>
        <w:t>1,558</w:t>
      </w:r>
      <w:r w:rsidRPr="00071FDF">
        <w:rPr>
          <w:rFonts w:asciiTheme="minorHAnsi" w:hAnsiTheme="minorHAnsi"/>
          <w:bCs/>
          <w:iCs/>
          <w:sz w:val="22"/>
        </w:rPr>
        <w:tab/>
        <w:t>400</w:t>
      </w:r>
      <w:r w:rsidRPr="00071FDF">
        <w:rPr>
          <w:rFonts w:asciiTheme="minorHAnsi" w:hAnsiTheme="minorHAnsi"/>
          <w:bCs/>
          <w:iCs/>
          <w:sz w:val="22"/>
        </w:rPr>
        <w:tab/>
        <w:t>(Placements x temp VTR factor)</w:t>
      </w:r>
    </w:p>
    <w:p w:rsidR="00AC7A08" w:rsidRPr="00071FDF" w:rsidRDefault="00AC7A08" w:rsidP="00445ADD">
      <w:pPr>
        <w:tabs>
          <w:tab w:val="right" w:pos="3240"/>
          <w:tab w:val="right" w:pos="4140"/>
          <w:tab w:val="right" w:pos="5760"/>
          <w:tab w:val="left" w:pos="6120"/>
        </w:tabs>
        <w:spacing w:line="247" w:lineRule="auto"/>
        <w:rPr>
          <w:rFonts w:asciiTheme="minorHAnsi" w:hAnsiTheme="minorHAnsi"/>
          <w:b/>
          <w:bCs/>
          <w:iCs/>
          <w:sz w:val="22"/>
        </w:rPr>
      </w:pPr>
      <w:r w:rsidRPr="00071FDF">
        <w:rPr>
          <w:rFonts w:asciiTheme="minorHAnsi" w:hAnsiTheme="minorHAnsi"/>
          <w:b/>
          <w:bCs/>
          <w:iCs/>
          <w:sz w:val="22"/>
        </w:rPr>
        <w:t>Total VT reduced</w:t>
      </w:r>
      <w:r w:rsidRPr="00071FDF">
        <w:rPr>
          <w:rFonts w:asciiTheme="minorHAnsi" w:hAnsiTheme="minorHAnsi"/>
          <w:b/>
          <w:bCs/>
          <w:iCs/>
          <w:sz w:val="22"/>
        </w:rPr>
        <w:tab/>
        <w:t>24,639</w:t>
      </w:r>
    </w:p>
    <w:p w:rsidR="00AC7A08" w:rsidRPr="00071FDF" w:rsidRDefault="00AC7A08" w:rsidP="00445ADD">
      <w:pPr>
        <w:tabs>
          <w:tab w:val="right" w:pos="3330"/>
          <w:tab w:val="right" w:pos="4140"/>
          <w:tab w:val="right" w:pos="5760"/>
          <w:tab w:val="left" w:pos="6120"/>
        </w:tabs>
        <w:spacing w:line="247" w:lineRule="auto"/>
        <w:rPr>
          <w:rFonts w:asciiTheme="minorHAnsi" w:hAnsiTheme="minorHAnsi"/>
          <w:b/>
          <w:bCs/>
          <w:i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VMT Reduced</w:t>
      </w:r>
    </w:p>
    <w:p w:rsidR="00AC7A08" w:rsidRPr="00071FDF" w:rsidRDefault="00AC7A08" w:rsidP="00445ADD">
      <w:pPr>
        <w:tabs>
          <w:tab w:val="right" w:pos="4140"/>
          <w:tab w:val="left" w:pos="4320"/>
          <w:tab w:val="left" w:pos="4680"/>
        </w:tabs>
        <w:spacing w:line="247" w:lineRule="auto"/>
        <w:ind w:left="7"/>
        <w:rPr>
          <w:rFonts w:asciiTheme="minorHAnsi" w:hAnsiTheme="minorHAnsi"/>
          <w:bCs/>
          <w:sz w:val="22"/>
        </w:rPr>
      </w:pPr>
      <w:r w:rsidRPr="00071FDF">
        <w:rPr>
          <w:rFonts w:asciiTheme="minorHAnsi" w:hAnsiTheme="minorHAnsi"/>
          <w:bCs/>
          <w:sz w:val="22"/>
        </w:rPr>
        <w:t>Ave one-way trip distance (mi)</w:t>
      </w:r>
    </w:p>
    <w:p w:rsidR="00AC7A08" w:rsidRPr="00071FDF" w:rsidRDefault="00AC7A08" w:rsidP="002E40FC">
      <w:pPr>
        <w:numPr>
          <w:ilvl w:val="1"/>
          <w:numId w:val="69"/>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 xml:space="preserve">Continued </w:t>
      </w:r>
      <w:r w:rsidRPr="00071FDF">
        <w:rPr>
          <w:rFonts w:asciiTheme="minorHAnsi" w:hAnsiTheme="minorHAnsi"/>
          <w:bCs/>
          <w:iCs/>
          <w:sz w:val="22"/>
        </w:rPr>
        <w:tab/>
      </w:r>
      <w:r w:rsidRPr="00071FDF">
        <w:rPr>
          <w:rFonts w:asciiTheme="minorHAnsi" w:hAnsiTheme="minorHAnsi"/>
          <w:bCs/>
          <w:iCs/>
          <w:sz w:val="22"/>
        </w:rPr>
        <w:tab/>
        <w:t>32.2</w:t>
      </w:r>
      <w:r w:rsidRPr="00071FDF">
        <w:rPr>
          <w:rFonts w:asciiTheme="minorHAnsi" w:hAnsiTheme="minorHAnsi"/>
          <w:bCs/>
          <w:iCs/>
          <w:sz w:val="22"/>
        </w:rPr>
        <w:tab/>
        <w:t>32.2</w:t>
      </w:r>
      <w:r w:rsidRPr="00071FDF">
        <w:rPr>
          <w:rFonts w:asciiTheme="minorHAnsi" w:hAnsiTheme="minorHAnsi"/>
          <w:bCs/>
          <w:iCs/>
          <w:sz w:val="22"/>
        </w:rPr>
        <w:tab/>
        <w:t>(Actual Outside dist. 54.4 miles)</w:t>
      </w:r>
    </w:p>
    <w:p w:rsidR="00AC7A08" w:rsidRPr="00071FDF" w:rsidRDefault="00AC7A08" w:rsidP="002E40FC">
      <w:pPr>
        <w:numPr>
          <w:ilvl w:val="1"/>
          <w:numId w:val="69"/>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Temporary</w:t>
      </w:r>
      <w:r w:rsidRPr="00071FDF">
        <w:rPr>
          <w:rFonts w:asciiTheme="minorHAnsi" w:hAnsiTheme="minorHAnsi"/>
          <w:bCs/>
          <w:iCs/>
          <w:sz w:val="22"/>
        </w:rPr>
        <w:tab/>
      </w:r>
      <w:r w:rsidRPr="00071FDF">
        <w:rPr>
          <w:rFonts w:asciiTheme="minorHAnsi" w:hAnsiTheme="minorHAnsi"/>
          <w:bCs/>
          <w:iCs/>
          <w:sz w:val="22"/>
        </w:rPr>
        <w:tab/>
        <w:t>31.1</w:t>
      </w:r>
      <w:r w:rsidRPr="00071FDF">
        <w:rPr>
          <w:rFonts w:asciiTheme="minorHAnsi" w:hAnsiTheme="minorHAnsi"/>
          <w:bCs/>
          <w:iCs/>
          <w:sz w:val="22"/>
        </w:rPr>
        <w:tab/>
        <w:t>31.1</w:t>
      </w:r>
      <w:r w:rsidRPr="00071FDF">
        <w:rPr>
          <w:rFonts w:asciiTheme="minorHAnsi" w:hAnsiTheme="minorHAnsi"/>
          <w:bCs/>
          <w:iCs/>
          <w:sz w:val="22"/>
        </w:rPr>
        <w:tab/>
        <w:t>(Actual Outside dist. 57.9 miles)</w:t>
      </w:r>
    </w:p>
    <w:p w:rsidR="00AC7A08" w:rsidRPr="00071FDF" w:rsidRDefault="00AC7A08" w:rsidP="00445ADD">
      <w:pPr>
        <w:tabs>
          <w:tab w:val="right" w:pos="4140"/>
          <w:tab w:val="left" w:pos="4320"/>
          <w:tab w:val="left" w:pos="4680"/>
        </w:tabs>
        <w:spacing w:line="247" w:lineRule="auto"/>
        <w:ind w:left="7"/>
        <w:rPr>
          <w:rFonts w:asciiTheme="minorHAnsi" w:hAnsiTheme="minorHAnsi"/>
          <w:bCs/>
          <w:sz w:val="22"/>
        </w:rPr>
      </w:pP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Continued VT reduced</w:t>
      </w:r>
      <w:r w:rsidRPr="00071FDF">
        <w:rPr>
          <w:rFonts w:asciiTheme="minorHAnsi" w:hAnsiTheme="minorHAnsi"/>
          <w:bCs/>
          <w:iCs/>
          <w:sz w:val="22"/>
        </w:rPr>
        <w:tab/>
      </w:r>
      <w:r w:rsidRPr="00071FDF">
        <w:rPr>
          <w:rFonts w:asciiTheme="minorHAnsi" w:hAnsiTheme="minorHAnsi"/>
          <w:bCs/>
          <w:iCs/>
          <w:sz w:val="22"/>
        </w:rPr>
        <w:tab/>
        <w:t>453,698</w:t>
      </w:r>
      <w:r w:rsidRPr="00071FDF">
        <w:rPr>
          <w:rFonts w:asciiTheme="minorHAnsi" w:hAnsiTheme="minorHAnsi"/>
          <w:bCs/>
          <w:iCs/>
          <w:sz w:val="22"/>
        </w:rPr>
        <w:tab/>
        <w:t>276,623</w:t>
      </w:r>
      <w:r w:rsidRPr="00071FDF">
        <w:rPr>
          <w:rFonts w:asciiTheme="minorHAnsi" w:hAnsiTheme="minorHAnsi"/>
          <w:bCs/>
          <w:iCs/>
          <w:sz w:val="22"/>
        </w:rPr>
        <w:tab/>
        <w:t>(Vehicle trips x ave distance)</w:t>
      </w: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Temporary VT reduced</w:t>
      </w:r>
      <w:r w:rsidRPr="00071FDF">
        <w:rPr>
          <w:rFonts w:asciiTheme="minorHAnsi" w:hAnsiTheme="minorHAnsi"/>
          <w:bCs/>
          <w:iCs/>
          <w:sz w:val="22"/>
        </w:rPr>
        <w:tab/>
      </w:r>
      <w:r w:rsidRPr="00071FDF">
        <w:rPr>
          <w:rFonts w:asciiTheme="minorHAnsi" w:hAnsiTheme="minorHAnsi"/>
          <w:bCs/>
          <w:iCs/>
          <w:sz w:val="22"/>
        </w:rPr>
        <w:tab/>
        <w:t>48,452</w:t>
      </w:r>
      <w:r w:rsidRPr="00071FDF">
        <w:rPr>
          <w:rFonts w:asciiTheme="minorHAnsi" w:hAnsiTheme="minorHAnsi"/>
          <w:bCs/>
          <w:iCs/>
          <w:sz w:val="22"/>
        </w:rPr>
        <w:tab/>
        <w:t>12,438</w:t>
      </w:r>
    </w:p>
    <w:p w:rsidR="00AC7A08" w:rsidRPr="00071FDF" w:rsidRDefault="00AC7A08" w:rsidP="00445ADD">
      <w:pPr>
        <w:tabs>
          <w:tab w:val="right" w:pos="4140"/>
          <w:tab w:val="left" w:pos="4320"/>
        </w:tabs>
        <w:spacing w:line="247" w:lineRule="auto"/>
        <w:rPr>
          <w:rFonts w:asciiTheme="minorHAnsi" w:hAnsiTheme="minorHAnsi"/>
          <w:b/>
          <w:bCs/>
          <w:iCs/>
          <w:sz w:val="22"/>
        </w:rPr>
      </w:pPr>
    </w:p>
    <w:p w:rsidR="00AC7A08" w:rsidRPr="00071FDF" w:rsidRDefault="00AC7A08" w:rsidP="00445ADD">
      <w:pPr>
        <w:tabs>
          <w:tab w:val="right" w:pos="3240"/>
        </w:tabs>
        <w:spacing w:line="247" w:lineRule="auto"/>
        <w:rPr>
          <w:rFonts w:asciiTheme="minorHAnsi" w:hAnsiTheme="minorHAnsi"/>
          <w:b/>
          <w:sz w:val="22"/>
        </w:rPr>
      </w:pPr>
      <w:r w:rsidRPr="00071FDF">
        <w:rPr>
          <w:rFonts w:asciiTheme="minorHAnsi" w:hAnsiTheme="minorHAnsi"/>
          <w:b/>
          <w:sz w:val="22"/>
        </w:rPr>
        <w:t>Total VMT Reduced</w:t>
      </w:r>
      <w:r w:rsidRPr="00071FDF">
        <w:rPr>
          <w:rFonts w:asciiTheme="minorHAnsi" w:hAnsiTheme="minorHAnsi"/>
          <w:b/>
          <w:sz w:val="22"/>
        </w:rPr>
        <w:tab/>
        <w:t>791,211</w:t>
      </w:r>
    </w:p>
    <w:p w:rsidR="003C39C1" w:rsidRPr="00071FDF" w:rsidRDefault="003C39C1" w:rsidP="00445ADD">
      <w:pPr>
        <w:tabs>
          <w:tab w:val="right" w:pos="3780"/>
          <w:tab w:val="right" w:pos="4140"/>
          <w:tab w:val="left" w:pos="4320"/>
        </w:tabs>
        <w:spacing w:line="247" w:lineRule="auto"/>
        <w:rPr>
          <w:rFonts w:asciiTheme="minorHAnsi" w:hAnsiTheme="minorHAnsi"/>
          <w:bCs/>
          <w:sz w:val="22"/>
        </w:rPr>
      </w:pPr>
    </w:p>
    <w:p w:rsidR="003C39C1" w:rsidRPr="00071FDF" w:rsidRDefault="003C39C1" w:rsidP="00445ADD">
      <w:pPr>
        <w:tabs>
          <w:tab w:val="right" w:pos="4140"/>
          <w:tab w:val="left" w:pos="4320"/>
          <w:tab w:val="left" w:pos="4680"/>
        </w:tabs>
        <w:spacing w:line="247" w:lineRule="auto"/>
        <w:rPr>
          <w:rFonts w:asciiTheme="minorHAnsi" w:hAnsiTheme="minorHAnsi"/>
          <w:bCs/>
          <w:sz w:val="22"/>
        </w:rPr>
      </w:pPr>
    </w:p>
    <w:p w:rsidR="003C39C1" w:rsidRPr="00071FDF" w:rsidRDefault="003C39C1" w:rsidP="00445ADD">
      <w:pPr>
        <w:tabs>
          <w:tab w:val="right" w:pos="4140"/>
          <w:tab w:val="left" w:pos="4320"/>
          <w:tab w:val="left" w:pos="4680"/>
        </w:tabs>
        <w:spacing w:line="247" w:lineRule="auto"/>
        <w:rPr>
          <w:rFonts w:ascii="Arial Narrow" w:hAnsi="Arial Narrow"/>
          <w:bCs/>
          <w:sz w:val="22"/>
        </w:rPr>
      </w:pPr>
      <w:r w:rsidRPr="00071FDF">
        <w:rPr>
          <w:rFonts w:asciiTheme="minorHAnsi" w:hAnsiTheme="minorHAnsi"/>
          <w:bCs/>
          <w:sz w:val="22"/>
        </w:rPr>
        <w:br w:type="page"/>
      </w:r>
      <w:r w:rsidRPr="00071FDF">
        <w:rPr>
          <w:rFonts w:ascii="Arial Narrow" w:hAnsi="Arial Narrow"/>
          <w:bCs/>
          <w:sz w:val="22"/>
        </w:rPr>
        <w:t xml:space="preserve">Appendix </w:t>
      </w:r>
      <w:r w:rsidR="00352B0E" w:rsidRPr="00071FDF">
        <w:rPr>
          <w:rFonts w:ascii="Arial Narrow" w:hAnsi="Arial Narrow"/>
          <w:bCs/>
          <w:sz w:val="22"/>
        </w:rPr>
        <w:t>J</w:t>
      </w:r>
      <w:r w:rsidRPr="00071FDF">
        <w:rPr>
          <w:rFonts w:ascii="Arial Narrow" w:hAnsi="Arial Narrow"/>
          <w:bCs/>
          <w:sz w:val="22"/>
        </w:rPr>
        <w:t xml:space="preserve"> continued</w:t>
      </w:r>
    </w:p>
    <w:p w:rsidR="003C39C1" w:rsidRPr="00071FDF" w:rsidRDefault="003C39C1" w:rsidP="00445ADD">
      <w:pPr>
        <w:tabs>
          <w:tab w:val="right" w:pos="4140"/>
          <w:tab w:val="left" w:pos="4320"/>
          <w:tab w:val="left" w:pos="4680"/>
        </w:tabs>
        <w:spacing w:line="247" w:lineRule="auto"/>
        <w:rPr>
          <w:rFonts w:asciiTheme="minorHAnsi" w:hAnsiTheme="minorHAnsi"/>
          <w:bCs/>
          <w:sz w:val="22"/>
        </w:rPr>
      </w:pPr>
    </w:p>
    <w:p w:rsidR="003C39C1" w:rsidRPr="00071FDF" w:rsidRDefault="003C39C1"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Trip and VMT Adjustment for SOV Access to HOV Modes (reduce VT and VMT for AQ analysis)</w:t>
      </w:r>
    </w:p>
    <w:p w:rsidR="00AC7A08" w:rsidRPr="00071FDF" w:rsidRDefault="00AC7A08" w:rsidP="00445ADD">
      <w:pPr>
        <w:tabs>
          <w:tab w:val="right" w:pos="4140"/>
          <w:tab w:val="left" w:pos="4320"/>
          <w:tab w:val="right" w:pos="5760"/>
        </w:tabs>
        <w:spacing w:line="247" w:lineRule="auto"/>
        <w:ind w:left="180"/>
        <w:rPr>
          <w:rFonts w:asciiTheme="minorHAnsi" w:hAnsiTheme="minorHAnsi"/>
          <w:bCs/>
          <w:sz w:val="22"/>
        </w:rPr>
      </w:pPr>
      <w:r w:rsidRPr="00071FDF">
        <w:rPr>
          <w:rFonts w:asciiTheme="minorHAnsi" w:hAnsiTheme="minorHAnsi"/>
          <w:bCs/>
          <w:sz w:val="22"/>
        </w:rPr>
        <w:tab/>
        <w:t>In MSA</w:t>
      </w:r>
      <w:r w:rsidRPr="00071FDF">
        <w:rPr>
          <w:rFonts w:asciiTheme="minorHAnsi" w:hAnsiTheme="minorHAnsi"/>
          <w:bCs/>
          <w:sz w:val="22"/>
        </w:rPr>
        <w:tab/>
      </w:r>
      <w:r w:rsidRPr="00071FDF">
        <w:rPr>
          <w:rFonts w:asciiTheme="minorHAnsi" w:hAnsiTheme="minorHAnsi"/>
          <w:bCs/>
          <w:sz w:val="22"/>
        </w:rPr>
        <w:tab/>
        <w:t>Out MSA</w:t>
      </w:r>
    </w:p>
    <w:p w:rsidR="00AC7A08" w:rsidRPr="00071FDF" w:rsidRDefault="00AC7A08" w:rsidP="002E40FC">
      <w:pPr>
        <w:numPr>
          <w:ilvl w:val="0"/>
          <w:numId w:val="66"/>
        </w:numPr>
        <w:tabs>
          <w:tab w:val="clear" w:pos="54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SOV access % -Continued</w:t>
      </w:r>
      <w:r w:rsidRPr="00071FDF">
        <w:rPr>
          <w:rFonts w:asciiTheme="minorHAnsi" w:hAnsiTheme="minorHAnsi"/>
          <w:bCs/>
          <w:sz w:val="22"/>
        </w:rPr>
        <w:tab/>
        <w:t>67%</w:t>
      </w:r>
      <w:r w:rsidRPr="00071FDF">
        <w:rPr>
          <w:rFonts w:asciiTheme="minorHAnsi" w:hAnsiTheme="minorHAnsi"/>
          <w:bCs/>
          <w:sz w:val="22"/>
        </w:rPr>
        <w:tab/>
        <w:t xml:space="preserve">0% </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2E40FC">
      <w:pPr>
        <w:numPr>
          <w:ilvl w:val="0"/>
          <w:numId w:val="66"/>
        </w:numPr>
        <w:tabs>
          <w:tab w:val="clear" w:pos="54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SOV access dist (mi) – Continued</w:t>
      </w:r>
      <w:r w:rsidRPr="00071FDF">
        <w:rPr>
          <w:rFonts w:asciiTheme="minorHAnsi" w:hAnsiTheme="minorHAnsi"/>
          <w:bCs/>
          <w:sz w:val="22"/>
        </w:rPr>
        <w:tab/>
        <w:t>6.6</w:t>
      </w:r>
      <w:r w:rsidRPr="00071FDF">
        <w:rPr>
          <w:rFonts w:asciiTheme="minorHAnsi" w:hAnsiTheme="minorHAnsi"/>
          <w:bCs/>
          <w:sz w:val="22"/>
        </w:rPr>
        <w:tab/>
        <w:t>0.0</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2E40FC">
      <w:pPr>
        <w:numPr>
          <w:ilvl w:val="0"/>
          <w:numId w:val="66"/>
        </w:numPr>
        <w:tabs>
          <w:tab w:val="clear" w:pos="54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Non-SOV access % - Temporary</w:t>
      </w:r>
      <w:r w:rsidRPr="00071FDF">
        <w:rPr>
          <w:rFonts w:asciiTheme="minorHAnsi" w:hAnsiTheme="minorHAnsi"/>
          <w:bCs/>
          <w:sz w:val="22"/>
        </w:rPr>
        <w:tab/>
        <w:t>61%</w:t>
      </w:r>
      <w:r w:rsidRPr="00071FDF">
        <w:rPr>
          <w:rFonts w:asciiTheme="minorHAnsi" w:hAnsiTheme="minorHAnsi"/>
          <w:bCs/>
          <w:sz w:val="22"/>
        </w:rPr>
        <w:tab/>
        <w:t xml:space="preserve">0% </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2E40FC">
      <w:pPr>
        <w:numPr>
          <w:ilvl w:val="0"/>
          <w:numId w:val="66"/>
        </w:numPr>
        <w:tabs>
          <w:tab w:val="clear" w:pos="54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SOV access dist (mi) – Temporary</w:t>
      </w:r>
      <w:r w:rsidRPr="00071FDF">
        <w:rPr>
          <w:rFonts w:asciiTheme="minorHAnsi" w:hAnsiTheme="minorHAnsi"/>
          <w:bCs/>
          <w:sz w:val="22"/>
        </w:rPr>
        <w:tab/>
        <w:t>8.0</w:t>
      </w:r>
      <w:r w:rsidRPr="00071FDF">
        <w:rPr>
          <w:rFonts w:asciiTheme="minorHAnsi" w:hAnsiTheme="minorHAnsi"/>
          <w:bCs/>
          <w:sz w:val="22"/>
        </w:rPr>
        <w:tab/>
        <w:t>0.0</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VT Reduction</w:t>
      </w:r>
    </w:p>
    <w:p w:rsidR="00AC7A08" w:rsidRPr="00071FDF" w:rsidRDefault="00AC7A08" w:rsidP="002E40FC">
      <w:pPr>
        <w:numPr>
          <w:ilvl w:val="0"/>
          <w:numId w:val="45"/>
        </w:numPr>
        <w:tabs>
          <w:tab w:val="clear" w:pos="720"/>
          <w:tab w:val="num" w:pos="360"/>
          <w:tab w:val="right" w:pos="4140"/>
          <w:tab w:val="right" w:pos="5760"/>
          <w:tab w:val="left" w:pos="6120"/>
        </w:tabs>
        <w:spacing w:line="247" w:lineRule="auto"/>
        <w:ind w:left="374" w:hanging="187"/>
        <w:rPr>
          <w:rFonts w:asciiTheme="minorHAnsi" w:hAnsiTheme="minorHAnsi"/>
          <w:bCs/>
          <w:sz w:val="22"/>
        </w:rPr>
      </w:pPr>
      <w:smartTag w:uri="urn:schemas-microsoft-com:office:smarttags" w:element="place">
        <w:smartTag w:uri="urn:schemas-microsoft-com:office:smarttags" w:element="City">
          <w:r w:rsidRPr="00071FDF">
            <w:rPr>
              <w:rFonts w:asciiTheme="minorHAnsi" w:hAnsiTheme="minorHAnsi"/>
              <w:bCs/>
              <w:sz w:val="22"/>
            </w:rPr>
            <w:t>Cont</w:t>
          </w:r>
        </w:smartTag>
        <w:r w:rsidRPr="00071FDF">
          <w:rPr>
            <w:rFonts w:asciiTheme="minorHAnsi" w:hAnsiTheme="minorHAnsi"/>
            <w:bCs/>
            <w:sz w:val="22"/>
          </w:rPr>
          <w:t xml:space="preserve"> </w:t>
        </w:r>
        <w:smartTag w:uri="urn:schemas-microsoft-com:office:smarttags" w:element="State">
          <w:r w:rsidRPr="00071FDF">
            <w:rPr>
              <w:rFonts w:asciiTheme="minorHAnsi" w:hAnsiTheme="minorHAnsi"/>
              <w:bCs/>
              <w:sz w:val="22"/>
            </w:rPr>
            <w:t>VT</w:t>
          </w:r>
        </w:smartTag>
      </w:smartTag>
      <w:r w:rsidRPr="00071FDF">
        <w:rPr>
          <w:rFonts w:asciiTheme="minorHAnsi" w:hAnsiTheme="minorHAnsi"/>
          <w:bCs/>
          <w:sz w:val="22"/>
        </w:rPr>
        <w:t xml:space="preserve"> with SOV access</w:t>
      </w:r>
      <w:r w:rsidRPr="00071FDF">
        <w:rPr>
          <w:rFonts w:asciiTheme="minorHAnsi" w:hAnsiTheme="minorHAnsi"/>
          <w:bCs/>
          <w:sz w:val="22"/>
        </w:rPr>
        <w:tab/>
        <w:t>9,440</w:t>
      </w:r>
      <w:r w:rsidRPr="00071FDF">
        <w:rPr>
          <w:rFonts w:asciiTheme="minorHAnsi" w:hAnsiTheme="minorHAnsi"/>
          <w:bCs/>
          <w:sz w:val="22"/>
        </w:rPr>
        <w:tab/>
        <w:t>0</w:t>
      </w:r>
    </w:p>
    <w:p w:rsidR="00AC7A08" w:rsidRPr="00071FDF" w:rsidRDefault="00AC7A08" w:rsidP="002E40FC">
      <w:pPr>
        <w:numPr>
          <w:ilvl w:val="0"/>
          <w:numId w:val="45"/>
        </w:numPr>
        <w:tabs>
          <w:tab w:val="clear" w:pos="720"/>
          <w:tab w:val="num" w:pos="360"/>
          <w:tab w:val="right" w:pos="4140"/>
          <w:tab w:val="right" w:pos="5760"/>
          <w:tab w:val="left" w:pos="6120"/>
        </w:tabs>
        <w:spacing w:after="120" w:line="247" w:lineRule="auto"/>
        <w:ind w:left="374" w:hanging="187"/>
        <w:rPr>
          <w:rFonts w:asciiTheme="minorHAnsi" w:hAnsiTheme="minorHAnsi"/>
          <w:bCs/>
          <w:sz w:val="22"/>
        </w:rPr>
      </w:pPr>
      <w:smartTag w:uri="urn:schemas-microsoft-com:office:smarttags" w:element="place">
        <w:smartTag w:uri="urn:schemas-microsoft-com:office:smarttags" w:element="City">
          <w:r w:rsidRPr="00071FDF">
            <w:rPr>
              <w:rFonts w:asciiTheme="minorHAnsi" w:hAnsiTheme="minorHAnsi"/>
              <w:bCs/>
              <w:sz w:val="22"/>
            </w:rPr>
            <w:t>Temp</w:t>
          </w:r>
        </w:smartTag>
        <w:r w:rsidRPr="00071FDF">
          <w:rPr>
            <w:rFonts w:asciiTheme="minorHAnsi" w:hAnsiTheme="minorHAnsi"/>
            <w:bCs/>
            <w:sz w:val="22"/>
          </w:rPr>
          <w:t xml:space="preserve"> </w:t>
        </w:r>
        <w:smartTag w:uri="urn:schemas-microsoft-com:office:smarttags" w:element="State">
          <w:r w:rsidRPr="00071FDF">
            <w:rPr>
              <w:rFonts w:asciiTheme="minorHAnsi" w:hAnsiTheme="minorHAnsi"/>
              <w:bCs/>
              <w:sz w:val="22"/>
            </w:rPr>
            <w:t>VT</w:t>
          </w:r>
        </w:smartTag>
      </w:smartTag>
      <w:r w:rsidRPr="00071FDF">
        <w:rPr>
          <w:rFonts w:asciiTheme="minorHAnsi" w:hAnsiTheme="minorHAnsi"/>
          <w:bCs/>
          <w:sz w:val="22"/>
        </w:rPr>
        <w:t xml:space="preserve"> with SOV access </w:t>
      </w:r>
      <w:r w:rsidRPr="00071FDF">
        <w:rPr>
          <w:rFonts w:asciiTheme="minorHAnsi" w:hAnsiTheme="minorHAnsi"/>
          <w:bCs/>
          <w:sz w:val="22"/>
        </w:rPr>
        <w:tab/>
        <w:t xml:space="preserve">  950</w:t>
      </w:r>
      <w:r w:rsidRPr="00071FDF">
        <w:rPr>
          <w:rFonts w:asciiTheme="minorHAnsi" w:hAnsiTheme="minorHAnsi"/>
          <w:bCs/>
          <w:sz w:val="22"/>
        </w:rPr>
        <w:tab/>
        <w:t>0</w:t>
      </w:r>
      <w:r w:rsidRPr="00071FDF">
        <w:rPr>
          <w:rFonts w:asciiTheme="minorHAnsi" w:hAnsiTheme="minorHAnsi"/>
          <w:bCs/>
          <w:sz w:val="22"/>
        </w:rPr>
        <w:tab/>
      </w:r>
      <w:r w:rsidRPr="00071FDF">
        <w:rPr>
          <w:rFonts w:asciiTheme="minorHAnsi" w:hAnsiTheme="minorHAnsi"/>
          <w:bCs/>
          <w:iCs/>
          <w:sz w:val="22"/>
        </w:rPr>
        <w:t>(VT x non-SOV access %)</w:t>
      </w:r>
    </w:p>
    <w:p w:rsidR="00AC7A08" w:rsidRPr="00071FDF" w:rsidRDefault="00AC7A08" w:rsidP="00445ADD">
      <w:pPr>
        <w:tabs>
          <w:tab w:val="right" w:pos="3600"/>
        </w:tabs>
        <w:spacing w:line="247" w:lineRule="auto"/>
        <w:rPr>
          <w:rFonts w:asciiTheme="minorHAnsi" w:hAnsiTheme="minorHAnsi"/>
          <w:b/>
          <w:sz w:val="22"/>
        </w:rPr>
      </w:pPr>
      <w:r w:rsidRPr="00071FDF">
        <w:rPr>
          <w:rFonts w:asciiTheme="minorHAnsi" w:hAnsiTheme="minorHAnsi"/>
          <w:b/>
          <w:sz w:val="22"/>
        </w:rPr>
        <w:t xml:space="preserve">Total </w:t>
      </w:r>
      <w:smartTag w:uri="urn:schemas-microsoft-com:office:smarttags" w:element="place">
        <w:smartTag w:uri="urn:schemas-microsoft-com:office:smarttags" w:element="City">
          <w:r w:rsidRPr="00071FDF">
            <w:rPr>
              <w:rFonts w:asciiTheme="minorHAnsi" w:hAnsiTheme="minorHAnsi"/>
              <w:b/>
              <w:sz w:val="22"/>
            </w:rPr>
            <w:t>SOV</w:t>
          </w:r>
        </w:smartTag>
        <w:r w:rsidRPr="00071FDF">
          <w:rPr>
            <w:rFonts w:asciiTheme="minorHAnsi" w:hAnsiTheme="minorHAnsi"/>
            <w:b/>
            <w:sz w:val="22"/>
          </w:rPr>
          <w:t xml:space="preserve"> </w:t>
        </w:r>
        <w:smartTag w:uri="urn:schemas-microsoft-com:office:smarttags" w:element="State">
          <w:r w:rsidRPr="00071FDF">
            <w:rPr>
              <w:rFonts w:asciiTheme="minorHAnsi" w:hAnsiTheme="minorHAnsi"/>
              <w:b/>
              <w:sz w:val="22"/>
            </w:rPr>
            <w:t>VT</w:t>
          </w:r>
        </w:smartTag>
      </w:smartTag>
      <w:r w:rsidRPr="00071FDF">
        <w:rPr>
          <w:rFonts w:asciiTheme="minorHAnsi" w:hAnsiTheme="minorHAnsi"/>
          <w:b/>
          <w:sz w:val="22"/>
        </w:rPr>
        <w:t xml:space="preserve"> access</w:t>
      </w:r>
      <w:r w:rsidRPr="00071FDF">
        <w:rPr>
          <w:rFonts w:asciiTheme="minorHAnsi" w:hAnsiTheme="minorHAnsi"/>
          <w:b/>
          <w:sz w:val="22"/>
        </w:rPr>
        <w:tab/>
        <w:t>10,391</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VMT Reduction</w:t>
      </w:r>
    </w:p>
    <w:p w:rsidR="00AC7A08" w:rsidRPr="00071FDF" w:rsidRDefault="00AC7A08" w:rsidP="002E40FC">
      <w:pPr>
        <w:numPr>
          <w:ilvl w:val="0"/>
          <w:numId w:val="45"/>
        </w:numPr>
        <w:tabs>
          <w:tab w:val="clear" w:pos="72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SOV access (cont)</w:t>
      </w:r>
      <w:r w:rsidRPr="00071FDF">
        <w:rPr>
          <w:rFonts w:asciiTheme="minorHAnsi" w:hAnsiTheme="minorHAnsi"/>
          <w:bCs/>
          <w:sz w:val="22"/>
        </w:rPr>
        <w:tab/>
        <w:t>62,306</w:t>
      </w:r>
      <w:r w:rsidRPr="00071FDF">
        <w:rPr>
          <w:rFonts w:asciiTheme="minorHAnsi" w:hAnsiTheme="minorHAnsi"/>
          <w:bCs/>
          <w:sz w:val="22"/>
        </w:rPr>
        <w:tab/>
        <w:t>0</w:t>
      </w:r>
      <w:r w:rsidRPr="00071FDF">
        <w:rPr>
          <w:rFonts w:asciiTheme="minorHAnsi" w:hAnsiTheme="minorHAnsi"/>
          <w:bCs/>
          <w:sz w:val="22"/>
        </w:rPr>
        <w:tab/>
      </w:r>
      <w:r w:rsidRPr="00071FDF">
        <w:rPr>
          <w:rFonts w:asciiTheme="minorHAnsi" w:hAnsiTheme="minorHAnsi"/>
          <w:bCs/>
          <w:iCs/>
          <w:sz w:val="22"/>
        </w:rPr>
        <w:t>(VT x SOV % x (dist – access dist))</w:t>
      </w:r>
    </w:p>
    <w:p w:rsidR="00AC7A08" w:rsidRPr="00071FDF" w:rsidRDefault="00AC7A08" w:rsidP="002E40FC">
      <w:pPr>
        <w:numPr>
          <w:ilvl w:val="0"/>
          <w:numId w:val="45"/>
        </w:numPr>
        <w:tabs>
          <w:tab w:val="clear" w:pos="720"/>
          <w:tab w:val="num" w:pos="360"/>
          <w:tab w:val="right" w:pos="4140"/>
          <w:tab w:val="right" w:pos="5760"/>
          <w:tab w:val="left" w:pos="6120"/>
        </w:tabs>
        <w:spacing w:after="120" w:line="247" w:lineRule="auto"/>
        <w:ind w:left="374" w:hanging="187"/>
        <w:rPr>
          <w:rFonts w:asciiTheme="minorHAnsi" w:hAnsiTheme="minorHAnsi"/>
          <w:bCs/>
          <w:sz w:val="22"/>
        </w:rPr>
      </w:pPr>
      <w:r w:rsidRPr="00071FDF">
        <w:rPr>
          <w:rFonts w:asciiTheme="minorHAnsi" w:hAnsiTheme="minorHAnsi"/>
          <w:bCs/>
          <w:iCs/>
          <w:sz w:val="22"/>
        </w:rPr>
        <w:t>SOV access (temp)</w:t>
      </w:r>
      <w:r w:rsidRPr="00071FDF">
        <w:rPr>
          <w:rFonts w:asciiTheme="minorHAnsi" w:hAnsiTheme="minorHAnsi"/>
          <w:bCs/>
          <w:iCs/>
          <w:sz w:val="22"/>
        </w:rPr>
        <w:tab/>
        <w:t>7,603</w:t>
      </w:r>
      <w:r w:rsidRPr="00071FDF">
        <w:rPr>
          <w:rFonts w:asciiTheme="minorHAnsi" w:hAnsiTheme="minorHAnsi"/>
          <w:bCs/>
          <w:iCs/>
          <w:sz w:val="22"/>
        </w:rPr>
        <w:tab/>
        <w:t>0</w:t>
      </w:r>
    </w:p>
    <w:p w:rsidR="00AC7A08" w:rsidRPr="00071FDF" w:rsidRDefault="00AC7A08" w:rsidP="00445ADD">
      <w:pPr>
        <w:tabs>
          <w:tab w:val="right" w:pos="3600"/>
        </w:tabs>
        <w:spacing w:line="247" w:lineRule="auto"/>
        <w:rPr>
          <w:rFonts w:asciiTheme="minorHAnsi" w:hAnsiTheme="minorHAnsi"/>
          <w:b/>
          <w:sz w:val="22"/>
        </w:rPr>
      </w:pPr>
      <w:r w:rsidRPr="00071FDF">
        <w:rPr>
          <w:rFonts w:asciiTheme="minorHAnsi" w:hAnsiTheme="minorHAnsi"/>
          <w:b/>
          <w:sz w:val="22"/>
        </w:rPr>
        <w:t>Total SOV VMT access</w:t>
      </w:r>
      <w:r w:rsidRPr="00071FDF">
        <w:rPr>
          <w:rFonts w:asciiTheme="minorHAnsi" w:hAnsiTheme="minorHAnsi"/>
          <w:b/>
          <w:sz w:val="22"/>
        </w:rPr>
        <w:tab/>
        <w:t>69,909</w:t>
      </w:r>
    </w:p>
    <w:p w:rsidR="00AC7A08" w:rsidRPr="00071FDF" w:rsidRDefault="00AC7A08" w:rsidP="00445ADD">
      <w:pPr>
        <w:tabs>
          <w:tab w:val="right" w:pos="3600"/>
        </w:tabs>
        <w:spacing w:line="247" w:lineRule="auto"/>
        <w:rPr>
          <w:rFonts w:asciiTheme="minorHAnsi" w:hAnsiTheme="minorHAnsi"/>
          <w:b/>
          <w:sz w:val="22"/>
        </w:rPr>
      </w:pPr>
    </w:p>
    <w:p w:rsidR="00AC7A08" w:rsidRPr="00071FDF" w:rsidRDefault="00AC7A08" w:rsidP="00445ADD">
      <w:pPr>
        <w:tabs>
          <w:tab w:val="right" w:pos="3600"/>
        </w:tabs>
        <w:spacing w:line="247" w:lineRule="auto"/>
        <w:rPr>
          <w:rFonts w:asciiTheme="minorHAnsi" w:hAnsiTheme="minorHAnsi"/>
          <w:b/>
          <w:sz w:val="22"/>
        </w:rPr>
      </w:pPr>
      <w:r w:rsidRPr="00071FDF">
        <w:rPr>
          <w:rFonts w:asciiTheme="minorHAnsi" w:hAnsiTheme="minorHAnsi"/>
          <w:b/>
          <w:sz w:val="22"/>
        </w:rPr>
        <w:t>Total VT for AQ analysis</w:t>
      </w:r>
      <w:r w:rsidRPr="00071FDF">
        <w:rPr>
          <w:rFonts w:asciiTheme="minorHAnsi" w:hAnsiTheme="minorHAnsi"/>
          <w:b/>
          <w:sz w:val="22"/>
        </w:rPr>
        <w:tab/>
        <w:t>14,248</w:t>
      </w:r>
    </w:p>
    <w:p w:rsidR="00AC7A08" w:rsidRPr="00071FDF" w:rsidRDefault="00AC7A08" w:rsidP="00445ADD">
      <w:pPr>
        <w:tabs>
          <w:tab w:val="right" w:pos="3600"/>
          <w:tab w:val="left" w:pos="4320"/>
          <w:tab w:val="left" w:pos="4680"/>
        </w:tabs>
        <w:spacing w:line="247" w:lineRule="auto"/>
        <w:rPr>
          <w:rFonts w:asciiTheme="minorHAnsi" w:hAnsiTheme="minorHAnsi"/>
          <w:b/>
          <w:sz w:val="22"/>
        </w:rPr>
      </w:pPr>
      <w:r w:rsidRPr="00071FDF">
        <w:rPr>
          <w:rFonts w:asciiTheme="minorHAnsi" w:hAnsiTheme="minorHAnsi"/>
          <w:b/>
          <w:sz w:val="22"/>
        </w:rPr>
        <w:t>Total VMT for AQ analysis</w:t>
      </w:r>
      <w:r w:rsidRPr="00071FDF">
        <w:rPr>
          <w:rFonts w:asciiTheme="minorHAnsi" w:hAnsiTheme="minorHAnsi"/>
          <w:b/>
          <w:sz w:val="22"/>
        </w:rPr>
        <w:tab/>
        <w:t>721,303</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Daily Emissions Reduced – NOx and VOC</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14,248</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8,965</w:t>
      </w:r>
      <w:r w:rsidRPr="00071FDF">
        <w:rPr>
          <w:rFonts w:asciiTheme="minorHAnsi" w:hAnsiTheme="minorHAnsi"/>
          <w:bCs/>
          <w:sz w:val="22"/>
        </w:rPr>
        <w:tab/>
        <w:t>0.010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721,303</w:t>
      </w:r>
      <w:r w:rsidRPr="00071FDF">
        <w:rPr>
          <w:rFonts w:asciiTheme="minorHAnsi" w:hAnsiTheme="minorHAnsi"/>
          <w:bCs/>
          <w:sz w:val="22"/>
        </w:rPr>
        <w:tab/>
        <w:t>0.4288</w:t>
      </w:r>
      <w:r w:rsidRPr="00071FDF">
        <w:rPr>
          <w:rFonts w:asciiTheme="minorHAnsi" w:hAnsiTheme="minorHAnsi"/>
          <w:bCs/>
          <w:sz w:val="22"/>
        </w:rPr>
        <w:tab/>
        <w:t>309,295</w:t>
      </w:r>
      <w:r w:rsidRPr="00071FDF">
        <w:rPr>
          <w:rFonts w:asciiTheme="minorHAnsi" w:hAnsiTheme="minorHAnsi"/>
          <w:bCs/>
          <w:sz w:val="22"/>
        </w:rPr>
        <w:tab/>
      </w:r>
      <w:r w:rsidRPr="00071FDF">
        <w:rPr>
          <w:rFonts w:asciiTheme="minorHAnsi" w:hAnsiTheme="minorHAnsi"/>
          <w:bCs/>
          <w:sz w:val="22"/>
          <w:u w:val="single"/>
        </w:rPr>
        <w:t>0.341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0.351</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lang w:val="nl-NL"/>
        </w:rPr>
      </w:pPr>
      <w:r w:rsidRPr="00071FDF">
        <w:rPr>
          <w:rFonts w:asciiTheme="minorHAnsi" w:hAnsiTheme="minorHAnsi"/>
          <w:b/>
          <w:sz w:val="22"/>
          <w:lang w:val="nl-NL"/>
        </w:rPr>
        <w:t>VOC</w:t>
      </w:r>
      <w:r w:rsidRPr="00071FDF">
        <w:rPr>
          <w:rFonts w:asciiTheme="minorHAnsi" w:hAnsiTheme="minorHAnsi"/>
          <w:b/>
          <w:sz w:val="22"/>
          <w:lang w:val="nl-NL"/>
        </w:rPr>
        <w:tab/>
        <w:t>Trips</w:t>
      </w:r>
      <w:r w:rsidRPr="00071FDF">
        <w:rPr>
          <w:rFonts w:asciiTheme="minorHAnsi" w:hAnsiTheme="minorHAnsi"/>
          <w:b/>
          <w:sz w:val="22"/>
          <w:lang w:val="nl-NL"/>
        </w:rPr>
        <w:tab/>
        <w:t>Factor</w:t>
      </w:r>
      <w:r w:rsidRPr="00071FDF">
        <w:rPr>
          <w:rFonts w:asciiTheme="minorHAnsi" w:hAnsiTheme="minorHAnsi"/>
          <w:b/>
          <w:sz w:val="22"/>
          <w:lang w:val="nl-NL"/>
        </w:rPr>
        <w:tab/>
        <w:t>VMT</w:t>
      </w:r>
      <w:r w:rsidRPr="00071FDF">
        <w:rPr>
          <w:rFonts w:asciiTheme="minorHAnsi" w:hAnsiTheme="minorHAnsi"/>
          <w:b/>
          <w:sz w:val="22"/>
          <w:lang w:val="nl-NL"/>
        </w:rPr>
        <w:tab/>
        <w:t>Factor</w:t>
      </w:r>
      <w:r w:rsidRPr="00071FDF">
        <w:rPr>
          <w:rFonts w:asciiTheme="minorHAnsi" w:hAnsiTheme="minorHAnsi"/>
          <w:b/>
          <w:sz w:val="22"/>
          <w:lang w:val="nl-NL"/>
        </w:rPr>
        <w:tab/>
        <w:t>Tot gm</w:t>
      </w:r>
      <w:r w:rsidRPr="00071FDF">
        <w:rPr>
          <w:rFonts w:asciiTheme="minorHAnsi" w:hAnsiTheme="minorHAnsi"/>
          <w:b/>
          <w:sz w:val="22"/>
          <w:lang w:val="nl-NL"/>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14,248</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24,710</w:t>
      </w:r>
      <w:r w:rsidRPr="00071FDF">
        <w:rPr>
          <w:rFonts w:asciiTheme="minorHAnsi" w:hAnsiTheme="minorHAnsi"/>
          <w:bCs/>
          <w:sz w:val="22"/>
        </w:rPr>
        <w:tab/>
        <w:t>0.027</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721,303</w:t>
      </w:r>
      <w:r w:rsidRPr="00071FDF">
        <w:rPr>
          <w:rFonts w:asciiTheme="minorHAnsi" w:hAnsiTheme="minorHAnsi"/>
          <w:bCs/>
          <w:sz w:val="22"/>
        </w:rPr>
        <w:tab/>
        <w:t>0.1836</w:t>
      </w:r>
      <w:r w:rsidRPr="00071FDF">
        <w:rPr>
          <w:rFonts w:asciiTheme="minorHAnsi" w:hAnsiTheme="minorHAnsi"/>
          <w:bCs/>
          <w:sz w:val="22"/>
        </w:rPr>
        <w:tab/>
        <w:t>132,431</w:t>
      </w:r>
      <w:r w:rsidRPr="00071FDF">
        <w:rPr>
          <w:rFonts w:asciiTheme="minorHAnsi" w:hAnsiTheme="minorHAnsi"/>
          <w:bCs/>
          <w:sz w:val="22"/>
        </w:rPr>
        <w:tab/>
      </w:r>
      <w:r w:rsidRPr="00071FDF">
        <w:rPr>
          <w:rFonts w:asciiTheme="minorHAnsi" w:hAnsiTheme="minorHAnsi"/>
          <w:bCs/>
          <w:sz w:val="22"/>
          <w:u w:val="single"/>
        </w:rPr>
        <w:t>0.146</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0.173</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 xml:space="preserve">Annual Emissions Reduced – PM 2.5, Precursor NOx, and CO2 </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14,248</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721,303</w:t>
      </w:r>
      <w:r w:rsidRPr="00071FDF">
        <w:rPr>
          <w:rFonts w:asciiTheme="minorHAnsi" w:hAnsiTheme="minorHAnsi"/>
          <w:bCs/>
          <w:sz w:val="22"/>
        </w:rPr>
        <w:tab/>
        <w:t>0.0115</w:t>
      </w:r>
      <w:r w:rsidRPr="00071FDF">
        <w:rPr>
          <w:rFonts w:asciiTheme="minorHAnsi" w:hAnsiTheme="minorHAnsi"/>
          <w:bCs/>
          <w:sz w:val="22"/>
        </w:rPr>
        <w:tab/>
        <w:t>8,295</w:t>
      </w:r>
      <w:r w:rsidRPr="00071FDF">
        <w:rPr>
          <w:rFonts w:asciiTheme="minorHAnsi" w:hAnsiTheme="minorHAnsi"/>
          <w:bCs/>
          <w:sz w:val="22"/>
        </w:rPr>
        <w:tab/>
      </w:r>
      <w:r w:rsidRPr="00071FDF">
        <w:rPr>
          <w:rFonts w:asciiTheme="minorHAnsi" w:hAnsiTheme="minorHAnsi"/>
          <w:bCs/>
          <w:sz w:val="22"/>
          <w:u w:val="single"/>
        </w:rPr>
        <w:t>0.009</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2.3</w:t>
      </w:r>
    </w:p>
    <w:p w:rsidR="00C73E85" w:rsidRPr="00071FDF" w:rsidRDefault="00C73E85">
      <w:pPr>
        <w:overflowPunct/>
        <w:autoSpaceDE/>
        <w:autoSpaceDN/>
        <w:adjustRightInd/>
        <w:textAlignment w:val="auto"/>
        <w:rPr>
          <w:rFonts w:ascii="Arial Narrow" w:hAnsi="Arial Narrow"/>
          <w:bCs/>
          <w:sz w:val="22"/>
        </w:rPr>
      </w:pPr>
      <w:r w:rsidRPr="00071FDF">
        <w:rPr>
          <w:rFonts w:ascii="Arial Narrow" w:hAnsi="Arial Narrow"/>
          <w:bCs/>
          <w:sz w:val="22"/>
        </w:rPr>
        <w:br w:type="page"/>
      </w:r>
    </w:p>
    <w:p w:rsidR="00285E6B" w:rsidRPr="00071FDF" w:rsidRDefault="00285E6B" w:rsidP="00445ADD">
      <w:pPr>
        <w:tabs>
          <w:tab w:val="right" w:pos="4140"/>
          <w:tab w:val="left" w:pos="4320"/>
          <w:tab w:val="left" w:pos="4680"/>
        </w:tabs>
        <w:spacing w:line="247" w:lineRule="auto"/>
        <w:rPr>
          <w:rFonts w:ascii="Arial Narrow" w:hAnsi="Arial Narrow"/>
          <w:bCs/>
          <w:sz w:val="22"/>
        </w:rPr>
      </w:pPr>
      <w:r w:rsidRPr="00071FDF">
        <w:rPr>
          <w:rFonts w:ascii="Arial Narrow" w:hAnsi="Arial Narrow"/>
          <w:bCs/>
          <w:sz w:val="22"/>
        </w:rPr>
        <w:t xml:space="preserve">Appendix </w:t>
      </w:r>
      <w:r w:rsidR="00352B0E" w:rsidRPr="00071FDF">
        <w:rPr>
          <w:rFonts w:ascii="Arial Narrow" w:hAnsi="Arial Narrow"/>
          <w:bCs/>
          <w:sz w:val="22"/>
        </w:rPr>
        <w:t>J</w:t>
      </w:r>
      <w:r w:rsidRPr="00071FDF">
        <w:rPr>
          <w:rFonts w:ascii="Arial Narrow" w:hAnsi="Arial Narrow"/>
          <w:bCs/>
          <w:sz w:val="22"/>
        </w:rPr>
        <w:t>, continued</w:t>
      </w:r>
    </w:p>
    <w:p w:rsidR="003C39C1" w:rsidRPr="00071FDF" w:rsidRDefault="003C39C1"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14,248</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9,478</w:t>
      </w:r>
      <w:r w:rsidRPr="00071FDF">
        <w:rPr>
          <w:rFonts w:asciiTheme="minorHAnsi" w:hAnsiTheme="minorHAnsi"/>
          <w:bCs/>
          <w:sz w:val="22"/>
        </w:rPr>
        <w:tab/>
        <w:t>0.020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721,303</w:t>
      </w:r>
      <w:r w:rsidRPr="00071FDF">
        <w:rPr>
          <w:rFonts w:asciiTheme="minorHAnsi" w:hAnsiTheme="minorHAnsi"/>
          <w:bCs/>
          <w:sz w:val="22"/>
        </w:rPr>
        <w:tab/>
        <w:t>0.4038</w:t>
      </w:r>
      <w:r w:rsidRPr="00071FDF">
        <w:rPr>
          <w:rFonts w:asciiTheme="minorHAnsi" w:hAnsiTheme="minorHAnsi"/>
          <w:bCs/>
          <w:sz w:val="22"/>
        </w:rPr>
        <w:tab/>
        <w:t>291,262</w:t>
      </w:r>
      <w:r w:rsidRPr="00071FDF">
        <w:rPr>
          <w:rFonts w:asciiTheme="minorHAnsi" w:hAnsiTheme="minorHAnsi"/>
          <w:bCs/>
          <w:sz w:val="22"/>
        </w:rPr>
        <w:tab/>
      </w:r>
      <w:r w:rsidRPr="00071FDF">
        <w:rPr>
          <w:rFonts w:asciiTheme="minorHAnsi" w:hAnsiTheme="minorHAnsi"/>
          <w:bCs/>
          <w:sz w:val="22"/>
          <w:u w:val="single"/>
        </w:rPr>
        <w:t>0.321</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0.332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82.9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14,248</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721,303</w:t>
      </w:r>
      <w:r w:rsidRPr="00071FDF">
        <w:rPr>
          <w:rFonts w:asciiTheme="minorHAnsi" w:hAnsiTheme="minorHAnsi"/>
          <w:bCs/>
          <w:sz w:val="22"/>
        </w:rPr>
        <w:tab/>
        <w:t>455.7</w:t>
      </w:r>
      <w:r w:rsidRPr="00071FDF">
        <w:rPr>
          <w:rFonts w:asciiTheme="minorHAnsi" w:hAnsiTheme="minorHAnsi"/>
          <w:bCs/>
          <w:sz w:val="22"/>
        </w:rPr>
        <w:tab/>
        <w:t>328,697,658</w:t>
      </w:r>
      <w:r w:rsidRPr="00071FDF">
        <w:rPr>
          <w:rFonts w:asciiTheme="minorHAnsi" w:hAnsiTheme="minorHAnsi"/>
          <w:bCs/>
          <w:sz w:val="22"/>
        </w:rPr>
        <w:tab/>
      </w:r>
      <w:r w:rsidRPr="00071FDF">
        <w:rPr>
          <w:rFonts w:asciiTheme="minorHAnsi" w:hAnsiTheme="minorHAnsi"/>
          <w:bCs/>
          <w:sz w:val="22"/>
          <w:u w:val="single"/>
        </w:rPr>
        <w:t>362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362</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90,582</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
          <w:bCs/>
          <w:sz w:val="22"/>
          <w:u w:val="single"/>
        </w:rPr>
      </w:pP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Correction for Overlap with Integrated Rideshare and GRH TERMs</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b/>
          <w:sz w:val="22"/>
        </w:rPr>
      </w:pPr>
      <w:r w:rsidRPr="00071FDF">
        <w:rPr>
          <w:rFonts w:asciiTheme="minorHAnsi" w:hAnsiTheme="minorHAnsi"/>
          <w:b/>
          <w:sz w:val="22"/>
        </w:rPr>
        <w:tab/>
        <w:t>COC base</w:t>
      </w:r>
      <w:r w:rsidRPr="00071FDF">
        <w:rPr>
          <w:rFonts w:asciiTheme="minorHAnsi" w:hAnsiTheme="minorHAnsi"/>
          <w:b/>
          <w:sz w:val="22"/>
        </w:rPr>
        <w:tab/>
        <w:t>MM</w:t>
      </w:r>
      <w:r w:rsidRPr="00071FDF">
        <w:rPr>
          <w:rFonts w:asciiTheme="minorHAnsi" w:hAnsiTheme="minorHAnsi"/>
          <w:b/>
          <w:sz w:val="22"/>
        </w:rPr>
        <w:tab/>
        <w:t>Kiosk</w:t>
      </w:r>
      <w:r w:rsidRPr="00071FDF">
        <w:rPr>
          <w:rFonts w:asciiTheme="minorHAnsi" w:hAnsiTheme="minorHAnsi"/>
          <w:b/>
          <w:sz w:val="22"/>
        </w:rPr>
        <w:tab/>
        <w:t>Soft Upg</w:t>
      </w:r>
      <w:r w:rsidRPr="00071FDF">
        <w:rPr>
          <w:rFonts w:asciiTheme="minorHAnsi" w:hAnsiTheme="minorHAnsi"/>
          <w:b/>
          <w:sz w:val="22"/>
        </w:rPr>
        <w:tab/>
        <w:t>GRH</w:t>
      </w:r>
      <w:r w:rsidRPr="00071FDF">
        <w:rPr>
          <w:rFonts w:asciiTheme="minorHAnsi" w:hAnsiTheme="minorHAnsi"/>
          <w:b/>
          <w:sz w:val="22"/>
        </w:rPr>
        <w:tab/>
        <w:t>Net COC</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bCs/>
          <w:sz w:val="22"/>
        </w:rPr>
      </w:pPr>
      <w:r w:rsidRPr="00071FDF">
        <w:rPr>
          <w:rFonts w:asciiTheme="minorHAnsi" w:hAnsiTheme="minorHAnsi"/>
          <w:sz w:val="22"/>
        </w:rPr>
        <w:t>Placements</w:t>
      </w:r>
      <w:r w:rsidRPr="00071FDF">
        <w:rPr>
          <w:rFonts w:asciiTheme="minorHAnsi" w:hAnsiTheme="minorHAnsi"/>
          <w:bCs/>
          <w:sz w:val="22"/>
        </w:rPr>
        <w:tab/>
        <w:t>77,627</w:t>
      </w:r>
      <w:r w:rsidRPr="00071FDF">
        <w:rPr>
          <w:rFonts w:asciiTheme="minorHAnsi" w:hAnsiTheme="minorHAnsi"/>
          <w:bCs/>
          <w:sz w:val="22"/>
        </w:rPr>
        <w:tab/>
        <w:t>2,400</w:t>
      </w:r>
      <w:r w:rsidRPr="00071FDF">
        <w:rPr>
          <w:rFonts w:asciiTheme="minorHAnsi" w:hAnsiTheme="minorHAnsi"/>
          <w:bCs/>
          <w:sz w:val="22"/>
        </w:rPr>
        <w:tab/>
        <w:t>134</w:t>
      </w:r>
      <w:r w:rsidRPr="00071FDF">
        <w:rPr>
          <w:rFonts w:asciiTheme="minorHAnsi" w:hAnsiTheme="minorHAnsi"/>
          <w:bCs/>
          <w:sz w:val="22"/>
        </w:rPr>
        <w:tab/>
        <w:t>8,628</w:t>
      </w:r>
      <w:r w:rsidRPr="00071FDF">
        <w:rPr>
          <w:rFonts w:asciiTheme="minorHAnsi" w:hAnsiTheme="minorHAnsi"/>
          <w:bCs/>
          <w:sz w:val="22"/>
        </w:rPr>
        <w:tab/>
        <w:t>4,288</w:t>
      </w:r>
      <w:r w:rsidRPr="00071FDF">
        <w:rPr>
          <w:rFonts w:asciiTheme="minorHAnsi" w:hAnsiTheme="minorHAnsi"/>
          <w:bCs/>
          <w:sz w:val="22"/>
        </w:rPr>
        <w:tab/>
        <w:t>62,177</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sz w:val="22"/>
        </w:rPr>
      </w:pPr>
      <w:r w:rsidRPr="00071FDF">
        <w:rPr>
          <w:rFonts w:asciiTheme="minorHAnsi" w:hAnsiTheme="minorHAnsi"/>
          <w:sz w:val="22"/>
        </w:rPr>
        <w:t>Vehicle Trips Reduced</w:t>
      </w:r>
      <w:r w:rsidRPr="00071FDF">
        <w:rPr>
          <w:rFonts w:asciiTheme="minorHAnsi" w:hAnsiTheme="minorHAnsi"/>
          <w:bCs/>
          <w:sz w:val="22"/>
        </w:rPr>
        <w:tab/>
        <w:t>24,639</w:t>
      </w:r>
      <w:r w:rsidRPr="00071FDF">
        <w:rPr>
          <w:rFonts w:asciiTheme="minorHAnsi" w:hAnsiTheme="minorHAnsi"/>
          <w:bCs/>
          <w:sz w:val="22"/>
        </w:rPr>
        <w:tab/>
        <w:t>762</w:t>
      </w:r>
      <w:r w:rsidRPr="00071FDF">
        <w:rPr>
          <w:rFonts w:asciiTheme="minorHAnsi" w:hAnsiTheme="minorHAnsi"/>
          <w:bCs/>
          <w:sz w:val="22"/>
        </w:rPr>
        <w:tab/>
        <w:t>43</w:t>
      </w:r>
      <w:r w:rsidRPr="00071FDF">
        <w:rPr>
          <w:rFonts w:asciiTheme="minorHAnsi" w:hAnsiTheme="minorHAnsi"/>
          <w:bCs/>
          <w:sz w:val="22"/>
        </w:rPr>
        <w:tab/>
        <w:t>4,523</w:t>
      </w:r>
      <w:r w:rsidRPr="00071FDF">
        <w:rPr>
          <w:rFonts w:asciiTheme="minorHAnsi" w:hAnsiTheme="minorHAnsi"/>
          <w:bCs/>
          <w:sz w:val="22"/>
        </w:rPr>
        <w:tab/>
        <w:t>1,361</w:t>
      </w:r>
      <w:r w:rsidRPr="00071FDF">
        <w:rPr>
          <w:rFonts w:asciiTheme="minorHAnsi" w:hAnsiTheme="minorHAnsi"/>
          <w:bCs/>
          <w:sz w:val="22"/>
        </w:rPr>
        <w:tab/>
        <w:t>17,951</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sz w:val="22"/>
        </w:rPr>
      </w:pPr>
      <w:r w:rsidRPr="00071FDF">
        <w:rPr>
          <w:rFonts w:asciiTheme="minorHAnsi" w:hAnsiTheme="minorHAnsi"/>
          <w:sz w:val="22"/>
        </w:rPr>
        <w:t>VMT Reduced (miles)</w:t>
      </w:r>
      <w:r w:rsidRPr="00071FDF">
        <w:rPr>
          <w:rFonts w:asciiTheme="minorHAnsi" w:hAnsiTheme="minorHAnsi"/>
          <w:bCs/>
          <w:sz w:val="22"/>
        </w:rPr>
        <w:tab/>
        <w:t>791,211</w:t>
      </w:r>
      <w:r w:rsidRPr="00071FDF">
        <w:rPr>
          <w:rFonts w:asciiTheme="minorHAnsi" w:hAnsiTheme="minorHAnsi"/>
          <w:bCs/>
          <w:sz w:val="22"/>
        </w:rPr>
        <w:tab/>
        <w:t>24,461</w:t>
      </w:r>
      <w:r w:rsidRPr="00071FDF">
        <w:rPr>
          <w:rFonts w:asciiTheme="minorHAnsi" w:hAnsiTheme="minorHAnsi"/>
          <w:bCs/>
          <w:sz w:val="22"/>
        </w:rPr>
        <w:tab/>
        <w:t>1,363</w:t>
      </w:r>
      <w:r w:rsidRPr="00071FDF">
        <w:rPr>
          <w:rFonts w:asciiTheme="minorHAnsi" w:hAnsiTheme="minorHAnsi"/>
          <w:bCs/>
          <w:sz w:val="22"/>
        </w:rPr>
        <w:tab/>
        <w:t>146,441</w:t>
      </w:r>
      <w:r w:rsidRPr="00071FDF">
        <w:rPr>
          <w:rFonts w:asciiTheme="minorHAnsi" w:hAnsiTheme="minorHAnsi"/>
          <w:bCs/>
          <w:sz w:val="22"/>
        </w:rPr>
        <w:tab/>
        <w:t>43,705</w:t>
      </w:r>
      <w:r w:rsidRPr="00071FDF">
        <w:rPr>
          <w:rFonts w:asciiTheme="minorHAnsi" w:hAnsiTheme="minorHAnsi"/>
          <w:bCs/>
          <w:sz w:val="22"/>
        </w:rPr>
        <w:tab/>
        <w:t>575,237</w:t>
      </w:r>
      <w:r w:rsidRPr="00071FDF">
        <w:rPr>
          <w:rFonts w:asciiTheme="minorHAnsi" w:hAnsiTheme="minorHAnsi"/>
          <w:bCs/>
          <w:sz w:val="22"/>
        </w:rPr>
        <w:tab/>
      </w:r>
    </w:p>
    <w:p w:rsidR="00AC7A08" w:rsidRPr="00071FDF" w:rsidRDefault="00AC7A08" w:rsidP="00445ADD">
      <w:pPr>
        <w:tabs>
          <w:tab w:val="right" w:pos="4320"/>
          <w:tab w:val="right" w:pos="5760"/>
          <w:tab w:val="right" w:pos="9000"/>
        </w:tabs>
        <w:spacing w:before="120" w:line="247" w:lineRule="auto"/>
        <w:rPr>
          <w:rFonts w:asciiTheme="minorHAnsi" w:hAnsiTheme="minorHAnsi"/>
          <w:bCs/>
          <w:sz w:val="22"/>
          <w:szCs w:val="22"/>
        </w:rPr>
      </w:pPr>
      <w:r w:rsidRPr="00071FDF">
        <w:rPr>
          <w:rFonts w:asciiTheme="minorHAnsi" w:hAnsiTheme="minorHAnsi"/>
          <w:bCs/>
          <w:sz w:val="22"/>
          <w:szCs w:val="22"/>
        </w:rPr>
        <w:t>Daily Emissions Reduced</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sz w:val="22"/>
        </w:rPr>
      </w:pPr>
      <w:r w:rsidRPr="00071FDF">
        <w:rPr>
          <w:rFonts w:asciiTheme="minorHAnsi" w:hAnsiTheme="minorHAnsi"/>
          <w:sz w:val="22"/>
        </w:rPr>
        <w:t>NOx Reduced (tons)</w:t>
      </w:r>
      <w:r w:rsidRPr="00071FDF">
        <w:rPr>
          <w:rFonts w:asciiTheme="minorHAnsi" w:hAnsiTheme="minorHAnsi"/>
          <w:bCs/>
          <w:sz w:val="22"/>
        </w:rPr>
        <w:tab/>
        <w:t>0.351</w:t>
      </w:r>
      <w:r w:rsidRPr="00071FDF">
        <w:rPr>
          <w:rFonts w:asciiTheme="minorHAnsi" w:hAnsiTheme="minorHAnsi"/>
          <w:bCs/>
          <w:sz w:val="22"/>
        </w:rPr>
        <w:tab/>
        <w:t>0.011</w:t>
      </w:r>
      <w:r w:rsidRPr="00071FDF">
        <w:rPr>
          <w:rFonts w:asciiTheme="minorHAnsi" w:hAnsiTheme="minorHAnsi"/>
          <w:bCs/>
          <w:sz w:val="22"/>
        </w:rPr>
        <w:tab/>
        <w:t>0.001</w:t>
      </w:r>
      <w:r w:rsidRPr="00071FDF">
        <w:rPr>
          <w:rFonts w:asciiTheme="minorHAnsi" w:hAnsiTheme="minorHAnsi"/>
          <w:bCs/>
          <w:sz w:val="22"/>
        </w:rPr>
        <w:tab/>
        <w:t>0.065</w:t>
      </w:r>
      <w:r w:rsidRPr="00071FDF">
        <w:rPr>
          <w:rFonts w:asciiTheme="minorHAnsi" w:hAnsiTheme="minorHAnsi"/>
          <w:bCs/>
          <w:sz w:val="22"/>
        </w:rPr>
        <w:tab/>
        <w:t>0.019</w:t>
      </w:r>
      <w:r w:rsidRPr="00071FDF">
        <w:rPr>
          <w:rFonts w:asciiTheme="minorHAnsi" w:hAnsiTheme="minorHAnsi"/>
          <w:bCs/>
          <w:sz w:val="22"/>
        </w:rPr>
        <w:tab/>
        <w:t>0.256</w:t>
      </w:r>
      <w:r w:rsidRPr="00071FDF">
        <w:rPr>
          <w:rFonts w:asciiTheme="minorHAnsi" w:hAnsiTheme="minorHAnsi"/>
          <w:bCs/>
          <w:sz w:val="22"/>
        </w:rPr>
        <w:tab/>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bCs/>
          <w:sz w:val="22"/>
        </w:rPr>
      </w:pPr>
      <w:r w:rsidRPr="00071FDF">
        <w:rPr>
          <w:rFonts w:asciiTheme="minorHAnsi" w:hAnsiTheme="minorHAnsi"/>
          <w:sz w:val="22"/>
        </w:rPr>
        <w:t>VOC Reduced (tons)</w:t>
      </w:r>
      <w:r w:rsidRPr="00071FDF">
        <w:rPr>
          <w:rFonts w:asciiTheme="minorHAnsi" w:hAnsiTheme="minorHAnsi"/>
          <w:bCs/>
          <w:sz w:val="22"/>
        </w:rPr>
        <w:tab/>
        <w:t>0.173</w:t>
      </w:r>
      <w:r w:rsidRPr="00071FDF">
        <w:rPr>
          <w:rFonts w:asciiTheme="minorHAnsi" w:hAnsiTheme="minorHAnsi"/>
          <w:bCs/>
          <w:sz w:val="22"/>
        </w:rPr>
        <w:tab/>
        <w:t>0.005</w:t>
      </w:r>
      <w:r w:rsidRPr="00071FDF">
        <w:rPr>
          <w:rFonts w:asciiTheme="minorHAnsi" w:hAnsiTheme="minorHAnsi"/>
          <w:bCs/>
          <w:sz w:val="22"/>
        </w:rPr>
        <w:tab/>
        <w:t>0.000</w:t>
      </w:r>
      <w:r w:rsidRPr="00071FDF">
        <w:rPr>
          <w:rFonts w:asciiTheme="minorHAnsi" w:hAnsiTheme="minorHAnsi"/>
          <w:bCs/>
          <w:sz w:val="22"/>
        </w:rPr>
        <w:tab/>
        <w:t>0.032</w:t>
      </w:r>
      <w:r w:rsidRPr="00071FDF">
        <w:rPr>
          <w:rFonts w:asciiTheme="minorHAnsi" w:hAnsiTheme="minorHAnsi"/>
          <w:bCs/>
          <w:sz w:val="22"/>
        </w:rPr>
        <w:tab/>
        <w:t>0.010</w:t>
      </w:r>
      <w:r w:rsidRPr="00071FDF">
        <w:rPr>
          <w:rFonts w:asciiTheme="minorHAnsi" w:hAnsiTheme="minorHAnsi"/>
          <w:bCs/>
          <w:sz w:val="22"/>
        </w:rPr>
        <w:tab/>
        <w:t>0.13</w:t>
      </w:r>
    </w:p>
    <w:p w:rsidR="00AC7A08" w:rsidRPr="00071FDF" w:rsidRDefault="00AC7A08" w:rsidP="00445ADD">
      <w:pPr>
        <w:tabs>
          <w:tab w:val="right" w:pos="3420"/>
          <w:tab w:val="right" w:pos="4500"/>
          <w:tab w:val="right" w:pos="5670"/>
          <w:tab w:val="right" w:pos="6840"/>
          <w:tab w:val="right" w:pos="7920"/>
          <w:tab w:val="right" w:pos="9270"/>
        </w:tabs>
        <w:spacing w:before="120" w:line="247" w:lineRule="auto"/>
        <w:rPr>
          <w:rFonts w:asciiTheme="minorHAnsi" w:hAnsiTheme="minorHAnsi"/>
          <w:sz w:val="22"/>
        </w:rPr>
      </w:pPr>
      <w:r w:rsidRPr="00071FDF">
        <w:rPr>
          <w:rFonts w:asciiTheme="minorHAnsi" w:hAnsiTheme="minorHAnsi"/>
          <w:bCs/>
          <w:sz w:val="22"/>
          <w:szCs w:val="22"/>
        </w:rPr>
        <w:t>Annual Emissions Reduced</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sz w:val="22"/>
          <w:lang w:val="fr-FR"/>
        </w:rPr>
      </w:pPr>
      <w:r w:rsidRPr="00071FDF">
        <w:rPr>
          <w:rFonts w:asciiTheme="minorHAnsi" w:hAnsiTheme="minorHAnsi"/>
          <w:bCs/>
          <w:sz w:val="22"/>
          <w:szCs w:val="22"/>
          <w:lang w:val="fr-FR"/>
        </w:rPr>
        <w:t>PM 2.5 (T)</w:t>
      </w:r>
      <w:r w:rsidRPr="00071FDF">
        <w:rPr>
          <w:rFonts w:asciiTheme="minorHAnsi" w:hAnsiTheme="minorHAnsi"/>
          <w:bCs/>
          <w:sz w:val="22"/>
          <w:szCs w:val="22"/>
          <w:lang w:val="fr-FR"/>
        </w:rPr>
        <w:tab/>
        <w:t>2.3</w:t>
      </w:r>
      <w:r w:rsidRPr="00071FDF">
        <w:rPr>
          <w:rFonts w:asciiTheme="minorHAnsi" w:hAnsiTheme="minorHAnsi"/>
          <w:bCs/>
          <w:sz w:val="22"/>
          <w:szCs w:val="22"/>
          <w:lang w:val="fr-FR"/>
        </w:rPr>
        <w:tab/>
        <w:t>0.1</w:t>
      </w:r>
      <w:r w:rsidRPr="00071FDF">
        <w:rPr>
          <w:rFonts w:asciiTheme="minorHAnsi" w:hAnsiTheme="minorHAnsi"/>
          <w:bCs/>
          <w:sz w:val="22"/>
          <w:szCs w:val="22"/>
          <w:lang w:val="fr-FR"/>
        </w:rPr>
        <w:tab/>
        <w:t>0.0</w:t>
      </w:r>
      <w:r w:rsidRPr="00071FDF">
        <w:rPr>
          <w:rFonts w:asciiTheme="minorHAnsi" w:hAnsiTheme="minorHAnsi"/>
          <w:bCs/>
          <w:sz w:val="22"/>
          <w:szCs w:val="22"/>
          <w:lang w:val="fr-FR"/>
        </w:rPr>
        <w:tab/>
        <w:t>0.4</w:t>
      </w:r>
      <w:r w:rsidRPr="00071FDF">
        <w:rPr>
          <w:rFonts w:asciiTheme="minorHAnsi" w:hAnsiTheme="minorHAnsi"/>
          <w:bCs/>
          <w:sz w:val="22"/>
          <w:szCs w:val="22"/>
          <w:lang w:val="fr-FR"/>
        </w:rPr>
        <w:tab/>
        <w:t>0.1</w:t>
      </w:r>
      <w:r w:rsidRPr="00071FDF">
        <w:rPr>
          <w:rFonts w:asciiTheme="minorHAnsi" w:hAnsiTheme="minorHAnsi"/>
          <w:bCs/>
          <w:sz w:val="22"/>
          <w:szCs w:val="22"/>
          <w:lang w:val="fr-FR"/>
        </w:rPr>
        <w:tab/>
        <w:t>1.7</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sz w:val="22"/>
          <w:lang w:val="fr-FR"/>
        </w:rPr>
      </w:pPr>
      <w:r w:rsidRPr="00071FDF">
        <w:rPr>
          <w:rFonts w:asciiTheme="minorHAnsi" w:hAnsiTheme="minorHAnsi"/>
          <w:bCs/>
          <w:sz w:val="22"/>
          <w:szCs w:val="22"/>
          <w:lang w:val="fr-FR"/>
        </w:rPr>
        <w:t>PM 2.5 Precursor (T)</w:t>
      </w:r>
      <w:r w:rsidRPr="00071FDF">
        <w:rPr>
          <w:rFonts w:asciiTheme="minorHAnsi" w:hAnsiTheme="minorHAnsi"/>
          <w:bCs/>
          <w:sz w:val="22"/>
          <w:szCs w:val="22"/>
          <w:lang w:val="fr-FR"/>
        </w:rPr>
        <w:tab/>
        <w:t>82.9</w:t>
      </w:r>
      <w:r w:rsidRPr="00071FDF">
        <w:rPr>
          <w:rFonts w:asciiTheme="minorHAnsi" w:hAnsiTheme="minorHAnsi"/>
          <w:bCs/>
          <w:sz w:val="22"/>
          <w:szCs w:val="22"/>
          <w:lang w:val="fr-FR"/>
        </w:rPr>
        <w:tab/>
        <w:t>2.6</w:t>
      </w:r>
      <w:r w:rsidRPr="00071FDF">
        <w:rPr>
          <w:rFonts w:asciiTheme="minorHAnsi" w:hAnsiTheme="minorHAnsi"/>
          <w:bCs/>
          <w:sz w:val="22"/>
          <w:szCs w:val="22"/>
          <w:lang w:val="fr-FR"/>
        </w:rPr>
        <w:tab/>
        <w:t>0.1</w:t>
      </w:r>
      <w:r w:rsidRPr="00071FDF">
        <w:rPr>
          <w:rFonts w:asciiTheme="minorHAnsi" w:hAnsiTheme="minorHAnsi"/>
          <w:bCs/>
          <w:sz w:val="22"/>
          <w:szCs w:val="22"/>
          <w:lang w:val="fr-FR"/>
        </w:rPr>
        <w:tab/>
        <w:t>15.2</w:t>
      </w:r>
      <w:r w:rsidRPr="00071FDF">
        <w:rPr>
          <w:rFonts w:asciiTheme="minorHAnsi" w:hAnsiTheme="minorHAnsi"/>
          <w:bCs/>
          <w:sz w:val="22"/>
          <w:szCs w:val="22"/>
          <w:lang w:val="fr-FR"/>
        </w:rPr>
        <w:tab/>
        <w:t>4.6</w:t>
      </w:r>
      <w:r w:rsidRPr="00071FDF">
        <w:rPr>
          <w:rFonts w:asciiTheme="minorHAnsi" w:hAnsiTheme="minorHAnsi"/>
          <w:bCs/>
          <w:sz w:val="22"/>
          <w:szCs w:val="22"/>
          <w:lang w:val="fr-FR"/>
        </w:rPr>
        <w:tab/>
        <w:t>60.4</w:t>
      </w:r>
    </w:p>
    <w:p w:rsidR="00AC7A08" w:rsidRPr="00071FDF" w:rsidRDefault="00AC7A08" w:rsidP="00445ADD">
      <w:pPr>
        <w:tabs>
          <w:tab w:val="right" w:pos="3420"/>
          <w:tab w:val="right" w:pos="4500"/>
          <w:tab w:val="right" w:pos="5670"/>
          <w:tab w:val="right" w:pos="6840"/>
          <w:tab w:val="right" w:pos="7920"/>
          <w:tab w:val="right" w:pos="9270"/>
        </w:tabs>
        <w:spacing w:line="247" w:lineRule="auto"/>
        <w:rPr>
          <w:rFonts w:asciiTheme="minorHAnsi" w:hAnsiTheme="minorHAnsi"/>
          <w:sz w:val="22"/>
        </w:rPr>
      </w:pPr>
      <w:r w:rsidRPr="00071FDF">
        <w:rPr>
          <w:rFonts w:asciiTheme="minorHAnsi" w:hAnsiTheme="minorHAnsi"/>
          <w:bCs/>
          <w:sz w:val="22"/>
          <w:szCs w:val="22"/>
        </w:rPr>
        <w:t>CO2  (T)</w:t>
      </w:r>
      <w:r w:rsidRPr="00071FDF">
        <w:rPr>
          <w:rFonts w:asciiTheme="minorHAnsi" w:hAnsiTheme="minorHAnsi"/>
          <w:bCs/>
          <w:sz w:val="22"/>
          <w:szCs w:val="22"/>
        </w:rPr>
        <w:tab/>
        <w:t>90,582</w:t>
      </w:r>
      <w:r w:rsidRPr="00071FDF">
        <w:rPr>
          <w:rFonts w:asciiTheme="minorHAnsi" w:hAnsiTheme="minorHAnsi"/>
          <w:bCs/>
          <w:sz w:val="22"/>
          <w:szCs w:val="22"/>
        </w:rPr>
        <w:tab/>
        <w:t>2,800</w:t>
      </w:r>
      <w:r w:rsidRPr="00071FDF">
        <w:rPr>
          <w:rFonts w:asciiTheme="minorHAnsi" w:hAnsiTheme="minorHAnsi"/>
          <w:bCs/>
          <w:sz w:val="22"/>
          <w:szCs w:val="22"/>
        </w:rPr>
        <w:tab/>
        <w:t>157</w:t>
      </w:r>
      <w:r w:rsidRPr="00071FDF">
        <w:rPr>
          <w:rFonts w:asciiTheme="minorHAnsi" w:hAnsiTheme="minorHAnsi"/>
          <w:bCs/>
          <w:sz w:val="22"/>
          <w:szCs w:val="22"/>
        </w:rPr>
        <w:tab/>
        <w:t>16,669</w:t>
      </w:r>
      <w:r w:rsidRPr="00071FDF">
        <w:rPr>
          <w:rFonts w:asciiTheme="minorHAnsi" w:hAnsiTheme="minorHAnsi"/>
          <w:bCs/>
          <w:sz w:val="22"/>
          <w:szCs w:val="22"/>
        </w:rPr>
        <w:tab/>
        <w:t>5,003</w:t>
      </w:r>
      <w:r w:rsidRPr="00071FDF">
        <w:rPr>
          <w:rFonts w:asciiTheme="minorHAnsi" w:hAnsiTheme="minorHAnsi"/>
          <w:bCs/>
          <w:sz w:val="22"/>
          <w:szCs w:val="22"/>
        </w:rPr>
        <w:tab/>
        <w:t>65,953</w:t>
      </w:r>
    </w:p>
    <w:p w:rsidR="00AC7A08" w:rsidRPr="00071FDF" w:rsidRDefault="00AC7A08" w:rsidP="00445ADD">
      <w:pPr>
        <w:tabs>
          <w:tab w:val="right" w:pos="4140"/>
          <w:tab w:val="left" w:pos="4320"/>
        </w:tabs>
        <w:spacing w:before="120" w:line="247" w:lineRule="auto"/>
        <w:rPr>
          <w:rFonts w:asciiTheme="minorHAnsi" w:hAnsiTheme="minorHAnsi"/>
          <w:bCs/>
        </w:rPr>
      </w:pPr>
      <w:r w:rsidRPr="00071FDF">
        <w:rPr>
          <w:rFonts w:asciiTheme="minorHAnsi" w:hAnsiTheme="minorHAnsi"/>
          <w:bCs/>
        </w:rPr>
        <w:t xml:space="preserve">Notes:  </w:t>
      </w:r>
    </w:p>
    <w:p w:rsidR="00AC7A08" w:rsidRPr="00071FDF" w:rsidRDefault="00AC7A08" w:rsidP="00445ADD">
      <w:pPr>
        <w:tabs>
          <w:tab w:val="right" w:pos="4140"/>
          <w:tab w:val="left" w:pos="4320"/>
        </w:tabs>
        <w:spacing w:line="247" w:lineRule="auto"/>
        <w:rPr>
          <w:rFonts w:asciiTheme="minorHAnsi" w:hAnsiTheme="minorHAnsi"/>
          <w:bCs/>
        </w:rPr>
      </w:pPr>
      <w:r w:rsidRPr="00071FDF">
        <w:rPr>
          <w:rFonts w:asciiTheme="minorHAnsi" w:hAnsiTheme="minorHAnsi"/>
          <w:bCs/>
        </w:rPr>
        <w:t>MM influenced commuters – from MM analysis</w:t>
      </w:r>
    </w:p>
    <w:p w:rsidR="00AC7A08" w:rsidRPr="00071FDF" w:rsidRDefault="00AC7A08" w:rsidP="00445ADD">
      <w:pPr>
        <w:tabs>
          <w:tab w:val="right" w:pos="4140"/>
          <w:tab w:val="left" w:pos="4320"/>
        </w:tabs>
        <w:spacing w:line="247" w:lineRule="auto"/>
        <w:rPr>
          <w:rFonts w:asciiTheme="minorHAnsi" w:hAnsiTheme="minorHAnsi"/>
          <w:bCs/>
        </w:rPr>
      </w:pPr>
      <w:r w:rsidRPr="00071FDF">
        <w:rPr>
          <w:rFonts w:asciiTheme="minorHAnsi" w:hAnsiTheme="minorHAnsi"/>
          <w:bCs/>
        </w:rPr>
        <w:t>Kiosk – 0.2% of COC base applications obtained through kiosks</w:t>
      </w:r>
    </w:p>
    <w:p w:rsidR="00AC7A08" w:rsidRPr="00071FDF" w:rsidRDefault="00AC7A08" w:rsidP="00445ADD">
      <w:pPr>
        <w:tabs>
          <w:tab w:val="right" w:pos="4140"/>
          <w:tab w:val="left" w:pos="4320"/>
        </w:tabs>
        <w:spacing w:line="247" w:lineRule="auto"/>
        <w:rPr>
          <w:rFonts w:asciiTheme="minorHAnsi" w:hAnsiTheme="minorHAnsi"/>
          <w:iCs/>
        </w:rPr>
      </w:pPr>
      <w:r w:rsidRPr="00071FDF">
        <w:rPr>
          <w:rFonts w:asciiTheme="minorHAnsi" w:hAnsiTheme="minorHAnsi"/>
        </w:rPr>
        <w:t>GRH – 13.3% of new apps/reapps ask for GRH and other info = 5.7% of COC total after MM adjustment</w:t>
      </w:r>
    </w:p>
    <w:p w:rsidR="003C39C1" w:rsidRPr="00071FDF" w:rsidRDefault="003C39C1" w:rsidP="00445ADD">
      <w:pPr>
        <w:tabs>
          <w:tab w:val="left" w:pos="90"/>
          <w:tab w:val="right" w:pos="4140"/>
          <w:tab w:val="left" w:pos="4320"/>
        </w:tabs>
        <w:spacing w:after="120" w:line="247" w:lineRule="auto"/>
        <w:ind w:left="7"/>
        <w:rPr>
          <w:rFonts w:asciiTheme="minorHAnsi" w:hAnsiTheme="minorHAnsi"/>
          <w:b/>
          <w:sz w:val="22"/>
        </w:rPr>
      </w:pPr>
    </w:p>
    <w:p w:rsidR="003C39C1" w:rsidRPr="00071FDF" w:rsidRDefault="003C39C1" w:rsidP="00445ADD">
      <w:pPr>
        <w:tabs>
          <w:tab w:val="right" w:pos="4140"/>
          <w:tab w:val="left" w:pos="4320"/>
          <w:tab w:val="left" w:pos="4680"/>
        </w:tabs>
        <w:spacing w:line="247" w:lineRule="auto"/>
        <w:rPr>
          <w:rFonts w:asciiTheme="minorHAnsi" w:hAnsiTheme="minorHAnsi"/>
          <w:bCs/>
          <w:sz w:val="22"/>
        </w:rPr>
      </w:pPr>
    </w:p>
    <w:p w:rsidR="00AC7A08" w:rsidRPr="00071FDF" w:rsidRDefault="003C39C1" w:rsidP="00445ADD">
      <w:pPr>
        <w:tabs>
          <w:tab w:val="right" w:pos="3420"/>
          <w:tab w:val="right" w:pos="5040"/>
          <w:tab w:val="right" w:pos="6570"/>
          <w:tab w:val="right" w:pos="9000"/>
        </w:tabs>
        <w:spacing w:line="247" w:lineRule="auto"/>
        <w:ind w:firstLine="7"/>
        <w:rPr>
          <w:rFonts w:ascii="Arial Narrow" w:hAnsi="Arial Narrow"/>
          <w:b/>
          <w:smallCaps/>
          <w:sz w:val="28"/>
        </w:rPr>
      </w:pPr>
      <w:r w:rsidRPr="00071FDF">
        <w:rPr>
          <w:bCs/>
          <w:sz w:val="22"/>
        </w:rPr>
        <w:br w:type="page"/>
      </w:r>
      <w:r w:rsidR="00AC7A08" w:rsidRPr="00071FDF">
        <w:rPr>
          <w:rFonts w:ascii="Arial Narrow" w:hAnsi="Arial Narrow"/>
          <w:b/>
          <w:smallCaps/>
          <w:sz w:val="28"/>
        </w:rPr>
        <w:t xml:space="preserve">Appendix </w:t>
      </w:r>
      <w:r w:rsidR="00352B0E" w:rsidRPr="00071FDF">
        <w:rPr>
          <w:rFonts w:ascii="Arial Narrow" w:hAnsi="Arial Narrow"/>
          <w:b/>
          <w:smallCaps/>
          <w:sz w:val="28"/>
        </w:rPr>
        <w:t>K</w:t>
      </w:r>
    </w:p>
    <w:p w:rsidR="00AC7A08" w:rsidRPr="00071FDF" w:rsidRDefault="00AC7A08" w:rsidP="00445ADD">
      <w:pPr>
        <w:tabs>
          <w:tab w:val="right" w:pos="3420"/>
          <w:tab w:val="right" w:pos="5040"/>
          <w:tab w:val="right" w:pos="6570"/>
          <w:tab w:val="right" w:pos="9000"/>
        </w:tabs>
        <w:spacing w:line="247" w:lineRule="auto"/>
        <w:ind w:firstLine="7"/>
        <w:rPr>
          <w:rFonts w:ascii="Arial Narrow" w:hAnsi="Arial Narrow"/>
          <w:bCs/>
          <w:sz w:val="22"/>
          <w:szCs w:val="22"/>
        </w:rPr>
      </w:pPr>
      <w:r w:rsidRPr="00071FDF">
        <w:rPr>
          <w:rFonts w:ascii="Arial Narrow" w:hAnsi="Arial Narrow"/>
          <w:b/>
          <w:smallCaps/>
          <w:sz w:val="28"/>
        </w:rPr>
        <w:t xml:space="preserve">Sample Calculation of Integrated Rideshare </w:t>
      </w:r>
      <w:r w:rsidR="00B26C7B" w:rsidRPr="00071FDF">
        <w:rPr>
          <w:rFonts w:ascii="Arial Narrow" w:hAnsi="Arial Narrow"/>
          <w:b/>
          <w:smallCaps/>
          <w:sz w:val="28"/>
        </w:rPr>
        <w:t xml:space="preserve">- </w:t>
      </w:r>
      <w:r w:rsidRPr="00071FDF">
        <w:rPr>
          <w:rFonts w:ascii="Arial Narrow" w:hAnsi="Arial Narrow"/>
          <w:b/>
          <w:smallCaps/>
          <w:sz w:val="28"/>
        </w:rPr>
        <w:t>Software Upgrade</w:t>
      </w:r>
      <w:r w:rsidR="00B26C7B" w:rsidRPr="00071FDF">
        <w:rPr>
          <w:rFonts w:ascii="Arial Narrow" w:hAnsi="Arial Narrow"/>
          <w:b/>
          <w:smallCaps/>
          <w:sz w:val="28"/>
        </w:rPr>
        <w:t xml:space="preserve"> Project</w:t>
      </w:r>
      <w:r w:rsidRPr="00071FDF">
        <w:rPr>
          <w:rFonts w:ascii="Arial Narrow" w:hAnsi="Arial Narrow"/>
          <w:b/>
          <w:smallCaps/>
          <w:sz w:val="28"/>
        </w:rPr>
        <w:t xml:space="preserve"> Impacts</w:t>
      </w:r>
    </w:p>
    <w:p w:rsidR="00AC7A08" w:rsidRPr="00071FDF" w:rsidRDefault="00AC7A08" w:rsidP="00445ADD">
      <w:pPr>
        <w:tabs>
          <w:tab w:val="right" w:pos="9000"/>
        </w:tabs>
        <w:spacing w:line="247" w:lineRule="auto"/>
        <w:rPr>
          <w:rFonts w:asciiTheme="minorHAnsi" w:hAnsiTheme="minorHAnsi"/>
          <w:bCs/>
          <w:sz w:val="22"/>
        </w:rPr>
      </w:pP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
          <w:sz w:val="22"/>
        </w:rPr>
        <w:t>Populations of Interest – Commuter Connections Rideshare Applicants</w:t>
      </w:r>
    </w:p>
    <w:p w:rsidR="00AC7A08" w:rsidRPr="00071FDF" w:rsidRDefault="00AC7A08" w:rsidP="00445ADD">
      <w:pPr>
        <w:tabs>
          <w:tab w:val="left" w:pos="3600"/>
          <w:tab w:val="left" w:pos="4320"/>
          <w:tab w:val="right" w:pos="9000"/>
        </w:tabs>
        <w:spacing w:line="247" w:lineRule="auto"/>
        <w:rPr>
          <w:rFonts w:asciiTheme="minorHAnsi" w:hAnsiTheme="minorHAnsi"/>
          <w:b/>
          <w:sz w:val="22"/>
        </w:rPr>
      </w:pPr>
      <w:r w:rsidRPr="00071FDF">
        <w:rPr>
          <w:rFonts w:asciiTheme="minorHAnsi" w:hAnsiTheme="minorHAnsi"/>
          <w:bCs/>
          <w:sz w:val="22"/>
        </w:rPr>
        <w:t>New, Reapply, Transit/other, follow-up requests</w:t>
      </w:r>
    </w:p>
    <w:p w:rsidR="00AC7A08" w:rsidRPr="00071FDF" w:rsidRDefault="00AC7A08" w:rsidP="002E40FC">
      <w:pPr>
        <w:numPr>
          <w:ilvl w:val="1"/>
          <w:numId w:val="67"/>
        </w:numPr>
        <w:tabs>
          <w:tab w:val="clear" w:pos="144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2006</w:t>
      </w:r>
      <w:r w:rsidRPr="00071FDF">
        <w:rPr>
          <w:rFonts w:asciiTheme="minorHAnsi" w:hAnsiTheme="minorHAnsi"/>
          <w:bCs/>
          <w:sz w:val="22"/>
        </w:rPr>
        <w:tab/>
        <w:t>63,358</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2007</w:t>
      </w:r>
      <w:r w:rsidRPr="00071FDF">
        <w:rPr>
          <w:rFonts w:asciiTheme="minorHAnsi" w:hAnsiTheme="minorHAnsi"/>
          <w:bCs/>
          <w:sz w:val="22"/>
        </w:rPr>
        <w:tab/>
        <w:t>58,221</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2E40FC">
      <w:pPr>
        <w:numPr>
          <w:ilvl w:val="0"/>
          <w:numId w:val="42"/>
        </w:numPr>
        <w:tabs>
          <w:tab w:val="clear" w:pos="720"/>
          <w:tab w:val="num" w:pos="360"/>
          <w:tab w:val="right" w:pos="4140"/>
          <w:tab w:val="left" w:pos="4320"/>
        </w:tabs>
        <w:spacing w:line="247" w:lineRule="auto"/>
        <w:ind w:left="360" w:hanging="180"/>
        <w:rPr>
          <w:rFonts w:asciiTheme="minorHAnsi" w:hAnsiTheme="minorHAnsi"/>
          <w:bCs/>
          <w:sz w:val="22"/>
        </w:rPr>
      </w:pPr>
      <w:r w:rsidRPr="00071FDF">
        <w:rPr>
          <w:rFonts w:asciiTheme="minorHAnsi" w:hAnsiTheme="minorHAnsi"/>
          <w:bCs/>
          <w:sz w:val="22"/>
        </w:rPr>
        <w:t>FY 2008</w:t>
      </w:r>
      <w:r w:rsidRPr="00071FDF">
        <w:rPr>
          <w:rFonts w:asciiTheme="minorHAnsi" w:hAnsiTheme="minorHAnsi"/>
          <w:bCs/>
          <w:sz w:val="22"/>
        </w:rPr>
        <w:tab/>
      </w:r>
      <w:r w:rsidRPr="00071FDF">
        <w:rPr>
          <w:rFonts w:asciiTheme="minorHAnsi" w:hAnsiTheme="minorHAnsi"/>
          <w:bCs/>
          <w:sz w:val="22"/>
          <w:u w:val="single"/>
        </w:rPr>
        <w:t>64,060</w:t>
      </w:r>
      <w:r w:rsidRPr="00071FDF">
        <w:rPr>
          <w:rFonts w:asciiTheme="minorHAnsi" w:hAnsiTheme="minorHAnsi"/>
          <w:bCs/>
          <w:sz w:val="22"/>
        </w:rPr>
        <w:tab/>
      </w:r>
      <w:r w:rsidRPr="00071FDF">
        <w:rPr>
          <w:rFonts w:asciiTheme="minorHAnsi" w:hAnsiTheme="minorHAnsi"/>
          <w:bCs/>
          <w:iCs/>
          <w:sz w:val="22"/>
        </w:rPr>
        <w:t>(CC database)</w:t>
      </w:r>
    </w:p>
    <w:p w:rsidR="00AC7A08" w:rsidRPr="00071FDF" w:rsidRDefault="00AC7A08" w:rsidP="00445ADD">
      <w:pPr>
        <w:tabs>
          <w:tab w:val="left" w:pos="90"/>
          <w:tab w:val="right" w:pos="4140"/>
          <w:tab w:val="left" w:pos="4320"/>
        </w:tabs>
        <w:spacing w:line="247" w:lineRule="auto"/>
        <w:rPr>
          <w:rFonts w:asciiTheme="minorHAnsi" w:hAnsiTheme="minorHAnsi"/>
          <w:b/>
          <w:sz w:val="22"/>
        </w:rPr>
      </w:pPr>
      <w:r w:rsidRPr="00071FDF">
        <w:rPr>
          <w:rFonts w:asciiTheme="minorHAnsi" w:hAnsiTheme="minorHAnsi"/>
          <w:b/>
          <w:sz w:val="22"/>
        </w:rPr>
        <w:t>Total assisted commuters</w:t>
      </w:r>
      <w:r w:rsidRPr="00071FDF">
        <w:rPr>
          <w:rFonts w:asciiTheme="minorHAnsi" w:hAnsiTheme="minorHAnsi"/>
          <w:b/>
          <w:sz w:val="22"/>
        </w:rPr>
        <w:tab/>
        <w:t>185,639</w:t>
      </w:r>
      <w:r w:rsidRPr="00071FDF">
        <w:rPr>
          <w:rFonts w:asciiTheme="minorHAnsi" w:hAnsiTheme="minorHAnsi"/>
          <w:b/>
          <w:sz w:val="22"/>
        </w:rPr>
        <w:tab/>
      </w:r>
    </w:p>
    <w:p w:rsidR="00AC7A08" w:rsidRPr="00071FDF" w:rsidRDefault="00AC7A08" w:rsidP="00445ADD">
      <w:pPr>
        <w:tabs>
          <w:tab w:val="left" w:pos="90"/>
          <w:tab w:val="right" w:pos="4320"/>
          <w:tab w:val="right" w:pos="5760"/>
        </w:tabs>
        <w:spacing w:line="247" w:lineRule="auto"/>
        <w:rPr>
          <w:rFonts w:asciiTheme="minorHAnsi" w:hAnsiTheme="minorHAnsi"/>
          <w:sz w:val="22"/>
        </w:rPr>
      </w:pPr>
      <w:r w:rsidRPr="00071FDF">
        <w:rPr>
          <w:rFonts w:asciiTheme="minorHAnsi" w:hAnsiTheme="minorHAnsi"/>
          <w:sz w:val="22"/>
        </w:rPr>
        <w:tab/>
      </w:r>
    </w:p>
    <w:p w:rsidR="00AC7A08" w:rsidRPr="00071FDF" w:rsidRDefault="00AC7A08" w:rsidP="00445ADD">
      <w:pPr>
        <w:tabs>
          <w:tab w:val="left" w:pos="90"/>
          <w:tab w:val="right" w:pos="4140"/>
          <w:tab w:val="right" w:pos="5760"/>
        </w:tabs>
        <w:spacing w:line="247" w:lineRule="auto"/>
        <w:rPr>
          <w:rFonts w:asciiTheme="minorHAnsi" w:hAnsiTheme="minorHAnsi"/>
          <w:bCs/>
          <w:sz w:val="22"/>
        </w:rPr>
      </w:pPr>
      <w:r w:rsidRPr="00071FDF">
        <w:rPr>
          <w:rFonts w:asciiTheme="minorHAnsi" w:hAnsiTheme="minorHAnsi"/>
          <w:bCs/>
          <w:sz w:val="22"/>
        </w:rPr>
        <w:t>Within MSA (69%)</w:t>
      </w:r>
      <w:r w:rsidRPr="00071FDF">
        <w:rPr>
          <w:rFonts w:asciiTheme="minorHAnsi" w:hAnsiTheme="minorHAnsi"/>
          <w:bCs/>
          <w:sz w:val="22"/>
        </w:rPr>
        <w:tab/>
        <w:t>128,091</w:t>
      </w:r>
    </w:p>
    <w:p w:rsidR="00AC7A08" w:rsidRPr="00071FDF" w:rsidRDefault="00AC7A08" w:rsidP="00445ADD">
      <w:pPr>
        <w:tabs>
          <w:tab w:val="left" w:pos="90"/>
          <w:tab w:val="right" w:pos="4140"/>
          <w:tab w:val="right" w:pos="5760"/>
        </w:tabs>
        <w:spacing w:line="247" w:lineRule="auto"/>
        <w:rPr>
          <w:rFonts w:asciiTheme="minorHAnsi" w:hAnsiTheme="minorHAnsi"/>
          <w:bCs/>
          <w:sz w:val="22"/>
        </w:rPr>
      </w:pPr>
      <w:r w:rsidRPr="00071FDF">
        <w:rPr>
          <w:rFonts w:asciiTheme="minorHAnsi" w:hAnsiTheme="minorHAnsi"/>
          <w:bCs/>
          <w:sz w:val="22"/>
        </w:rPr>
        <w:t>Outside MSA (31%)</w:t>
      </w:r>
      <w:r w:rsidRPr="00071FDF">
        <w:rPr>
          <w:rFonts w:asciiTheme="minorHAnsi" w:hAnsiTheme="minorHAnsi"/>
          <w:bCs/>
          <w:sz w:val="22"/>
        </w:rPr>
        <w:tab/>
        <w:t>57,548</w:t>
      </w:r>
    </w:p>
    <w:p w:rsidR="00AC7A08" w:rsidRPr="00071FDF" w:rsidRDefault="00AC7A08" w:rsidP="00445ADD">
      <w:pPr>
        <w:tabs>
          <w:tab w:val="right" w:pos="3780"/>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right" w:pos="5760"/>
        </w:tabs>
        <w:spacing w:line="247" w:lineRule="auto"/>
        <w:rPr>
          <w:rFonts w:asciiTheme="minorHAnsi" w:hAnsiTheme="minorHAnsi"/>
          <w:b/>
          <w:sz w:val="22"/>
        </w:rPr>
      </w:pPr>
      <w:r w:rsidRPr="00071FDF">
        <w:rPr>
          <w:rFonts w:asciiTheme="minorHAnsi" w:hAnsiTheme="minorHAnsi"/>
          <w:b/>
          <w:sz w:val="22"/>
        </w:rPr>
        <w:t xml:space="preserve">COC Placement Rates   </w:t>
      </w:r>
      <w:r w:rsidRPr="00071FDF">
        <w:rPr>
          <w:rFonts w:asciiTheme="minorHAnsi" w:hAnsiTheme="minorHAnsi"/>
          <w:b/>
          <w:sz w:val="22"/>
        </w:rPr>
        <w:tab/>
        <w:t>In MSA</w:t>
      </w:r>
      <w:r w:rsidRPr="00071FDF">
        <w:rPr>
          <w:rFonts w:asciiTheme="minorHAnsi" w:hAnsiTheme="minorHAnsi"/>
          <w:b/>
          <w:sz w:val="22"/>
        </w:rPr>
        <w:tab/>
        <w:t>Out MSA</w:t>
      </w:r>
    </w:p>
    <w:p w:rsidR="00AC7A08" w:rsidRPr="00071FDF" w:rsidRDefault="00AC7A08" w:rsidP="002E40FC">
      <w:pPr>
        <w:numPr>
          <w:ilvl w:val="0"/>
          <w:numId w:val="62"/>
        </w:numPr>
        <w:tabs>
          <w:tab w:val="clear" w:pos="540"/>
          <w:tab w:val="left" w:pos="360"/>
          <w:tab w:val="right" w:pos="4140"/>
          <w:tab w:val="right" w:pos="5760"/>
        </w:tabs>
        <w:spacing w:line="247" w:lineRule="auto"/>
        <w:ind w:left="374" w:hanging="187"/>
        <w:rPr>
          <w:rFonts w:asciiTheme="minorHAnsi" w:hAnsiTheme="minorHAnsi"/>
          <w:bCs/>
          <w:sz w:val="22"/>
        </w:rPr>
      </w:pPr>
      <w:r w:rsidRPr="00071FDF">
        <w:rPr>
          <w:rFonts w:asciiTheme="minorHAnsi" w:hAnsiTheme="minorHAnsi"/>
          <w:bCs/>
          <w:sz w:val="22"/>
        </w:rPr>
        <w:t>Continued rate</w:t>
      </w:r>
      <w:r w:rsidRPr="00071FDF">
        <w:rPr>
          <w:rFonts w:asciiTheme="minorHAnsi" w:hAnsiTheme="minorHAnsi"/>
          <w:bCs/>
          <w:sz w:val="22"/>
        </w:rPr>
        <w:tab/>
        <w:t>2.7%</w:t>
      </w:r>
      <w:r w:rsidRPr="00071FDF">
        <w:rPr>
          <w:rFonts w:asciiTheme="minorHAnsi" w:hAnsiTheme="minorHAnsi"/>
          <w:bCs/>
          <w:sz w:val="22"/>
        </w:rPr>
        <w:tab/>
        <w:t>5.0%</w:t>
      </w:r>
    </w:p>
    <w:p w:rsidR="00AC7A08" w:rsidRPr="00071FDF" w:rsidRDefault="00AC7A08" w:rsidP="002E40FC">
      <w:pPr>
        <w:numPr>
          <w:ilvl w:val="0"/>
          <w:numId w:val="62"/>
        </w:numPr>
        <w:tabs>
          <w:tab w:val="clear" w:pos="540"/>
          <w:tab w:val="left" w:pos="360"/>
          <w:tab w:val="right" w:pos="4140"/>
          <w:tab w:val="right" w:pos="5760"/>
        </w:tabs>
        <w:spacing w:line="247" w:lineRule="auto"/>
        <w:ind w:left="374" w:hanging="187"/>
        <w:rPr>
          <w:rFonts w:asciiTheme="minorHAnsi" w:hAnsiTheme="minorHAnsi"/>
          <w:bCs/>
          <w:sz w:val="22"/>
        </w:rPr>
      </w:pPr>
      <w:r w:rsidRPr="00071FDF">
        <w:rPr>
          <w:rFonts w:asciiTheme="minorHAnsi" w:hAnsiTheme="minorHAnsi"/>
          <w:bCs/>
          <w:sz w:val="22"/>
        </w:rPr>
        <w:t>Temporary rate</w:t>
      </w:r>
      <w:r w:rsidRPr="00071FDF">
        <w:rPr>
          <w:rFonts w:asciiTheme="minorHAnsi" w:hAnsiTheme="minorHAnsi"/>
          <w:bCs/>
          <w:sz w:val="22"/>
        </w:rPr>
        <w:tab/>
        <w:t>1.6%</w:t>
      </w:r>
      <w:r w:rsidRPr="00071FDF">
        <w:rPr>
          <w:rFonts w:asciiTheme="minorHAnsi" w:hAnsiTheme="minorHAnsi"/>
          <w:bCs/>
          <w:sz w:val="22"/>
        </w:rPr>
        <w:tab/>
        <w:t>0.9%</w:t>
      </w:r>
    </w:p>
    <w:p w:rsidR="00AC7A08" w:rsidRPr="00071FDF" w:rsidRDefault="00AC7A08" w:rsidP="002E40FC">
      <w:pPr>
        <w:numPr>
          <w:ilvl w:val="0"/>
          <w:numId w:val="62"/>
        </w:numPr>
        <w:tabs>
          <w:tab w:val="clear" w:pos="540"/>
          <w:tab w:val="left" w:pos="360"/>
          <w:tab w:val="right" w:pos="4140"/>
          <w:tab w:val="right" w:pos="5760"/>
        </w:tabs>
        <w:spacing w:line="247" w:lineRule="auto"/>
        <w:ind w:left="374" w:hanging="187"/>
        <w:rPr>
          <w:rFonts w:asciiTheme="minorHAnsi" w:hAnsiTheme="minorHAnsi"/>
          <w:bCs/>
          <w:sz w:val="22"/>
        </w:rPr>
      </w:pPr>
      <w:r w:rsidRPr="00071FDF">
        <w:rPr>
          <w:rFonts w:asciiTheme="minorHAnsi" w:hAnsiTheme="minorHAnsi"/>
          <w:bCs/>
          <w:sz w:val="22"/>
        </w:rPr>
        <w:t>Total</w:t>
      </w:r>
      <w:r w:rsidRPr="00071FDF">
        <w:rPr>
          <w:rFonts w:asciiTheme="minorHAnsi" w:hAnsiTheme="minorHAnsi"/>
          <w:bCs/>
          <w:sz w:val="22"/>
        </w:rPr>
        <w:tab/>
        <w:t>4.3%</w:t>
      </w:r>
      <w:r w:rsidRPr="00071FDF">
        <w:rPr>
          <w:rFonts w:asciiTheme="minorHAnsi" w:hAnsiTheme="minorHAnsi"/>
          <w:bCs/>
          <w:sz w:val="22"/>
        </w:rPr>
        <w:tab/>
        <w:t>5.9%</w:t>
      </w:r>
      <w:r w:rsidRPr="00071FDF">
        <w:rPr>
          <w:rFonts w:asciiTheme="minorHAnsi" w:hAnsiTheme="minorHAnsi"/>
          <w:bCs/>
          <w:sz w:val="22"/>
        </w:rPr>
        <w:tab/>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 xml:space="preserve">Placements </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 xml:space="preserve">Continued </w:t>
      </w:r>
      <w:r w:rsidRPr="00071FDF">
        <w:rPr>
          <w:rFonts w:asciiTheme="minorHAnsi" w:hAnsiTheme="minorHAnsi"/>
          <w:sz w:val="22"/>
        </w:rPr>
        <w:tab/>
      </w:r>
      <w:r w:rsidRPr="00071FDF">
        <w:rPr>
          <w:rFonts w:asciiTheme="minorHAnsi" w:hAnsiTheme="minorHAnsi"/>
          <w:sz w:val="22"/>
        </w:rPr>
        <w:tab/>
        <w:t>3,458</w:t>
      </w:r>
      <w:r w:rsidRPr="00071FDF">
        <w:rPr>
          <w:rFonts w:asciiTheme="minorHAnsi" w:hAnsiTheme="minorHAnsi"/>
          <w:bCs/>
          <w:sz w:val="22"/>
        </w:rPr>
        <w:tab/>
        <w:t>2,877</w:t>
      </w:r>
      <w:r w:rsidRPr="00071FDF">
        <w:rPr>
          <w:rFonts w:asciiTheme="minorHAnsi" w:hAnsiTheme="minorHAnsi"/>
          <w:bCs/>
          <w:sz w:val="22"/>
        </w:rPr>
        <w:tab/>
      </w:r>
      <w:r w:rsidRPr="00071FDF">
        <w:rPr>
          <w:rFonts w:asciiTheme="minorHAnsi" w:hAnsiTheme="minorHAnsi"/>
          <w:bCs/>
          <w:iCs/>
          <w:sz w:val="22"/>
        </w:rPr>
        <w:t>(Apps x cont. rate)</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Temporary</w:t>
      </w:r>
      <w:r w:rsidRPr="00071FDF">
        <w:rPr>
          <w:rFonts w:asciiTheme="minorHAnsi" w:hAnsiTheme="minorHAnsi"/>
          <w:sz w:val="22"/>
        </w:rPr>
        <w:tab/>
      </w:r>
      <w:r w:rsidRPr="00071FDF">
        <w:rPr>
          <w:rFonts w:asciiTheme="minorHAnsi" w:hAnsiTheme="minorHAnsi"/>
          <w:sz w:val="22"/>
        </w:rPr>
        <w:tab/>
        <w:t>2,049</w:t>
      </w:r>
      <w:r w:rsidRPr="00071FDF">
        <w:rPr>
          <w:rFonts w:asciiTheme="minorHAnsi" w:hAnsiTheme="minorHAnsi"/>
          <w:bCs/>
          <w:sz w:val="22"/>
        </w:rPr>
        <w:tab/>
        <w:t>518</w:t>
      </w:r>
      <w:r w:rsidRPr="00071FDF">
        <w:rPr>
          <w:rFonts w:asciiTheme="minorHAnsi" w:hAnsiTheme="minorHAnsi"/>
          <w:bCs/>
          <w:sz w:val="22"/>
        </w:rPr>
        <w:tab/>
      </w:r>
      <w:r w:rsidRPr="00071FDF">
        <w:rPr>
          <w:rFonts w:asciiTheme="minorHAnsi" w:hAnsiTheme="minorHAnsi"/>
          <w:bCs/>
          <w:iCs/>
          <w:sz w:val="22"/>
        </w:rPr>
        <w:t>(Apps x temporary rate)</w:t>
      </w: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
          <w:bCs/>
          <w:iCs/>
          <w:sz w:val="22"/>
        </w:rPr>
      </w:pPr>
      <w:r w:rsidRPr="00071FDF">
        <w:rPr>
          <w:rFonts w:asciiTheme="minorHAnsi" w:hAnsiTheme="minorHAnsi"/>
          <w:b/>
          <w:bCs/>
          <w:iCs/>
          <w:sz w:val="22"/>
        </w:rPr>
        <w:t>Total placements</w:t>
      </w:r>
      <w:r w:rsidRPr="00071FDF">
        <w:rPr>
          <w:rFonts w:asciiTheme="minorHAnsi" w:hAnsiTheme="minorHAnsi"/>
          <w:b/>
          <w:bCs/>
          <w:iCs/>
          <w:sz w:val="22"/>
        </w:rPr>
        <w:tab/>
        <w:t>8,903</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Vehicle Trips Reduced</w:t>
      </w:r>
    </w:p>
    <w:p w:rsidR="00AC7A08" w:rsidRPr="00071FDF" w:rsidRDefault="00AC7A08" w:rsidP="00445ADD">
      <w:pPr>
        <w:tabs>
          <w:tab w:val="right" w:pos="4140"/>
          <w:tab w:val="left" w:pos="4320"/>
          <w:tab w:val="left" w:pos="4680"/>
        </w:tabs>
        <w:spacing w:line="247" w:lineRule="auto"/>
        <w:rPr>
          <w:rFonts w:asciiTheme="minorHAnsi" w:hAnsiTheme="minorHAnsi"/>
          <w:b/>
          <w:iCs/>
          <w:sz w:val="22"/>
        </w:rPr>
      </w:pPr>
      <w:r w:rsidRPr="00071FDF">
        <w:rPr>
          <w:rFonts w:asciiTheme="minorHAnsi" w:hAnsiTheme="minorHAnsi"/>
          <w:b/>
          <w:sz w:val="22"/>
        </w:rPr>
        <w:t>VTR Factors</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 xml:space="preserve">Continued </w:t>
      </w:r>
      <w:r w:rsidRPr="00071FDF">
        <w:rPr>
          <w:rFonts w:asciiTheme="minorHAnsi" w:hAnsiTheme="minorHAnsi"/>
          <w:sz w:val="22"/>
        </w:rPr>
        <w:tab/>
      </w:r>
      <w:r w:rsidRPr="00071FDF">
        <w:rPr>
          <w:rFonts w:asciiTheme="minorHAnsi" w:hAnsiTheme="minorHAnsi"/>
          <w:sz w:val="22"/>
        </w:rPr>
        <w:tab/>
        <w:t>0.65</w:t>
      </w:r>
      <w:r w:rsidRPr="00071FDF">
        <w:rPr>
          <w:rFonts w:asciiTheme="minorHAnsi" w:hAnsiTheme="minorHAnsi"/>
          <w:bCs/>
          <w:sz w:val="22"/>
        </w:rPr>
        <w:tab/>
        <w:t>0.75</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Temporary</w:t>
      </w:r>
      <w:r w:rsidRPr="00071FDF">
        <w:rPr>
          <w:rFonts w:asciiTheme="minorHAnsi" w:hAnsiTheme="minorHAnsi"/>
          <w:sz w:val="22"/>
        </w:rPr>
        <w:tab/>
      </w:r>
      <w:r w:rsidRPr="00071FDF">
        <w:rPr>
          <w:rFonts w:asciiTheme="minorHAnsi" w:hAnsiTheme="minorHAnsi"/>
          <w:sz w:val="22"/>
        </w:rPr>
        <w:tab/>
        <w:t>0.64</w:t>
      </w:r>
      <w:r w:rsidRPr="00071FDF">
        <w:rPr>
          <w:rFonts w:asciiTheme="minorHAnsi" w:hAnsiTheme="minorHAnsi"/>
          <w:sz w:val="22"/>
        </w:rPr>
        <w:tab/>
        <w:t>0.60</w:t>
      </w:r>
    </w:p>
    <w:p w:rsidR="00AC7A08" w:rsidRPr="00071FDF" w:rsidRDefault="00AC7A08" w:rsidP="002E40FC">
      <w:pPr>
        <w:numPr>
          <w:ilvl w:val="1"/>
          <w:numId w:val="62"/>
        </w:numPr>
        <w:tabs>
          <w:tab w:val="clear" w:pos="1440"/>
          <w:tab w:val="num" w:pos="360"/>
          <w:tab w:val="right" w:pos="315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sz w:val="22"/>
        </w:rPr>
        <w:t>Temporary discount</w:t>
      </w:r>
      <w:r w:rsidRPr="00071FDF">
        <w:rPr>
          <w:rFonts w:asciiTheme="minorHAnsi" w:hAnsiTheme="minorHAnsi"/>
          <w:sz w:val="22"/>
        </w:rPr>
        <w:tab/>
      </w:r>
      <w:r w:rsidRPr="00071FDF">
        <w:rPr>
          <w:rFonts w:asciiTheme="minorHAnsi" w:hAnsiTheme="minorHAnsi"/>
          <w:sz w:val="22"/>
        </w:rPr>
        <w:tab/>
        <w:t>17.0%</w:t>
      </w:r>
      <w:r w:rsidRPr="00071FDF">
        <w:rPr>
          <w:rFonts w:asciiTheme="minorHAnsi" w:hAnsiTheme="minorHAnsi"/>
          <w:sz w:val="22"/>
        </w:rPr>
        <w:tab/>
        <w:t>12.0%</w:t>
      </w:r>
    </w:p>
    <w:p w:rsidR="00AC7A08" w:rsidRPr="00071FDF" w:rsidRDefault="00AC7A08" w:rsidP="00445ADD">
      <w:pPr>
        <w:tabs>
          <w:tab w:val="right" w:pos="3150"/>
          <w:tab w:val="right" w:pos="4140"/>
          <w:tab w:val="right" w:pos="5760"/>
          <w:tab w:val="left" w:pos="6120"/>
        </w:tabs>
        <w:spacing w:line="247" w:lineRule="auto"/>
        <w:rPr>
          <w:rFonts w:asciiTheme="minorHAnsi" w:hAnsiTheme="minorHAnsi"/>
          <w:bCs/>
          <w:iCs/>
          <w:sz w:val="22"/>
        </w:rPr>
      </w:pP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Continued trips reduced</w:t>
      </w:r>
      <w:r w:rsidRPr="00071FDF">
        <w:rPr>
          <w:rFonts w:asciiTheme="minorHAnsi" w:hAnsiTheme="minorHAnsi"/>
          <w:bCs/>
          <w:iCs/>
          <w:sz w:val="22"/>
        </w:rPr>
        <w:tab/>
      </w:r>
      <w:r w:rsidRPr="00071FDF">
        <w:rPr>
          <w:rFonts w:asciiTheme="minorHAnsi" w:hAnsiTheme="minorHAnsi"/>
          <w:bCs/>
          <w:iCs/>
          <w:sz w:val="22"/>
        </w:rPr>
        <w:tab/>
        <w:t>2,248</w:t>
      </w:r>
      <w:r w:rsidRPr="00071FDF">
        <w:rPr>
          <w:rFonts w:asciiTheme="minorHAnsi" w:hAnsiTheme="minorHAnsi"/>
          <w:bCs/>
          <w:iCs/>
          <w:sz w:val="22"/>
        </w:rPr>
        <w:tab/>
        <w:t>2,158</w:t>
      </w:r>
      <w:r w:rsidRPr="00071FDF">
        <w:rPr>
          <w:rFonts w:asciiTheme="minorHAnsi" w:hAnsiTheme="minorHAnsi"/>
          <w:bCs/>
          <w:iCs/>
          <w:sz w:val="22"/>
        </w:rPr>
        <w:tab/>
        <w:t>(Placements x cont. VTR factor)</w:t>
      </w: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Temporary trips reduced</w:t>
      </w:r>
      <w:r w:rsidRPr="00071FDF">
        <w:rPr>
          <w:rFonts w:asciiTheme="minorHAnsi" w:hAnsiTheme="minorHAnsi"/>
          <w:bCs/>
          <w:iCs/>
          <w:sz w:val="22"/>
        </w:rPr>
        <w:tab/>
      </w:r>
      <w:r w:rsidRPr="00071FDF">
        <w:rPr>
          <w:rFonts w:asciiTheme="minorHAnsi" w:hAnsiTheme="minorHAnsi"/>
          <w:bCs/>
          <w:iCs/>
          <w:sz w:val="22"/>
        </w:rPr>
        <w:tab/>
        <w:t>223</w:t>
      </w:r>
      <w:r w:rsidRPr="00071FDF">
        <w:rPr>
          <w:rFonts w:asciiTheme="minorHAnsi" w:hAnsiTheme="minorHAnsi"/>
          <w:bCs/>
          <w:iCs/>
          <w:sz w:val="22"/>
        </w:rPr>
        <w:tab/>
        <w:t>37</w:t>
      </w:r>
      <w:r w:rsidRPr="00071FDF">
        <w:rPr>
          <w:rFonts w:asciiTheme="minorHAnsi" w:hAnsiTheme="minorHAnsi"/>
          <w:bCs/>
          <w:iCs/>
          <w:sz w:val="22"/>
        </w:rPr>
        <w:tab/>
        <w:t>(Placements x temp VTR factor)</w:t>
      </w:r>
    </w:p>
    <w:p w:rsidR="00AC7A08" w:rsidRPr="00071FDF" w:rsidRDefault="00AC7A08" w:rsidP="00445ADD">
      <w:pPr>
        <w:tabs>
          <w:tab w:val="right" w:pos="3240"/>
          <w:tab w:val="right" w:pos="4140"/>
          <w:tab w:val="right" w:pos="5760"/>
          <w:tab w:val="left" w:pos="6120"/>
        </w:tabs>
        <w:spacing w:line="247" w:lineRule="auto"/>
        <w:rPr>
          <w:rFonts w:asciiTheme="minorHAnsi" w:hAnsiTheme="minorHAnsi"/>
          <w:b/>
          <w:bCs/>
          <w:iCs/>
          <w:sz w:val="22"/>
        </w:rPr>
      </w:pPr>
      <w:r w:rsidRPr="00071FDF">
        <w:rPr>
          <w:rFonts w:asciiTheme="minorHAnsi" w:hAnsiTheme="minorHAnsi"/>
          <w:b/>
          <w:bCs/>
          <w:iCs/>
          <w:sz w:val="22"/>
        </w:rPr>
        <w:t>Total VT reduced</w:t>
      </w:r>
      <w:r w:rsidRPr="00071FDF">
        <w:rPr>
          <w:rFonts w:asciiTheme="minorHAnsi" w:hAnsiTheme="minorHAnsi"/>
          <w:b/>
          <w:bCs/>
          <w:iCs/>
          <w:sz w:val="22"/>
        </w:rPr>
        <w:tab/>
        <w:t>4,666</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
          <w:sz w:val="22"/>
        </w:rPr>
      </w:pPr>
      <w:r w:rsidRPr="00071FDF">
        <w:rPr>
          <w:rFonts w:asciiTheme="minorHAnsi" w:hAnsiTheme="minorHAnsi"/>
          <w:b/>
          <w:sz w:val="22"/>
        </w:rPr>
        <w:t>Daily VMT Reduced</w:t>
      </w:r>
    </w:p>
    <w:p w:rsidR="00AC7A08" w:rsidRPr="00071FDF" w:rsidRDefault="00AC7A08" w:rsidP="00445ADD">
      <w:pPr>
        <w:tabs>
          <w:tab w:val="right" w:pos="4140"/>
          <w:tab w:val="left" w:pos="4320"/>
          <w:tab w:val="left" w:pos="4680"/>
        </w:tabs>
        <w:spacing w:line="247" w:lineRule="auto"/>
        <w:ind w:left="7"/>
        <w:rPr>
          <w:rFonts w:asciiTheme="minorHAnsi" w:hAnsiTheme="minorHAnsi"/>
          <w:bCs/>
          <w:sz w:val="22"/>
        </w:rPr>
      </w:pPr>
      <w:r w:rsidRPr="00071FDF">
        <w:rPr>
          <w:rFonts w:asciiTheme="minorHAnsi" w:hAnsiTheme="minorHAnsi"/>
          <w:bCs/>
          <w:sz w:val="22"/>
        </w:rPr>
        <w:t>Ave one-way trip distance (mi)</w:t>
      </w:r>
    </w:p>
    <w:p w:rsidR="00AC7A08" w:rsidRPr="00071FDF" w:rsidRDefault="00AC7A08" w:rsidP="002E40FC">
      <w:pPr>
        <w:numPr>
          <w:ilvl w:val="1"/>
          <w:numId w:val="69"/>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 xml:space="preserve">Continued </w:t>
      </w:r>
      <w:r w:rsidRPr="00071FDF">
        <w:rPr>
          <w:rFonts w:asciiTheme="minorHAnsi" w:hAnsiTheme="minorHAnsi"/>
          <w:bCs/>
          <w:iCs/>
          <w:sz w:val="22"/>
        </w:rPr>
        <w:tab/>
      </w:r>
      <w:r w:rsidRPr="00071FDF">
        <w:rPr>
          <w:rFonts w:asciiTheme="minorHAnsi" w:hAnsiTheme="minorHAnsi"/>
          <w:bCs/>
          <w:iCs/>
          <w:sz w:val="22"/>
        </w:rPr>
        <w:tab/>
        <w:t>32.3</w:t>
      </w:r>
      <w:r w:rsidRPr="00071FDF">
        <w:rPr>
          <w:rFonts w:asciiTheme="minorHAnsi" w:hAnsiTheme="minorHAnsi"/>
          <w:bCs/>
          <w:iCs/>
          <w:sz w:val="22"/>
        </w:rPr>
        <w:tab/>
        <w:t>32.3</w:t>
      </w:r>
      <w:r w:rsidRPr="00071FDF">
        <w:rPr>
          <w:rFonts w:asciiTheme="minorHAnsi" w:hAnsiTheme="minorHAnsi"/>
          <w:bCs/>
          <w:iCs/>
          <w:sz w:val="22"/>
        </w:rPr>
        <w:tab/>
        <w:t>(Actual Outside dist. 56.9 miles)</w:t>
      </w:r>
    </w:p>
    <w:p w:rsidR="00AC7A08" w:rsidRPr="00071FDF" w:rsidRDefault="00AC7A08" w:rsidP="002E40FC">
      <w:pPr>
        <w:numPr>
          <w:ilvl w:val="1"/>
          <w:numId w:val="69"/>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Temporary</w:t>
      </w:r>
      <w:r w:rsidRPr="00071FDF">
        <w:rPr>
          <w:rFonts w:asciiTheme="minorHAnsi" w:hAnsiTheme="minorHAnsi"/>
          <w:bCs/>
          <w:iCs/>
          <w:sz w:val="22"/>
        </w:rPr>
        <w:tab/>
      </w:r>
      <w:r w:rsidRPr="00071FDF">
        <w:rPr>
          <w:rFonts w:asciiTheme="minorHAnsi" w:hAnsiTheme="minorHAnsi"/>
          <w:bCs/>
          <w:iCs/>
          <w:sz w:val="22"/>
        </w:rPr>
        <w:tab/>
        <w:t>33.8</w:t>
      </w:r>
      <w:r w:rsidRPr="00071FDF">
        <w:rPr>
          <w:rFonts w:asciiTheme="minorHAnsi" w:hAnsiTheme="minorHAnsi"/>
          <w:bCs/>
          <w:iCs/>
          <w:sz w:val="22"/>
        </w:rPr>
        <w:tab/>
        <w:t>33.8</w:t>
      </w:r>
      <w:r w:rsidRPr="00071FDF">
        <w:rPr>
          <w:rFonts w:asciiTheme="minorHAnsi" w:hAnsiTheme="minorHAnsi"/>
          <w:bCs/>
          <w:iCs/>
          <w:sz w:val="22"/>
        </w:rPr>
        <w:tab/>
        <w:t>(Actual Outside dist. 57.2 miles)</w:t>
      </w:r>
    </w:p>
    <w:p w:rsidR="00AC7A08" w:rsidRPr="00071FDF" w:rsidRDefault="00AC7A08" w:rsidP="00445ADD">
      <w:pPr>
        <w:tabs>
          <w:tab w:val="right" w:pos="4140"/>
          <w:tab w:val="left" w:pos="4320"/>
          <w:tab w:val="left" w:pos="4680"/>
        </w:tabs>
        <w:spacing w:line="247" w:lineRule="auto"/>
        <w:ind w:left="7"/>
        <w:rPr>
          <w:rFonts w:asciiTheme="minorHAnsi" w:hAnsiTheme="minorHAnsi"/>
          <w:bCs/>
          <w:sz w:val="22"/>
        </w:rPr>
      </w:pP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Continued VT reduced</w:t>
      </w:r>
      <w:r w:rsidRPr="00071FDF">
        <w:rPr>
          <w:rFonts w:asciiTheme="minorHAnsi" w:hAnsiTheme="minorHAnsi"/>
          <w:bCs/>
          <w:iCs/>
          <w:sz w:val="22"/>
        </w:rPr>
        <w:tab/>
      </w:r>
      <w:r w:rsidRPr="00071FDF">
        <w:rPr>
          <w:rFonts w:asciiTheme="minorHAnsi" w:hAnsiTheme="minorHAnsi"/>
          <w:bCs/>
          <w:iCs/>
          <w:sz w:val="22"/>
        </w:rPr>
        <w:tab/>
        <w:t>72,610</w:t>
      </w:r>
      <w:r w:rsidRPr="00071FDF">
        <w:rPr>
          <w:rFonts w:asciiTheme="minorHAnsi" w:hAnsiTheme="minorHAnsi"/>
          <w:bCs/>
          <w:iCs/>
          <w:sz w:val="22"/>
        </w:rPr>
        <w:tab/>
        <w:t>69,705</w:t>
      </w:r>
      <w:r w:rsidRPr="00071FDF">
        <w:rPr>
          <w:rFonts w:asciiTheme="minorHAnsi" w:hAnsiTheme="minorHAnsi"/>
          <w:bCs/>
          <w:iCs/>
          <w:sz w:val="22"/>
        </w:rPr>
        <w:tab/>
        <w:t>(Vehicle trips x ave distance)</w:t>
      </w:r>
    </w:p>
    <w:p w:rsidR="00AC7A08" w:rsidRPr="00071FDF" w:rsidRDefault="00AC7A08" w:rsidP="002E40FC">
      <w:pPr>
        <w:numPr>
          <w:ilvl w:val="1"/>
          <w:numId w:val="62"/>
        </w:numPr>
        <w:tabs>
          <w:tab w:val="clear" w:pos="1440"/>
          <w:tab w:val="num" w:pos="360"/>
          <w:tab w:val="right" w:pos="3240"/>
          <w:tab w:val="right" w:pos="4140"/>
          <w:tab w:val="right" w:pos="5760"/>
          <w:tab w:val="left" w:pos="6120"/>
        </w:tabs>
        <w:spacing w:line="247" w:lineRule="auto"/>
        <w:ind w:left="360" w:hanging="180"/>
        <w:rPr>
          <w:rFonts w:asciiTheme="minorHAnsi" w:hAnsiTheme="minorHAnsi"/>
          <w:bCs/>
          <w:iCs/>
          <w:sz w:val="22"/>
        </w:rPr>
      </w:pPr>
      <w:r w:rsidRPr="00071FDF">
        <w:rPr>
          <w:rFonts w:asciiTheme="minorHAnsi" w:hAnsiTheme="minorHAnsi"/>
          <w:bCs/>
          <w:iCs/>
          <w:sz w:val="22"/>
        </w:rPr>
        <w:t>Temporary VT reduced</w:t>
      </w:r>
      <w:r w:rsidRPr="00071FDF">
        <w:rPr>
          <w:rFonts w:asciiTheme="minorHAnsi" w:hAnsiTheme="minorHAnsi"/>
          <w:bCs/>
          <w:iCs/>
          <w:sz w:val="22"/>
        </w:rPr>
        <w:tab/>
      </w:r>
      <w:r w:rsidRPr="00071FDF">
        <w:rPr>
          <w:rFonts w:asciiTheme="minorHAnsi" w:hAnsiTheme="minorHAnsi"/>
          <w:bCs/>
          <w:iCs/>
          <w:sz w:val="22"/>
        </w:rPr>
        <w:tab/>
        <w:t>7,537</w:t>
      </w:r>
      <w:r w:rsidRPr="00071FDF">
        <w:rPr>
          <w:rFonts w:asciiTheme="minorHAnsi" w:hAnsiTheme="minorHAnsi"/>
          <w:bCs/>
          <w:iCs/>
          <w:sz w:val="22"/>
        </w:rPr>
        <w:tab/>
        <w:t>1,260</w:t>
      </w:r>
    </w:p>
    <w:p w:rsidR="00AC7A08" w:rsidRPr="00071FDF" w:rsidRDefault="00AC7A08" w:rsidP="00445ADD">
      <w:pPr>
        <w:tabs>
          <w:tab w:val="right" w:pos="4140"/>
          <w:tab w:val="left" w:pos="4320"/>
        </w:tabs>
        <w:spacing w:line="247" w:lineRule="auto"/>
        <w:rPr>
          <w:rFonts w:asciiTheme="minorHAnsi" w:hAnsiTheme="minorHAnsi"/>
          <w:b/>
          <w:bCs/>
          <w:iCs/>
          <w:sz w:val="22"/>
        </w:rPr>
      </w:pPr>
    </w:p>
    <w:p w:rsidR="00AC7A08" w:rsidRPr="00071FDF" w:rsidRDefault="00AC7A08" w:rsidP="00445ADD">
      <w:pPr>
        <w:tabs>
          <w:tab w:val="right" w:pos="3240"/>
        </w:tabs>
        <w:spacing w:line="247" w:lineRule="auto"/>
        <w:rPr>
          <w:rFonts w:asciiTheme="minorHAnsi" w:hAnsiTheme="minorHAnsi"/>
          <w:b/>
          <w:sz w:val="22"/>
        </w:rPr>
      </w:pPr>
      <w:r w:rsidRPr="00071FDF">
        <w:rPr>
          <w:rFonts w:asciiTheme="minorHAnsi" w:hAnsiTheme="minorHAnsi"/>
          <w:b/>
          <w:sz w:val="22"/>
        </w:rPr>
        <w:t>Total VMT Reduced</w:t>
      </w:r>
      <w:r w:rsidRPr="00071FDF">
        <w:rPr>
          <w:rFonts w:asciiTheme="minorHAnsi" w:hAnsiTheme="minorHAnsi"/>
          <w:b/>
          <w:sz w:val="22"/>
        </w:rPr>
        <w:tab/>
        <w:t>151,113</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Arial Narrow" w:hAnsi="Arial Narrow"/>
          <w:bCs/>
          <w:sz w:val="22"/>
        </w:rPr>
      </w:pPr>
      <w:r w:rsidRPr="00071FDF">
        <w:rPr>
          <w:rFonts w:asciiTheme="minorHAnsi" w:hAnsiTheme="minorHAnsi"/>
          <w:b/>
          <w:sz w:val="22"/>
        </w:rPr>
        <w:br w:type="page"/>
      </w:r>
      <w:r w:rsidR="00285E6B" w:rsidRPr="00071FDF">
        <w:rPr>
          <w:rFonts w:ascii="Arial Narrow" w:hAnsi="Arial Narrow"/>
          <w:bCs/>
          <w:sz w:val="22"/>
        </w:rPr>
        <w:t xml:space="preserve">Appendix </w:t>
      </w:r>
      <w:r w:rsidR="00352B0E" w:rsidRPr="00071FDF">
        <w:rPr>
          <w:rFonts w:ascii="Arial Narrow" w:hAnsi="Arial Narrow"/>
          <w:bCs/>
          <w:sz w:val="22"/>
        </w:rPr>
        <w:t>K</w:t>
      </w:r>
      <w:r w:rsidRPr="00071FDF">
        <w:rPr>
          <w:rFonts w:ascii="Arial Narrow" w:hAnsi="Arial Narrow"/>
          <w:bCs/>
          <w:sz w:val="22"/>
        </w:rPr>
        <w:t>, continued</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Trip and VMT Adjustment for SOV Access to HOV Modes (reduce VT and VMT for AQ analysis)</w:t>
      </w:r>
    </w:p>
    <w:p w:rsidR="00AC7A08" w:rsidRPr="00071FDF" w:rsidRDefault="00AC7A08" w:rsidP="00445ADD">
      <w:pPr>
        <w:tabs>
          <w:tab w:val="right" w:pos="4140"/>
          <w:tab w:val="left" w:pos="4320"/>
          <w:tab w:val="right" w:pos="5940"/>
        </w:tabs>
        <w:spacing w:line="247" w:lineRule="auto"/>
        <w:ind w:left="180"/>
        <w:rPr>
          <w:rFonts w:asciiTheme="minorHAnsi" w:hAnsiTheme="minorHAnsi"/>
          <w:bCs/>
          <w:sz w:val="22"/>
        </w:rPr>
      </w:pPr>
      <w:r w:rsidRPr="00071FDF">
        <w:rPr>
          <w:rFonts w:asciiTheme="minorHAnsi" w:hAnsiTheme="minorHAnsi"/>
          <w:bCs/>
          <w:sz w:val="22"/>
        </w:rPr>
        <w:tab/>
        <w:t>In MSA</w:t>
      </w:r>
      <w:r w:rsidRPr="00071FDF">
        <w:rPr>
          <w:rFonts w:asciiTheme="minorHAnsi" w:hAnsiTheme="minorHAnsi"/>
          <w:bCs/>
          <w:sz w:val="22"/>
        </w:rPr>
        <w:tab/>
      </w:r>
      <w:r w:rsidRPr="00071FDF">
        <w:rPr>
          <w:rFonts w:asciiTheme="minorHAnsi" w:hAnsiTheme="minorHAnsi"/>
          <w:bCs/>
          <w:sz w:val="22"/>
        </w:rPr>
        <w:tab/>
        <w:t>Out MSA</w:t>
      </w:r>
    </w:p>
    <w:p w:rsidR="00AC7A08" w:rsidRPr="00071FDF" w:rsidRDefault="00AC7A08" w:rsidP="002E40FC">
      <w:pPr>
        <w:numPr>
          <w:ilvl w:val="0"/>
          <w:numId w:val="66"/>
        </w:numPr>
        <w:tabs>
          <w:tab w:val="clear" w:pos="54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SOV access % -Continued</w:t>
      </w:r>
      <w:r w:rsidRPr="00071FDF">
        <w:rPr>
          <w:rFonts w:asciiTheme="minorHAnsi" w:hAnsiTheme="minorHAnsi"/>
          <w:bCs/>
          <w:sz w:val="22"/>
        </w:rPr>
        <w:tab/>
        <w:t>85%</w:t>
      </w:r>
      <w:r w:rsidRPr="00071FDF">
        <w:rPr>
          <w:rFonts w:asciiTheme="minorHAnsi" w:hAnsiTheme="minorHAnsi"/>
          <w:bCs/>
          <w:sz w:val="22"/>
        </w:rPr>
        <w:tab/>
        <w:t xml:space="preserve">0% </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2E40FC">
      <w:pPr>
        <w:numPr>
          <w:ilvl w:val="0"/>
          <w:numId w:val="66"/>
        </w:numPr>
        <w:tabs>
          <w:tab w:val="clear" w:pos="540"/>
          <w:tab w:val="num" w:pos="360"/>
          <w:tab w:val="right" w:pos="4140"/>
          <w:tab w:val="right" w:pos="5760"/>
          <w:tab w:val="left" w:pos="6120"/>
        </w:tabs>
        <w:spacing w:after="120" w:line="247" w:lineRule="auto"/>
        <w:ind w:left="374" w:hanging="187"/>
        <w:rPr>
          <w:rFonts w:asciiTheme="minorHAnsi" w:hAnsiTheme="minorHAnsi"/>
          <w:bCs/>
          <w:sz w:val="22"/>
        </w:rPr>
      </w:pPr>
      <w:r w:rsidRPr="00071FDF">
        <w:rPr>
          <w:rFonts w:asciiTheme="minorHAnsi" w:hAnsiTheme="minorHAnsi"/>
          <w:bCs/>
          <w:sz w:val="22"/>
        </w:rPr>
        <w:t>SOV access % - Temporary</w:t>
      </w:r>
      <w:r w:rsidRPr="00071FDF">
        <w:rPr>
          <w:rFonts w:asciiTheme="minorHAnsi" w:hAnsiTheme="minorHAnsi"/>
          <w:bCs/>
          <w:sz w:val="22"/>
        </w:rPr>
        <w:tab/>
        <w:t>86%</w:t>
      </w:r>
      <w:r w:rsidRPr="00071FDF">
        <w:rPr>
          <w:rFonts w:asciiTheme="minorHAnsi" w:hAnsiTheme="minorHAnsi"/>
          <w:bCs/>
          <w:sz w:val="22"/>
        </w:rPr>
        <w:tab/>
        <w:t xml:space="preserve">0% </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2E40FC">
      <w:pPr>
        <w:numPr>
          <w:ilvl w:val="0"/>
          <w:numId w:val="66"/>
        </w:numPr>
        <w:tabs>
          <w:tab w:val="clear" w:pos="54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SOV access dist (mi) – Continued</w:t>
      </w:r>
      <w:r w:rsidRPr="00071FDF">
        <w:rPr>
          <w:rFonts w:asciiTheme="minorHAnsi" w:hAnsiTheme="minorHAnsi"/>
          <w:bCs/>
          <w:sz w:val="22"/>
        </w:rPr>
        <w:tab/>
        <w:t>6.6</w:t>
      </w:r>
      <w:r w:rsidRPr="00071FDF">
        <w:rPr>
          <w:rFonts w:asciiTheme="minorHAnsi" w:hAnsiTheme="minorHAnsi"/>
          <w:bCs/>
          <w:sz w:val="22"/>
        </w:rPr>
        <w:tab/>
        <w:t>0.0</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2E40FC">
      <w:pPr>
        <w:numPr>
          <w:ilvl w:val="0"/>
          <w:numId w:val="66"/>
        </w:numPr>
        <w:tabs>
          <w:tab w:val="clear" w:pos="540"/>
          <w:tab w:val="num" w:pos="360"/>
          <w:tab w:val="right" w:pos="4140"/>
          <w:tab w:val="right" w:pos="5760"/>
          <w:tab w:val="left" w:pos="6120"/>
        </w:tabs>
        <w:spacing w:line="247" w:lineRule="auto"/>
        <w:ind w:left="360" w:hanging="180"/>
        <w:rPr>
          <w:rFonts w:asciiTheme="minorHAnsi" w:hAnsiTheme="minorHAnsi"/>
          <w:bCs/>
          <w:sz w:val="22"/>
        </w:rPr>
      </w:pPr>
      <w:r w:rsidRPr="00071FDF">
        <w:rPr>
          <w:rFonts w:asciiTheme="minorHAnsi" w:hAnsiTheme="minorHAnsi"/>
          <w:bCs/>
          <w:sz w:val="22"/>
        </w:rPr>
        <w:t>SOV access dist (mi) – Temporary</w:t>
      </w:r>
      <w:r w:rsidRPr="00071FDF">
        <w:rPr>
          <w:rFonts w:asciiTheme="minorHAnsi" w:hAnsiTheme="minorHAnsi"/>
          <w:bCs/>
          <w:sz w:val="22"/>
        </w:rPr>
        <w:tab/>
        <w:t>8.0</w:t>
      </w:r>
      <w:r w:rsidRPr="00071FDF">
        <w:rPr>
          <w:rFonts w:asciiTheme="minorHAnsi" w:hAnsiTheme="minorHAnsi"/>
          <w:bCs/>
          <w:sz w:val="22"/>
        </w:rPr>
        <w:tab/>
        <w:t>0.0</w:t>
      </w:r>
      <w:r w:rsidRPr="00071FDF">
        <w:rPr>
          <w:rFonts w:asciiTheme="minorHAnsi" w:hAnsiTheme="minorHAnsi"/>
          <w:bCs/>
          <w:sz w:val="22"/>
        </w:rPr>
        <w:tab/>
      </w:r>
      <w:r w:rsidRPr="00071FDF">
        <w:rPr>
          <w:rFonts w:asciiTheme="minorHAnsi" w:hAnsiTheme="minorHAnsi"/>
          <w:bCs/>
          <w:iCs/>
          <w:sz w:val="22"/>
        </w:rPr>
        <w:t>(CC placement survey)</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VT Reduction</w:t>
      </w:r>
    </w:p>
    <w:p w:rsidR="00AC7A08" w:rsidRPr="00071FDF" w:rsidRDefault="00AC7A08" w:rsidP="002E40FC">
      <w:pPr>
        <w:numPr>
          <w:ilvl w:val="0"/>
          <w:numId w:val="45"/>
        </w:numPr>
        <w:tabs>
          <w:tab w:val="clear" w:pos="720"/>
          <w:tab w:val="num" w:pos="360"/>
          <w:tab w:val="right" w:pos="4140"/>
          <w:tab w:val="right" w:pos="5760"/>
          <w:tab w:val="left" w:pos="6120"/>
        </w:tabs>
        <w:spacing w:after="120" w:line="247" w:lineRule="auto"/>
        <w:ind w:left="374" w:hanging="187"/>
        <w:rPr>
          <w:rFonts w:asciiTheme="minorHAnsi" w:hAnsiTheme="minorHAnsi"/>
          <w:bCs/>
          <w:sz w:val="22"/>
          <w:lang w:val="fr-FR"/>
        </w:rPr>
      </w:pPr>
      <w:r w:rsidRPr="00071FDF">
        <w:rPr>
          <w:rFonts w:asciiTheme="minorHAnsi" w:hAnsiTheme="minorHAnsi"/>
          <w:bCs/>
          <w:sz w:val="22"/>
          <w:lang w:val="fr-FR"/>
        </w:rPr>
        <w:t>SOV access (cont + temp)</w:t>
      </w:r>
      <w:r w:rsidRPr="00071FDF">
        <w:rPr>
          <w:rFonts w:asciiTheme="minorHAnsi" w:hAnsiTheme="minorHAnsi"/>
          <w:bCs/>
          <w:sz w:val="22"/>
          <w:lang w:val="fr-FR"/>
        </w:rPr>
        <w:tab/>
        <w:t xml:space="preserve">   2,103</w:t>
      </w:r>
      <w:r w:rsidRPr="00071FDF">
        <w:rPr>
          <w:rFonts w:asciiTheme="minorHAnsi" w:hAnsiTheme="minorHAnsi"/>
          <w:bCs/>
          <w:sz w:val="22"/>
          <w:lang w:val="fr-FR"/>
        </w:rPr>
        <w:tab/>
        <w:t>0</w:t>
      </w:r>
      <w:r w:rsidRPr="00071FDF">
        <w:rPr>
          <w:rFonts w:asciiTheme="minorHAnsi" w:hAnsiTheme="minorHAnsi"/>
          <w:bCs/>
          <w:sz w:val="22"/>
          <w:lang w:val="fr-FR"/>
        </w:rPr>
        <w:tab/>
      </w:r>
      <w:r w:rsidRPr="00071FDF">
        <w:rPr>
          <w:rFonts w:asciiTheme="minorHAnsi" w:hAnsiTheme="minorHAnsi"/>
          <w:bCs/>
          <w:iCs/>
          <w:sz w:val="22"/>
          <w:lang w:val="fr-FR"/>
        </w:rPr>
        <w:t>(VT x non-SOV access %)</w:t>
      </w:r>
    </w:p>
    <w:p w:rsidR="00AC7A08" w:rsidRPr="00071FDF" w:rsidRDefault="00AC7A08" w:rsidP="00445ADD">
      <w:pPr>
        <w:tabs>
          <w:tab w:val="right" w:pos="3600"/>
        </w:tabs>
        <w:spacing w:line="247" w:lineRule="auto"/>
        <w:rPr>
          <w:rFonts w:asciiTheme="minorHAnsi" w:hAnsiTheme="minorHAnsi"/>
          <w:b/>
          <w:sz w:val="22"/>
        </w:rPr>
      </w:pPr>
      <w:r w:rsidRPr="00071FDF">
        <w:rPr>
          <w:rFonts w:asciiTheme="minorHAnsi" w:hAnsiTheme="minorHAnsi"/>
          <w:b/>
          <w:sz w:val="22"/>
        </w:rPr>
        <w:t>Total VT for AQ analysis</w:t>
      </w:r>
      <w:r w:rsidRPr="00071FDF">
        <w:rPr>
          <w:rFonts w:asciiTheme="minorHAnsi" w:hAnsiTheme="minorHAnsi"/>
          <w:b/>
          <w:sz w:val="22"/>
        </w:rPr>
        <w:tab/>
        <w:t>2,564</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sz w:val="22"/>
        </w:rPr>
      </w:pPr>
      <w:r w:rsidRPr="00071FDF">
        <w:rPr>
          <w:rFonts w:asciiTheme="minorHAnsi" w:hAnsiTheme="minorHAnsi"/>
          <w:b/>
          <w:sz w:val="22"/>
        </w:rPr>
        <w:t>VMT Reduction</w:t>
      </w:r>
    </w:p>
    <w:p w:rsidR="00AC7A08" w:rsidRPr="00071FDF" w:rsidRDefault="00AC7A08" w:rsidP="002E40FC">
      <w:pPr>
        <w:numPr>
          <w:ilvl w:val="0"/>
          <w:numId w:val="45"/>
        </w:numPr>
        <w:tabs>
          <w:tab w:val="clear" w:pos="720"/>
          <w:tab w:val="num" w:pos="360"/>
          <w:tab w:val="right" w:pos="4140"/>
          <w:tab w:val="right" w:pos="5760"/>
          <w:tab w:val="left" w:pos="6120"/>
        </w:tabs>
        <w:spacing w:after="120" w:line="247" w:lineRule="auto"/>
        <w:ind w:left="374" w:hanging="187"/>
        <w:rPr>
          <w:rFonts w:asciiTheme="minorHAnsi" w:hAnsiTheme="minorHAnsi"/>
          <w:bCs/>
          <w:sz w:val="22"/>
        </w:rPr>
      </w:pPr>
      <w:r w:rsidRPr="00071FDF">
        <w:rPr>
          <w:rFonts w:asciiTheme="minorHAnsi" w:hAnsiTheme="minorHAnsi"/>
          <w:bCs/>
          <w:iCs/>
          <w:sz w:val="22"/>
        </w:rPr>
        <w:t>SOV access (cont + temp)</w:t>
      </w:r>
      <w:r w:rsidRPr="00071FDF">
        <w:rPr>
          <w:rFonts w:asciiTheme="minorHAnsi" w:hAnsiTheme="minorHAnsi"/>
          <w:bCs/>
          <w:iCs/>
          <w:sz w:val="22"/>
        </w:rPr>
        <w:tab/>
        <w:t>14,145</w:t>
      </w:r>
      <w:r w:rsidRPr="00071FDF">
        <w:rPr>
          <w:rFonts w:asciiTheme="minorHAnsi" w:hAnsiTheme="minorHAnsi"/>
          <w:bCs/>
          <w:iCs/>
          <w:sz w:val="22"/>
        </w:rPr>
        <w:tab/>
        <w:t>0</w:t>
      </w:r>
    </w:p>
    <w:p w:rsidR="00AC7A08" w:rsidRPr="00071FDF" w:rsidRDefault="00AC7A08" w:rsidP="00445ADD">
      <w:pPr>
        <w:tabs>
          <w:tab w:val="right" w:pos="3600"/>
          <w:tab w:val="left" w:pos="4320"/>
          <w:tab w:val="left" w:pos="4680"/>
        </w:tabs>
        <w:spacing w:line="247" w:lineRule="auto"/>
        <w:rPr>
          <w:rFonts w:asciiTheme="minorHAnsi" w:hAnsiTheme="minorHAnsi"/>
          <w:b/>
          <w:sz w:val="22"/>
        </w:rPr>
      </w:pPr>
      <w:r w:rsidRPr="00071FDF">
        <w:rPr>
          <w:rFonts w:asciiTheme="minorHAnsi" w:hAnsiTheme="minorHAnsi"/>
          <w:b/>
          <w:sz w:val="22"/>
        </w:rPr>
        <w:t>Total VMT for AQ analysis</w:t>
      </w:r>
      <w:r w:rsidRPr="00071FDF">
        <w:rPr>
          <w:rFonts w:asciiTheme="minorHAnsi" w:hAnsiTheme="minorHAnsi"/>
          <w:b/>
          <w:sz w:val="22"/>
        </w:rPr>
        <w:tab/>
        <w:t>136,967</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Daily Emissions Reduced – NOx and VOC</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2,564</w:t>
      </w:r>
      <w:r w:rsidRPr="00071FDF">
        <w:rPr>
          <w:rFonts w:asciiTheme="minorHAnsi" w:hAnsiTheme="minorHAnsi"/>
          <w:bCs/>
          <w:sz w:val="22"/>
        </w:rPr>
        <w:tab/>
        <w:t>0.6292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1,613</w:t>
      </w:r>
      <w:r w:rsidRPr="00071FDF">
        <w:rPr>
          <w:rFonts w:asciiTheme="minorHAnsi" w:hAnsiTheme="minorHAnsi"/>
          <w:bCs/>
          <w:sz w:val="22"/>
        </w:rPr>
        <w:tab/>
        <w:t>0.002</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136,967</w:t>
      </w:r>
      <w:r w:rsidRPr="00071FDF">
        <w:rPr>
          <w:rFonts w:asciiTheme="minorHAnsi" w:hAnsiTheme="minorHAnsi"/>
          <w:bCs/>
          <w:sz w:val="22"/>
        </w:rPr>
        <w:tab/>
        <w:t>0.4288</w:t>
      </w:r>
      <w:r w:rsidRPr="00071FDF">
        <w:rPr>
          <w:rFonts w:asciiTheme="minorHAnsi" w:hAnsiTheme="minorHAnsi"/>
          <w:bCs/>
          <w:sz w:val="22"/>
        </w:rPr>
        <w:tab/>
        <w:t>58,732</w:t>
      </w:r>
      <w:r w:rsidRPr="00071FDF">
        <w:rPr>
          <w:rFonts w:asciiTheme="minorHAnsi" w:hAnsiTheme="minorHAnsi"/>
          <w:bCs/>
          <w:sz w:val="22"/>
        </w:rPr>
        <w:tab/>
      </w:r>
      <w:r w:rsidRPr="00071FDF">
        <w:rPr>
          <w:rFonts w:asciiTheme="minorHAnsi" w:hAnsiTheme="minorHAnsi"/>
          <w:bCs/>
          <w:sz w:val="22"/>
          <w:u w:val="single"/>
        </w:rPr>
        <w:t>0.065</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0.067</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lang w:val="nl-NL"/>
        </w:rPr>
      </w:pPr>
      <w:r w:rsidRPr="00071FDF">
        <w:rPr>
          <w:rFonts w:asciiTheme="minorHAnsi" w:hAnsiTheme="minorHAnsi"/>
          <w:b/>
          <w:sz w:val="22"/>
          <w:lang w:val="nl-NL"/>
        </w:rPr>
        <w:t>VOC</w:t>
      </w:r>
      <w:r w:rsidRPr="00071FDF">
        <w:rPr>
          <w:rFonts w:asciiTheme="minorHAnsi" w:hAnsiTheme="minorHAnsi"/>
          <w:b/>
          <w:sz w:val="22"/>
          <w:lang w:val="nl-NL"/>
        </w:rPr>
        <w:tab/>
        <w:t>Trips</w:t>
      </w:r>
      <w:r w:rsidRPr="00071FDF">
        <w:rPr>
          <w:rFonts w:asciiTheme="minorHAnsi" w:hAnsiTheme="minorHAnsi"/>
          <w:b/>
          <w:sz w:val="22"/>
          <w:lang w:val="nl-NL"/>
        </w:rPr>
        <w:tab/>
        <w:t>Factor</w:t>
      </w:r>
      <w:r w:rsidRPr="00071FDF">
        <w:rPr>
          <w:rFonts w:asciiTheme="minorHAnsi" w:hAnsiTheme="minorHAnsi"/>
          <w:b/>
          <w:sz w:val="22"/>
          <w:lang w:val="nl-NL"/>
        </w:rPr>
        <w:tab/>
        <w:t>VMT</w:t>
      </w:r>
      <w:r w:rsidRPr="00071FDF">
        <w:rPr>
          <w:rFonts w:asciiTheme="minorHAnsi" w:hAnsiTheme="minorHAnsi"/>
          <w:b/>
          <w:sz w:val="22"/>
          <w:lang w:val="nl-NL"/>
        </w:rPr>
        <w:tab/>
        <w:t>Factor</w:t>
      </w:r>
      <w:r w:rsidRPr="00071FDF">
        <w:rPr>
          <w:rFonts w:asciiTheme="minorHAnsi" w:hAnsiTheme="minorHAnsi"/>
          <w:b/>
          <w:sz w:val="22"/>
          <w:lang w:val="nl-NL"/>
        </w:rPr>
        <w:tab/>
        <w:t>Tot gm</w:t>
      </w:r>
      <w:r w:rsidRPr="00071FDF">
        <w:rPr>
          <w:rFonts w:asciiTheme="minorHAnsi" w:hAnsiTheme="minorHAnsi"/>
          <w:b/>
          <w:sz w:val="22"/>
          <w:lang w:val="nl-NL"/>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 + hot soak</w:t>
      </w:r>
      <w:r w:rsidRPr="00071FDF">
        <w:rPr>
          <w:rFonts w:asciiTheme="minorHAnsi" w:hAnsiTheme="minorHAnsi"/>
          <w:bCs/>
          <w:sz w:val="22"/>
        </w:rPr>
        <w:tab/>
        <w:t>2,564</w:t>
      </w:r>
      <w:r w:rsidRPr="00071FDF">
        <w:rPr>
          <w:rFonts w:asciiTheme="minorHAnsi" w:hAnsiTheme="minorHAnsi"/>
          <w:bCs/>
          <w:sz w:val="22"/>
        </w:rPr>
        <w:tab/>
        <w:t>1.7343</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4,446</w:t>
      </w:r>
      <w:r w:rsidRPr="00071FDF">
        <w:rPr>
          <w:rFonts w:asciiTheme="minorHAnsi" w:hAnsiTheme="minorHAnsi"/>
          <w:bCs/>
          <w:sz w:val="22"/>
        </w:rPr>
        <w:tab/>
        <w:t>0.005</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 xml:space="preserve">Running </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136,967</w:t>
      </w:r>
      <w:r w:rsidRPr="00071FDF">
        <w:rPr>
          <w:rFonts w:asciiTheme="minorHAnsi" w:hAnsiTheme="minorHAnsi"/>
          <w:bCs/>
          <w:sz w:val="22"/>
        </w:rPr>
        <w:tab/>
        <w:t>0.1836</w:t>
      </w:r>
      <w:r w:rsidRPr="00071FDF">
        <w:rPr>
          <w:rFonts w:asciiTheme="minorHAnsi" w:hAnsiTheme="minorHAnsi"/>
          <w:bCs/>
          <w:sz w:val="22"/>
        </w:rPr>
        <w:tab/>
        <w:t>25,147</w:t>
      </w:r>
      <w:r w:rsidRPr="00071FDF">
        <w:rPr>
          <w:rFonts w:asciiTheme="minorHAnsi" w:hAnsiTheme="minorHAnsi"/>
          <w:bCs/>
          <w:sz w:val="22"/>
        </w:rPr>
        <w:tab/>
      </w:r>
      <w:r w:rsidRPr="00071FDF">
        <w:rPr>
          <w:rFonts w:asciiTheme="minorHAnsi" w:hAnsiTheme="minorHAnsi"/>
          <w:bCs/>
          <w:sz w:val="22"/>
          <w:u w:val="single"/>
        </w:rPr>
        <w:t>0.028</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VOC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0.033</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after="120" w:line="247" w:lineRule="auto"/>
        <w:rPr>
          <w:rFonts w:asciiTheme="minorHAnsi" w:hAnsiTheme="minorHAnsi"/>
          <w:b/>
          <w:sz w:val="22"/>
        </w:rPr>
      </w:pPr>
      <w:r w:rsidRPr="00071FDF">
        <w:rPr>
          <w:rFonts w:asciiTheme="minorHAnsi" w:hAnsiTheme="minorHAnsi"/>
          <w:b/>
          <w:sz w:val="22"/>
        </w:rPr>
        <w:t xml:space="preserve">Annual Emissions Reduced – PM 2.5, Precursor NOx, and CO2 </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2,564</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0.00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136,967</w:t>
      </w:r>
      <w:r w:rsidRPr="00071FDF">
        <w:rPr>
          <w:rFonts w:asciiTheme="minorHAnsi" w:hAnsiTheme="minorHAnsi"/>
          <w:bCs/>
          <w:sz w:val="22"/>
        </w:rPr>
        <w:tab/>
        <w:t>0.0115</w:t>
      </w:r>
      <w:r w:rsidRPr="00071FDF">
        <w:rPr>
          <w:rFonts w:asciiTheme="minorHAnsi" w:hAnsiTheme="minorHAnsi"/>
          <w:bCs/>
          <w:sz w:val="22"/>
        </w:rPr>
        <w:tab/>
        <w:t>1,575</w:t>
      </w:r>
      <w:r w:rsidRPr="00071FDF">
        <w:rPr>
          <w:rFonts w:asciiTheme="minorHAnsi" w:hAnsiTheme="minorHAnsi"/>
          <w:bCs/>
          <w:sz w:val="22"/>
        </w:rPr>
        <w:tab/>
      </w:r>
      <w:r w:rsidRPr="00071FDF">
        <w:rPr>
          <w:rFonts w:asciiTheme="minorHAnsi" w:hAnsiTheme="minorHAnsi"/>
          <w:bCs/>
          <w:sz w:val="22"/>
          <w:u w:val="single"/>
        </w:rPr>
        <w:t>0.002</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0.002</w:t>
      </w:r>
    </w:p>
    <w:p w:rsidR="00AC7A08" w:rsidRPr="00071FDF" w:rsidRDefault="00AC7A08" w:rsidP="00445ADD">
      <w:pPr>
        <w:tabs>
          <w:tab w:val="right" w:pos="3600"/>
          <w:tab w:val="right" w:pos="4680"/>
          <w:tab w:val="right" w:pos="5760"/>
          <w:tab w:val="right" w:pos="6840"/>
          <w:tab w:val="right" w:pos="8100"/>
          <w:tab w:val="right" w:pos="9180"/>
        </w:tabs>
        <w:spacing w:after="120" w:line="247" w:lineRule="auto"/>
        <w:rPr>
          <w:rFonts w:asciiTheme="minorHAnsi" w:hAnsiTheme="minorHAnsi"/>
          <w:b/>
          <w:sz w:val="22"/>
        </w:rPr>
      </w:pPr>
      <w:r w:rsidRPr="00071FDF">
        <w:rPr>
          <w:rFonts w:asciiTheme="minorHAnsi" w:hAnsiTheme="minorHAnsi"/>
          <w:b/>
          <w:sz w:val="22"/>
        </w:rPr>
        <w:t>Total PM 2.5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0.4</w:t>
      </w:r>
    </w:p>
    <w:p w:rsidR="00636B56" w:rsidRPr="00071FDF" w:rsidRDefault="00636B56" w:rsidP="00445ADD">
      <w:pPr>
        <w:tabs>
          <w:tab w:val="right" w:pos="4140"/>
          <w:tab w:val="left" w:pos="4320"/>
          <w:tab w:val="left" w:pos="4680"/>
        </w:tabs>
        <w:spacing w:line="247" w:lineRule="auto"/>
        <w:rPr>
          <w:rFonts w:asciiTheme="minorHAnsi" w:hAnsiTheme="minorHAnsi"/>
          <w:bCs/>
          <w:sz w:val="22"/>
        </w:rPr>
      </w:pPr>
    </w:p>
    <w:p w:rsidR="00636B56" w:rsidRPr="00071FDF" w:rsidRDefault="00636B56" w:rsidP="00445ADD">
      <w:pPr>
        <w:overflowPunct/>
        <w:autoSpaceDE/>
        <w:autoSpaceDN/>
        <w:adjustRightInd/>
        <w:spacing w:line="247" w:lineRule="auto"/>
        <w:textAlignment w:val="auto"/>
        <w:rPr>
          <w:rFonts w:asciiTheme="minorHAnsi" w:hAnsiTheme="minorHAnsi"/>
          <w:bCs/>
          <w:sz w:val="22"/>
        </w:rPr>
      </w:pPr>
      <w:r w:rsidRPr="00071FDF">
        <w:rPr>
          <w:rFonts w:asciiTheme="minorHAnsi" w:hAnsiTheme="minorHAnsi"/>
          <w:bCs/>
          <w:sz w:val="22"/>
        </w:rPr>
        <w:br w:type="page"/>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r w:rsidRPr="00071FDF">
        <w:rPr>
          <w:rFonts w:asciiTheme="minorHAnsi" w:hAnsiTheme="minorHAnsi"/>
          <w:bCs/>
          <w:sz w:val="22"/>
        </w:rPr>
        <w:t>Appendix</w:t>
      </w:r>
      <w:r w:rsidR="00C73E85" w:rsidRPr="00071FDF">
        <w:rPr>
          <w:rFonts w:asciiTheme="minorHAnsi" w:hAnsiTheme="minorHAnsi"/>
          <w:bCs/>
          <w:sz w:val="22"/>
        </w:rPr>
        <w:t xml:space="preserve"> </w:t>
      </w:r>
      <w:r w:rsidR="00352B0E" w:rsidRPr="00071FDF">
        <w:rPr>
          <w:rFonts w:asciiTheme="minorHAnsi" w:hAnsiTheme="minorHAnsi"/>
          <w:bCs/>
          <w:sz w:val="22"/>
        </w:rPr>
        <w:t>K</w:t>
      </w:r>
      <w:r w:rsidRPr="00071FDF">
        <w:rPr>
          <w:rFonts w:asciiTheme="minorHAnsi" w:hAnsiTheme="minorHAnsi"/>
          <w:bCs/>
          <w:sz w:val="22"/>
        </w:rPr>
        <w:t>, continued</w:t>
      </w:r>
    </w:p>
    <w:p w:rsidR="00636B56" w:rsidRPr="00071FDF" w:rsidRDefault="00636B56" w:rsidP="00445ADD">
      <w:pPr>
        <w:tabs>
          <w:tab w:val="right" w:pos="4140"/>
          <w:tab w:val="left" w:pos="4320"/>
          <w:tab w:val="left" w:pos="4680"/>
        </w:tabs>
        <w:spacing w:line="247" w:lineRule="auto"/>
        <w:rPr>
          <w:rFonts w:asciiTheme="minorHAnsi" w:hAnsiTheme="minorHAnsi"/>
          <w:bCs/>
          <w:sz w:val="22"/>
        </w:rPr>
      </w:pPr>
    </w:p>
    <w:p w:rsidR="00636B56" w:rsidRPr="00071FDF" w:rsidRDefault="00636B56"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10 Emission</w:t>
      </w:r>
      <w:r w:rsidRPr="00071FDF">
        <w:rPr>
          <w:rFonts w:asciiTheme="minorHAnsi" w:hAnsiTheme="minorHAnsi"/>
          <w:b/>
          <w:sz w:val="22"/>
        </w:rPr>
        <w:tab/>
      </w:r>
      <w:r w:rsidRPr="00071FDF">
        <w:rPr>
          <w:rFonts w:asciiTheme="minorHAnsi" w:hAnsiTheme="minorHAnsi"/>
          <w:b/>
          <w:sz w:val="22"/>
        </w:rPr>
        <w:tab/>
        <w:t>10 Emission</w:t>
      </w:r>
    </w:p>
    <w:p w:rsidR="00636B56" w:rsidRPr="00071FDF" w:rsidRDefault="00636B56"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PM 2.5 Precursor NOx</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636B56" w:rsidRPr="00071FDF" w:rsidRDefault="00636B56"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2,564</w:t>
      </w:r>
      <w:r w:rsidRPr="00071FDF">
        <w:rPr>
          <w:rFonts w:asciiTheme="minorHAnsi" w:hAnsiTheme="minorHAnsi"/>
          <w:bCs/>
          <w:sz w:val="22"/>
        </w:rPr>
        <w:tab/>
        <w:t>0.6652</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1,705</w:t>
      </w:r>
      <w:r w:rsidRPr="00071FDF">
        <w:rPr>
          <w:rFonts w:asciiTheme="minorHAnsi" w:hAnsiTheme="minorHAnsi"/>
          <w:bCs/>
          <w:sz w:val="22"/>
        </w:rPr>
        <w:tab/>
        <w:t>0.002</w:t>
      </w:r>
    </w:p>
    <w:p w:rsidR="00636B56" w:rsidRPr="00071FDF" w:rsidRDefault="00636B56"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136,967</w:t>
      </w:r>
      <w:r w:rsidRPr="00071FDF">
        <w:rPr>
          <w:rFonts w:asciiTheme="minorHAnsi" w:hAnsiTheme="minorHAnsi"/>
          <w:bCs/>
          <w:sz w:val="22"/>
        </w:rPr>
        <w:tab/>
        <w:t>0.4038</w:t>
      </w:r>
      <w:r w:rsidRPr="00071FDF">
        <w:rPr>
          <w:rFonts w:asciiTheme="minorHAnsi" w:hAnsiTheme="minorHAnsi"/>
          <w:bCs/>
          <w:sz w:val="22"/>
        </w:rPr>
        <w:tab/>
        <w:t>55,307</w:t>
      </w:r>
      <w:r w:rsidRPr="00071FDF">
        <w:rPr>
          <w:rFonts w:asciiTheme="minorHAnsi" w:hAnsiTheme="minorHAnsi"/>
          <w:bCs/>
          <w:sz w:val="22"/>
        </w:rPr>
        <w:tab/>
      </w:r>
      <w:r w:rsidRPr="00071FDF">
        <w:rPr>
          <w:rFonts w:asciiTheme="minorHAnsi" w:hAnsiTheme="minorHAnsi"/>
          <w:bCs/>
          <w:sz w:val="22"/>
          <w:u w:val="single"/>
        </w:rPr>
        <w:t>0.061</w:t>
      </w:r>
    </w:p>
    <w:p w:rsidR="00636B56" w:rsidRPr="00071FDF" w:rsidRDefault="00636B56"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0.063</w:t>
      </w:r>
    </w:p>
    <w:p w:rsidR="00636B56" w:rsidRPr="00071FDF" w:rsidRDefault="00636B56"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PM 2.5 Precursor NOx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15.7</w:t>
      </w:r>
    </w:p>
    <w:p w:rsidR="00AC7A08" w:rsidRPr="00071FDF" w:rsidRDefault="00AC7A08" w:rsidP="00445ADD">
      <w:pPr>
        <w:tabs>
          <w:tab w:val="right" w:pos="4140"/>
          <w:tab w:val="left" w:pos="4320"/>
          <w:tab w:val="left" w:pos="4680"/>
        </w:tabs>
        <w:spacing w:line="247" w:lineRule="auto"/>
        <w:rPr>
          <w:rFonts w:asciiTheme="minorHAnsi" w:hAnsiTheme="minorHAnsi"/>
          <w:bCs/>
          <w:sz w:val="22"/>
        </w:rPr>
      </w:pPr>
    </w:p>
    <w:p w:rsidR="00AB01BB" w:rsidRPr="00071FDF" w:rsidRDefault="00AB01BB"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t>08 Emission</w:t>
      </w:r>
      <w:r w:rsidRPr="00071FDF">
        <w:rPr>
          <w:rFonts w:asciiTheme="minorHAnsi" w:hAnsiTheme="minorHAnsi"/>
          <w:b/>
          <w:sz w:val="22"/>
        </w:rPr>
        <w:tab/>
      </w:r>
      <w:r w:rsidRPr="00071FDF">
        <w:rPr>
          <w:rFonts w:asciiTheme="minorHAnsi" w:hAnsiTheme="minorHAnsi"/>
          <w:b/>
          <w:sz w:val="22"/>
        </w:rPr>
        <w:tab/>
        <w:t>08 Emission</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CO2</w:t>
      </w:r>
      <w:r w:rsidRPr="00071FDF">
        <w:rPr>
          <w:rFonts w:asciiTheme="minorHAnsi" w:hAnsiTheme="minorHAnsi"/>
          <w:b/>
          <w:sz w:val="22"/>
        </w:rPr>
        <w:tab/>
        <w:t>Trips</w:t>
      </w:r>
      <w:r w:rsidRPr="00071FDF">
        <w:rPr>
          <w:rFonts w:asciiTheme="minorHAnsi" w:hAnsiTheme="minorHAnsi"/>
          <w:b/>
          <w:sz w:val="22"/>
        </w:rPr>
        <w:tab/>
        <w:t>Factor</w:t>
      </w:r>
      <w:r w:rsidRPr="00071FDF">
        <w:rPr>
          <w:rFonts w:asciiTheme="minorHAnsi" w:hAnsiTheme="minorHAnsi"/>
          <w:b/>
          <w:sz w:val="22"/>
        </w:rPr>
        <w:tab/>
        <w:t>VMT</w:t>
      </w:r>
      <w:r w:rsidRPr="00071FDF">
        <w:rPr>
          <w:rFonts w:asciiTheme="minorHAnsi" w:hAnsiTheme="minorHAnsi"/>
          <w:b/>
          <w:sz w:val="22"/>
        </w:rPr>
        <w:tab/>
        <w:t>Factor</w:t>
      </w:r>
      <w:r w:rsidRPr="00071FDF">
        <w:rPr>
          <w:rFonts w:asciiTheme="minorHAnsi" w:hAnsiTheme="minorHAnsi"/>
          <w:b/>
          <w:sz w:val="22"/>
        </w:rPr>
        <w:tab/>
        <w:t>Tot gm</w:t>
      </w:r>
      <w:r w:rsidRPr="00071FDF">
        <w:rPr>
          <w:rFonts w:asciiTheme="minorHAnsi" w:hAnsiTheme="minorHAnsi"/>
          <w:b/>
          <w:sz w:val="22"/>
        </w:rPr>
        <w:tab/>
        <w:t>Tot ton</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Cold start</w:t>
      </w:r>
      <w:r w:rsidRPr="00071FDF">
        <w:rPr>
          <w:rFonts w:asciiTheme="minorHAnsi" w:hAnsiTheme="minorHAnsi"/>
          <w:bCs/>
          <w:sz w:val="22"/>
        </w:rPr>
        <w:tab/>
        <w:t>2,564</w:t>
      </w:r>
      <w:r w:rsidRPr="00071FDF">
        <w:rPr>
          <w:rFonts w:asciiTheme="minorHAnsi" w:hAnsiTheme="minorHAnsi"/>
          <w:bCs/>
          <w:sz w:val="22"/>
        </w:rPr>
        <w:tab/>
        <w:t>0.000</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0</w:t>
      </w:r>
      <w:r w:rsidRPr="00071FDF">
        <w:rPr>
          <w:rFonts w:asciiTheme="minorHAnsi" w:hAnsiTheme="minorHAnsi"/>
          <w:bCs/>
          <w:sz w:val="22"/>
        </w:rPr>
        <w:tab/>
        <w:t>0</w:t>
      </w:r>
    </w:p>
    <w:p w:rsidR="00AC7A08" w:rsidRPr="00071FDF" w:rsidRDefault="00AC7A08" w:rsidP="002E40FC">
      <w:pPr>
        <w:numPr>
          <w:ilvl w:val="0"/>
          <w:numId w:val="43"/>
        </w:numPr>
        <w:tabs>
          <w:tab w:val="clear" w:pos="540"/>
          <w:tab w:val="num" w:pos="360"/>
          <w:tab w:val="right" w:pos="3600"/>
          <w:tab w:val="right" w:pos="4680"/>
          <w:tab w:val="right" w:pos="5760"/>
          <w:tab w:val="right" w:pos="6840"/>
          <w:tab w:val="right" w:pos="8100"/>
          <w:tab w:val="right" w:pos="9180"/>
        </w:tabs>
        <w:spacing w:line="247" w:lineRule="auto"/>
        <w:ind w:left="360" w:hanging="180"/>
        <w:rPr>
          <w:rFonts w:asciiTheme="minorHAnsi" w:hAnsiTheme="minorHAnsi"/>
          <w:bCs/>
          <w:sz w:val="22"/>
        </w:rPr>
      </w:pPr>
      <w:r w:rsidRPr="00071FDF">
        <w:rPr>
          <w:rFonts w:asciiTheme="minorHAnsi" w:hAnsiTheme="minorHAnsi"/>
          <w:bCs/>
          <w:sz w:val="22"/>
        </w:rPr>
        <w:t>Running (40mph)</w:t>
      </w:r>
      <w:r w:rsidRPr="00071FDF">
        <w:rPr>
          <w:rFonts w:asciiTheme="minorHAnsi" w:hAnsiTheme="minorHAnsi"/>
          <w:bCs/>
          <w:sz w:val="22"/>
        </w:rPr>
        <w:tab/>
      </w:r>
      <w:r w:rsidRPr="00071FDF">
        <w:rPr>
          <w:rFonts w:asciiTheme="minorHAnsi" w:hAnsiTheme="minorHAnsi"/>
          <w:bCs/>
          <w:sz w:val="22"/>
        </w:rPr>
        <w:tab/>
      </w:r>
      <w:r w:rsidRPr="00071FDF">
        <w:rPr>
          <w:rFonts w:asciiTheme="minorHAnsi" w:hAnsiTheme="minorHAnsi"/>
          <w:bCs/>
          <w:sz w:val="22"/>
        </w:rPr>
        <w:tab/>
        <w:t>136,967</w:t>
      </w:r>
      <w:r w:rsidRPr="00071FDF">
        <w:rPr>
          <w:rFonts w:asciiTheme="minorHAnsi" w:hAnsiTheme="minorHAnsi"/>
          <w:bCs/>
          <w:sz w:val="22"/>
        </w:rPr>
        <w:tab/>
        <w:t>455.7</w:t>
      </w:r>
      <w:r w:rsidRPr="00071FDF">
        <w:rPr>
          <w:rFonts w:asciiTheme="minorHAnsi" w:hAnsiTheme="minorHAnsi"/>
          <w:bCs/>
          <w:sz w:val="22"/>
        </w:rPr>
        <w:tab/>
        <w:t>62,415,955</w:t>
      </w:r>
      <w:r w:rsidRPr="00071FDF">
        <w:rPr>
          <w:rFonts w:asciiTheme="minorHAnsi" w:hAnsiTheme="minorHAnsi"/>
          <w:bCs/>
          <w:sz w:val="22"/>
        </w:rPr>
        <w:tab/>
        <w:t>69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Daily</w:t>
      </w:r>
      <w:r w:rsidRPr="00071FDF">
        <w:rPr>
          <w:rFonts w:asciiTheme="minorHAnsi" w:hAnsiTheme="minorHAnsi"/>
          <w:b/>
          <w:sz w:val="22"/>
        </w:rPr>
        <w:tab/>
        <w:t>69</w:t>
      </w:r>
    </w:p>
    <w:p w:rsidR="00AC7A08" w:rsidRPr="00071FDF" w:rsidRDefault="00AC7A08"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r w:rsidRPr="00071FDF">
        <w:rPr>
          <w:rFonts w:asciiTheme="minorHAnsi" w:hAnsiTheme="minorHAnsi"/>
          <w:b/>
          <w:sz w:val="22"/>
        </w:rPr>
        <w:t>Total CO2 reduced (tons)</w:t>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r>
      <w:r w:rsidRPr="00071FDF">
        <w:rPr>
          <w:rFonts w:asciiTheme="minorHAnsi" w:hAnsiTheme="minorHAnsi"/>
          <w:b/>
          <w:sz w:val="22"/>
        </w:rPr>
        <w:tab/>
        <w:t>Annual</w:t>
      </w:r>
      <w:r w:rsidRPr="00071FDF">
        <w:rPr>
          <w:rFonts w:asciiTheme="minorHAnsi" w:hAnsiTheme="minorHAnsi"/>
          <w:b/>
          <w:sz w:val="22"/>
        </w:rPr>
        <w:tab/>
        <w:t>17,200</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
          <w:bCs/>
          <w:sz w:val="22"/>
          <w:u w:val="single"/>
        </w:rPr>
      </w:pP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140"/>
          <w:tab w:val="left" w:pos="4320"/>
        </w:tabs>
        <w:spacing w:line="247" w:lineRule="auto"/>
        <w:rPr>
          <w:rFonts w:asciiTheme="minorHAnsi" w:hAnsiTheme="minorHAnsi"/>
          <w:b/>
          <w:bCs/>
          <w:sz w:val="22"/>
        </w:rPr>
      </w:pPr>
      <w:r w:rsidRPr="00071FDF">
        <w:rPr>
          <w:rFonts w:asciiTheme="minorHAnsi" w:hAnsiTheme="minorHAnsi"/>
          <w:b/>
          <w:bCs/>
          <w:sz w:val="22"/>
        </w:rPr>
        <w:t>Correction for Overlap with MM TERM</w:t>
      </w:r>
    </w:p>
    <w:p w:rsidR="00AC7A08" w:rsidRPr="00071FDF" w:rsidRDefault="00AC7A08" w:rsidP="00445ADD">
      <w:pPr>
        <w:tabs>
          <w:tab w:val="right" w:pos="4500"/>
          <w:tab w:val="left" w:pos="4770"/>
        </w:tabs>
        <w:spacing w:line="247" w:lineRule="auto"/>
        <w:rPr>
          <w:rFonts w:asciiTheme="minorHAnsi" w:hAnsiTheme="minorHAnsi"/>
          <w:bCs/>
          <w:sz w:val="22"/>
        </w:rPr>
      </w:pPr>
      <w:r w:rsidRPr="00071FDF">
        <w:rPr>
          <w:rFonts w:asciiTheme="minorHAnsi" w:hAnsiTheme="minorHAnsi"/>
          <w:bCs/>
          <w:sz w:val="22"/>
        </w:rPr>
        <w:t>Total CC applications FY 06, 07, 08</w:t>
      </w:r>
      <w:r w:rsidRPr="00071FDF">
        <w:rPr>
          <w:rFonts w:asciiTheme="minorHAnsi" w:hAnsiTheme="minorHAnsi"/>
          <w:bCs/>
          <w:sz w:val="22"/>
        </w:rPr>
        <w:tab/>
        <w:t>186,373</w:t>
      </w:r>
    </w:p>
    <w:p w:rsidR="00AC7A08" w:rsidRPr="00071FDF" w:rsidRDefault="00AC7A08" w:rsidP="00445ADD">
      <w:pPr>
        <w:tabs>
          <w:tab w:val="right" w:pos="4500"/>
          <w:tab w:val="left" w:pos="4770"/>
        </w:tabs>
        <w:spacing w:line="247" w:lineRule="auto"/>
        <w:rPr>
          <w:rFonts w:asciiTheme="minorHAnsi" w:hAnsiTheme="minorHAnsi"/>
          <w:bCs/>
          <w:sz w:val="22"/>
        </w:rPr>
      </w:pPr>
      <w:r w:rsidRPr="00071FDF">
        <w:rPr>
          <w:rFonts w:asciiTheme="minorHAnsi" w:hAnsiTheme="minorHAnsi"/>
          <w:bCs/>
          <w:sz w:val="22"/>
        </w:rPr>
        <w:t>New CC applications FY 06, 07, 08</w:t>
      </w:r>
      <w:r w:rsidRPr="00071FDF">
        <w:rPr>
          <w:rFonts w:asciiTheme="minorHAnsi" w:hAnsiTheme="minorHAnsi"/>
          <w:bCs/>
          <w:sz w:val="22"/>
        </w:rPr>
        <w:tab/>
        <w:t>38,261</w:t>
      </w:r>
      <w:r w:rsidRPr="00071FDF">
        <w:rPr>
          <w:rFonts w:asciiTheme="minorHAnsi" w:hAnsiTheme="minorHAnsi"/>
          <w:bCs/>
          <w:sz w:val="22"/>
        </w:rPr>
        <w:tab/>
        <w:t>21%</w:t>
      </w:r>
    </w:p>
    <w:p w:rsidR="00AC7A08" w:rsidRPr="00071FDF" w:rsidRDefault="00AC7A08" w:rsidP="00445ADD">
      <w:pPr>
        <w:tabs>
          <w:tab w:val="right" w:pos="4140"/>
          <w:tab w:val="left" w:pos="4320"/>
        </w:tabs>
        <w:spacing w:line="247" w:lineRule="auto"/>
        <w:rPr>
          <w:rFonts w:asciiTheme="minorHAnsi" w:hAnsiTheme="minorHAnsi"/>
          <w:bCs/>
          <w:sz w:val="22"/>
        </w:rPr>
      </w:pPr>
    </w:p>
    <w:p w:rsidR="00AC7A08" w:rsidRPr="00071FDF" w:rsidRDefault="00AC7A08" w:rsidP="00445ADD">
      <w:pPr>
        <w:tabs>
          <w:tab w:val="right" w:pos="4500"/>
          <w:tab w:val="left" w:pos="4680"/>
        </w:tabs>
        <w:spacing w:line="247" w:lineRule="auto"/>
        <w:rPr>
          <w:rFonts w:asciiTheme="minorHAnsi" w:hAnsiTheme="minorHAnsi"/>
          <w:bCs/>
          <w:sz w:val="22"/>
          <w:szCs w:val="22"/>
        </w:rPr>
      </w:pPr>
      <w:r w:rsidRPr="00071FDF">
        <w:rPr>
          <w:rFonts w:asciiTheme="minorHAnsi" w:hAnsiTheme="minorHAnsi"/>
          <w:bCs/>
          <w:sz w:val="22"/>
          <w:szCs w:val="22"/>
        </w:rPr>
        <w:t>Estimated MM share of new CC</w:t>
      </w:r>
      <w:r w:rsidRPr="00071FDF">
        <w:rPr>
          <w:rFonts w:asciiTheme="minorHAnsi" w:hAnsiTheme="minorHAnsi"/>
          <w:bCs/>
          <w:sz w:val="22"/>
          <w:szCs w:val="22"/>
        </w:rPr>
        <w:tab/>
        <w:t>15%</w:t>
      </w:r>
      <w:r w:rsidRPr="00071FDF">
        <w:rPr>
          <w:rFonts w:asciiTheme="minorHAnsi" w:hAnsiTheme="minorHAnsi"/>
          <w:bCs/>
          <w:sz w:val="22"/>
          <w:szCs w:val="22"/>
        </w:rPr>
        <w:tab/>
      </w:r>
    </w:p>
    <w:p w:rsidR="00AC7A08" w:rsidRPr="00071FDF" w:rsidRDefault="00AC7A08" w:rsidP="00445ADD">
      <w:pPr>
        <w:tabs>
          <w:tab w:val="right" w:pos="4500"/>
          <w:tab w:val="left" w:pos="4680"/>
        </w:tabs>
        <w:spacing w:line="247" w:lineRule="auto"/>
        <w:rPr>
          <w:rFonts w:asciiTheme="minorHAnsi" w:hAnsiTheme="minorHAnsi"/>
          <w:bCs/>
          <w:sz w:val="22"/>
          <w:szCs w:val="22"/>
        </w:rPr>
      </w:pPr>
      <w:r w:rsidRPr="00071FDF">
        <w:rPr>
          <w:rFonts w:asciiTheme="minorHAnsi" w:hAnsiTheme="minorHAnsi"/>
          <w:bCs/>
          <w:sz w:val="22"/>
          <w:szCs w:val="22"/>
        </w:rPr>
        <w:t>Estimated MM share of IR impact</w:t>
      </w:r>
      <w:r w:rsidRPr="00071FDF">
        <w:rPr>
          <w:rFonts w:asciiTheme="minorHAnsi" w:hAnsiTheme="minorHAnsi"/>
          <w:bCs/>
          <w:sz w:val="22"/>
          <w:szCs w:val="22"/>
        </w:rPr>
        <w:tab/>
        <w:t>3.1%</w:t>
      </w:r>
    </w:p>
    <w:p w:rsidR="00AC7A08" w:rsidRPr="00071FDF" w:rsidRDefault="00AC7A08" w:rsidP="00445ADD">
      <w:pPr>
        <w:tabs>
          <w:tab w:val="left" w:pos="1530"/>
          <w:tab w:val="right" w:pos="9000"/>
        </w:tabs>
        <w:spacing w:line="247" w:lineRule="auto"/>
        <w:ind w:left="1530" w:hanging="1343"/>
        <w:rPr>
          <w:rFonts w:asciiTheme="minorHAnsi" w:hAnsiTheme="minorHAnsi"/>
          <w:bCs/>
          <w:sz w:val="22"/>
          <w:szCs w:val="22"/>
        </w:rPr>
      </w:pPr>
    </w:p>
    <w:p w:rsidR="00AC7A08" w:rsidRPr="00071FDF" w:rsidRDefault="00AC7A08" w:rsidP="00445ADD">
      <w:pPr>
        <w:tabs>
          <w:tab w:val="right" w:pos="3510"/>
          <w:tab w:val="right" w:pos="5040"/>
          <w:tab w:val="right" w:pos="6570"/>
          <w:tab w:val="right" w:pos="9000"/>
        </w:tabs>
        <w:spacing w:line="247" w:lineRule="auto"/>
        <w:ind w:firstLine="7"/>
        <w:rPr>
          <w:rFonts w:asciiTheme="minorHAnsi" w:hAnsiTheme="minorHAnsi"/>
          <w:b/>
          <w:bCs/>
          <w:sz w:val="22"/>
          <w:szCs w:val="22"/>
          <w:lang w:val="fr-FR"/>
        </w:rPr>
      </w:pPr>
      <w:r w:rsidRPr="00071FDF">
        <w:rPr>
          <w:rFonts w:asciiTheme="minorHAnsi" w:hAnsiTheme="minorHAnsi"/>
          <w:bCs/>
          <w:sz w:val="22"/>
          <w:szCs w:val="22"/>
        </w:rPr>
        <w:tab/>
      </w:r>
      <w:r w:rsidRPr="00071FDF">
        <w:rPr>
          <w:rFonts w:asciiTheme="minorHAnsi" w:hAnsiTheme="minorHAnsi"/>
          <w:b/>
          <w:bCs/>
          <w:sz w:val="22"/>
          <w:szCs w:val="22"/>
          <w:lang w:val="fr-FR"/>
        </w:rPr>
        <w:t>SU Base</w:t>
      </w:r>
      <w:r w:rsidRPr="00071FDF">
        <w:rPr>
          <w:rFonts w:asciiTheme="minorHAnsi" w:hAnsiTheme="minorHAnsi"/>
          <w:b/>
          <w:bCs/>
          <w:sz w:val="22"/>
          <w:szCs w:val="22"/>
          <w:lang w:val="fr-FR"/>
        </w:rPr>
        <w:tab/>
        <w:t>MM</w:t>
      </w:r>
      <w:r w:rsidRPr="00071FDF">
        <w:rPr>
          <w:rFonts w:asciiTheme="minorHAnsi" w:hAnsiTheme="minorHAnsi"/>
          <w:b/>
          <w:bCs/>
          <w:sz w:val="22"/>
          <w:szCs w:val="22"/>
          <w:lang w:val="fr-FR"/>
        </w:rPr>
        <w:tab/>
        <w:t>Net SU</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lang w:val="fr-FR"/>
        </w:rPr>
      </w:pPr>
      <w:r w:rsidRPr="00071FDF">
        <w:rPr>
          <w:rFonts w:asciiTheme="minorHAnsi" w:hAnsiTheme="minorHAnsi"/>
          <w:bCs/>
          <w:sz w:val="22"/>
          <w:szCs w:val="22"/>
          <w:lang w:val="fr-FR"/>
        </w:rPr>
        <w:t>Placements</w:t>
      </w:r>
      <w:r w:rsidRPr="00071FDF">
        <w:rPr>
          <w:rFonts w:asciiTheme="minorHAnsi" w:hAnsiTheme="minorHAnsi"/>
          <w:bCs/>
          <w:sz w:val="22"/>
          <w:szCs w:val="22"/>
          <w:lang w:val="fr-FR"/>
        </w:rPr>
        <w:tab/>
        <w:t>8,903</w:t>
      </w:r>
      <w:r w:rsidRPr="00071FDF">
        <w:rPr>
          <w:rFonts w:asciiTheme="minorHAnsi" w:hAnsiTheme="minorHAnsi"/>
          <w:bCs/>
          <w:sz w:val="22"/>
          <w:szCs w:val="22"/>
          <w:lang w:val="fr-FR"/>
        </w:rPr>
        <w:tab/>
        <w:t>275</w:t>
      </w:r>
      <w:r w:rsidRPr="00071FDF">
        <w:rPr>
          <w:rFonts w:asciiTheme="minorHAnsi" w:hAnsiTheme="minorHAnsi"/>
          <w:bCs/>
          <w:sz w:val="22"/>
          <w:szCs w:val="22"/>
          <w:lang w:val="fr-FR"/>
        </w:rPr>
        <w:tab/>
        <w:t>8,628</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VT reduced</w:t>
      </w:r>
      <w:r w:rsidRPr="00071FDF">
        <w:rPr>
          <w:rFonts w:asciiTheme="minorHAnsi" w:hAnsiTheme="minorHAnsi"/>
          <w:bCs/>
          <w:sz w:val="22"/>
          <w:szCs w:val="22"/>
        </w:rPr>
        <w:tab/>
        <w:t>4,666</w:t>
      </w:r>
      <w:r w:rsidRPr="00071FDF">
        <w:rPr>
          <w:rFonts w:asciiTheme="minorHAnsi" w:hAnsiTheme="minorHAnsi"/>
          <w:bCs/>
          <w:sz w:val="22"/>
          <w:szCs w:val="22"/>
        </w:rPr>
        <w:tab/>
        <w:t>144</w:t>
      </w:r>
      <w:r w:rsidRPr="00071FDF">
        <w:rPr>
          <w:rFonts w:asciiTheme="minorHAnsi" w:hAnsiTheme="minorHAnsi"/>
          <w:bCs/>
          <w:sz w:val="22"/>
          <w:szCs w:val="22"/>
        </w:rPr>
        <w:tab/>
        <w:t>4,522</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VMT reduced</w:t>
      </w:r>
      <w:r w:rsidRPr="00071FDF">
        <w:rPr>
          <w:rFonts w:asciiTheme="minorHAnsi" w:hAnsiTheme="minorHAnsi"/>
          <w:bCs/>
          <w:sz w:val="22"/>
          <w:szCs w:val="22"/>
        </w:rPr>
        <w:tab/>
        <w:t>151,113</w:t>
      </w:r>
      <w:r w:rsidRPr="00071FDF">
        <w:rPr>
          <w:rFonts w:asciiTheme="minorHAnsi" w:hAnsiTheme="minorHAnsi"/>
          <w:bCs/>
          <w:sz w:val="22"/>
          <w:szCs w:val="22"/>
        </w:rPr>
        <w:tab/>
        <w:t>4,672</w:t>
      </w:r>
      <w:r w:rsidRPr="00071FDF">
        <w:rPr>
          <w:rFonts w:asciiTheme="minorHAnsi" w:hAnsiTheme="minorHAnsi"/>
          <w:bCs/>
          <w:sz w:val="22"/>
          <w:szCs w:val="22"/>
        </w:rPr>
        <w:tab/>
        <w:t>146,441</w:t>
      </w:r>
    </w:p>
    <w:p w:rsidR="00AC7A08" w:rsidRPr="00071FDF" w:rsidRDefault="00AC7A08" w:rsidP="00445ADD">
      <w:pPr>
        <w:tabs>
          <w:tab w:val="right" w:pos="3420"/>
          <w:tab w:val="right" w:pos="4500"/>
          <w:tab w:val="right" w:pos="5670"/>
          <w:tab w:val="right" w:pos="6840"/>
          <w:tab w:val="right" w:pos="7920"/>
          <w:tab w:val="right" w:pos="9270"/>
        </w:tabs>
        <w:spacing w:before="120" w:line="247" w:lineRule="auto"/>
        <w:rPr>
          <w:rFonts w:asciiTheme="minorHAnsi" w:hAnsiTheme="minorHAnsi"/>
          <w:sz w:val="22"/>
        </w:rPr>
      </w:pPr>
      <w:r w:rsidRPr="00071FDF">
        <w:rPr>
          <w:rFonts w:asciiTheme="minorHAnsi" w:hAnsiTheme="minorHAnsi"/>
          <w:bCs/>
          <w:sz w:val="22"/>
          <w:szCs w:val="22"/>
        </w:rPr>
        <w:t>Daily Emissions Reduced</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z w:val="22"/>
          <w:szCs w:val="22"/>
        </w:rPr>
      </w:pPr>
      <w:r w:rsidRPr="00071FDF">
        <w:rPr>
          <w:rFonts w:asciiTheme="minorHAnsi" w:hAnsiTheme="minorHAnsi"/>
          <w:bCs/>
          <w:sz w:val="22"/>
          <w:szCs w:val="22"/>
        </w:rPr>
        <w:t>NOx reduced (T)</w:t>
      </w:r>
      <w:r w:rsidRPr="00071FDF">
        <w:rPr>
          <w:rFonts w:asciiTheme="minorHAnsi" w:hAnsiTheme="minorHAnsi"/>
          <w:bCs/>
          <w:sz w:val="22"/>
          <w:szCs w:val="22"/>
        </w:rPr>
        <w:tab/>
        <w:t>0.067</w:t>
      </w:r>
      <w:r w:rsidRPr="00071FDF">
        <w:rPr>
          <w:rFonts w:asciiTheme="minorHAnsi" w:hAnsiTheme="minorHAnsi"/>
          <w:bCs/>
          <w:sz w:val="22"/>
          <w:szCs w:val="22"/>
        </w:rPr>
        <w:tab/>
        <w:t>0.002</w:t>
      </w:r>
      <w:r w:rsidRPr="00071FDF">
        <w:rPr>
          <w:rFonts w:asciiTheme="minorHAnsi" w:hAnsiTheme="minorHAnsi"/>
          <w:bCs/>
          <w:sz w:val="22"/>
          <w:szCs w:val="22"/>
        </w:rPr>
        <w:tab/>
        <w:t>0.064</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VOC reduced (T)</w:t>
      </w:r>
      <w:r w:rsidRPr="00071FDF">
        <w:rPr>
          <w:rFonts w:asciiTheme="minorHAnsi" w:hAnsiTheme="minorHAnsi"/>
          <w:bCs/>
          <w:sz w:val="22"/>
          <w:szCs w:val="22"/>
        </w:rPr>
        <w:tab/>
        <w:t>0.033</w:t>
      </w:r>
      <w:r w:rsidRPr="00071FDF">
        <w:rPr>
          <w:rFonts w:asciiTheme="minorHAnsi" w:hAnsiTheme="minorHAnsi"/>
          <w:bCs/>
          <w:sz w:val="22"/>
          <w:szCs w:val="22"/>
        </w:rPr>
        <w:tab/>
        <w:t>0.001</w:t>
      </w:r>
      <w:r w:rsidRPr="00071FDF">
        <w:rPr>
          <w:rFonts w:asciiTheme="minorHAnsi" w:hAnsiTheme="minorHAnsi"/>
          <w:bCs/>
          <w:sz w:val="22"/>
          <w:szCs w:val="22"/>
        </w:rPr>
        <w:tab/>
        <w:t>0.032</w:t>
      </w:r>
    </w:p>
    <w:p w:rsidR="00AC7A08" w:rsidRPr="00071FDF" w:rsidRDefault="00AC7A08" w:rsidP="00445ADD">
      <w:pPr>
        <w:tabs>
          <w:tab w:val="right" w:pos="3420"/>
          <w:tab w:val="right" w:pos="5040"/>
          <w:tab w:val="right" w:pos="6570"/>
          <w:tab w:val="right" w:pos="9000"/>
        </w:tabs>
        <w:spacing w:before="120" w:line="247" w:lineRule="auto"/>
        <w:rPr>
          <w:rFonts w:asciiTheme="minorHAnsi" w:hAnsiTheme="minorHAnsi"/>
          <w:bCs/>
          <w:smallCaps/>
          <w:sz w:val="22"/>
        </w:rPr>
      </w:pPr>
      <w:r w:rsidRPr="00071FDF">
        <w:rPr>
          <w:rFonts w:asciiTheme="minorHAnsi" w:hAnsiTheme="minorHAnsi"/>
          <w:bCs/>
          <w:sz w:val="22"/>
          <w:szCs w:val="22"/>
        </w:rPr>
        <w:t>Annual Emissions Reduced</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PM 2.5 (T)</w:t>
      </w:r>
      <w:r w:rsidRPr="00071FDF">
        <w:rPr>
          <w:rFonts w:asciiTheme="minorHAnsi" w:hAnsiTheme="minorHAnsi"/>
          <w:bCs/>
          <w:sz w:val="22"/>
          <w:szCs w:val="22"/>
        </w:rPr>
        <w:tab/>
        <w:t>0.4</w:t>
      </w:r>
      <w:r w:rsidRPr="00071FDF">
        <w:rPr>
          <w:rFonts w:asciiTheme="minorHAnsi" w:hAnsiTheme="minorHAnsi"/>
          <w:bCs/>
          <w:sz w:val="22"/>
          <w:szCs w:val="22"/>
        </w:rPr>
        <w:tab/>
        <w:t>0.01</w:t>
      </w:r>
      <w:r w:rsidRPr="00071FDF">
        <w:rPr>
          <w:rFonts w:asciiTheme="minorHAnsi" w:hAnsiTheme="minorHAnsi"/>
          <w:bCs/>
          <w:sz w:val="22"/>
          <w:szCs w:val="22"/>
        </w:rPr>
        <w:tab/>
        <w:t>0.4</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PM 2.5 Precursor (T)</w:t>
      </w:r>
      <w:r w:rsidRPr="00071FDF">
        <w:rPr>
          <w:rFonts w:asciiTheme="minorHAnsi" w:hAnsiTheme="minorHAnsi"/>
          <w:bCs/>
          <w:sz w:val="22"/>
          <w:szCs w:val="22"/>
        </w:rPr>
        <w:tab/>
        <w:t>15.7</w:t>
      </w:r>
      <w:r w:rsidRPr="00071FDF">
        <w:rPr>
          <w:rFonts w:asciiTheme="minorHAnsi" w:hAnsiTheme="minorHAnsi"/>
          <w:bCs/>
          <w:sz w:val="22"/>
          <w:szCs w:val="22"/>
        </w:rPr>
        <w:tab/>
        <w:t>0.5</w:t>
      </w:r>
      <w:r w:rsidRPr="00071FDF">
        <w:rPr>
          <w:rFonts w:asciiTheme="minorHAnsi" w:hAnsiTheme="minorHAnsi"/>
          <w:bCs/>
          <w:sz w:val="22"/>
          <w:szCs w:val="22"/>
        </w:rPr>
        <w:tab/>
        <w:t>15.2</w:t>
      </w:r>
    </w:p>
    <w:p w:rsidR="00AC7A08" w:rsidRPr="00071FDF" w:rsidRDefault="00AC7A08" w:rsidP="00445ADD">
      <w:pPr>
        <w:tabs>
          <w:tab w:val="right" w:pos="3420"/>
          <w:tab w:val="right" w:pos="5040"/>
          <w:tab w:val="right" w:pos="6570"/>
          <w:tab w:val="right" w:pos="9000"/>
        </w:tabs>
        <w:spacing w:line="247" w:lineRule="auto"/>
        <w:ind w:firstLine="7"/>
        <w:rPr>
          <w:rFonts w:asciiTheme="minorHAnsi" w:hAnsiTheme="minorHAnsi"/>
          <w:bCs/>
          <w:smallCaps/>
          <w:sz w:val="22"/>
        </w:rPr>
      </w:pPr>
      <w:r w:rsidRPr="00071FDF">
        <w:rPr>
          <w:rFonts w:asciiTheme="minorHAnsi" w:hAnsiTheme="minorHAnsi"/>
          <w:bCs/>
          <w:sz w:val="22"/>
          <w:szCs w:val="22"/>
        </w:rPr>
        <w:t>CO2  (T)</w:t>
      </w:r>
      <w:r w:rsidRPr="00071FDF">
        <w:rPr>
          <w:rFonts w:asciiTheme="minorHAnsi" w:hAnsiTheme="minorHAnsi"/>
          <w:bCs/>
          <w:sz w:val="22"/>
          <w:szCs w:val="22"/>
        </w:rPr>
        <w:tab/>
        <w:t>17,200</w:t>
      </w:r>
      <w:r w:rsidRPr="00071FDF">
        <w:rPr>
          <w:rFonts w:asciiTheme="minorHAnsi" w:hAnsiTheme="minorHAnsi"/>
          <w:bCs/>
          <w:sz w:val="22"/>
          <w:szCs w:val="22"/>
        </w:rPr>
        <w:tab/>
        <w:t>531</w:t>
      </w:r>
      <w:r w:rsidRPr="00071FDF">
        <w:rPr>
          <w:rFonts w:asciiTheme="minorHAnsi" w:hAnsiTheme="minorHAnsi"/>
          <w:bCs/>
          <w:sz w:val="22"/>
          <w:szCs w:val="22"/>
        </w:rPr>
        <w:tab/>
        <w:t>16,669</w:t>
      </w:r>
    </w:p>
    <w:p w:rsidR="00AC7A08" w:rsidRPr="00071FDF" w:rsidRDefault="00AC7A08" w:rsidP="00445ADD">
      <w:pPr>
        <w:tabs>
          <w:tab w:val="right" w:pos="4140"/>
          <w:tab w:val="left" w:pos="4320"/>
        </w:tabs>
        <w:spacing w:line="247" w:lineRule="auto"/>
        <w:rPr>
          <w:rFonts w:asciiTheme="minorHAnsi" w:hAnsiTheme="minorHAnsi"/>
          <w:iCs/>
        </w:rPr>
      </w:pPr>
    </w:p>
    <w:p w:rsidR="00625E7E" w:rsidRPr="00071FDF" w:rsidRDefault="00625E7E" w:rsidP="00445ADD">
      <w:pPr>
        <w:tabs>
          <w:tab w:val="right" w:pos="3600"/>
          <w:tab w:val="right" w:pos="4680"/>
          <w:tab w:val="right" w:pos="5760"/>
          <w:tab w:val="right" w:pos="6840"/>
          <w:tab w:val="right" w:pos="8100"/>
          <w:tab w:val="right" w:pos="9180"/>
        </w:tabs>
        <w:spacing w:line="247" w:lineRule="auto"/>
        <w:rPr>
          <w:rFonts w:asciiTheme="minorHAnsi" w:hAnsiTheme="minorHAnsi"/>
          <w:b/>
          <w:sz w:val="22"/>
        </w:rPr>
      </w:pPr>
    </w:p>
    <w:p w:rsidR="003C39C1" w:rsidRPr="00071FDF" w:rsidRDefault="003C39C1" w:rsidP="00445ADD">
      <w:pPr>
        <w:tabs>
          <w:tab w:val="right" w:pos="4140"/>
          <w:tab w:val="left" w:pos="4320"/>
        </w:tabs>
        <w:spacing w:line="247" w:lineRule="auto"/>
        <w:rPr>
          <w:rFonts w:asciiTheme="minorHAnsi" w:hAnsiTheme="minorHAnsi"/>
          <w:bCs/>
          <w:sz w:val="22"/>
        </w:rPr>
      </w:pPr>
    </w:p>
    <w:p w:rsidR="003C39C1" w:rsidRPr="00071FDF" w:rsidRDefault="003C39C1" w:rsidP="00445ADD">
      <w:pPr>
        <w:tabs>
          <w:tab w:val="right" w:pos="9000"/>
        </w:tabs>
        <w:spacing w:after="120" w:line="247" w:lineRule="auto"/>
        <w:rPr>
          <w:rFonts w:asciiTheme="minorHAnsi" w:hAnsiTheme="minorHAnsi"/>
          <w:bCs/>
          <w:smallCaps/>
          <w:sz w:val="22"/>
        </w:rPr>
      </w:pPr>
    </w:p>
    <w:p w:rsidR="00325017" w:rsidRPr="00071FDF" w:rsidRDefault="00325017" w:rsidP="00445ADD">
      <w:pPr>
        <w:tabs>
          <w:tab w:val="right" w:pos="4140"/>
          <w:tab w:val="left" w:pos="4320"/>
        </w:tabs>
        <w:spacing w:line="247" w:lineRule="auto"/>
        <w:rPr>
          <w:rFonts w:asciiTheme="minorHAnsi" w:hAnsiTheme="minorHAnsi"/>
          <w:bCs/>
          <w:sz w:val="22"/>
        </w:rPr>
      </w:pPr>
    </w:p>
    <w:p w:rsidR="00325017" w:rsidRPr="00071FDF" w:rsidRDefault="00325017" w:rsidP="00445ADD">
      <w:pPr>
        <w:tabs>
          <w:tab w:val="right" w:pos="9000"/>
        </w:tabs>
        <w:spacing w:after="120" w:line="247" w:lineRule="auto"/>
        <w:rPr>
          <w:rFonts w:asciiTheme="minorHAnsi" w:hAnsiTheme="minorHAnsi"/>
          <w:bCs/>
          <w:smallCaps/>
          <w:sz w:val="22"/>
        </w:rPr>
      </w:pPr>
    </w:p>
    <w:p w:rsidR="00325017" w:rsidRPr="00071FDF" w:rsidRDefault="00325017" w:rsidP="00445ADD">
      <w:pPr>
        <w:tabs>
          <w:tab w:val="right" w:pos="4140"/>
          <w:tab w:val="left" w:pos="4320"/>
          <w:tab w:val="left" w:pos="4680"/>
        </w:tabs>
        <w:spacing w:line="247" w:lineRule="auto"/>
        <w:rPr>
          <w:rFonts w:ascii="Arial Narrow" w:hAnsi="Arial Narrow"/>
          <w:b/>
          <w:smallCaps/>
          <w:sz w:val="28"/>
        </w:rPr>
      </w:pPr>
      <w:r w:rsidRPr="00071FDF">
        <w:rPr>
          <w:bCs/>
          <w:smallCaps/>
          <w:sz w:val="22"/>
        </w:rPr>
        <w:br w:type="page"/>
      </w:r>
      <w:r w:rsidRPr="00071FDF">
        <w:rPr>
          <w:rFonts w:ascii="Arial Narrow" w:hAnsi="Arial Narrow"/>
          <w:b/>
          <w:smallCaps/>
          <w:sz w:val="28"/>
        </w:rPr>
        <w:t xml:space="preserve">Appendix </w:t>
      </w:r>
      <w:r w:rsidR="00352B0E" w:rsidRPr="00071FDF">
        <w:rPr>
          <w:rFonts w:ascii="Arial Narrow" w:hAnsi="Arial Narrow"/>
          <w:b/>
          <w:smallCaps/>
          <w:sz w:val="28"/>
        </w:rPr>
        <w:t>L</w:t>
      </w:r>
    </w:p>
    <w:p w:rsidR="00325017" w:rsidRPr="00071FDF" w:rsidRDefault="00325017" w:rsidP="00445ADD">
      <w:pPr>
        <w:tabs>
          <w:tab w:val="left" w:pos="9830"/>
        </w:tabs>
        <w:spacing w:line="247" w:lineRule="auto"/>
        <w:ind w:left="360" w:hanging="360"/>
        <w:rPr>
          <w:rFonts w:ascii="Arial Narrow" w:hAnsi="Arial Narrow"/>
        </w:rPr>
      </w:pPr>
      <w:r w:rsidRPr="00071FDF">
        <w:rPr>
          <w:rFonts w:ascii="Arial Narrow" w:hAnsi="Arial Narrow"/>
          <w:b/>
          <w:smallCaps/>
          <w:sz w:val="28"/>
        </w:rPr>
        <w:t>Commuter Connections TERM Evaluation Schedule</w:t>
      </w:r>
      <w:r w:rsidR="007C544F" w:rsidRPr="00071FDF">
        <w:rPr>
          <w:rFonts w:ascii="Arial Narrow" w:hAnsi="Arial Narrow"/>
          <w:b/>
          <w:smallCaps/>
          <w:sz w:val="28"/>
        </w:rPr>
        <w:t xml:space="preserve"> – 2008-2011</w:t>
      </w:r>
    </w:p>
    <w:p w:rsidR="00325017" w:rsidRPr="00071FDF" w:rsidRDefault="00325017" w:rsidP="00445ADD">
      <w:pPr>
        <w:tabs>
          <w:tab w:val="left" w:pos="9830"/>
        </w:tabs>
        <w:spacing w:line="247" w:lineRule="auto"/>
        <w:ind w:left="360" w:hanging="360"/>
      </w:pPr>
    </w:p>
    <w:p w:rsidR="00325017" w:rsidRPr="00071FDF" w:rsidRDefault="00325017" w:rsidP="00445ADD">
      <w:pPr>
        <w:spacing w:line="247" w:lineRule="auto"/>
        <w:rPr>
          <w:rFonts w:asciiTheme="minorHAnsi" w:hAnsiTheme="minorHAnsi" w:cs="TimesNewRomanPS-BoldMT"/>
          <w:b/>
          <w:bCs/>
        </w:rPr>
      </w:pPr>
    </w:p>
    <w:p w:rsidR="00325017" w:rsidRPr="00071FDF" w:rsidRDefault="00325017" w:rsidP="00445ADD">
      <w:pPr>
        <w:pStyle w:val="Heading2"/>
        <w:tabs>
          <w:tab w:val="left" w:pos="2500"/>
          <w:tab w:val="left" w:pos="5220"/>
          <w:tab w:val="left" w:pos="7830"/>
        </w:tabs>
        <w:spacing w:line="247" w:lineRule="auto"/>
        <w:rPr>
          <w:rFonts w:asciiTheme="minorHAnsi" w:hAnsiTheme="minorHAnsi"/>
          <w:b/>
          <w:bCs/>
          <w:sz w:val="22"/>
          <w:szCs w:val="22"/>
        </w:rPr>
      </w:pPr>
      <w:r w:rsidRPr="00071FDF">
        <w:rPr>
          <w:rFonts w:asciiTheme="minorHAnsi" w:hAnsiTheme="minorHAnsi"/>
          <w:b/>
          <w:sz w:val="22"/>
          <w:szCs w:val="22"/>
        </w:rPr>
        <w:t xml:space="preserve">Measure </w:t>
      </w:r>
      <w:r w:rsidRPr="00071FDF">
        <w:rPr>
          <w:rFonts w:asciiTheme="minorHAnsi" w:hAnsiTheme="minorHAnsi"/>
          <w:b/>
          <w:sz w:val="22"/>
          <w:szCs w:val="22"/>
        </w:rPr>
        <w:tab/>
        <w:t xml:space="preserve">Data Collection </w:t>
      </w:r>
      <w:r w:rsidR="007C544F" w:rsidRPr="00071FDF">
        <w:rPr>
          <w:rFonts w:asciiTheme="minorHAnsi" w:hAnsiTheme="minorHAnsi"/>
          <w:b/>
          <w:sz w:val="22"/>
          <w:szCs w:val="22"/>
        </w:rPr>
        <w:tab/>
      </w:r>
      <w:r w:rsidRPr="00071FDF">
        <w:rPr>
          <w:rFonts w:asciiTheme="minorHAnsi" w:hAnsiTheme="minorHAnsi"/>
          <w:b/>
          <w:sz w:val="22"/>
          <w:szCs w:val="22"/>
        </w:rPr>
        <w:t xml:space="preserve">Deadline(s) </w:t>
      </w:r>
      <w:r w:rsidRPr="00071FDF">
        <w:rPr>
          <w:rFonts w:asciiTheme="minorHAnsi" w:hAnsiTheme="minorHAnsi"/>
          <w:b/>
          <w:sz w:val="22"/>
          <w:szCs w:val="22"/>
        </w:rPr>
        <w:tab/>
        <w:t>FY Completion</w:t>
      </w:r>
      <w:r w:rsidRPr="00071FDF">
        <w:rPr>
          <w:rFonts w:asciiTheme="minorHAnsi" w:hAnsiTheme="minorHAnsi"/>
          <w:b/>
          <w:sz w:val="22"/>
          <w:szCs w:val="22"/>
        </w:rPr>
        <w:tab/>
        <w:t>Activity</w:t>
      </w:r>
    </w:p>
    <w:p w:rsidR="00325017" w:rsidRPr="00071FDF" w:rsidRDefault="00325017" w:rsidP="00445ADD">
      <w:pPr>
        <w:tabs>
          <w:tab w:val="left" w:pos="2880"/>
          <w:tab w:val="left" w:pos="6480"/>
          <w:tab w:val="left" w:pos="9720"/>
        </w:tabs>
        <w:spacing w:line="247" w:lineRule="auto"/>
        <w:rPr>
          <w:rFonts w:asciiTheme="minorHAnsi" w:hAnsiTheme="minorHAnsi" w:cs="TimesNewRomanPSMT"/>
          <w:sz w:val="22"/>
        </w:rPr>
      </w:pPr>
    </w:p>
    <w:p w:rsidR="00325017" w:rsidRPr="00071FDF" w:rsidRDefault="007C544F"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MD/VA Telework</w:t>
      </w:r>
      <w:r w:rsidR="00325017" w:rsidRPr="00071FDF">
        <w:rPr>
          <w:rFonts w:asciiTheme="minorHAnsi" w:hAnsiTheme="minorHAnsi" w:cs="TimesNewRomanPSMT"/>
          <w:sz w:val="22"/>
        </w:rPr>
        <w:t xml:space="preserve"> </w:t>
      </w:r>
      <w:r w:rsidR="00325017" w:rsidRPr="00071FDF">
        <w:rPr>
          <w:rFonts w:asciiTheme="minorHAnsi" w:hAnsiTheme="minorHAnsi" w:cs="TimesNewRomanPSMT"/>
          <w:sz w:val="22"/>
        </w:rPr>
        <w:tab/>
        <w:t xml:space="preserve">State of the </w:t>
      </w:r>
      <w:r w:rsidRPr="00071FDF">
        <w:rPr>
          <w:rFonts w:asciiTheme="minorHAnsi" w:hAnsiTheme="minorHAnsi" w:cs="TimesNewRomanPSMT"/>
          <w:sz w:val="22"/>
        </w:rPr>
        <w:t>Commute</w:t>
      </w:r>
      <w:r w:rsidR="00325017" w:rsidRPr="00071FDF">
        <w:rPr>
          <w:rFonts w:asciiTheme="minorHAnsi" w:hAnsiTheme="minorHAnsi" w:cs="TimesNewRomanPSMT"/>
          <w:sz w:val="22"/>
        </w:rPr>
        <w:tab/>
        <w:t>June 20</w:t>
      </w:r>
      <w:r w:rsidRPr="00071FDF">
        <w:rPr>
          <w:rFonts w:asciiTheme="minorHAnsi" w:hAnsiTheme="minorHAnsi" w:cs="TimesNewRomanPSMT"/>
          <w:sz w:val="22"/>
        </w:rPr>
        <w:t>1</w:t>
      </w:r>
      <w:r w:rsidR="00325017" w:rsidRPr="00071FDF">
        <w:rPr>
          <w:rFonts w:asciiTheme="minorHAnsi" w:hAnsiTheme="minorHAnsi" w:cs="TimesNewRomanPSMT"/>
          <w:sz w:val="22"/>
        </w:rPr>
        <w:t xml:space="preserve">0 (Draft Report) </w:t>
      </w:r>
      <w:r w:rsidR="00325017" w:rsidRPr="00071FDF">
        <w:rPr>
          <w:rFonts w:asciiTheme="minorHAnsi" w:hAnsiTheme="minorHAnsi" w:cs="TimesNewRomanPSMT"/>
          <w:sz w:val="22"/>
        </w:rPr>
        <w:tab/>
        <w:t>FY</w:t>
      </w:r>
      <w:r w:rsidRPr="00071FDF">
        <w:rPr>
          <w:rFonts w:asciiTheme="minorHAnsi" w:hAnsiTheme="minorHAnsi" w:cs="TimesNewRomanPSMT"/>
          <w:sz w:val="22"/>
        </w:rPr>
        <w:t>1</w:t>
      </w:r>
      <w:r w:rsidR="00325017" w:rsidRPr="00071FDF">
        <w:rPr>
          <w:rFonts w:asciiTheme="minorHAnsi" w:hAnsiTheme="minorHAnsi" w:cs="TimesNewRomanPSMT"/>
          <w:sz w:val="22"/>
        </w:rPr>
        <w:t xml:space="preserve">0 &amp; </w:t>
      </w:r>
      <w:r w:rsidRPr="00071FDF">
        <w:rPr>
          <w:rFonts w:asciiTheme="minorHAnsi" w:hAnsiTheme="minorHAnsi" w:cs="TimesNewRomanPSMT"/>
          <w:sz w:val="22"/>
        </w:rPr>
        <w:t>11</w:t>
      </w:r>
    </w:p>
    <w:p w:rsidR="00325017" w:rsidRPr="00071FDF" w:rsidRDefault="007C544F"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ab/>
        <w:t xml:space="preserve">  Survey</w:t>
      </w:r>
      <w:r w:rsidR="00325017" w:rsidRPr="00071FDF">
        <w:rPr>
          <w:rFonts w:asciiTheme="minorHAnsi" w:hAnsiTheme="minorHAnsi" w:cs="TimesNewRomanPSMT"/>
          <w:sz w:val="22"/>
        </w:rPr>
        <w:tab/>
        <w:t>June 20</w:t>
      </w:r>
      <w:r w:rsidRPr="00071FDF">
        <w:rPr>
          <w:rFonts w:asciiTheme="minorHAnsi" w:hAnsiTheme="minorHAnsi" w:cs="TimesNewRomanPSMT"/>
          <w:sz w:val="22"/>
        </w:rPr>
        <w:t>11</w:t>
      </w:r>
      <w:r w:rsidR="00325017" w:rsidRPr="00071FDF">
        <w:rPr>
          <w:rFonts w:asciiTheme="minorHAnsi" w:hAnsiTheme="minorHAnsi" w:cs="TimesNewRomanPSMT"/>
          <w:sz w:val="22"/>
        </w:rPr>
        <w:t xml:space="preserve"> (Final Report)</w:t>
      </w: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r w:rsidRPr="00071FDF">
        <w:rPr>
          <w:rFonts w:asciiTheme="minorHAnsi" w:hAnsiTheme="minorHAnsi" w:cs="TimesNewRomanPSMT"/>
          <w:sz w:val="22"/>
        </w:rPr>
        <w:tab/>
        <w:t xml:space="preserve">Employer Survey </w:t>
      </w:r>
      <w:r w:rsidRPr="00071FDF">
        <w:rPr>
          <w:rFonts w:asciiTheme="minorHAnsi" w:hAnsiTheme="minorHAnsi" w:cs="TimesNewRomanPSMT"/>
          <w:sz w:val="22"/>
        </w:rPr>
        <w:tab/>
        <w:t>January 20</w:t>
      </w:r>
      <w:r w:rsidR="007C544F" w:rsidRPr="00071FDF">
        <w:rPr>
          <w:rFonts w:asciiTheme="minorHAnsi" w:hAnsiTheme="minorHAnsi" w:cs="TimesNewRomanPSMT"/>
          <w:sz w:val="22"/>
        </w:rPr>
        <w:t>11</w:t>
      </w:r>
      <w:r w:rsidRPr="00071FDF">
        <w:rPr>
          <w:rFonts w:asciiTheme="minorHAnsi" w:hAnsiTheme="minorHAnsi" w:cs="TimesNewRomanPSMT"/>
          <w:sz w:val="22"/>
        </w:rPr>
        <w:t xml:space="preserve"> </w:t>
      </w:r>
      <w:r w:rsidRPr="00071FDF">
        <w:rPr>
          <w:rFonts w:asciiTheme="minorHAnsi" w:hAnsiTheme="minorHAnsi" w:cs="TimesNewRomanPSMT"/>
          <w:sz w:val="22"/>
        </w:rPr>
        <w:tab/>
      </w:r>
      <w:r w:rsidR="007C544F" w:rsidRPr="00071FDF">
        <w:rPr>
          <w:rFonts w:asciiTheme="minorHAnsi" w:hAnsiTheme="minorHAnsi" w:cs="TimesNewRomanPSMT"/>
          <w:sz w:val="22"/>
        </w:rPr>
        <w:tab/>
      </w:r>
      <w:r w:rsidRPr="00071FDF">
        <w:rPr>
          <w:rFonts w:asciiTheme="minorHAnsi" w:hAnsiTheme="minorHAnsi" w:cs="TimesNewRomanPSMT"/>
          <w:sz w:val="22"/>
        </w:rPr>
        <w:t>FY</w:t>
      </w:r>
      <w:r w:rsidR="007C544F" w:rsidRPr="00071FDF">
        <w:rPr>
          <w:rFonts w:asciiTheme="minorHAnsi" w:hAnsiTheme="minorHAnsi" w:cs="TimesNewRomanPSMT"/>
          <w:sz w:val="22"/>
        </w:rPr>
        <w:t>11</w:t>
      </w: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r w:rsidRPr="00071FDF">
        <w:rPr>
          <w:rFonts w:asciiTheme="minorHAnsi" w:hAnsiTheme="minorHAnsi" w:cs="TimesNewRomanPSMT"/>
          <w:sz w:val="22"/>
        </w:rPr>
        <w:t xml:space="preserve">Employer Outreach </w:t>
      </w:r>
      <w:r w:rsidRPr="00071FDF">
        <w:rPr>
          <w:rFonts w:asciiTheme="minorHAnsi" w:hAnsiTheme="minorHAnsi" w:cs="TimesNewRomanPSMT"/>
          <w:sz w:val="22"/>
        </w:rPr>
        <w:tab/>
        <w:t xml:space="preserve">Database Information </w:t>
      </w:r>
      <w:r w:rsidRPr="00071FDF">
        <w:rPr>
          <w:rFonts w:asciiTheme="minorHAnsi" w:hAnsiTheme="minorHAnsi" w:cs="TimesNewRomanPSMT"/>
          <w:sz w:val="22"/>
        </w:rPr>
        <w:tab/>
        <w:t>December 20</w:t>
      </w:r>
      <w:r w:rsidR="007C544F" w:rsidRPr="00071FDF">
        <w:rPr>
          <w:rFonts w:asciiTheme="minorHAnsi" w:hAnsiTheme="minorHAnsi" w:cs="TimesNewRomanPSMT"/>
          <w:sz w:val="22"/>
        </w:rPr>
        <w:t>1</w:t>
      </w:r>
      <w:r w:rsidRPr="00071FDF">
        <w:rPr>
          <w:rFonts w:asciiTheme="minorHAnsi" w:hAnsiTheme="minorHAnsi" w:cs="TimesNewRomanPSMT"/>
          <w:sz w:val="22"/>
        </w:rPr>
        <w:t xml:space="preserve">0 </w:t>
      </w:r>
      <w:r w:rsidR="007C544F" w:rsidRPr="00071FDF">
        <w:rPr>
          <w:rFonts w:asciiTheme="minorHAnsi" w:hAnsiTheme="minorHAnsi" w:cs="TimesNewRomanPSMT"/>
          <w:sz w:val="22"/>
        </w:rPr>
        <w:t>(interim)</w:t>
      </w:r>
      <w:r w:rsidRPr="00071FDF">
        <w:rPr>
          <w:rFonts w:asciiTheme="minorHAnsi" w:hAnsiTheme="minorHAnsi" w:cs="TimesNewRomanPSMT"/>
          <w:sz w:val="22"/>
        </w:rPr>
        <w:tab/>
        <w:t>FY</w:t>
      </w:r>
      <w:r w:rsidR="007C544F" w:rsidRPr="00071FDF">
        <w:rPr>
          <w:rFonts w:asciiTheme="minorHAnsi" w:hAnsiTheme="minorHAnsi" w:cs="TimesNewRomanPSMT"/>
          <w:sz w:val="22"/>
        </w:rPr>
        <w:t>11</w:t>
      </w: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r w:rsidRPr="00071FDF">
        <w:rPr>
          <w:rFonts w:asciiTheme="minorHAnsi" w:hAnsiTheme="minorHAnsi" w:cs="TimesNewRomanPSMT"/>
          <w:sz w:val="22"/>
        </w:rPr>
        <w:tab/>
        <w:t>Analysis From ACT!</w:t>
      </w:r>
      <w:r w:rsidR="007C544F" w:rsidRPr="00071FDF">
        <w:rPr>
          <w:rFonts w:asciiTheme="minorHAnsi" w:hAnsiTheme="minorHAnsi" w:cs="TimesNewRomanPSMT"/>
          <w:sz w:val="22"/>
        </w:rPr>
        <w:tab/>
        <w:t>June 2011 (final)</w:t>
      </w: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r w:rsidRPr="00071FDF">
        <w:rPr>
          <w:rFonts w:asciiTheme="minorHAnsi" w:hAnsiTheme="minorHAnsi" w:cs="TimesNewRomanPSMT"/>
          <w:sz w:val="22"/>
        </w:rPr>
        <w:t xml:space="preserve">GRH </w:t>
      </w:r>
      <w:r w:rsidRPr="00071FDF">
        <w:rPr>
          <w:rFonts w:asciiTheme="minorHAnsi" w:hAnsiTheme="minorHAnsi" w:cs="TimesNewRomanPSMT"/>
          <w:sz w:val="22"/>
        </w:rPr>
        <w:tab/>
        <w:t xml:space="preserve">GRH applicant </w:t>
      </w:r>
      <w:r w:rsidR="007C544F" w:rsidRPr="00071FDF">
        <w:rPr>
          <w:rFonts w:asciiTheme="minorHAnsi" w:hAnsiTheme="minorHAnsi" w:cs="TimesNewRomanPSMT"/>
          <w:sz w:val="22"/>
        </w:rPr>
        <w:t>survey</w:t>
      </w:r>
      <w:r w:rsidRPr="00071FDF">
        <w:rPr>
          <w:rFonts w:asciiTheme="minorHAnsi" w:hAnsiTheme="minorHAnsi" w:cs="TimesNewRomanPSMT"/>
          <w:sz w:val="22"/>
        </w:rPr>
        <w:tab/>
        <w:t>June 20</w:t>
      </w:r>
      <w:r w:rsidR="007C544F" w:rsidRPr="00071FDF">
        <w:rPr>
          <w:rFonts w:asciiTheme="minorHAnsi" w:hAnsiTheme="minorHAnsi" w:cs="TimesNewRomanPSMT"/>
          <w:sz w:val="22"/>
        </w:rPr>
        <w:t>1</w:t>
      </w:r>
      <w:r w:rsidRPr="00071FDF">
        <w:rPr>
          <w:rFonts w:asciiTheme="minorHAnsi" w:hAnsiTheme="minorHAnsi" w:cs="TimesNewRomanPSMT"/>
          <w:sz w:val="22"/>
        </w:rPr>
        <w:t>0</w:t>
      </w:r>
      <w:r w:rsidR="007C544F" w:rsidRPr="00071FDF">
        <w:rPr>
          <w:rFonts w:asciiTheme="minorHAnsi" w:hAnsiTheme="minorHAnsi" w:cs="TimesNewRomanPSMT"/>
          <w:sz w:val="22"/>
        </w:rPr>
        <w:t xml:space="preserve"> (Draft</w:t>
      </w:r>
      <w:r w:rsidRPr="00071FDF">
        <w:rPr>
          <w:rFonts w:asciiTheme="minorHAnsi" w:hAnsiTheme="minorHAnsi" w:cs="TimesNewRomanPSMT"/>
          <w:sz w:val="22"/>
        </w:rPr>
        <w:t xml:space="preserve"> Report) </w:t>
      </w:r>
      <w:r w:rsidRPr="00071FDF">
        <w:rPr>
          <w:rFonts w:asciiTheme="minorHAnsi" w:hAnsiTheme="minorHAnsi" w:cs="TimesNewRomanPSMT"/>
          <w:sz w:val="22"/>
        </w:rPr>
        <w:tab/>
        <w:t>FY</w:t>
      </w:r>
      <w:r w:rsidR="007C544F" w:rsidRPr="00071FDF">
        <w:rPr>
          <w:rFonts w:asciiTheme="minorHAnsi" w:hAnsiTheme="minorHAnsi" w:cs="TimesNewRomanPSMT"/>
          <w:sz w:val="22"/>
        </w:rPr>
        <w:t>1</w:t>
      </w:r>
      <w:r w:rsidRPr="00071FDF">
        <w:rPr>
          <w:rFonts w:asciiTheme="minorHAnsi" w:hAnsiTheme="minorHAnsi" w:cs="TimesNewRomanPSMT"/>
          <w:sz w:val="22"/>
        </w:rPr>
        <w:t>0</w:t>
      </w:r>
    </w:p>
    <w:p w:rsidR="007C544F" w:rsidRPr="00071FDF" w:rsidRDefault="007C544F" w:rsidP="00445ADD">
      <w:pPr>
        <w:tabs>
          <w:tab w:val="left" w:pos="2500"/>
          <w:tab w:val="left" w:pos="5200"/>
          <w:tab w:val="left" w:pos="6480"/>
          <w:tab w:val="left" w:pos="8300"/>
        </w:tabs>
        <w:spacing w:line="247" w:lineRule="auto"/>
        <w:rPr>
          <w:rFonts w:asciiTheme="minorHAnsi" w:hAnsiTheme="minorHAnsi" w:cs="TimesNewRomanPSMT"/>
          <w:sz w:val="22"/>
        </w:rPr>
      </w:pPr>
      <w:r w:rsidRPr="00071FDF">
        <w:rPr>
          <w:rFonts w:asciiTheme="minorHAnsi" w:hAnsiTheme="minorHAnsi" w:cs="TimesNewRomanPSMT"/>
          <w:sz w:val="22"/>
        </w:rPr>
        <w:tab/>
      </w:r>
      <w:r w:rsidRPr="00071FDF">
        <w:rPr>
          <w:rFonts w:asciiTheme="minorHAnsi" w:hAnsiTheme="minorHAnsi" w:cs="TimesNewRomanPSMT"/>
          <w:sz w:val="22"/>
        </w:rPr>
        <w:tab/>
        <w:t>December 2010 (Final Report)</w:t>
      </w:r>
      <w:r w:rsidRPr="00071FDF">
        <w:rPr>
          <w:rFonts w:asciiTheme="minorHAnsi" w:hAnsiTheme="minorHAnsi" w:cs="TimesNewRomanPSMT"/>
          <w:sz w:val="22"/>
        </w:rPr>
        <w:tab/>
        <w:t>FY11</w:t>
      </w:r>
    </w:p>
    <w:p w:rsidR="00325017" w:rsidRPr="00071FDF" w:rsidRDefault="00325017" w:rsidP="00445ADD">
      <w:pPr>
        <w:tabs>
          <w:tab w:val="left" w:pos="2500"/>
          <w:tab w:val="left" w:pos="5200"/>
          <w:tab w:val="left" w:pos="6480"/>
          <w:tab w:val="left" w:pos="8300"/>
          <w:tab w:val="left" w:pos="9720"/>
        </w:tabs>
        <w:spacing w:line="247" w:lineRule="auto"/>
        <w:rPr>
          <w:rFonts w:asciiTheme="minorHAnsi" w:hAnsiTheme="minorHAnsi" w:cs="TimesNewRomanPSMT"/>
          <w:sz w:val="22"/>
        </w:rPr>
      </w:pPr>
    </w:p>
    <w:p w:rsidR="00325017" w:rsidRPr="00071FDF" w:rsidRDefault="00325017" w:rsidP="00445ADD">
      <w:pPr>
        <w:tabs>
          <w:tab w:val="left" w:pos="2500"/>
          <w:tab w:val="left" w:pos="5200"/>
          <w:tab w:val="left" w:pos="6480"/>
          <w:tab w:val="left" w:pos="8300"/>
        </w:tabs>
        <w:spacing w:line="247" w:lineRule="auto"/>
        <w:rPr>
          <w:rFonts w:asciiTheme="minorHAnsi" w:hAnsiTheme="minorHAnsi" w:cs="TimesNewRomanPSMT"/>
          <w:sz w:val="22"/>
        </w:rPr>
      </w:pPr>
      <w:r w:rsidRPr="00071FDF">
        <w:rPr>
          <w:rFonts w:asciiTheme="minorHAnsi" w:hAnsiTheme="minorHAnsi" w:cs="TimesNewRomanPSMT"/>
          <w:sz w:val="22"/>
        </w:rPr>
        <w:t xml:space="preserve">Commuter Operations </w:t>
      </w:r>
      <w:r w:rsidRPr="00071FDF">
        <w:rPr>
          <w:rFonts w:asciiTheme="minorHAnsi" w:hAnsiTheme="minorHAnsi" w:cs="TimesNewRomanPSMT"/>
          <w:sz w:val="22"/>
        </w:rPr>
        <w:tab/>
        <w:t xml:space="preserve">Placement Rate </w:t>
      </w:r>
      <w:r w:rsidR="007C544F" w:rsidRPr="00071FDF">
        <w:rPr>
          <w:rFonts w:asciiTheme="minorHAnsi" w:hAnsiTheme="minorHAnsi" w:cs="TimesNewRomanPSMT"/>
          <w:sz w:val="22"/>
        </w:rPr>
        <w:t>survey</w:t>
      </w:r>
      <w:r w:rsidRPr="00071FDF">
        <w:rPr>
          <w:rFonts w:asciiTheme="minorHAnsi" w:hAnsiTheme="minorHAnsi" w:cs="TimesNewRomanPSMT"/>
          <w:sz w:val="22"/>
        </w:rPr>
        <w:t xml:space="preserve"> </w:t>
      </w:r>
      <w:r w:rsidRPr="00071FDF">
        <w:rPr>
          <w:rFonts w:asciiTheme="minorHAnsi" w:hAnsiTheme="minorHAnsi" w:cs="TimesNewRomanPSMT"/>
          <w:sz w:val="22"/>
        </w:rPr>
        <w:tab/>
        <w:t xml:space="preserve">July – September </w:t>
      </w:r>
      <w:r w:rsidR="007C544F" w:rsidRPr="00071FDF">
        <w:rPr>
          <w:rFonts w:asciiTheme="minorHAnsi" w:hAnsiTheme="minorHAnsi" w:cs="TimesNewRomanPSMT"/>
          <w:sz w:val="22"/>
        </w:rPr>
        <w:t xml:space="preserve">2011 </w:t>
      </w:r>
      <w:r w:rsidR="007C544F" w:rsidRPr="00071FDF">
        <w:rPr>
          <w:rFonts w:asciiTheme="minorHAnsi" w:hAnsiTheme="minorHAnsi" w:cs="TimesNewRomanPSMT"/>
          <w:sz w:val="22"/>
        </w:rPr>
        <w:tab/>
        <w:t>FY09</w:t>
      </w:r>
    </w:p>
    <w:p w:rsidR="00325017" w:rsidRPr="00071FDF" w:rsidRDefault="00325017" w:rsidP="00445ADD">
      <w:pPr>
        <w:tabs>
          <w:tab w:val="left" w:pos="2700"/>
          <w:tab w:val="left" w:pos="5700"/>
          <w:tab w:val="left" w:pos="8300"/>
        </w:tabs>
        <w:spacing w:line="247" w:lineRule="auto"/>
        <w:rPr>
          <w:rFonts w:asciiTheme="minorHAnsi" w:hAnsiTheme="minorHAnsi" w:cs="TimesNewRomanPS-BoldMT"/>
          <w:b/>
          <w:bCs/>
          <w:sz w:val="22"/>
        </w:rPr>
      </w:pPr>
      <w:r w:rsidRPr="00071FDF">
        <w:rPr>
          <w:rFonts w:asciiTheme="minorHAnsi" w:hAnsiTheme="minorHAnsi" w:cs="TimesNewRomanPSMT"/>
          <w:sz w:val="22"/>
        </w:rPr>
        <w:t xml:space="preserve">Center </w:t>
      </w:r>
      <w:r w:rsidRPr="00071FDF">
        <w:rPr>
          <w:rFonts w:asciiTheme="minorHAnsi" w:hAnsiTheme="minorHAnsi" w:cs="TimesNewRomanPSMT"/>
          <w:sz w:val="22"/>
        </w:rPr>
        <w:tab/>
      </w:r>
      <w:r w:rsidRPr="00071FDF">
        <w:rPr>
          <w:rFonts w:asciiTheme="minorHAnsi" w:hAnsiTheme="minorHAnsi" w:cs="TimesNewRomanPSMT"/>
          <w:b/>
          <w:bCs/>
          <w:i/>
          <w:iCs/>
          <w:sz w:val="22"/>
        </w:rPr>
        <w:t>(survey completed)</w:t>
      </w:r>
      <w:r w:rsidRPr="00071FDF">
        <w:rPr>
          <w:rFonts w:asciiTheme="minorHAnsi" w:hAnsiTheme="minorHAnsi" w:cs="TimesNewRomanPSMT"/>
          <w:sz w:val="22"/>
        </w:rPr>
        <w:tab/>
        <w:t>3</w:t>
      </w:r>
      <w:r w:rsidRPr="00071FDF">
        <w:rPr>
          <w:rFonts w:asciiTheme="minorHAnsi" w:hAnsiTheme="minorHAnsi" w:cs="TimesNewRomanPSMT"/>
          <w:sz w:val="22"/>
          <w:szCs w:val="16"/>
        </w:rPr>
        <w:t xml:space="preserve">rd </w:t>
      </w:r>
      <w:r w:rsidRPr="00071FDF">
        <w:rPr>
          <w:rFonts w:asciiTheme="minorHAnsi" w:hAnsiTheme="minorHAnsi" w:cs="TimesNewRomanPSMT"/>
          <w:sz w:val="22"/>
        </w:rPr>
        <w:t>Quarter</w:t>
      </w:r>
      <w:r w:rsidRPr="00071FDF">
        <w:rPr>
          <w:rFonts w:asciiTheme="minorHAnsi" w:hAnsiTheme="minorHAnsi" w:cs="TimesNewRomanPSMT"/>
          <w:sz w:val="22"/>
        </w:rPr>
        <w:tab/>
        <w:t xml:space="preserve"> </w:t>
      </w:r>
    </w:p>
    <w:p w:rsidR="00325017" w:rsidRPr="00071FDF" w:rsidRDefault="00325017" w:rsidP="00445ADD">
      <w:pPr>
        <w:tabs>
          <w:tab w:val="left" w:pos="2880"/>
          <w:tab w:val="left" w:pos="5700"/>
          <w:tab w:val="left" w:pos="8300"/>
          <w:tab w:val="left" w:pos="9720"/>
        </w:tabs>
        <w:spacing w:line="247" w:lineRule="auto"/>
        <w:rPr>
          <w:rFonts w:asciiTheme="minorHAnsi" w:hAnsiTheme="minorHAnsi" w:cs="TimesNewRomanPSMT"/>
          <w:sz w:val="22"/>
        </w:rPr>
      </w:pPr>
      <w:r w:rsidRPr="00071FDF">
        <w:rPr>
          <w:rFonts w:asciiTheme="minorHAnsi" w:hAnsiTheme="minorHAnsi" w:cs="TimesNewRomanPSMT"/>
          <w:sz w:val="22"/>
        </w:rPr>
        <w:tab/>
      </w:r>
      <w:r w:rsidRPr="00071FDF">
        <w:rPr>
          <w:rFonts w:asciiTheme="minorHAnsi" w:hAnsiTheme="minorHAnsi" w:cs="TimesNewRomanPSMT"/>
          <w:sz w:val="22"/>
        </w:rPr>
        <w:tab/>
        <w:t xml:space="preserve">Survey by Oct/Nov </w:t>
      </w:r>
      <w:r w:rsidR="00C46E6F" w:rsidRPr="00071FDF">
        <w:rPr>
          <w:rFonts w:asciiTheme="minorHAnsi" w:hAnsiTheme="minorHAnsi" w:cs="TimesNewRomanPSMT"/>
          <w:sz w:val="22"/>
        </w:rPr>
        <w:t>20</w:t>
      </w:r>
      <w:r w:rsidR="007C544F" w:rsidRPr="00071FDF">
        <w:rPr>
          <w:rFonts w:asciiTheme="minorHAnsi" w:hAnsiTheme="minorHAnsi" w:cs="TimesNewRomanPSMT"/>
          <w:sz w:val="22"/>
        </w:rPr>
        <w:t>11</w:t>
      </w:r>
    </w:p>
    <w:p w:rsidR="00325017" w:rsidRPr="00071FDF" w:rsidRDefault="00325017" w:rsidP="00445ADD">
      <w:pPr>
        <w:tabs>
          <w:tab w:val="left" w:pos="2880"/>
          <w:tab w:val="left" w:pos="6480"/>
          <w:tab w:val="left" w:pos="8300"/>
          <w:tab w:val="left" w:pos="9720"/>
        </w:tabs>
        <w:spacing w:line="247" w:lineRule="auto"/>
        <w:rPr>
          <w:rFonts w:asciiTheme="minorHAnsi" w:hAnsiTheme="minorHAnsi" w:cs="TimesNewRomanPSMT"/>
          <w:sz w:val="22"/>
        </w:rPr>
      </w:pPr>
    </w:p>
    <w:p w:rsidR="00325017" w:rsidRPr="00071FDF" w:rsidRDefault="00325017" w:rsidP="00445ADD">
      <w:pPr>
        <w:tabs>
          <w:tab w:val="left" w:pos="2500"/>
          <w:tab w:val="left" w:pos="5200"/>
          <w:tab w:val="left" w:pos="8300"/>
        </w:tabs>
        <w:spacing w:line="247" w:lineRule="auto"/>
        <w:ind w:left="1440" w:hanging="1440"/>
        <w:rPr>
          <w:rFonts w:asciiTheme="minorHAnsi" w:hAnsiTheme="minorHAnsi" w:cs="TimesNewRomanPSMT"/>
          <w:sz w:val="22"/>
        </w:rPr>
      </w:pPr>
      <w:r w:rsidRPr="00071FDF">
        <w:rPr>
          <w:rFonts w:asciiTheme="minorHAnsi" w:hAnsiTheme="minorHAnsi" w:cs="TimesNewRomanPSMT"/>
          <w:sz w:val="22"/>
        </w:rPr>
        <w:t xml:space="preserve">Marketing </w:t>
      </w:r>
      <w:r w:rsidRPr="00071FDF">
        <w:rPr>
          <w:rFonts w:asciiTheme="minorHAnsi" w:hAnsiTheme="minorHAnsi" w:cs="TimesNewRomanPSMT"/>
          <w:sz w:val="22"/>
        </w:rPr>
        <w:tab/>
      </w:r>
      <w:r w:rsidRPr="00071FDF">
        <w:rPr>
          <w:rFonts w:asciiTheme="minorHAnsi" w:hAnsiTheme="minorHAnsi" w:cs="TimesNewRomanPSMT"/>
          <w:sz w:val="22"/>
        </w:rPr>
        <w:tab/>
        <w:t xml:space="preserve">State of the Commute </w:t>
      </w:r>
      <w:r w:rsidRPr="00071FDF">
        <w:rPr>
          <w:rFonts w:asciiTheme="minorHAnsi" w:hAnsiTheme="minorHAnsi" w:cs="TimesNewRomanPSMT"/>
          <w:sz w:val="22"/>
        </w:rPr>
        <w:tab/>
        <w:t>June 20</w:t>
      </w:r>
      <w:r w:rsidR="007C544F" w:rsidRPr="00071FDF">
        <w:rPr>
          <w:rFonts w:asciiTheme="minorHAnsi" w:hAnsiTheme="minorHAnsi" w:cs="TimesNewRomanPSMT"/>
          <w:sz w:val="22"/>
        </w:rPr>
        <w:t>1</w:t>
      </w:r>
      <w:r w:rsidRPr="00071FDF">
        <w:rPr>
          <w:rFonts w:asciiTheme="minorHAnsi" w:hAnsiTheme="minorHAnsi" w:cs="TimesNewRomanPSMT"/>
          <w:sz w:val="22"/>
        </w:rPr>
        <w:t xml:space="preserve">0 (Draft Report) </w:t>
      </w:r>
      <w:r w:rsidRPr="00071FDF">
        <w:rPr>
          <w:rFonts w:asciiTheme="minorHAnsi" w:hAnsiTheme="minorHAnsi" w:cs="TimesNewRomanPSMT"/>
          <w:sz w:val="22"/>
        </w:rPr>
        <w:tab/>
        <w:t>FY</w:t>
      </w:r>
      <w:r w:rsidR="007C544F" w:rsidRPr="00071FDF">
        <w:rPr>
          <w:rFonts w:asciiTheme="minorHAnsi" w:hAnsiTheme="minorHAnsi" w:cs="TimesNewRomanPSMT"/>
          <w:sz w:val="22"/>
        </w:rPr>
        <w:t>1</w:t>
      </w:r>
      <w:r w:rsidRPr="00071FDF">
        <w:rPr>
          <w:rFonts w:asciiTheme="minorHAnsi" w:hAnsiTheme="minorHAnsi" w:cs="TimesNewRomanPSMT"/>
          <w:sz w:val="22"/>
        </w:rPr>
        <w:t xml:space="preserve">0 &amp; </w:t>
      </w:r>
      <w:r w:rsidR="007C544F" w:rsidRPr="00071FDF">
        <w:rPr>
          <w:rFonts w:asciiTheme="minorHAnsi" w:hAnsiTheme="minorHAnsi" w:cs="TimesNewRomanPSMT"/>
          <w:sz w:val="22"/>
        </w:rPr>
        <w:t>11</w:t>
      </w:r>
    </w:p>
    <w:p w:rsidR="00325017" w:rsidRPr="00071FDF" w:rsidRDefault="00325017"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ab/>
      </w:r>
      <w:r w:rsidR="007C544F" w:rsidRPr="00071FDF">
        <w:rPr>
          <w:rFonts w:asciiTheme="minorHAnsi" w:hAnsiTheme="minorHAnsi" w:cs="TimesNewRomanPSMT"/>
          <w:sz w:val="22"/>
        </w:rPr>
        <w:t xml:space="preserve">  Survey</w:t>
      </w:r>
      <w:r w:rsidRPr="00071FDF">
        <w:rPr>
          <w:rFonts w:asciiTheme="minorHAnsi" w:hAnsiTheme="minorHAnsi" w:cs="TimesNewRomanPSMT"/>
          <w:sz w:val="22"/>
        </w:rPr>
        <w:tab/>
        <w:t>June 20</w:t>
      </w:r>
      <w:r w:rsidR="007C544F" w:rsidRPr="00071FDF">
        <w:rPr>
          <w:rFonts w:asciiTheme="minorHAnsi" w:hAnsiTheme="minorHAnsi" w:cs="TimesNewRomanPSMT"/>
          <w:sz w:val="22"/>
        </w:rPr>
        <w:t>11</w:t>
      </w:r>
      <w:r w:rsidRPr="00071FDF">
        <w:rPr>
          <w:rFonts w:asciiTheme="minorHAnsi" w:hAnsiTheme="minorHAnsi" w:cs="TimesNewRomanPSMT"/>
          <w:sz w:val="22"/>
        </w:rPr>
        <w:t xml:space="preserve"> (Final Report)</w:t>
      </w:r>
    </w:p>
    <w:p w:rsidR="00325017" w:rsidRPr="00071FDF" w:rsidRDefault="00325017" w:rsidP="00445ADD">
      <w:pPr>
        <w:tabs>
          <w:tab w:val="left" w:pos="2500"/>
          <w:tab w:val="left" w:pos="5200"/>
          <w:tab w:val="left" w:pos="8300"/>
        </w:tabs>
        <w:spacing w:line="247" w:lineRule="auto"/>
        <w:rPr>
          <w:rFonts w:asciiTheme="minorHAnsi" w:hAnsiTheme="minorHAnsi" w:cs="TimesNewRomanPSMT"/>
          <w:sz w:val="22"/>
        </w:rPr>
      </w:pPr>
    </w:p>
    <w:p w:rsidR="00325017" w:rsidRPr="00071FDF" w:rsidRDefault="007C544F"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 xml:space="preserve">Bike To Work Day </w:t>
      </w:r>
      <w:r w:rsidRPr="00071FDF">
        <w:rPr>
          <w:rFonts w:asciiTheme="minorHAnsi" w:hAnsiTheme="minorHAnsi" w:cs="TimesNewRomanPSMT"/>
          <w:sz w:val="22"/>
        </w:rPr>
        <w:tab/>
        <w:t>2010</w:t>
      </w:r>
      <w:r w:rsidR="00325017" w:rsidRPr="00071FDF">
        <w:rPr>
          <w:rFonts w:asciiTheme="minorHAnsi" w:hAnsiTheme="minorHAnsi" w:cs="TimesNewRomanPSMT"/>
          <w:sz w:val="22"/>
        </w:rPr>
        <w:t xml:space="preserve"> Participant Survey </w:t>
      </w:r>
      <w:r w:rsidR="00325017" w:rsidRPr="00071FDF">
        <w:rPr>
          <w:rFonts w:asciiTheme="minorHAnsi" w:hAnsiTheme="minorHAnsi" w:cs="TimesNewRomanPSMT"/>
          <w:sz w:val="22"/>
        </w:rPr>
        <w:tab/>
        <w:t>N</w:t>
      </w:r>
      <w:r w:rsidRPr="00071FDF">
        <w:rPr>
          <w:rFonts w:asciiTheme="minorHAnsi" w:hAnsiTheme="minorHAnsi" w:cs="TimesNewRomanPSMT"/>
          <w:sz w:val="22"/>
        </w:rPr>
        <w:t xml:space="preserve">ov/Dec 2010 (Draft Report) </w:t>
      </w:r>
      <w:r w:rsidRPr="00071FDF">
        <w:rPr>
          <w:rFonts w:asciiTheme="minorHAnsi" w:hAnsiTheme="minorHAnsi" w:cs="TimesNewRomanPSMT"/>
          <w:sz w:val="22"/>
        </w:rPr>
        <w:tab/>
        <w:t>FY11</w:t>
      </w:r>
    </w:p>
    <w:p w:rsidR="00325017" w:rsidRPr="00071FDF" w:rsidRDefault="00325017"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ab/>
      </w:r>
      <w:r w:rsidRPr="00071FDF">
        <w:rPr>
          <w:rFonts w:asciiTheme="minorHAnsi" w:hAnsiTheme="minorHAnsi" w:cs="TimesNewRomanPSMT"/>
          <w:sz w:val="22"/>
        </w:rPr>
        <w:tab/>
        <w:t>June 20</w:t>
      </w:r>
      <w:r w:rsidR="007C544F" w:rsidRPr="00071FDF">
        <w:rPr>
          <w:rFonts w:asciiTheme="minorHAnsi" w:hAnsiTheme="minorHAnsi" w:cs="TimesNewRomanPSMT"/>
          <w:sz w:val="22"/>
        </w:rPr>
        <w:t>11</w:t>
      </w:r>
      <w:r w:rsidRPr="00071FDF">
        <w:rPr>
          <w:rFonts w:asciiTheme="minorHAnsi" w:hAnsiTheme="minorHAnsi" w:cs="TimesNewRomanPSMT"/>
          <w:sz w:val="22"/>
        </w:rPr>
        <w:t xml:space="preserve"> (Final Report)</w:t>
      </w:r>
    </w:p>
    <w:p w:rsidR="00325017" w:rsidRPr="00071FDF" w:rsidRDefault="00325017" w:rsidP="00445ADD">
      <w:pPr>
        <w:tabs>
          <w:tab w:val="left" w:pos="2500"/>
          <w:tab w:val="left" w:pos="5200"/>
          <w:tab w:val="left" w:pos="6300"/>
          <w:tab w:val="left" w:pos="8300"/>
          <w:tab w:val="left" w:pos="9360"/>
        </w:tabs>
        <w:spacing w:line="247" w:lineRule="auto"/>
        <w:rPr>
          <w:rFonts w:asciiTheme="minorHAnsi" w:hAnsiTheme="minorHAnsi" w:cs="TimesNewRomanPSMT"/>
        </w:rPr>
      </w:pPr>
    </w:p>
    <w:p w:rsidR="00325017" w:rsidRPr="00071FDF" w:rsidRDefault="00325017"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 xml:space="preserve">ALL </w:t>
      </w:r>
      <w:r w:rsidRPr="00071FDF">
        <w:rPr>
          <w:rFonts w:asciiTheme="minorHAnsi" w:hAnsiTheme="minorHAnsi" w:cs="TimesNewRomanPSMT"/>
          <w:sz w:val="22"/>
        </w:rPr>
        <w:tab/>
        <w:t>State of the</w:t>
      </w:r>
      <w:r w:rsidR="007C544F" w:rsidRPr="00071FDF">
        <w:rPr>
          <w:rFonts w:asciiTheme="minorHAnsi" w:hAnsiTheme="minorHAnsi" w:cs="TimesNewRomanPSMT"/>
          <w:sz w:val="22"/>
        </w:rPr>
        <w:t xml:space="preserve"> Commute</w:t>
      </w:r>
      <w:r w:rsidRPr="00071FDF">
        <w:rPr>
          <w:rFonts w:asciiTheme="minorHAnsi" w:hAnsiTheme="minorHAnsi" w:cs="TimesNewRomanPSMT"/>
          <w:sz w:val="22"/>
        </w:rPr>
        <w:t xml:space="preserve"> </w:t>
      </w:r>
      <w:r w:rsidRPr="00071FDF">
        <w:rPr>
          <w:rFonts w:asciiTheme="minorHAnsi" w:hAnsiTheme="minorHAnsi" w:cs="TimesNewRomanPSMT"/>
          <w:sz w:val="22"/>
        </w:rPr>
        <w:tab/>
        <w:t>Ju</w:t>
      </w:r>
      <w:r w:rsidR="007C544F" w:rsidRPr="00071FDF">
        <w:rPr>
          <w:rFonts w:asciiTheme="minorHAnsi" w:hAnsiTheme="minorHAnsi" w:cs="TimesNewRomanPSMT"/>
          <w:sz w:val="22"/>
        </w:rPr>
        <w:t>ne 2010 (Draft Report)</w:t>
      </w:r>
      <w:r w:rsidR="007C544F" w:rsidRPr="00071FDF">
        <w:rPr>
          <w:rFonts w:asciiTheme="minorHAnsi" w:hAnsiTheme="minorHAnsi" w:cs="TimesNewRomanPSMT"/>
          <w:sz w:val="22"/>
        </w:rPr>
        <w:tab/>
        <w:t>FY10 &amp; 11</w:t>
      </w:r>
    </w:p>
    <w:p w:rsidR="00325017" w:rsidRPr="00071FDF" w:rsidRDefault="007C544F"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ab/>
        <w:t xml:space="preserve">  Survey </w:t>
      </w:r>
      <w:r w:rsidRPr="00071FDF">
        <w:rPr>
          <w:rFonts w:asciiTheme="minorHAnsi" w:hAnsiTheme="minorHAnsi" w:cs="TimesNewRomanPSMT"/>
          <w:sz w:val="22"/>
        </w:rPr>
        <w:tab/>
        <w:t>June 2011</w:t>
      </w:r>
      <w:r w:rsidR="00325017" w:rsidRPr="00071FDF">
        <w:rPr>
          <w:rFonts w:asciiTheme="minorHAnsi" w:hAnsiTheme="minorHAnsi" w:cs="TimesNewRomanPSMT"/>
          <w:sz w:val="22"/>
        </w:rPr>
        <w:t xml:space="preserve"> (Final Report)</w:t>
      </w:r>
    </w:p>
    <w:p w:rsidR="00325017" w:rsidRPr="00071FDF" w:rsidRDefault="00325017" w:rsidP="00445ADD">
      <w:pPr>
        <w:tabs>
          <w:tab w:val="left" w:pos="2500"/>
          <w:tab w:val="left" w:pos="5200"/>
          <w:tab w:val="left" w:pos="8300"/>
        </w:tabs>
        <w:spacing w:line="247" w:lineRule="auto"/>
        <w:rPr>
          <w:rFonts w:asciiTheme="minorHAnsi" w:hAnsiTheme="minorHAnsi" w:cs="TimesNewRomanPSMT"/>
          <w:sz w:val="22"/>
        </w:rPr>
      </w:pPr>
    </w:p>
    <w:p w:rsidR="00325017" w:rsidRPr="00071FDF" w:rsidRDefault="00325017" w:rsidP="00445ADD">
      <w:pPr>
        <w:tabs>
          <w:tab w:val="left" w:pos="2500"/>
          <w:tab w:val="left" w:pos="5200"/>
          <w:tab w:val="left" w:pos="8300"/>
        </w:tabs>
        <w:spacing w:line="247" w:lineRule="auto"/>
        <w:rPr>
          <w:rFonts w:asciiTheme="minorHAnsi" w:hAnsiTheme="minorHAnsi" w:cs="TimesNewRomanPSMT"/>
          <w:sz w:val="22"/>
        </w:rPr>
      </w:pPr>
      <w:r w:rsidRPr="00071FDF">
        <w:rPr>
          <w:rFonts w:asciiTheme="minorHAnsi" w:hAnsiTheme="minorHAnsi" w:cs="TimesNewRomanPSMT"/>
          <w:sz w:val="22"/>
        </w:rPr>
        <w:t xml:space="preserve">ALL </w:t>
      </w:r>
      <w:r w:rsidRPr="00071FDF">
        <w:rPr>
          <w:rFonts w:asciiTheme="minorHAnsi" w:hAnsiTheme="minorHAnsi" w:cs="TimesNewRomanPSMT"/>
          <w:sz w:val="22"/>
        </w:rPr>
        <w:tab/>
        <w:t>200</w:t>
      </w:r>
      <w:r w:rsidR="007C544F" w:rsidRPr="00071FDF">
        <w:rPr>
          <w:rFonts w:asciiTheme="minorHAnsi" w:hAnsiTheme="minorHAnsi" w:cs="TimesNewRomanPSMT"/>
          <w:sz w:val="22"/>
        </w:rPr>
        <w:t>8</w:t>
      </w:r>
      <w:r w:rsidRPr="00071FDF">
        <w:rPr>
          <w:rFonts w:asciiTheme="minorHAnsi" w:hAnsiTheme="minorHAnsi" w:cs="TimesNewRomanPSMT"/>
          <w:sz w:val="22"/>
        </w:rPr>
        <w:t xml:space="preserve"> - 20</w:t>
      </w:r>
      <w:r w:rsidR="007C544F" w:rsidRPr="00071FDF">
        <w:rPr>
          <w:rFonts w:asciiTheme="minorHAnsi" w:hAnsiTheme="minorHAnsi" w:cs="TimesNewRomanPSMT"/>
          <w:sz w:val="22"/>
        </w:rPr>
        <w:t>11</w:t>
      </w:r>
      <w:r w:rsidRPr="00071FDF">
        <w:rPr>
          <w:rFonts w:asciiTheme="minorHAnsi" w:hAnsiTheme="minorHAnsi" w:cs="TimesNewRomanPSMT"/>
          <w:sz w:val="22"/>
        </w:rPr>
        <w:t xml:space="preserve"> TERM </w:t>
      </w:r>
      <w:r w:rsidRPr="00071FDF">
        <w:rPr>
          <w:rFonts w:asciiTheme="minorHAnsi" w:hAnsiTheme="minorHAnsi" w:cs="TimesNewRomanPSMT"/>
          <w:sz w:val="22"/>
        </w:rPr>
        <w:tab/>
        <w:t>June 20</w:t>
      </w:r>
      <w:r w:rsidR="007C544F" w:rsidRPr="00071FDF">
        <w:rPr>
          <w:rFonts w:asciiTheme="minorHAnsi" w:hAnsiTheme="minorHAnsi" w:cs="TimesNewRomanPSMT"/>
          <w:sz w:val="22"/>
        </w:rPr>
        <w:t>11</w:t>
      </w:r>
      <w:r w:rsidRPr="00071FDF">
        <w:rPr>
          <w:rFonts w:asciiTheme="minorHAnsi" w:hAnsiTheme="minorHAnsi" w:cs="TimesNewRomanPSMT"/>
          <w:sz w:val="22"/>
        </w:rPr>
        <w:t xml:space="preserve"> (Draft Report) </w:t>
      </w:r>
      <w:r w:rsidRPr="00071FDF">
        <w:rPr>
          <w:rFonts w:asciiTheme="minorHAnsi" w:hAnsiTheme="minorHAnsi" w:cs="TimesNewRomanPSMT"/>
          <w:sz w:val="22"/>
        </w:rPr>
        <w:tab/>
        <w:t>FY</w:t>
      </w:r>
      <w:r w:rsidR="007C544F" w:rsidRPr="00071FDF">
        <w:rPr>
          <w:rFonts w:asciiTheme="minorHAnsi" w:hAnsiTheme="minorHAnsi" w:cs="TimesNewRomanPSMT"/>
          <w:sz w:val="22"/>
        </w:rPr>
        <w:t>11</w:t>
      </w:r>
      <w:r w:rsidRPr="00071FDF">
        <w:rPr>
          <w:rFonts w:asciiTheme="minorHAnsi" w:hAnsiTheme="minorHAnsi" w:cs="TimesNewRomanPSMT"/>
          <w:sz w:val="22"/>
        </w:rPr>
        <w:t xml:space="preserve"> &amp; </w:t>
      </w:r>
      <w:r w:rsidR="007C544F" w:rsidRPr="00071FDF">
        <w:rPr>
          <w:rFonts w:asciiTheme="minorHAnsi" w:hAnsiTheme="minorHAnsi" w:cs="TimesNewRomanPSMT"/>
          <w:sz w:val="22"/>
        </w:rPr>
        <w:t>12</w:t>
      </w:r>
    </w:p>
    <w:p w:rsidR="00325017" w:rsidRPr="00071FDF" w:rsidRDefault="00325017" w:rsidP="00445ADD">
      <w:pPr>
        <w:tabs>
          <w:tab w:val="left" w:pos="2500"/>
          <w:tab w:val="left" w:pos="5200"/>
          <w:tab w:val="left" w:pos="8600"/>
        </w:tabs>
        <w:spacing w:line="247" w:lineRule="auto"/>
        <w:rPr>
          <w:rFonts w:asciiTheme="minorHAnsi" w:hAnsiTheme="minorHAnsi" w:cs="TimesNewRomanPSMT"/>
          <w:sz w:val="22"/>
        </w:rPr>
      </w:pPr>
      <w:r w:rsidRPr="00071FDF">
        <w:rPr>
          <w:rFonts w:asciiTheme="minorHAnsi" w:hAnsiTheme="minorHAnsi" w:cs="TimesNewRomanPSMT"/>
          <w:sz w:val="22"/>
        </w:rPr>
        <w:tab/>
        <w:t xml:space="preserve">Analysis Report </w:t>
      </w:r>
      <w:r w:rsidRPr="00071FDF">
        <w:rPr>
          <w:rFonts w:asciiTheme="minorHAnsi" w:hAnsiTheme="minorHAnsi" w:cs="TimesNewRomanPSMT"/>
          <w:sz w:val="22"/>
        </w:rPr>
        <w:tab/>
        <w:t>January 20</w:t>
      </w:r>
      <w:r w:rsidR="007C544F" w:rsidRPr="00071FDF">
        <w:rPr>
          <w:rFonts w:asciiTheme="minorHAnsi" w:hAnsiTheme="minorHAnsi" w:cs="TimesNewRomanPSMT"/>
          <w:sz w:val="22"/>
        </w:rPr>
        <w:t>12</w:t>
      </w:r>
      <w:r w:rsidRPr="00071FDF">
        <w:rPr>
          <w:rFonts w:asciiTheme="minorHAnsi" w:hAnsiTheme="minorHAnsi" w:cs="TimesNewRomanPSMT"/>
          <w:sz w:val="22"/>
        </w:rPr>
        <w:t xml:space="preserve"> (Final Report)</w:t>
      </w:r>
    </w:p>
    <w:p w:rsidR="00325017" w:rsidRPr="00071FDF" w:rsidRDefault="00325017" w:rsidP="00445ADD">
      <w:pPr>
        <w:tabs>
          <w:tab w:val="left" w:pos="2500"/>
          <w:tab w:val="left" w:pos="5200"/>
          <w:tab w:val="left" w:pos="8600"/>
        </w:tabs>
        <w:spacing w:line="247" w:lineRule="auto"/>
        <w:rPr>
          <w:rFonts w:asciiTheme="minorHAnsi" w:hAnsiTheme="minorHAnsi" w:cs="TimesNewRomanPSMT"/>
          <w:sz w:val="22"/>
        </w:rPr>
      </w:pPr>
    </w:p>
    <w:p w:rsidR="00325017" w:rsidRPr="00071FDF" w:rsidRDefault="00325017" w:rsidP="00445ADD">
      <w:pPr>
        <w:spacing w:line="247" w:lineRule="auto"/>
        <w:rPr>
          <w:rFonts w:asciiTheme="minorHAnsi" w:hAnsiTheme="minorHAnsi" w:cs="TimesNewRomanPSMT"/>
        </w:rPr>
      </w:pPr>
    </w:p>
    <w:p w:rsidR="00325017" w:rsidRPr="00071FDF" w:rsidRDefault="00325017" w:rsidP="00445ADD">
      <w:pPr>
        <w:spacing w:line="247" w:lineRule="auto"/>
        <w:rPr>
          <w:rFonts w:asciiTheme="minorHAnsi" w:hAnsiTheme="minorHAnsi" w:cs="TimesNewRomanPSMT"/>
        </w:rPr>
      </w:pPr>
    </w:p>
    <w:p w:rsidR="00325017" w:rsidRPr="00071FDF" w:rsidRDefault="00325017" w:rsidP="00445ADD">
      <w:pPr>
        <w:tabs>
          <w:tab w:val="left" w:pos="9830"/>
        </w:tabs>
        <w:spacing w:line="247" w:lineRule="auto"/>
        <w:ind w:left="360" w:hanging="360"/>
        <w:rPr>
          <w:rFonts w:ascii="Arial Narrow" w:hAnsi="Arial Narrow"/>
          <w:b/>
          <w:bCs/>
          <w:smallCaps/>
          <w:sz w:val="28"/>
        </w:rPr>
      </w:pPr>
      <w:r w:rsidRPr="00071FDF">
        <w:rPr>
          <w:rFonts w:asciiTheme="minorHAnsi" w:hAnsiTheme="minorHAnsi"/>
        </w:rPr>
        <w:br w:type="page"/>
      </w:r>
      <w:r w:rsidRPr="00071FDF">
        <w:rPr>
          <w:rFonts w:ascii="Arial Narrow" w:hAnsi="Arial Narrow"/>
          <w:b/>
          <w:bCs/>
          <w:smallCaps/>
          <w:sz w:val="28"/>
        </w:rPr>
        <w:t xml:space="preserve">Appendix </w:t>
      </w:r>
      <w:r w:rsidR="00352B0E" w:rsidRPr="00071FDF">
        <w:rPr>
          <w:rFonts w:ascii="Arial Narrow" w:hAnsi="Arial Narrow"/>
          <w:b/>
          <w:bCs/>
          <w:smallCaps/>
          <w:sz w:val="28"/>
        </w:rPr>
        <w:t>M</w:t>
      </w:r>
    </w:p>
    <w:p w:rsidR="00325017" w:rsidRPr="00071FDF" w:rsidRDefault="00325017" w:rsidP="00445ADD">
      <w:pPr>
        <w:tabs>
          <w:tab w:val="left" w:pos="9830"/>
        </w:tabs>
        <w:spacing w:line="247" w:lineRule="auto"/>
        <w:ind w:left="360" w:hanging="360"/>
        <w:rPr>
          <w:rFonts w:ascii="Arial Narrow" w:hAnsi="Arial Narrow"/>
          <w:b/>
          <w:bCs/>
          <w:smallCaps/>
          <w:sz w:val="28"/>
        </w:rPr>
      </w:pPr>
      <w:r w:rsidRPr="00071FDF">
        <w:rPr>
          <w:rFonts w:ascii="Arial Narrow" w:hAnsi="Arial Narrow"/>
          <w:b/>
          <w:bCs/>
          <w:smallCaps/>
          <w:sz w:val="28"/>
        </w:rPr>
        <w:t>Glossary of Acronyms</w:t>
      </w:r>
    </w:p>
    <w:p w:rsidR="00325017" w:rsidRPr="00071FDF" w:rsidRDefault="00325017" w:rsidP="00445ADD">
      <w:pPr>
        <w:spacing w:line="247" w:lineRule="auto"/>
        <w:rPr>
          <w:rFonts w:asciiTheme="minorHAnsi" w:hAnsiTheme="minorHAnsi"/>
          <w:b/>
          <w:bCs/>
          <w:sz w:val="22"/>
        </w:rPr>
      </w:pP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CC</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Commuter Connections</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CCWP</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Commuter Connections Work Program</w:t>
      </w:r>
    </w:p>
    <w:p w:rsidR="007941FE" w:rsidRPr="00071FDF" w:rsidRDefault="007941FE"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CO2</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Carbon dioxide (primary greenhouse gas)</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COC</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r>
      <w:smartTag w:uri="urn:schemas-microsoft-com:office:smarttags" w:element="place">
        <w:smartTag w:uri="urn:schemas-microsoft-com:office:smarttags" w:element="PlaceName">
          <w:r w:rsidRPr="00071FDF">
            <w:rPr>
              <w:rFonts w:asciiTheme="minorHAnsi" w:hAnsiTheme="minorHAnsi"/>
              <w:sz w:val="22"/>
            </w:rPr>
            <w:t>Commuter</w:t>
          </w:r>
        </w:smartTag>
        <w:r w:rsidRPr="00071FDF">
          <w:rPr>
            <w:rFonts w:asciiTheme="minorHAnsi" w:hAnsiTheme="minorHAnsi"/>
            <w:sz w:val="22"/>
          </w:rPr>
          <w:t xml:space="preserve"> </w:t>
        </w:r>
        <w:smartTag w:uri="urn:schemas-microsoft-com:office:smarttags" w:element="PlaceName">
          <w:r w:rsidRPr="00071FDF">
            <w:rPr>
              <w:rFonts w:asciiTheme="minorHAnsi" w:hAnsiTheme="minorHAnsi"/>
              <w:sz w:val="22"/>
            </w:rPr>
            <w:t>Operations</w:t>
          </w:r>
        </w:smartTag>
        <w:r w:rsidRPr="00071FDF">
          <w:rPr>
            <w:rFonts w:asciiTheme="minorHAnsi" w:hAnsiTheme="minorHAnsi"/>
            <w:sz w:val="22"/>
          </w:rPr>
          <w:t xml:space="preserve"> </w:t>
        </w:r>
        <w:smartTag w:uri="urn:schemas-microsoft-com:office:smarttags" w:element="PlaceType">
          <w:r w:rsidRPr="00071FDF">
            <w:rPr>
              <w:rFonts w:asciiTheme="minorHAnsi" w:hAnsiTheme="minorHAnsi"/>
              <w:sz w:val="22"/>
            </w:rPr>
            <w:t>Center</w:t>
          </w:r>
        </w:smartTag>
      </w:smartTag>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COG</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Council of Governments</w:t>
      </w:r>
    </w:p>
    <w:p w:rsidR="00325017" w:rsidRPr="00071FDF" w:rsidRDefault="00325017" w:rsidP="00445ADD">
      <w:pPr>
        <w:tabs>
          <w:tab w:val="left" w:pos="2700"/>
          <w:tab w:val="left" w:pos="3060"/>
        </w:tabs>
        <w:spacing w:after="80" w:line="247" w:lineRule="auto"/>
        <w:ind w:left="2880" w:hanging="2880"/>
        <w:rPr>
          <w:rFonts w:asciiTheme="minorHAnsi" w:hAnsiTheme="minorHAnsi"/>
          <w:sz w:val="22"/>
        </w:rPr>
      </w:pPr>
      <w:r w:rsidRPr="00071FDF">
        <w:rPr>
          <w:rFonts w:asciiTheme="minorHAnsi" w:hAnsiTheme="minorHAnsi"/>
          <w:sz w:val="22"/>
        </w:rPr>
        <w:t>DDOT</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t>District of Columbia Department of Transportation</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FHWA</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r>
      <w:smartTag w:uri="urn:schemas-microsoft-com:office:smarttags" w:element="Street">
        <w:smartTag w:uri="urn:schemas-microsoft-com:office:smarttags" w:element="address">
          <w:r w:rsidRPr="00071FDF">
            <w:rPr>
              <w:rFonts w:asciiTheme="minorHAnsi" w:hAnsiTheme="minorHAnsi"/>
              <w:sz w:val="22"/>
            </w:rPr>
            <w:t>Federal Highway</w:t>
          </w:r>
        </w:smartTag>
      </w:smartTag>
      <w:r w:rsidRPr="00071FDF">
        <w:rPr>
          <w:rFonts w:asciiTheme="minorHAnsi" w:hAnsiTheme="minorHAnsi"/>
          <w:sz w:val="22"/>
        </w:rPr>
        <w:t xml:space="preserve"> Administration</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GRH</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Guaranteed Ride Home</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HOV(s)</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High Occupancy Vehicle(s)</w:t>
      </w:r>
    </w:p>
    <w:p w:rsidR="00325017" w:rsidRPr="00071FDF" w:rsidRDefault="00325017" w:rsidP="00445ADD">
      <w:pPr>
        <w:tabs>
          <w:tab w:val="left" w:pos="2700"/>
          <w:tab w:val="left" w:pos="3060"/>
        </w:tabs>
        <w:spacing w:after="80" w:line="247" w:lineRule="auto"/>
        <w:ind w:left="2880" w:hanging="2880"/>
        <w:rPr>
          <w:rFonts w:asciiTheme="minorHAnsi" w:hAnsiTheme="minorHAnsi"/>
          <w:sz w:val="22"/>
        </w:rPr>
      </w:pPr>
      <w:r w:rsidRPr="00071FDF">
        <w:rPr>
          <w:rFonts w:asciiTheme="minorHAnsi" w:hAnsiTheme="minorHAnsi"/>
          <w:sz w:val="22"/>
        </w:rPr>
        <w:t>MTA</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r>
      <w:smartTag w:uri="urn:schemas-microsoft-com:office:smarttags" w:element="place">
        <w:smartTag w:uri="urn:schemas-microsoft-com:office:smarttags" w:element="State">
          <w:r w:rsidRPr="00071FDF">
            <w:rPr>
              <w:rFonts w:asciiTheme="minorHAnsi" w:hAnsiTheme="minorHAnsi"/>
              <w:sz w:val="22"/>
            </w:rPr>
            <w:t>Maryland</w:t>
          </w:r>
        </w:smartTag>
      </w:smartTag>
      <w:r w:rsidRPr="00071FDF">
        <w:rPr>
          <w:rFonts w:asciiTheme="minorHAnsi" w:hAnsiTheme="minorHAnsi"/>
          <w:sz w:val="22"/>
        </w:rPr>
        <w:t xml:space="preserve"> Transit Administration</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MDOT</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Maryland Department of Transportation</w:t>
      </w:r>
    </w:p>
    <w:p w:rsidR="00325017" w:rsidRPr="00071FDF" w:rsidRDefault="00325017" w:rsidP="00445ADD">
      <w:pPr>
        <w:tabs>
          <w:tab w:val="left" w:pos="2700"/>
          <w:tab w:val="left" w:pos="3060"/>
        </w:tabs>
        <w:spacing w:after="80" w:line="247" w:lineRule="auto"/>
        <w:ind w:left="2880" w:hanging="2880"/>
        <w:rPr>
          <w:rFonts w:asciiTheme="minorHAnsi" w:hAnsiTheme="minorHAnsi"/>
          <w:sz w:val="22"/>
        </w:rPr>
      </w:pPr>
      <w:r w:rsidRPr="00071FDF">
        <w:rPr>
          <w:rFonts w:asciiTheme="minorHAnsi" w:hAnsiTheme="minorHAnsi"/>
          <w:sz w:val="22"/>
        </w:rPr>
        <w:t>MWAQC</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t xml:space="preserve">Metropolitan </w:t>
      </w:r>
      <w:smartTag w:uri="urn:schemas-microsoft-com:office:smarttags" w:element="place">
        <w:smartTag w:uri="urn:schemas-microsoft-com:office:smarttags" w:element="State">
          <w:r w:rsidRPr="00071FDF">
            <w:rPr>
              <w:rFonts w:asciiTheme="minorHAnsi" w:hAnsiTheme="minorHAnsi"/>
              <w:sz w:val="22"/>
            </w:rPr>
            <w:t>Washington</w:t>
          </w:r>
        </w:smartTag>
      </w:smartTag>
      <w:r w:rsidRPr="00071FDF">
        <w:rPr>
          <w:rFonts w:asciiTheme="minorHAnsi" w:hAnsiTheme="minorHAnsi"/>
          <w:sz w:val="22"/>
        </w:rPr>
        <w:t xml:space="preserve"> Air Quality Committee</w:t>
      </w:r>
    </w:p>
    <w:p w:rsidR="00325017" w:rsidRPr="00071FDF" w:rsidRDefault="00325017" w:rsidP="00445ADD">
      <w:pPr>
        <w:tabs>
          <w:tab w:val="left" w:pos="2700"/>
          <w:tab w:val="left" w:pos="3060"/>
        </w:tabs>
        <w:spacing w:after="80" w:line="247" w:lineRule="auto"/>
        <w:ind w:left="2880" w:hanging="2880"/>
        <w:rPr>
          <w:rFonts w:asciiTheme="minorHAnsi" w:hAnsiTheme="minorHAnsi"/>
          <w:sz w:val="22"/>
        </w:rPr>
      </w:pPr>
      <w:r w:rsidRPr="00071FDF">
        <w:rPr>
          <w:rFonts w:asciiTheme="minorHAnsi" w:hAnsiTheme="minorHAnsi"/>
          <w:sz w:val="22"/>
        </w:rPr>
        <w:t>MWCOG</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t xml:space="preserve">Metropolitan </w:t>
      </w:r>
      <w:smartTag w:uri="urn:schemas-microsoft-com:office:smarttags" w:element="place">
        <w:smartTag w:uri="urn:schemas-microsoft-com:office:smarttags" w:element="State">
          <w:r w:rsidRPr="00071FDF">
            <w:rPr>
              <w:rFonts w:asciiTheme="minorHAnsi" w:hAnsiTheme="minorHAnsi"/>
              <w:sz w:val="22"/>
            </w:rPr>
            <w:t>Washington</w:t>
          </w:r>
        </w:smartTag>
      </w:smartTag>
      <w:r w:rsidRPr="00071FDF">
        <w:rPr>
          <w:rFonts w:asciiTheme="minorHAnsi" w:hAnsiTheme="minorHAnsi"/>
          <w:sz w:val="22"/>
        </w:rPr>
        <w:t xml:space="preserve"> Council of Governments</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NO</w:t>
      </w:r>
      <w:r w:rsidRPr="00071FDF">
        <w:rPr>
          <w:rFonts w:asciiTheme="minorHAnsi" w:hAnsiTheme="minorHAnsi"/>
          <w:sz w:val="22"/>
          <w:vertAlign w:val="subscript"/>
        </w:rPr>
        <w:t>X</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Nitrogen Oxides</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P &amp; R</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Park and Ride</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PM</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Particulate Matter</w:t>
      </w:r>
    </w:p>
    <w:p w:rsidR="007941FE" w:rsidRPr="00071FDF" w:rsidRDefault="007941FE"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PM2.5</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Particulate Matter, 2.5 microns</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SOC</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 xml:space="preserve">State of the Commute </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SOV</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Single Occupant Vehicle</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TDM</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Transportation Demand Management</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TERM</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 xml:space="preserve">Transportation Emission Reduction Measure </w:t>
      </w:r>
    </w:p>
    <w:p w:rsidR="00325017" w:rsidRPr="00071FDF" w:rsidRDefault="00325017" w:rsidP="00445ADD">
      <w:pPr>
        <w:tabs>
          <w:tab w:val="left" w:pos="2700"/>
          <w:tab w:val="left" w:pos="3060"/>
        </w:tabs>
        <w:spacing w:after="80" w:line="247" w:lineRule="auto"/>
        <w:ind w:left="2880" w:hanging="2880"/>
        <w:rPr>
          <w:rFonts w:asciiTheme="minorHAnsi" w:hAnsiTheme="minorHAnsi"/>
          <w:sz w:val="22"/>
        </w:rPr>
      </w:pPr>
      <w:r w:rsidRPr="00071FDF">
        <w:rPr>
          <w:rFonts w:asciiTheme="minorHAnsi" w:hAnsiTheme="minorHAnsi"/>
          <w:sz w:val="22"/>
        </w:rPr>
        <w:t>TIP</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t xml:space="preserve">Transportation Improvement Program </w:t>
      </w:r>
    </w:p>
    <w:p w:rsidR="00325017" w:rsidRPr="00071FDF" w:rsidRDefault="00325017" w:rsidP="00445ADD">
      <w:pPr>
        <w:tabs>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TMA</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Transportation Management Association</w:t>
      </w:r>
    </w:p>
    <w:p w:rsidR="00325017" w:rsidRPr="00071FDF" w:rsidRDefault="00325017" w:rsidP="00445ADD">
      <w:pPr>
        <w:tabs>
          <w:tab w:val="left" w:pos="-1440"/>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TMO</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Transportation Management Organization</w:t>
      </w:r>
    </w:p>
    <w:p w:rsidR="00325017" w:rsidRPr="00071FDF" w:rsidRDefault="00325017" w:rsidP="00445ADD">
      <w:pPr>
        <w:tabs>
          <w:tab w:val="left" w:pos="-1440"/>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TPB</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Transportation Planning Board</w:t>
      </w:r>
    </w:p>
    <w:p w:rsidR="00325017" w:rsidRPr="00071FDF" w:rsidRDefault="00325017" w:rsidP="00445ADD">
      <w:pPr>
        <w:tabs>
          <w:tab w:val="left" w:pos="-1440"/>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VDOT</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r>
      <w:smartTag w:uri="urn:schemas-microsoft-com:office:smarttags" w:element="place">
        <w:smartTag w:uri="urn:schemas-microsoft-com:office:smarttags" w:element="PlaceName">
          <w:r w:rsidRPr="00071FDF">
            <w:rPr>
              <w:rFonts w:asciiTheme="minorHAnsi" w:hAnsiTheme="minorHAnsi"/>
              <w:sz w:val="22"/>
            </w:rPr>
            <w:t>Virginia</w:t>
          </w:r>
        </w:smartTag>
        <w:r w:rsidRPr="00071FDF">
          <w:rPr>
            <w:rFonts w:asciiTheme="minorHAnsi" w:hAnsiTheme="minorHAnsi"/>
            <w:sz w:val="22"/>
          </w:rPr>
          <w:t xml:space="preserve"> </w:t>
        </w:r>
        <w:smartTag w:uri="urn:schemas-microsoft-com:office:smarttags" w:element="PlaceName">
          <w:r w:rsidRPr="00071FDF">
            <w:rPr>
              <w:rFonts w:asciiTheme="minorHAnsi" w:hAnsiTheme="minorHAnsi"/>
              <w:sz w:val="22"/>
            </w:rPr>
            <w:t>Department</w:t>
          </w:r>
        </w:smartTag>
      </w:smartTag>
      <w:r w:rsidRPr="00071FDF">
        <w:rPr>
          <w:rFonts w:asciiTheme="minorHAnsi" w:hAnsiTheme="minorHAnsi"/>
          <w:sz w:val="22"/>
        </w:rPr>
        <w:t xml:space="preserve"> of Transportation</w:t>
      </w:r>
    </w:p>
    <w:p w:rsidR="00325017" w:rsidRPr="00071FDF" w:rsidRDefault="00325017" w:rsidP="00445ADD">
      <w:pPr>
        <w:tabs>
          <w:tab w:val="left" w:pos="-1440"/>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VDRPT</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r>
      <w:smartTag w:uri="urn:schemas-microsoft-com:office:smarttags" w:element="place">
        <w:smartTag w:uri="urn:schemas-microsoft-com:office:smarttags" w:element="State">
          <w:r w:rsidRPr="00071FDF">
            <w:rPr>
              <w:rFonts w:asciiTheme="minorHAnsi" w:hAnsiTheme="minorHAnsi"/>
              <w:sz w:val="22"/>
            </w:rPr>
            <w:t>Virginia</w:t>
          </w:r>
        </w:smartTag>
      </w:smartTag>
      <w:r w:rsidRPr="00071FDF">
        <w:rPr>
          <w:rFonts w:asciiTheme="minorHAnsi" w:hAnsiTheme="minorHAnsi"/>
          <w:sz w:val="22"/>
        </w:rPr>
        <w:t xml:space="preserve"> Department of Rail &amp; Public Transportation</w:t>
      </w:r>
    </w:p>
    <w:p w:rsidR="00325017" w:rsidRPr="00071FDF" w:rsidRDefault="00325017" w:rsidP="00445ADD">
      <w:pPr>
        <w:tabs>
          <w:tab w:val="left" w:pos="-1440"/>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VMT</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Vehicle Miles Traveled</w:t>
      </w:r>
    </w:p>
    <w:p w:rsidR="00325017" w:rsidRPr="00071FDF" w:rsidRDefault="00325017" w:rsidP="00445ADD">
      <w:pPr>
        <w:tabs>
          <w:tab w:val="left" w:pos="-1440"/>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VOC</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Volatile Organic Compounds</w:t>
      </w:r>
    </w:p>
    <w:p w:rsidR="00325017" w:rsidRPr="00071FDF" w:rsidRDefault="00325017" w:rsidP="00445ADD">
      <w:pPr>
        <w:tabs>
          <w:tab w:val="left" w:pos="-1440"/>
          <w:tab w:val="left" w:pos="2700"/>
          <w:tab w:val="left" w:pos="3060"/>
        </w:tabs>
        <w:spacing w:after="80" w:line="247" w:lineRule="auto"/>
        <w:ind w:left="2160" w:hanging="2160"/>
        <w:rPr>
          <w:rFonts w:asciiTheme="minorHAnsi" w:hAnsiTheme="minorHAnsi"/>
          <w:sz w:val="22"/>
        </w:rPr>
      </w:pPr>
      <w:r w:rsidRPr="00071FDF">
        <w:rPr>
          <w:rFonts w:asciiTheme="minorHAnsi" w:hAnsiTheme="minorHAnsi"/>
          <w:sz w:val="22"/>
        </w:rPr>
        <w:t>VRE</w:t>
      </w:r>
      <w:r w:rsidRPr="00071FDF">
        <w:rPr>
          <w:rFonts w:asciiTheme="minorHAnsi" w:hAnsiTheme="minorHAnsi"/>
          <w:sz w:val="22"/>
        </w:rPr>
        <w:tab/>
      </w:r>
      <w:r w:rsidRPr="00071FDF">
        <w:rPr>
          <w:rFonts w:asciiTheme="minorHAnsi" w:hAnsiTheme="minorHAnsi"/>
          <w:sz w:val="22"/>
        </w:rPr>
        <w:tab/>
        <w:t>-</w:t>
      </w:r>
      <w:r w:rsidRPr="00071FDF">
        <w:rPr>
          <w:rFonts w:asciiTheme="minorHAnsi" w:hAnsiTheme="minorHAnsi"/>
          <w:sz w:val="22"/>
        </w:rPr>
        <w:tab/>
        <w:t>Virginia Railway Express</w:t>
      </w:r>
    </w:p>
    <w:p w:rsidR="00325017" w:rsidRPr="00071FDF" w:rsidRDefault="00325017" w:rsidP="00445ADD">
      <w:pPr>
        <w:tabs>
          <w:tab w:val="left" w:pos="-1440"/>
          <w:tab w:val="left" w:pos="2700"/>
          <w:tab w:val="left" w:pos="3060"/>
        </w:tabs>
        <w:spacing w:after="80" w:line="247" w:lineRule="auto"/>
        <w:ind w:left="2880" w:hanging="2880"/>
        <w:rPr>
          <w:rFonts w:asciiTheme="minorHAnsi" w:hAnsiTheme="minorHAnsi"/>
          <w:sz w:val="22"/>
        </w:rPr>
      </w:pPr>
      <w:r w:rsidRPr="00071FDF">
        <w:rPr>
          <w:rFonts w:asciiTheme="minorHAnsi" w:hAnsiTheme="minorHAnsi"/>
          <w:sz w:val="22"/>
        </w:rPr>
        <w:t>VT</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t>Vehicle Trips</w:t>
      </w:r>
    </w:p>
    <w:p w:rsidR="00325017" w:rsidRPr="00071FDF" w:rsidRDefault="00325017" w:rsidP="00445ADD">
      <w:pPr>
        <w:tabs>
          <w:tab w:val="left" w:pos="-1440"/>
          <w:tab w:val="left" w:pos="2700"/>
          <w:tab w:val="left" w:pos="3060"/>
        </w:tabs>
        <w:spacing w:after="80" w:line="247" w:lineRule="auto"/>
        <w:ind w:left="2880" w:hanging="2880"/>
        <w:rPr>
          <w:rFonts w:asciiTheme="minorHAnsi" w:hAnsiTheme="minorHAnsi"/>
          <w:sz w:val="22"/>
        </w:rPr>
      </w:pPr>
      <w:r w:rsidRPr="00071FDF">
        <w:rPr>
          <w:rFonts w:asciiTheme="minorHAnsi" w:hAnsiTheme="minorHAnsi"/>
          <w:sz w:val="22"/>
        </w:rPr>
        <w:t>VTR</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t>Vehicle Trip Reduction</w:t>
      </w:r>
    </w:p>
    <w:p w:rsidR="00325017" w:rsidRPr="00636B56" w:rsidRDefault="00325017" w:rsidP="00445ADD">
      <w:pPr>
        <w:tabs>
          <w:tab w:val="left" w:pos="-1440"/>
          <w:tab w:val="left" w:pos="2700"/>
          <w:tab w:val="left" w:pos="3060"/>
        </w:tabs>
        <w:spacing w:after="80" w:line="247" w:lineRule="auto"/>
        <w:ind w:left="2880" w:hanging="2880"/>
        <w:rPr>
          <w:rFonts w:asciiTheme="minorHAnsi" w:hAnsiTheme="minorHAnsi"/>
          <w:b/>
          <w:sz w:val="22"/>
        </w:rPr>
      </w:pPr>
      <w:r w:rsidRPr="00071FDF">
        <w:rPr>
          <w:rFonts w:asciiTheme="minorHAnsi" w:hAnsiTheme="minorHAnsi"/>
          <w:sz w:val="22"/>
        </w:rPr>
        <w:t>WMATA</w:t>
      </w:r>
      <w:r w:rsidRPr="00071FDF">
        <w:rPr>
          <w:rFonts w:asciiTheme="minorHAnsi" w:hAnsiTheme="minorHAnsi"/>
          <w:sz w:val="22"/>
        </w:rPr>
        <w:tab/>
        <w:t>-</w:t>
      </w:r>
      <w:r w:rsidRPr="00071FDF">
        <w:rPr>
          <w:rFonts w:asciiTheme="minorHAnsi" w:hAnsiTheme="minorHAnsi"/>
          <w:sz w:val="22"/>
        </w:rPr>
        <w:tab/>
      </w:r>
      <w:r w:rsidRPr="00071FDF">
        <w:rPr>
          <w:rFonts w:asciiTheme="minorHAnsi" w:hAnsiTheme="minorHAnsi"/>
          <w:sz w:val="22"/>
        </w:rPr>
        <w:tab/>
      </w:r>
      <w:smartTag w:uri="urn:schemas-microsoft-com:office:smarttags" w:element="place">
        <w:smartTag w:uri="urn:schemas-microsoft-com:office:smarttags" w:element="State">
          <w:r w:rsidRPr="00071FDF">
            <w:rPr>
              <w:rFonts w:asciiTheme="minorHAnsi" w:hAnsiTheme="minorHAnsi"/>
              <w:sz w:val="22"/>
            </w:rPr>
            <w:t>Washington</w:t>
          </w:r>
        </w:smartTag>
      </w:smartTag>
      <w:r w:rsidRPr="00071FDF">
        <w:rPr>
          <w:rFonts w:asciiTheme="minorHAnsi" w:hAnsiTheme="minorHAnsi"/>
          <w:sz w:val="22"/>
        </w:rPr>
        <w:t xml:space="preserve"> Metropolitan Area Transit Authority</w:t>
      </w:r>
      <w:bookmarkStart w:id="2" w:name="_GoBack"/>
      <w:bookmarkEnd w:id="2"/>
    </w:p>
    <w:p w:rsidR="00325017" w:rsidRPr="003C39C1" w:rsidRDefault="00325017" w:rsidP="00445ADD">
      <w:pPr>
        <w:spacing w:line="247" w:lineRule="auto"/>
        <w:jc w:val="center"/>
      </w:pPr>
    </w:p>
    <w:sectPr w:rsidR="00325017" w:rsidRPr="003C39C1" w:rsidSect="00FB1F31">
      <w:footerReference w:type="default" r:id="rId20"/>
      <w:pgSz w:w="12240" w:h="15840" w:code="1"/>
      <w:pgMar w:top="1440" w:right="1440" w:bottom="1440" w:left="1440" w:header="576" w:footer="720"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6D4" w:rsidRDefault="00D776D4">
      <w:r>
        <w:separator/>
      </w:r>
    </w:p>
  </w:endnote>
  <w:endnote w:type="continuationSeparator" w:id="0">
    <w:p w:rsidR="00D776D4" w:rsidRDefault="00D776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Default="00992755" w:rsidP="002E71E2">
    <w:pPr>
      <w:pStyle w:val="Footer"/>
      <w:framePr w:wrap="around" w:vAnchor="text" w:hAnchor="margin" w:xAlign="right" w:y="1"/>
      <w:rPr>
        <w:rStyle w:val="PageNumber"/>
      </w:rPr>
    </w:pPr>
    <w:r>
      <w:rPr>
        <w:rStyle w:val="PageNumber"/>
      </w:rPr>
      <w:fldChar w:fldCharType="begin"/>
    </w:r>
    <w:r w:rsidR="00751394">
      <w:rPr>
        <w:rStyle w:val="PageNumber"/>
      </w:rPr>
      <w:instrText xml:space="preserve">PAGE  </w:instrText>
    </w:r>
    <w:r>
      <w:rPr>
        <w:rStyle w:val="PageNumber"/>
      </w:rPr>
      <w:fldChar w:fldCharType="end"/>
    </w:r>
  </w:p>
  <w:p w:rsidR="00751394" w:rsidRDefault="007513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Default="00992755">
    <w:pPr>
      <w:pStyle w:val="Footer"/>
      <w:framePr w:wrap="around" w:vAnchor="text" w:hAnchor="page" w:x="10576" w:y="56"/>
      <w:rPr>
        <w:rStyle w:val="PageNumber"/>
      </w:rPr>
    </w:pPr>
    <w:r>
      <w:rPr>
        <w:rStyle w:val="PageNumber"/>
      </w:rPr>
      <w:fldChar w:fldCharType="begin"/>
    </w:r>
    <w:r w:rsidR="00751394">
      <w:rPr>
        <w:rStyle w:val="PageNumber"/>
      </w:rPr>
      <w:instrText xml:space="preserve">PAGE  </w:instrText>
    </w:r>
    <w:r>
      <w:rPr>
        <w:rStyle w:val="PageNumber"/>
      </w:rPr>
      <w:fldChar w:fldCharType="separate"/>
    </w:r>
    <w:r w:rsidR="00751394">
      <w:rPr>
        <w:rStyle w:val="PageNumber"/>
        <w:noProof/>
      </w:rPr>
      <w:t>2</w:t>
    </w:r>
    <w:r>
      <w:rPr>
        <w:rStyle w:val="PageNumber"/>
      </w:rPr>
      <w:fldChar w:fldCharType="end"/>
    </w:r>
  </w:p>
  <w:p w:rsidR="00751394" w:rsidRDefault="00992755">
    <w:pPr>
      <w:pStyle w:val="Footer"/>
      <w:ind w:right="360" w:firstLine="360"/>
    </w:pPr>
    <w:r>
      <w:rPr>
        <w:noProof/>
      </w:rPr>
      <w:pict>
        <v:line id="Line 5" o:spid="_x0000_s4101"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pt" to="471.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P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F0Mc+eU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"/>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Default="00992755" w:rsidP="00347655">
    <w:pPr>
      <w:pStyle w:val="Footer"/>
      <w:framePr w:wrap="around" w:vAnchor="text" w:hAnchor="margin" w:xAlign="right" w:y="1"/>
      <w:rPr>
        <w:rStyle w:val="PageNumber"/>
      </w:rPr>
    </w:pPr>
    <w:r>
      <w:rPr>
        <w:rStyle w:val="PageNumber"/>
      </w:rPr>
      <w:fldChar w:fldCharType="begin"/>
    </w:r>
    <w:r w:rsidR="00751394">
      <w:rPr>
        <w:rStyle w:val="PageNumber"/>
      </w:rPr>
      <w:instrText xml:space="preserve">PAGE  </w:instrText>
    </w:r>
    <w:r>
      <w:rPr>
        <w:rStyle w:val="PageNumber"/>
      </w:rPr>
      <w:fldChar w:fldCharType="separate"/>
    </w:r>
    <w:r w:rsidR="00FB0417">
      <w:rPr>
        <w:rStyle w:val="PageNumber"/>
        <w:noProof/>
      </w:rPr>
      <w:t>i</w:t>
    </w:r>
    <w:r>
      <w:rPr>
        <w:rStyle w:val="PageNumber"/>
      </w:rPr>
      <w:fldChar w:fldCharType="end"/>
    </w:r>
  </w:p>
  <w:p w:rsidR="00751394" w:rsidRDefault="00992755" w:rsidP="002E71E2">
    <w:pPr>
      <w:pStyle w:val="Footer"/>
      <w:tabs>
        <w:tab w:val="clear" w:pos="8640"/>
        <w:tab w:val="right" w:pos="9360"/>
      </w:tabs>
      <w:spacing w:line="228" w:lineRule="auto"/>
      <w:ind w:right="360"/>
      <w:jc w:val="center"/>
    </w:pPr>
    <w:r>
      <w:rPr>
        <w:noProof/>
      </w:rPr>
      <w:pict>
        <v:line id="Line 1" o:spid="_x0000_s4099"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95pt,670.25pt" to="470.3pt,6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">
          <v:stroke startarrowwidth="wide" startarrowlength="short" endarrowwidth="wide" endarrowlength="short"/>
          <w10:wrap anchory="margin"/>
        </v:lin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Default="00751394">
    <w:pPr>
      <w:pStyle w:val="Footer"/>
      <w:tabs>
        <w:tab w:val="clear" w:pos="4320"/>
        <w:tab w:val="clear" w:pos="8640"/>
        <w:tab w:val="center" w:pos="4680"/>
        <w:tab w:val="right" w:pos="9360"/>
      </w:tabs>
      <w:spacing w:after="120" w:line="228" w:lineRule="auto"/>
      <w:ind w:right="360"/>
    </w:pPr>
  </w:p>
  <w:p w:rsidR="00751394" w:rsidRDefault="00992755" w:rsidP="00D218B4">
    <w:pPr>
      <w:pStyle w:val="Footer"/>
      <w:framePr w:wrap="around" w:vAnchor="text" w:hAnchor="margin" w:xAlign="right" w:y="1"/>
      <w:spacing w:before="120"/>
      <w:rPr>
        <w:rStyle w:val="PageNumber"/>
      </w:rPr>
    </w:pPr>
    <w:r>
      <w:rPr>
        <w:rStyle w:val="PageNumber"/>
      </w:rPr>
      <w:fldChar w:fldCharType="begin"/>
    </w:r>
    <w:r w:rsidR="00751394">
      <w:rPr>
        <w:rStyle w:val="PageNumber"/>
      </w:rPr>
      <w:instrText xml:space="preserve">PAGE  </w:instrText>
    </w:r>
    <w:r>
      <w:rPr>
        <w:rStyle w:val="PageNumber"/>
      </w:rPr>
      <w:fldChar w:fldCharType="separate"/>
    </w:r>
    <w:r w:rsidR="00FB0417">
      <w:rPr>
        <w:rStyle w:val="PageNumber"/>
        <w:noProof/>
      </w:rPr>
      <w:t>1</w:t>
    </w:r>
    <w:r>
      <w:rPr>
        <w:rStyle w:val="PageNumber"/>
      </w:rPr>
      <w:fldChar w:fldCharType="end"/>
    </w:r>
  </w:p>
  <w:p w:rsidR="00751394" w:rsidRDefault="00992755">
    <w:pPr>
      <w:pStyle w:val="Footer"/>
      <w:tabs>
        <w:tab w:val="clear" w:pos="8640"/>
        <w:tab w:val="right" w:pos="9360"/>
      </w:tabs>
      <w:spacing w:line="228" w:lineRule="auto"/>
      <w:ind w:right="360"/>
      <w:jc w:val="center"/>
    </w:pPr>
    <w:r>
      <w:rPr>
        <w:noProof/>
      </w:rPr>
      <w:pict>
        <v:line id="Line 3" o:spid="_x0000_s4098"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95pt,665.75pt" to="470.3pt,6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">
          <v:stroke startarrowwidth="wide" startarrowlength="short" endarrowwidth="wide" endarrowlength="short"/>
          <w10:wrap anchory="margin"/>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Default="00992755">
    <w:pPr>
      <w:pStyle w:val="Footer"/>
      <w:framePr w:wrap="around" w:vAnchor="text" w:hAnchor="margin" w:xAlign="right" w:y="1"/>
      <w:rPr>
        <w:rStyle w:val="PageNumber"/>
      </w:rPr>
    </w:pPr>
    <w:r>
      <w:rPr>
        <w:rStyle w:val="PageNumber"/>
      </w:rPr>
      <w:fldChar w:fldCharType="begin"/>
    </w:r>
    <w:r w:rsidR="00751394">
      <w:rPr>
        <w:rStyle w:val="PageNumber"/>
      </w:rPr>
      <w:instrText xml:space="preserve">PAGE  </w:instrText>
    </w:r>
    <w:r>
      <w:rPr>
        <w:rStyle w:val="PageNumber"/>
      </w:rPr>
      <w:fldChar w:fldCharType="separate"/>
    </w:r>
    <w:r w:rsidR="00FB0417">
      <w:rPr>
        <w:rStyle w:val="PageNumber"/>
        <w:noProof/>
      </w:rPr>
      <w:t>i</w:t>
    </w:r>
    <w:r>
      <w:rPr>
        <w:rStyle w:val="PageNumber"/>
      </w:rPr>
      <w:fldChar w:fldCharType="end"/>
    </w:r>
  </w:p>
  <w:p w:rsidR="00751394" w:rsidRDefault="00992755">
    <w:pPr>
      <w:pStyle w:val="Footer"/>
      <w:ind w:right="360" w:firstLine="360"/>
    </w:pPr>
    <w:r>
      <w:rPr>
        <w:noProof/>
      </w:rPr>
      <w:pict>
        <v:line id="Line 6" o:spid="_x0000_s409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8pt" to="463.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p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ns6c8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6D4" w:rsidRDefault="00D776D4">
      <w:r>
        <w:separator/>
      </w:r>
    </w:p>
  </w:footnote>
  <w:footnote w:type="continuationSeparator" w:id="0">
    <w:p w:rsidR="00D776D4" w:rsidRDefault="00D776D4">
      <w:r>
        <w:continuationSeparator/>
      </w:r>
    </w:p>
  </w:footnote>
  <w:footnote w:id="1">
    <w:p w:rsidR="00751394" w:rsidRDefault="00751394">
      <w:pPr>
        <w:pStyle w:val="FootnoteText"/>
      </w:pPr>
      <w:r>
        <w:rPr>
          <w:rStyle w:val="FootnoteReference"/>
        </w:rPr>
        <w:footnoteRef/>
      </w:r>
      <w:r>
        <w:t xml:space="preserve"> </w:t>
      </w:r>
      <w:smartTag w:uri="urn:schemas-microsoft-com:office:smarttags" w:element="PersonName">
        <w:r>
          <w:t>Commuter Connections</w:t>
        </w:r>
      </w:smartTag>
      <w:r>
        <w:t xml:space="preserve"> Transportation Demand Management Evaluation Project:  Transportation Control Measures Evaluation Framework, June 30, 1997.</w:t>
      </w:r>
    </w:p>
  </w:footnote>
  <w:footnote w:id="2">
    <w:p w:rsidR="00751394" w:rsidRPr="00844E61" w:rsidRDefault="00751394">
      <w:pPr>
        <w:pStyle w:val="FootnoteText"/>
        <w:rPr>
          <w:rFonts w:asciiTheme="minorHAnsi" w:hAnsiTheme="minorHAnsi"/>
        </w:rPr>
      </w:pPr>
      <w:r w:rsidRPr="00844E61">
        <w:rPr>
          <w:rStyle w:val="FootnoteReference"/>
          <w:rFonts w:asciiTheme="minorHAnsi" w:hAnsiTheme="minorHAnsi"/>
        </w:rPr>
        <w:footnoteRef/>
      </w:r>
      <w:r w:rsidRPr="00844E61">
        <w:rPr>
          <w:rFonts w:asciiTheme="minorHAnsi" w:hAnsiTheme="minorHAnsi"/>
        </w:rPr>
        <w:t xml:space="preserve"> </w:t>
      </w:r>
      <w:smartTag w:uri="urn:schemas-microsoft-com:office:smarttags" w:element="PersonName">
        <w:r w:rsidRPr="00844E61">
          <w:rPr>
            <w:rFonts w:asciiTheme="minorHAnsi" w:hAnsiTheme="minorHAnsi"/>
          </w:rPr>
          <w:t>Commuter Connections</w:t>
        </w:r>
      </w:smartTag>
      <w:r w:rsidRPr="00844E61">
        <w:rPr>
          <w:rFonts w:asciiTheme="minorHAnsi" w:hAnsiTheme="minorHAnsi"/>
        </w:rPr>
        <w:t>, Transportation Demand Management Evaluation Project:  Transportation Emission R</w:t>
      </w:r>
      <w:r w:rsidRPr="00844E61">
        <w:rPr>
          <w:rFonts w:asciiTheme="minorHAnsi" w:hAnsiTheme="minorHAnsi"/>
        </w:rPr>
        <w:t>e</w:t>
      </w:r>
      <w:r w:rsidRPr="00844E61">
        <w:rPr>
          <w:rFonts w:asciiTheme="minorHAnsi" w:hAnsiTheme="minorHAnsi"/>
        </w:rPr>
        <w:t>duction Measures (TERMs) Revised Evaluation Framework 1999-2002, MWCOG, March 20, 2001.</w:t>
      </w:r>
    </w:p>
  </w:footnote>
  <w:footnote w:id="3">
    <w:p w:rsidR="00751394" w:rsidRPr="00844E61" w:rsidRDefault="00751394">
      <w:pPr>
        <w:pStyle w:val="FootnoteText"/>
        <w:rPr>
          <w:rFonts w:asciiTheme="minorHAnsi" w:hAnsiTheme="minorHAnsi"/>
        </w:rPr>
      </w:pPr>
      <w:r w:rsidRPr="00844E61">
        <w:rPr>
          <w:rStyle w:val="FootnoteReference"/>
          <w:rFonts w:asciiTheme="minorHAnsi" w:hAnsiTheme="minorHAnsi"/>
        </w:rPr>
        <w:footnoteRef/>
      </w:r>
      <w:r w:rsidRPr="00844E61">
        <w:rPr>
          <w:rFonts w:asciiTheme="minorHAnsi" w:hAnsiTheme="minorHAnsi"/>
        </w:rPr>
        <w:t xml:space="preserve"> </w:t>
      </w:r>
      <w:smartTag w:uri="urn:schemas-microsoft-com:office:smarttags" w:element="PersonName">
        <w:r w:rsidRPr="00844E61">
          <w:rPr>
            <w:rFonts w:asciiTheme="minorHAnsi" w:hAnsiTheme="minorHAnsi"/>
          </w:rPr>
          <w:t>Commuter Connections</w:t>
        </w:r>
      </w:smartTag>
      <w:r w:rsidRPr="00844E61">
        <w:rPr>
          <w:rFonts w:asciiTheme="minorHAnsi" w:hAnsiTheme="minorHAnsi"/>
        </w:rPr>
        <w:t>, Transportation Demand Management Evaluation Project:  Transportation Emission R</w:t>
      </w:r>
      <w:r w:rsidRPr="00844E61">
        <w:rPr>
          <w:rFonts w:asciiTheme="minorHAnsi" w:hAnsiTheme="minorHAnsi"/>
        </w:rPr>
        <w:t>e</w:t>
      </w:r>
      <w:r w:rsidRPr="00844E61">
        <w:rPr>
          <w:rFonts w:asciiTheme="minorHAnsi" w:hAnsiTheme="minorHAnsi"/>
        </w:rPr>
        <w:t>duction Measures (TERMs) Revised Evaluation Framework 2002-2005, MWCOG, March 16, 2004.</w:t>
      </w:r>
    </w:p>
  </w:footnote>
  <w:footnote w:id="4">
    <w:p w:rsidR="00751394" w:rsidRPr="00844E61" w:rsidRDefault="00751394">
      <w:pPr>
        <w:pStyle w:val="FootnoteText"/>
        <w:rPr>
          <w:rFonts w:asciiTheme="minorHAnsi" w:hAnsiTheme="minorHAnsi"/>
        </w:rPr>
      </w:pPr>
      <w:r w:rsidRPr="00844E61">
        <w:rPr>
          <w:rStyle w:val="FootnoteReference"/>
          <w:rFonts w:asciiTheme="minorHAnsi" w:hAnsiTheme="minorHAnsi"/>
        </w:rPr>
        <w:footnoteRef/>
      </w:r>
      <w:r w:rsidRPr="00844E61">
        <w:rPr>
          <w:rFonts w:asciiTheme="minorHAnsi" w:hAnsiTheme="minorHAnsi"/>
        </w:rPr>
        <w:t xml:space="preserve"> </w:t>
      </w:r>
      <w:smartTag w:uri="urn:schemas-microsoft-com:office:smarttags" w:element="PersonName">
        <w:r w:rsidRPr="00844E61">
          <w:rPr>
            <w:rFonts w:asciiTheme="minorHAnsi" w:hAnsiTheme="minorHAnsi"/>
          </w:rPr>
          <w:t>Commuter Connections</w:t>
        </w:r>
      </w:smartTag>
      <w:r w:rsidRPr="00844E61">
        <w:rPr>
          <w:rFonts w:asciiTheme="minorHAnsi" w:hAnsiTheme="minorHAnsi"/>
        </w:rPr>
        <w:t>, Transportation Demand Management Evaluation Project:  Transportation Emission R</w:t>
      </w:r>
      <w:r w:rsidRPr="00844E61">
        <w:rPr>
          <w:rFonts w:asciiTheme="minorHAnsi" w:hAnsiTheme="minorHAnsi"/>
        </w:rPr>
        <w:t>e</w:t>
      </w:r>
      <w:r w:rsidRPr="00844E61">
        <w:rPr>
          <w:rFonts w:asciiTheme="minorHAnsi" w:hAnsiTheme="minorHAnsi"/>
        </w:rPr>
        <w:t>duction Measures (TERMs) Revised Evaluation Framework 2005-2008, MWCOG, May 15, 2007.</w:t>
      </w:r>
    </w:p>
  </w:footnote>
  <w:footnote w:id="5">
    <w:p w:rsidR="00751394" w:rsidRPr="00844E61" w:rsidRDefault="00751394" w:rsidP="00E06DED">
      <w:pPr>
        <w:pStyle w:val="FootnoteText"/>
        <w:rPr>
          <w:rFonts w:asciiTheme="minorHAnsi" w:hAnsiTheme="minorHAnsi"/>
        </w:rPr>
      </w:pPr>
      <w:r>
        <w:rPr>
          <w:rStyle w:val="FootnoteReference"/>
        </w:rPr>
        <w:footnoteRef/>
      </w:r>
      <w:r>
        <w:t xml:space="preserve"> </w:t>
      </w:r>
      <w:r w:rsidRPr="00844E61">
        <w:rPr>
          <w:rFonts w:asciiTheme="minorHAnsi" w:hAnsiTheme="minorHAnsi"/>
        </w:rPr>
        <w:t>Commuter Connections, Transportation Demand Management Evaluation Project:  Transportation Emission R</w:t>
      </w:r>
      <w:r w:rsidRPr="00844E61">
        <w:rPr>
          <w:rFonts w:asciiTheme="minorHAnsi" w:hAnsiTheme="minorHAnsi"/>
        </w:rPr>
        <w:t>e</w:t>
      </w:r>
      <w:r w:rsidRPr="00844E61">
        <w:rPr>
          <w:rFonts w:asciiTheme="minorHAnsi" w:hAnsiTheme="minorHAnsi"/>
        </w:rPr>
        <w:t>duction Measures (TERMs) Revised Evaluation Framework 200</w:t>
      </w:r>
      <w:r>
        <w:rPr>
          <w:rFonts w:asciiTheme="minorHAnsi" w:hAnsiTheme="minorHAnsi"/>
        </w:rPr>
        <w:t>8</w:t>
      </w:r>
      <w:r w:rsidRPr="00844E61">
        <w:rPr>
          <w:rFonts w:asciiTheme="minorHAnsi" w:hAnsiTheme="minorHAnsi"/>
        </w:rPr>
        <w:t>-20</w:t>
      </w:r>
      <w:r>
        <w:rPr>
          <w:rFonts w:asciiTheme="minorHAnsi" w:hAnsiTheme="minorHAnsi"/>
        </w:rPr>
        <w:t>11</w:t>
      </w:r>
      <w:r w:rsidRPr="00844E61">
        <w:rPr>
          <w:rFonts w:asciiTheme="minorHAnsi" w:hAnsiTheme="minorHAnsi"/>
        </w:rPr>
        <w:t>, MWCOG, May 1</w:t>
      </w:r>
      <w:r>
        <w:rPr>
          <w:rFonts w:asciiTheme="minorHAnsi" w:hAnsiTheme="minorHAnsi"/>
        </w:rPr>
        <w:t>8</w:t>
      </w:r>
      <w:r w:rsidRPr="00844E61">
        <w:rPr>
          <w:rFonts w:asciiTheme="minorHAnsi" w:hAnsiTheme="minorHAnsi"/>
        </w:rPr>
        <w:t>, 20</w:t>
      </w:r>
      <w:r>
        <w:rPr>
          <w:rFonts w:asciiTheme="minorHAnsi" w:hAnsiTheme="minorHAnsi"/>
        </w:rPr>
        <w:t>1</w:t>
      </w:r>
      <w:r w:rsidRPr="00844E61">
        <w:rPr>
          <w:rFonts w:asciiTheme="minorHAnsi" w:hAnsiTheme="minorHAnsi"/>
        </w:rPr>
        <w:t>0.</w:t>
      </w:r>
    </w:p>
    <w:p w:rsidR="00751394" w:rsidRDefault="00751394">
      <w:pPr>
        <w:pStyle w:val="FootnoteText"/>
      </w:pPr>
    </w:p>
  </w:footnote>
  <w:footnote w:id="6">
    <w:p w:rsidR="00751394" w:rsidRPr="006824C8" w:rsidRDefault="00751394">
      <w:pPr>
        <w:pStyle w:val="FootnoteText"/>
        <w:rPr>
          <w:rFonts w:asciiTheme="minorHAnsi" w:hAnsiTheme="minorHAnsi"/>
          <w:sz w:val="18"/>
          <w:szCs w:val="18"/>
        </w:rPr>
      </w:pPr>
      <w:r w:rsidRPr="006824C8">
        <w:rPr>
          <w:rStyle w:val="FootnoteReference"/>
          <w:rFonts w:asciiTheme="minorHAnsi" w:hAnsiTheme="minorHAnsi"/>
          <w:sz w:val="18"/>
          <w:szCs w:val="18"/>
        </w:rPr>
        <w:footnoteRef/>
      </w:r>
      <w:r w:rsidRPr="006824C8">
        <w:rPr>
          <w:rFonts w:asciiTheme="minorHAnsi" w:hAnsiTheme="minorHAnsi"/>
          <w:sz w:val="18"/>
          <w:szCs w:val="18"/>
        </w:rPr>
        <w:t xml:space="preserve"> </w:t>
      </w:r>
      <w:r w:rsidRPr="006824C8">
        <w:rPr>
          <w:rFonts w:asciiTheme="minorHAnsi" w:hAnsiTheme="minorHAnsi" w:cstheme="minorHAnsi"/>
          <w:sz w:val="18"/>
          <w:szCs w:val="18"/>
        </w:rPr>
        <w:t xml:space="preserve">Sources: EPA: Potential Changes in Emissions Due to Improvements in Travel Efficiency. </w:t>
      </w:r>
      <w:proofErr w:type="gramStart"/>
      <w:r w:rsidRPr="006824C8">
        <w:rPr>
          <w:rFonts w:asciiTheme="minorHAnsi" w:hAnsiTheme="minorHAnsi" w:cstheme="minorHAnsi"/>
          <w:sz w:val="18"/>
          <w:szCs w:val="18"/>
        </w:rPr>
        <w:t>Environmental Protection Agency.</w:t>
      </w:r>
      <w:proofErr w:type="gramEnd"/>
      <w:r w:rsidRPr="006824C8">
        <w:rPr>
          <w:rFonts w:asciiTheme="minorHAnsi" w:hAnsiTheme="minorHAnsi" w:cstheme="minorHAnsi"/>
          <w:sz w:val="18"/>
          <w:szCs w:val="18"/>
        </w:rPr>
        <w:t xml:space="preserve"> March 2011. </w:t>
      </w:r>
      <w:hyperlink r:id="rId1" w:history="1">
        <w:r w:rsidRPr="006824C8">
          <w:rPr>
            <w:rStyle w:val="Hyperlink"/>
            <w:rFonts w:asciiTheme="minorHAnsi" w:hAnsiTheme="minorHAnsi" w:cstheme="minorHAnsi"/>
            <w:sz w:val="18"/>
            <w:szCs w:val="18"/>
          </w:rPr>
          <w:t>http://www.epa.gov/oms/stateresources/policy/420r11003.pdf</w:t>
        </w:r>
      </w:hyperlink>
      <w:r w:rsidRPr="006824C8">
        <w:rPr>
          <w:rFonts w:asciiTheme="minorHAnsi" w:hAnsiTheme="minorHAnsi" w:cstheme="minorHAnsi"/>
          <w:sz w:val="18"/>
          <w:szCs w:val="18"/>
        </w:rPr>
        <w:t xml:space="preserve">  FHWA: </w:t>
      </w:r>
      <w:hyperlink r:id="rId2" w:history="1">
        <w:r w:rsidRPr="006824C8">
          <w:rPr>
            <w:rStyle w:val="Hyperlink"/>
            <w:rFonts w:asciiTheme="minorHAnsi" w:hAnsiTheme="minorHAnsi" w:cstheme="minorHAnsi"/>
            <w:sz w:val="18"/>
            <w:szCs w:val="18"/>
          </w:rPr>
          <w:t>http://www.fhwa.dot.gov/resourcecenter/teams/planning/lut.cfm</w:t>
        </w:r>
      </w:hyperlink>
      <w:r w:rsidRPr="006824C8">
        <w:rPr>
          <w:rStyle w:val="Hyperlink"/>
          <w:rFonts w:asciiTheme="minorHAnsi" w:hAnsiTheme="minorHAnsi" w:cstheme="minorHAnsi"/>
          <w:sz w:val="18"/>
          <w:szCs w:val="18"/>
        </w:rPr>
        <w:t>)</w:t>
      </w:r>
    </w:p>
  </w:footnote>
  <w:footnote w:id="7">
    <w:p w:rsidR="00751394" w:rsidRPr="002D5818" w:rsidRDefault="00751394">
      <w:pPr>
        <w:pStyle w:val="FootnoteText"/>
        <w:rPr>
          <w:rFonts w:asciiTheme="minorHAnsi" w:hAnsiTheme="minorHAnsi"/>
          <w:sz w:val="18"/>
          <w:szCs w:val="18"/>
        </w:rPr>
      </w:pPr>
      <w:r w:rsidRPr="002D5818">
        <w:rPr>
          <w:rStyle w:val="FootnoteReference"/>
          <w:rFonts w:asciiTheme="minorHAnsi" w:hAnsiTheme="minorHAnsi"/>
          <w:sz w:val="18"/>
          <w:szCs w:val="18"/>
        </w:rPr>
        <w:footnoteRef/>
      </w:r>
      <w:r w:rsidRPr="002D5818">
        <w:rPr>
          <w:rFonts w:asciiTheme="minorHAnsi" w:hAnsiTheme="minorHAnsi"/>
          <w:sz w:val="18"/>
          <w:szCs w:val="18"/>
        </w:rPr>
        <w:t xml:space="preserve">The Maryland and Virginia Telework TERM provides services to commuters who either work or live in Maryland or Virginia.  Residents of the District of Columbia who also work in the District would not be eligible for Maryland and Virginia Telework services.  But residents of the District who work in Maryland or Virginia would be included.  Similarly, residents of Maryland and Virginia who work in the District also would be included.  </w:t>
      </w:r>
    </w:p>
  </w:footnote>
  <w:footnote w:id="8">
    <w:p w:rsidR="00751394" w:rsidRPr="009617C5" w:rsidRDefault="00751394">
      <w:pPr>
        <w:pStyle w:val="FootnoteText"/>
        <w:rPr>
          <w:rFonts w:asciiTheme="minorHAnsi" w:hAnsiTheme="minorHAnsi"/>
        </w:rPr>
      </w:pPr>
      <w:r w:rsidRPr="009617C5">
        <w:rPr>
          <w:rStyle w:val="FootnoteReference"/>
          <w:rFonts w:asciiTheme="minorHAnsi" w:hAnsiTheme="minorHAnsi"/>
        </w:rPr>
        <w:footnoteRef/>
      </w:r>
      <w:r w:rsidRPr="009617C5">
        <w:rPr>
          <w:rFonts w:asciiTheme="minorHAnsi" w:hAnsiTheme="minorHAnsi"/>
        </w:rPr>
        <w:t xml:space="preserve"> The Integrated Rideshare TERM originally had two components; </w:t>
      </w:r>
      <w:proofErr w:type="spellStart"/>
      <w:r w:rsidRPr="009617C5">
        <w:rPr>
          <w:rFonts w:asciiTheme="minorHAnsi" w:hAnsiTheme="minorHAnsi"/>
        </w:rPr>
        <w:t>Ridematching</w:t>
      </w:r>
      <w:proofErr w:type="spellEnd"/>
      <w:r w:rsidRPr="009617C5">
        <w:rPr>
          <w:rFonts w:asciiTheme="minorHAnsi" w:hAnsiTheme="minorHAnsi"/>
        </w:rPr>
        <w:t xml:space="preserve"> Software Upgrades, and </w:t>
      </w:r>
      <w:proofErr w:type="spellStart"/>
      <w:r w:rsidRPr="009617C5">
        <w:rPr>
          <w:rFonts w:asciiTheme="minorHAnsi" w:hAnsiTheme="minorHAnsi"/>
        </w:rPr>
        <w:t>Inf</w:t>
      </w:r>
      <w:proofErr w:type="spellEnd"/>
      <w:r w:rsidRPr="009617C5">
        <w:rPr>
          <w:rFonts w:asciiTheme="minorHAnsi" w:hAnsiTheme="minorHAnsi"/>
        </w:rPr>
        <w:t xml:space="preserve">-Express Kiosks.  The </w:t>
      </w:r>
      <w:proofErr w:type="spellStart"/>
      <w:r w:rsidRPr="009617C5">
        <w:rPr>
          <w:rFonts w:asciiTheme="minorHAnsi" w:hAnsiTheme="minorHAnsi"/>
        </w:rPr>
        <w:t>InfoExpress</w:t>
      </w:r>
      <w:proofErr w:type="spellEnd"/>
      <w:r w:rsidRPr="009617C5">
        <w:rPr>
          <w:rFonts w:asciiTheme="minorHAnsi" w:hAnsiTheme="minorHAnsi"/>
        </w:rPr>
        <w:t xml:space="preserve"> Kiosk project was discontinued during the 2005-2008 evaluation period.</w:t>
      </w:r>
      <w:r w:rsidRPr="009617C5">
        <w:rPr>
          <w:rFonts w:asciiTheme="minorHAnsi" w:hAnsiTheme="minorHAnsi"/>
          <w:sz w:val="22"/>
          <w:szCs w:val="22"/>
        </w:rPr>
        <w:t xml:space="preserve">  </w:t>
      </w:r>
    </w:p>
  </w:footnote>
  <w:footnote w:id="9">
    <w:p w:rsidR="00751394" w:rsidRPr="00CA38F4" w:rsidRDefault="00751394">
      <w:pPr>
        <w:spacing w:line="247" w:lineRule="auto"/>
        <w:rPr>
          <w:rFonts w:asciiTheme="minorHAnsi" w:hAnsiTheme="minorHAnsi"/>
          <w:sz w:val="18"/>
          <w:szCs w:val="18"/>
        </w:rPr>
      </w:pPr>
      <w:r w:rsidRPr="00CA38F4">
        <w:rPr>
          <w:rStyle w:val="FootnoteReference"/>
          <w:rFonts w:asciiTheme="minorHAnsi" w:hAnsiTheme="minorHAnsi"/>
          <w:sz w:val="18"/>
          <w:szCs w:val="18"/>
        </w:rPr>
        <w:footnoteRef/>
      </w:r>
      <w:r w:rsidRPr="00CA38F4">
        <w:rPr>
          <w:rFonts w:asciiTheme="minorHAnsi" w:hAnsiTheme="minorHAnsi"/>
          <w:sz w:val="18"/>
          <w:szCs w:val="18"/>
        </w:rPr>
        <w:t xml:space="preserve"> Fiscal Year 2009 Applicant Database Annual Placement Survey Report, Applications Received During July-September 2008 (November, 2008 Survey), May 19, 2009.</w:t>
      </w:r>
    </w:p>
    <w:p w:rsidR="00751394" w:rsidRPr="00914A19" w:rsidRDefault="00751394">
      <w:pPr>
        <w:pStyle w:val="FootnoteText"/>
      </w:pPr>
    </w:p>
  </w:footnote>
  <w:footnote w:id="10">
    <w:p w:rsidR="00751394" w:rsidRPr="00C6508F" w:rsidRDefault="00751394">
      <w:pPr>
        <w:pStyle w:val="FootnoteText"/>
        <w:rPr>
          <w:rFonts w:asciiTheme="minorHAnsi" w:hAnsiTheme="minorHAnsi"/>
        </w:rPr>
      </w:pPr>
      <w:r w:rsidRPr="00C6508F">
        <w:rPr>
          <w:rStyle w:val="FootnoteReference"/>
          <w:rFonts w:asciiTheme="minorHAnsi" w:hAnsiTheme="minorHAnsi"/>
        </w:rPr>
        <w:footnoteRef/>
      </w:r>
      <w:r w:rsidRPr="00C6508F">
        <w:rPr>
          <w:rFonts w:asciiTheme="minorHAnsi" w:hAnsiTheme="minorHAnsi"/>
        </w:rPr>
        <w:t xml:space="preserve"> The emission factors presented here are derived from the </w:t>
      </w:r>
      <w:smartTag w:uri="urn:schemas-microsoft-com:office:smarttags" w:element="place">
        <w:r w:rsidRPr="006F7682">
          <w:rPr>
            <w:rFonts w:asciiTheme="minorHAnsi" w:hAnsiTheme="minorHAnsi"/>
            <w:highlight w:val="cyan"/>
          </w:rPr>
          <w:t>MOBILE</w:t>
        </w:r>
      </w:smartTag>
      <w:r w:rsidRPr="006F7682">
        <w:rPr>
          <w:rFonts w:asciiTheme="minorHAnsi" w:hAnsiTheme="minorHAnsi"/>
          <w:highlight w:val="cyan"/>
        </w:rPr>
        <w:t xml:space="preserve"> 6.2</w:t>
      </w:r>
      <w:r w:rsidRPr="00C6508F">
        <w:rPr>
          <w:rFonts w:asciiTheme="minorHAnsi" w:hAnsiTheme="minorHAnsi"/>
        </w:rPr>
        <w:t xml:space="preserve"> emission model.  If the model parameters or inputs change, the emission factors also could change.  </w:t>
      </w:r>
    </w:p>
  </w:footnote>
  <w:footnote w:id="11">
    <w:p w:rsidR="00785B59" w:rsidRPr="00785B59" w:rsidRDefault="00785B59">
      <w:pPr>
        <w:pStyle w:val="FootnoteText"/>
        <w:rPr>
          <w:rFonts w:asciiTheme="minorHAnsi" w:hAnsiTheme="minorHAnsi"/>
          <w:sz w:val="18"/>
          <w:szCs w:val="18"/>
        </w:rPr>
      </w:pPr>
      <w:r w:rsidRPr="00785B59">
        <w:rPr>
          <w:rStyle w:val="FootnoteReference"/>
          <w:rFonts w:asciiTheme="minorHAnsi" w:hAnsiTheme="minorHAnsi"/>
          <w:sz w:val="18"/>
          <w:szCs w:val="18"/>
        </w:rPr>
        <w:footnoteRef/>
      </w:r>
      <w:r w:rsidRPr="00785B59">
        <w:rPr>
          <w:rFonts w:asciiTheme="minorHAnsi" w:hAnsiTheme="minorHAnsi"/>
          <w:sz w:val="18"/>
          <w:szCs w:val="18"/>
        </w:rPr>
        <w:t xml:space="preserve"> </w:t>
      </w:r>
      <w:r w:rsidRPr="00785B59">
        <w:rPr>
          <w:rFonts w:asciiTheme="minorHAnsi" w:hAnsiTheme="minorHAnsi" w:cstheme="minorHAnsi"/>
          <w:sz w:val="18"/>
          <w:szCs w:val="18"/>
        </w:rPr>
        <w:t>Source: Pew Research Center’s Project for Excellence in Journalism and Internet &amp; American Life Project (2011</w:t>
      </w:r>
    </w:p>
  </w:footnote>
  <w:footnote w:id="12">
    <w:p w:rsidR="00751394" w:rsidRPr="00C73E85" w:rsidRDefault="00751394" w:rsidP="00055780">
      <w:pPr>
        <w:pStyle w:val="FootnoteText"/>
        <w:rPr>
          <w:rFonts w:asciiTheme="minorHAnsi" w:hAnsiTheme="minorHAnsi"/>
          <w:sz w:val="18"/>
          <w:szCs w:val="18"/>
        </w:rPr>
      </w:pPr>
      <w:r w:rsidRPr="00C73E85">
        <w:rPr>
          <w:rStyle w:val="FootnoteReference"/>
          <w:rFonts w:asciiTheme="minorHAnsi" w:hAnsiTheme="minorHAnsi"/>
          <w:sz w:val="18"/>
          <w:szCs w:val="18"/>
        </w:rPr>
        <w:footnoteRef/>
      </w:r>
      <w:r w:rsidRPr="00C73E85">
        <w:rPr>
          <w:rFonts w:asciiTheme="minorHAnsi" w:hAnsiTheme="minorHAnsi"/>
          <w:sz w:val="18"/>
          <w:szCs w:val="18"/>
        </w:rPr>
        <w:t xml:space="preserve"> </w:t>
      </w:r>
      <w:proofErr w:type="spellStart"/>
      <w:proofErr w:type="gramStart"/>
      <w:r w:rsidRPr="00C73E85">
        <w:rPr>
          <w:rFonts w:asciiTheme="minorHAnsi" w:hAnsiTheme="minorHAnsi"/>
          <w:sz w:val="18"/>
          <w:szCs w:val="18"/>
        </w:rPr>
        <w:t>Sinha</w:t>
      </w:r>
      <w:proofErr w:type="spellEnd"/>
      <w:r w:rsidRPr="00C73E85">
        <w:rPr>
          <w:rFonts w:asciiTheme="minorHAnsi" w:hAnsiTheme="minorHAnsi"/>
          <w:sz w:val="18"/>
          <w:szCs w:val="18"/>
        </w:rPr>
        <w:t xml:space="preserve">, K.C. and S. </w:t>
      </w:r>
      <w:proofErr w:type="spellStart"/>
      <w:r w:rsidRPr="00C73E85">
        <w:rPr>
          <w:rFonts w:asciiTheme="minorHAnsi" w:hAnsiTheme="minorHAnsi"/>
          <w:sz w:val="18"/>
          <w:szCs w:val="18"/>
        </w:rPr>
        <w:t>Labi</w:t>
      </w:r>
      <w:proofErr w:type="spellEnd"/>
      <w:r w:rsidRPr="00C73E85">
        <w:rPr>
          <w:rFonts w:asciiTheme="minorHAnsi" w:hAnsiTheme="minorHAnsi"/>
          <w:sz w:val="18"/>
          <w:szCs w:val="18"/>
        </w:rPr>
        <w:t>, Impacts on Energy Use.</w:t>
      </w:r>
      <w:proofErr w:type="gramEnd"/>
      <w:r w:rsidRPr="00C73E85">
        <w:rPr>
          <w:rFonts w:asciiTheme="minorHAnsi" w:hAnsiTheme="minorHAnsi"/>
          <w:sz w:val="18"/>
          <w:szCs w:val="18"/>
        </w:rPr>
        <w:t xml:space="preserve"> </w:t>
      </w:r>
      <w:proofErr w:type="spellStart"/>
      <w:r w:rsidRPr="00C73E85">
        <w:rPr>
          <w:rFonts w:asciiTheme="minorHAnsi" w:hAnsiTheme="minorHAnsi"/>
          <w:sz w:val="18"/>
          <w:szCs w:val="18"/>
        </w:rPr>
        <w:t>Transportatio</w:t>
      </w:r>
      <w:proofErr w:type="spellEnd"/>
      <w:r w:rsidRPr="00C73E85">
        <w:rPr>
          <w:rFonts w:asciiTheme="minorHAnsi" w:hAnsiTheme="minorHAnsi"/>
          <w:sz w:val="18"/>
          <w:szCs w:val="18"/>
        </w:rPr>
        <w:t xml:space="preserve"> decision making: principles of project evaluation and progra</w:t>
      </w:r>
      <w:r w:rsidRPr="00C73E85">
        <w:rPr>
          <w:rFonts w:asciiTheme="minorHAnsi" w:hAnsiTheme="minorHAnsi"/>
          <w:sz w:val="18"/>
          <w:szCs w:val="18"/>
        </w:rPr>
        <w:t>m</w:t>
      </w:r>
      <w:r w:rsidRPr="00C73E85">
        <w:rPr>
          <w:rFonts w:asciiTheme="minorHAnsi" w:hAnsiTheme="minorHAnsi"/>
          <w:sz w:val="18"/>
          <w:szCs w:val="18"/>
        </w:rPr>
        <w:t>ming. 2007: John Wiley &amp; Sons.</w:t>
      </w:r>
    </w:p>
  </w:footnote>
  <w:footnote w:id="13">
    <w:p w:rsidR="00751394" w:rsidRPr="00C73E85" w:rsidRDefault="00751394" w:rsidP="00055780">
      <w:pPr>
        <w:pStyle w:val="FootnoteText"/>
        <w:rPr>
          <w:rFonts w:asciiTheme="minorHAnsi" w:hAnsiTheme="minorHAnsi"/>
          <w:sz w:val="18"/>
          <w:szCs w:val="18"/>
        </w:rPr>
      </w:pPr>
      <w:r w:rsidRPr="00C73E85">
        <w:rPr>
          <w:rStyle w:val="FootnoteReference"/>
          <w:rFonts w:asciiTheme="minorHAnsi" w:hAnsiTheme="minorHAnsi"/>
          <w:sz w:val="18"/>
          <w:szCs w:val="18"/>
        </w:rPr>
        <w:footnoteRef/>
      </w:r>
      <w:r w:rsidRPr="00C73E85">
        <w:rPr>
          <w:rFonts w:asciiTheme="minorHAnsi" w:hAnsiTheme="minorHAnsi"/>
          <w:sz w:val="18"/>
          <w:szCs w:val="18"/>
        </w:rPr>
        <w:t xml:space="preserve"> </w:t>
      </w:r>
      <w:proofErr w:type="gramStart"/>
      <w:r w:rsidRPr="00C73E85">
        <w:rPr>
          <w:rFonts w:asciiTheme="minorHAnsi" w:hAnsiTheme="minorHAnsi"/>
          <w:sz w:val="18"/>
          <w:szCs w:val="18"/>
        </w:rPr>
        <w:t>FHWA, HERS</w:t>
      </w:r>
      <w:r w:rsidRPr="00C73E85">
        <w:rPr>
          <w:rFonts w:asciiTheme="minorHAnsi" w:hAnsiTheme="minorHAnsi" w:cs="Cambria Math"/>
          <w:sz w:val="18"/>
          <w:szCs w:val="18"/>
        </w:rPr>
        <w:t>‐</w:t>
      </w:r>
      <w:r w:rsidRPr="00C73E85">
        <w:rPr>
          <w:rFonts w:asciiTheme="minorHAnsi" w:hAnsiTheme="minorHAnsi"/>
          <w:sz w:val="18"/>
          <w:szCs w:val="18"/>
        </w:rPr>
        <w:t xml:space="preserve">ST Technical Report, in HERS </w:t>
      </w:r>
      <w:r w:rsidRPr="00C73E85">
        <w:rPr>
          <w:rFonts w:asciiTheme="minorHAnsi" w:hAnsiTheme="minorHAnsi" w:cs="Cambria Math"/>
          <w:sz w:val="18"/>
          <w:szCs w:val="18"/>
        </w:rPr>
        <w:t>‐</w:t>
      </w:r>
      <w:r w:rsidRPr="00C73E85">
        <w:rPr>
          <w:rFonts w:asciiTheme="minorHAnsi" w:hAnsiTheme="minorHAnsi"/>
          <w:sz w:val="18"/>
          <w:szCs w:val="18"/>
        </w:rPr>
        <w:t>ST Highway Economic Requirements System</w:t>
      </w:r>
      <w:r w:rsidRPr="00C73E85">
        <w:rPr>
          <w:rFonts w:asciiTheme="minorHAnsi" w:hAnsiTheme="minorHAnsi" w:cs="Cambria Math"/>
          <w:sz w:val="18"/>
          <w:szCs w:val="18"/>
        </w:rPr>
        <w:t>‐</w:t>
      </w:r>
      <w:r w:rsidRPr="00C73E85">
        <w:rPr>
          <w:rFonts w:asciiTheme="minorHAnsi" w:hAnsiTheme="minorHAnsi"/>
          <w:sz w:val="18"/>
          <w:szCs w:val="18"/>
        </w:rPr>
        <w:t>State Version, F.H. Administration, Editor.</w:t>
      </w:r>
      <w:proofErr w:type="gramEnd"/>
      <w:r w:rsidRPr="00C73E85">
        <w:rPr>
          <w:rFonts w:asciiTheme="minorHAnsi" w:hAnsiTheme="minorHAnsi"/>
          <w:sz w:val="18"/>
          <w:szCs w:val="18"/>
        </w:rPr>
        <w:t xml:space="preserve"> 2000.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Default="00992755">
    <w:pPr>
      <w:pStyle w:val="Header"/>
      <w:tabs>
        <w:tab w:val="clear" w:pos="8640"/>
        <w:tab w:val="right" w:pos="9360"/>
      </w:tabs>
    </w:pPr>
    <w:r>
      <w:rPr>
        <w:noProof/>
      </w:rPr>
      <w:pict>
        <v:line id="Line 4" o:spid="_x0000_s410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2pt" to="46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C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DhLs8U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"/>
      </w:pict>
    </w:r>
    <w:r w:rsidR="00751394">
      <w:t>2002 – 2005 TERM Evaluation Framework</w:t>
    </w:r>
    <w:r w:rsidR="00751394">
      <w:tab/>
      <w:t xml:space="preserve">                                    DRAFT</w:t>
    </w:r>
    <w:r w:rsidR="00751394">
      <w:tab/>
      <w:t>March 1, 2004</w:t>
    </w:r>
  </w:p>
  <w:p w:rsidR="00751394" w:rsidRDefault="007513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Default="00751394">
    <w:pPr>
      <w:pStyle w:val="Header"/>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94" w:rsidRPr="00844E61" w:rsidRDefault="00992755">
    <w:pPr>
      <w:pStyle w:val="Header"/>
      <w:tabs>
        <w:tab w:val="clear" w:pos="8640"/>
        <w:tab w:val="right" w:pos="9360"/>
      </w:tabs>
      <w:rPr>
        <w:rFonts w:asciiTheme="minorHAnsi" w:hAnsiTheme="minorHAnsi"/>
        <w:sz w:val="22"/>
        <w:szCs w:val="22"/>
      </w:rPr>
    </w:pPr>
    <w:r>
      <w:rPr>
        <w:rFonts w:asciiTheme="minorHAnsi" w:hAnsiTheme="minorHAnsi"/>
        <w:noProof/>
        <w:sz w:val="22"/>
        <w:szCs w:val="22"/>
      </w:rPr>
      <w:pict>
        <v:line id="Line 2" o:spid="_x0000_s410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2pt" to="46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hLs8U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"/>
      </w:pict>
    </w:r>
    <w:r w:rsidR="00751394" w:rsidRPr="00844E61">
      <w:rPr>
        <w:rFonts w:asciiTheme="minorHAnsi" w:hAnsiTheme="minorHAnsi"/>
        <w:sz w:val="22"/>
        <w:szCs w:val="22"/>
      </w:rPr>
      <w:t>FYs 2012 – 2014 TERM Evaluation Framework</w:t>
    </w:r>
    <w:r w:rsidR="00751394" w:rsidRPr="00844E61">
      <w:rPr>
        <w:rFonts w:asciiTheme="minorHAnsi" w:hAnsiTheme="minorHAnsi"/>
        <w:sz w:val="22"/>
        <w:szCs w:val="22"/>
      </w:rPr>
      <w:tab/>
    </w:r>
    <w:r w:rsidR="00751394" w:rsidRPr="00844E61">
      <w:rPr>
        <w:rFonts w:asciiTheme="minorHAnsi" w:hAnsiTheme="minorHAnsi"/>
        <w:sz w:val="22"/>
        <w:szCs w:val="22"/>
      </w:rPr>
      <w:tab/>
      <w:t xml:space="preserve">December </w:t>
    </w:r>
    <w:r w:rsidR="00751394">
      <w:rPr>
        <w:rFonts w:asciiTheme="minorHAnsi" w:hAnsiTheme="minorHAnsi"/>
        <w:sz w:val="22"/>
        <w:szCs w:val="22"/>
      </w:rPr>
      <w:t>1</w:t>
    </w:r>
    <w:r w:rsidR="00FB0417">
      <w:rPr>
        <w:rFonts w:asciiTheme="minorHAnsi" w:hAnsiTheme="minorHAnsi"/>
        <w:sz w:val="22"/>
        <w:szCs w:val="22"/>
      </w:rPr>
      <w:t>8</w:t>
    </w:r>
    <w:r w:rsidR="00751394" w:rsidRPr="00844E61">
      <w:rPr>
        <w:rFonts w:asciiTheme="minorHAnsi" w:hAnsiTheme="minorHAnsi"/>
        <w:sz w:val="22"/>
        <w:szCs w:val="22"/>
      </w:rPr>
      <w:t>,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5DB"/>
    <w:multiLevelType w:val="hybridMultilevel"/>
    <w:tmpl w:val="7EDAF378"/>
    <w:lvl w:ilvl="0" w:tplc="071407E0">
      <w:start w:val="1"/>
      <w:numFmt w:val="bullet"/>
      <w:lvlText w:val=""/>
      <w:lvlJc w:val="left"/>
      <w:pPr>
        <w:tabs>
          <w:tab w:val="num" w:pos="900"/>
        </w:tabs>
        <w:ind w:left="9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4C3CBD"/>
    <w:multiLevelType w:val="hybridMultilevel"/>
    <w:tmpl w:val="C344A77C"/>
    <w:lvl w:ilvl="0" w:tplc="071407E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254A3E"/>
    <w:multiLevelType w:val="hybridMultilevel"/>
    <w:tmpl w:val="8AD8F2DA"/>
    <w:lvl w:ilvl="0" w:tplc="66C4EA12">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6F166B"/>
    <w:multiLevelType w:val="hybridMultilevel"/>
    <w:tmpl w:val="77848544"/>
    <w:lvl w:ilvl="0" w:tplc="AA1EC6E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9145B"/>
    <w:multiLevelType w:val="hybridMultilevel"/>
    <w:tmpl w:val="32AE8850"/>
    <w:lvl w:ilvl="0" w:tplc="33B4F92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0B94519F"/>
    <w:multiLevelType w:val="hybridMultilevel"/>
    <w:tmpl w:val="219225E2"/>
    <w:lvl w:ilvl="0" w:tplc="071407E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C04E46"/>
    <w:multiLevelType w:val="hybridMultilevel"/>
    <w:tmpl w:val="40FC7BAC"/>
    <w:lvl w:ilvl="0" w:tplc="C39E032A">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C32F93"/>
    <w:multiLevelType w:val="hybridMultilevel"/>
    <w:tmpl w:val="BF6E695E"/>
    <w:lvl w:ilvl="0" w:tplc="680C2C0C">
      <w:start w:val="1"/>
      <w:numFmt w:val="bullet"/>
      <w:lvlText w:val="•"/>
      <w:lvlJc w:val="left"/>
      <w:pPr>
        <w:ind w:left="1080" w:hanging="360"/>
      </w:pPr>
      <w:rPr>
        <w:rFonts w:ascii="Calibri" w:hAnsi="Calibri" w:hint="default"/>
        <w:caps w:val="0"/>
        <w:strike w:val="0"/>
        <w:dstrike w:val="0"/>
        <w:vanish w:val="0"/>
        <w:sz w:val="20"/>
        <w:vertAlign w:val="baseline"/>
      </w:rPr>
    </w:lvl>
    <w:lvl w:ilvl="1" w:tplc="DD5CA56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C125A6"/>
    <w:multiLevelType w:val="hybridMultilevel"/>
    <w:tmpl w:val="1BAAC196"/>
    <w:lvl w:ilvl="0" w:tplc="AA1EC6E2">
      <w:start w:val="1"/>
      <w:numFmt w:val="bullet"/>
      <w:lvlText w:val=""/>
      <w:lvlJc w:val="left"/>
      <w:pPr>
        <w:tabs>
          <w:tab w:val="num" w:pos="900"/>
        </w:tabs>
        <w:ind w:left="90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072F00"/>
    <w:multiLevelType w:val="hybridMultilevel"/>
    <w:tmpl w:val="A8FEC404"/>
    <w:lvl w:ilvl="0" w:tplc="680C2C0C">
      <w:start w:val="1"/>
      <w:numFmt w:val="bullet"/>
      <w:lvlText w:val="•"/>
      <w:lvlJc w:val="left"/>
      <w:pPr>
        <w:ind w:left="1080" w:hanging="360"/>
      </w:pPr>
      <w:rPr>
        <w:rFonts w:ascii="Calibri" w:hAnsi="Calibri" w:hint="default"/>
        <w:caps w:val="0"/>
        <w:strike w:val="0"/>
        <w:dstrike w:val="0"/>
        <w:vanish w:val="0"/>
        <w:sz w:val="20"/>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0E4A8D"/>
    <w:multiLevelType w:val="hybridMultilevel"/>
    <w:tmpl w:val="6BF2963C"/>
    <w:lvl w:ilvl="0" w:tplc="BD60A35E">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43D0BF6"/>
    <w:multiLevelType w:val="hybridMultilevel"/>
    <w:tmpl w:val="3B06C838"/>
    <w:lvl w:ilvl="0" w:tplc="0C7C5190">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942B49"/>
    <w:multiLevelType w:val="hybridMultilevel"/>
    <w:tmpl w:val="B756E23C"/>
    <w:lvl w:ilvl="0" w:tplc="ED3818E6">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95A3A91"/>
    <w:multiLevelType w:val="hybridMultilevel"/>
    <w:tmpl w:val="8620241A"/>
    <w:lvl w:ilvl="0" w:tplc="680C2C0C">
      <w:start w:val="1"/>
      <w:numFmt w:val="bullet"/>
      <w:lvlText w:val="•"/>
      <w:lvlJc w:val="left"/>
      <w:pPr>
        <w:ind w:left="1080" w:hanging="360"/>
      </w:pPr>
      <w:rPr>
        <w:rFonts w:ascii="Calibri" w:hAnsi="Calibri" w:hint="default"/>
        <w:caps w:val="0"/>
        <w:strike w:val="0"/>
        <w:dstrike w:val="0"/>
        <w:vanish w:val="0"/>
        <w:sz w:val="20"/>
        <w:vertAlign w:val="baseline"/>
      </w:rPr>
    </w:lvl>
    <w:lvl w:ilvl="1" w:tplc="DD5CA56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B216AE7"/>
    <w:multiLevelType w:val="hybridMultilevel"/>
    <w:tmpl w:val="1CFEAD2A"/>
    <w:lvl w:ilvl="0" w:tplc="8C6CA38E">
      <w:start w:val="1"/>
      <w:numFmt w:val="bullet"/>
      <w:lvlText w:val=""/>
      <w:lvlJc w:val="left"/>
      <w:pPr>
        <w:tabs>
          <w:tab w:val="num" w:pos="540"/>
        </w:tabs>
        <w:ind w:left="540" w:hanging="360"/>
      </w:pPr>
      <w:rPr>
        <w:rFonts w:ascii="Symbol" w:hAnsi="Symbol" w:hint="default"/>
        <w:sz w:val="16"/>
      </w:rPr>
    </w:lvl>
    <w:lvl w:ilvl="1" w:tplc="AA1EC6E2">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3523C9"/>
    <w:multiLevelType w:val="hybridMultilevel"/>
    <w:tmpl w:val="E8B88C84"/>
    <w:lvl w:ilvl="0" w:tplc="BD60A35E">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2E417C"/>
    <w:multiLevelType w:val="hybridMultilevel"/>
    <w:tmpl w:val="02361B50"/>
    <w:lvl w:ilvl="0" w:tplc="4A642FA0">
      <w:start w:val="1"/>
      <w:numFmt w:val="bullet"/>
      <w:lvlText w:val=""/>
      <w:lvlJc w:val="left"/>
      <w:pPr>
        <w:tabs>
          <w:tab w:val="num" w:pos="727"/>
        </w:tabs>
        <w:ind w:left="727" w:hanging="360"/>
      </w:pPr>
      <w:rPr>
        <w:rFonts w:ascii="Symbol" w:hAnsi="Symbol" w:hint="default"/>
        <w:sz w:val="16"/>
        <w:szCs w:val="16"/>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7">
    <w:nsid w:val="21E467FE"/>
    <w:multiLevelType w:val="hybridMultilevel"/>
    <w:tmpl w:val="9B3601EC"/>
    <w:lvl w:ilvl="0" w:tplc="66C4EA12">
      <w:start w:val="1"/>
      <w:numFmt w:val="bullet"/>
      <w:lvlText w:val=""/>
      <w:lvlJc w:val="left"/>
      <w:pPr>
        <w:tabs>
          <w:tab w:val="num" w:pos="540"/>
        </w:tabs>
        <w:ind w:left="540" w:hanging="360"/>
      </w:pPr>
      <w:rPr>
        <w:rFonts w:ascii="Symbol" w:hAnsi="Symbol" w:hint="default"/>
        <w:sz w:val="16"/>
      </w:rPr>
    </w:lvl>
    <w:lvl w:ilvl="1" w:tplc="9F1C944E">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B4517C"/>
    <w:multiLevelType w:val="hybridMultilevel"/>
    <w:tmpl w:val="9F82CE8A"/>
    <w:lvl w:ilvl="0" w:tplc="66C4EA12">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E6373A"/>
    <w:multiLevelType w:val="hybridMultilevel"/>
    <w:tmpl w:val="B4B40786"/>
    <w:lvl w:ilvl="0" w:tplc="AA1EC6E2">
      <w:start w:val="1"/>
      <w:numFmt w:val="bullet"/>
      <w:lvlText w:val=""/>
      <w:lvlJc w:val="left"/>
      <w:pPr>
        <w:tabs>
          <w:tab w:val="num" w:pos="720"/>
        </w:tabs>
        <w:ind w:left="720" w:hanging="360"/>
      </w:pPr>
      <w:rPr>
        <w:rFonts w:ascii="Symbol" w:hAnsi="Symbol" w:hint="default"/>
        <w:sz w:val="18"/>
        <w:szCs w:val="18"/>
      </w:rPr>
    </w:lvl>
    <w:lvl w:ilvl="1" w:tplc="04090001">
      <w:start w:val="1"/>
      <w:numFmt w:val="bullet"/>
      <w:lvlText w:val=""/>
      <w:lvlJc w:val="left"/>
      <w:pPr>
        <w:tabs>
          <w:tab w:val="num" w:pos="2340"/>
        </w:tabs>
        <w:ind w:left="2340" w:hanging="360"/>
      </w:pPr>
      <w:rPr>
        <w:rFonts w:ascii="Symbol" w:hAnsi="Symbo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nsid w:val="259162AD"/>
    <w:multiLevelType w:val="hybridMultilevel"/>
    <w:tmpl w:val="C98A4238"/>
    <w:lvl w:ilvl="0" w:tplc="0409000F">
      <w:start w:val="1"/>
      <w:numFmt w:val="decimal"/>
      <w:lvlText w:val="%1."/>
      <w:lvlJc w:val="left"/>
      <w:pPr>
        <w:tabs>
          <w:tab w:val="num" w:pos="720"/>
        </w:tabs>
        <w:ind w:left="720" w:hanging="360"/>
      </w:pPr>
    </w:lvl>
    <w:lvl w:ilvl="1" w:tplc="CB7E434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9C2ED2"/>
    <w:multiLevelType w:val="hybridMultilevel"/>
    <w:tmpl w:val="EEB2E6CA"/>
    <w:lvl w:ilvl="0" w:tplc="071407E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AF0EF3"/>
    <w:multiLevelType w:val="hybridMultilevel"/>
    <w:tmpl w:val="7984185A"/>
    <w:lvl w:ilvl="0" w:tplc="8C6CA38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9BB25F6"/>
    <w:multiLevelType w:val="hybridMultilevel"/>
    <w:tmpl w:val="EBCED1B2"/>
    <w:lvl w:ilvl="0" w:tplc="4A642FA0">
      <w:start w:val="1"/>
      <w:numFmt w:val="bullet"/>
      <w:lvlText w:val=""/>
      <w:lvlJc w:val="left"/>
      <w:pPr>
        <w:tabs>
          <w:tab w:val="num" w:pos="900"/>
        </w:tabs>
        <w:ind w:left="90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A4C6C19"/>
    <w:multiLevelType w:val="multilevel"/>
    <w:tmpl w:val="71626072"/>
    <w:lvl w:ilvl="0">
      <w:start w:val="1"/>
      <w:numFmt w:val="decimal"/>
      <w:lvlText w:val="%1."/>
      <w:lvlJc w:val="left"/>
      <w:pPr>
        <w:tabs>
          <w:tab w:val="num" w:pos="360"/>
        </w:tabs>
        <w:ind w:left="360" w:hanging="360"/>
      </w:pPr>
    </w:lvl>
    <w:lvl w:ilvl="1">
      <w:start w:val="1"/>
      <w:numFmt w:val="decimal"/>
      <w:lvlText w:val="%2."/>
      <w:legacy w:legacy="1" w:legacySpace="120" w:legacyIndent="360"/>
      <w:lvlJc w:val="left"/>
      <w:pPr>
        <w:ind w:left="540" w:hanging="360"/>
      </w:pPr>
    </w:lvl>
    <w:lvl w:ilvl="2">
      <w:start w:val="1"/>
      <w:numFmt w:val="none"/>
      <w:lvlText w:val=""/>
      <w:legacy w:legacy="1" w:legacySpace="120" w:legacyIndent="360"/>
      <w:lvlJc w:val="left"/>
      <w:pPr>
        <w:ind w:left="900" w:hanging="360"/>
      </w:pPr>
      <w:rPr>
        <w:rFonts w:ascii="Wingdings" w:hAnsi="Wingdings" w:hint="default"/>
      </w:rPr>
    </w:lvl>
    <w:lvl w:ilvl="3">
      <w:start w:val="1"/>
      <w:numFmt w:val="none"/>
      <w:lvlText w:val=""/>
      <w:legacy w:legacy="1" w:legacySpace="120" w:legacyIndent="360"/>
      <w:lvlJc w:val="left"/>
      <w:pPr>
        <w:ind w:left="1260" w:hanging="360"/>
      </w:pPr>
      <w:rPr>
        <w:rFonts w:ascii="Symbol" w:hAnsi="Symbol" w:hint="default"/>
      </w:rPr>
    </w:lvl>
    <w:lvl w:ilvl="4">
      <w:start w:val="1"/>
      <w:numFmt w:val="none"/>
      <w:lvlText w:val="o"/>
      <w:legacy w:legacy="1" w:legacySpace="120" w:legacyIndent="360"/>
      <w:lvlJc w:val="left"/>
      <w:pPr>
        <w:ind w:left="1620" w:hanging="360"/>
      </w:pPr>
      <w:rPr>
        <w:rFonts w:ascii="Courier New" w:hAnsi="Courier New" w:hint="default"/>
      </w:rPr>
    </w:lvl>
    <w:lvl w:ilvl="5">
      <w:start w:val="1"/>
      <w:numFmt w:val="none"/>
      <w:lvlText w:val=""/>
      <w:legacy w:legacy="1" w:legacySpace="120" w:legacyIndent="360"/>
      <w:lvlJc w:val="left"/>
      <w:pPr>
        <w:ind w:left="1980" w:hanging="360"/>
      </w:pPr>
      <w:rPr>
        <w:rFonts w:ascii="Wingdings" w:hAnsi="Wingdings" w:hint="default"/>
      </w:rPr>
    </w:lvl>
    <w:lvl w:ilvl="6">
      <w:start w:val="1"/>
      <w:numFmt w:val="none"/>
      <w:lvlText w:val=""/>
      <w:legacy w:legacy="1" w:legacySpace="120" w:legacyIndent="360"/>
      <w:lvlJc w:val="left"/>
      <w:pPr>
        <w:ind w:left="2340" w:hanging="360"/>
      </w:pPr>
      <w:rPr>
        <w:rFonts w:ascii="Symbol" w:hAnsi="Symbol" w:hint="default"/>
      </w:rPr>
    </w:lvl>
    <w:lvl w:ilvl="7">
      <w:start w:val="1"/>
      <w:numFmt w:val="none"/>
      <w:lvlText w:val="o"/>
      <w:legacy w:legacy="1" w:legacySpace="120" w:legacyIndent="360"/>
      <w:lvlJc w:val="left"/>
      <w:pPr>
        <w:ind w:left="2700" w:hanging="360"/>
      </w:pPr>
      <w:rPr>
        <w:rFonts w:ascii="Courier New" w:hAnsi="Courier New" w:hint="default"/>
      </w:rPr>
    </w:lvl>
    <w:lvl w:ilvl="8">
      <w:start w:val="1"/>
      <w:numFmt w:val="none"/>
      <w:lvlText w:val=""/>
      <w:legacy w:legacy="1" w:legacySpace="120" w:legacyIndent="360"/>
      <w:lvlJc w:val="left"/>
      <w:pPr>
        <w:ind w:left="3060" w:hanging="360"/>
      </w:pPr>
      <w:rPr>
        <w:rFonts w:ascii="Wingdings" w:hAnsi="Wingdings" w:hint="default"/>
      </w:rPr>
    </w:lvl>
  </w:abstractNum>
  <w:abstractNum w:abstractNumId="25">
    <w:nsid w:val="2C600A67"/>
    <w:multiLevelType w:val="hybridMultilevel"/>
    <w:tmpl w:val="9ABCBE9A"/>
    <w:lvl w:ilvl="0" w:tplc="071407E0">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CEF16A5"/>
    <w:multiLevelType w:val="hybridMultilevel"/>
    <w:tmpl w:val="CB6C71C0"/>
    <w:lvl w:ilvl="0" w:tplc="AA1EC6E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D572473"/>
    <w:multiLevelType w:val="multilevel"/>
    <w:tmpl w:val="71626072"/>
    <w:lvl w:ilvl="0">
      <w:start w:val="1"/>
      <w:numFmt w:val="decimal"/>
      <w:lvlText w:val="%1."/>
      <w:lvlJc w:val="left"/>
      <w:pPr>
        <w:tabs>
          <w:tab w:val="num" w:pos="360"/>
        </w:tabs>
        <w:ind w:left="360" w:hanging="360"/>
      </w:pPr>
    </w:lvl>
    <w:lvl w:ilvl="1">
      <w:start w:val="1"/>
      <w:numFmt w:val="decimal"/>
      <w:lvlText w:val="%2."/>
      <w:legacy w:legacy="1" w:legacySpace="120" w:legacyIndent="360"/>
      <w:lvlJc w:val="left"/>
      <w:pPr>
        <w:ind w:left="540" w:hanging="360"/>
      </w:pPr>
    </w:lvl>
    <w:lvl w:ilvl="2">
      <w:start w:val="1"/>
      <w:numFmt w:val="none"/>
      <w:lvlText w:val=""/>
      <w:legacy w:legacy="1" w:legacySpace="120" w:legacyIndent="360"/>
      <w:lvlJc w:val="left"/>
      <w:pPr>
        <w:ind w:left="900" w:hanging="360"/>
      </w:pPr>
      <w:rPr>
        <w:rFonts w:ascii="Wingdings" w:hAnsi="Wingdings" w:hint="default"/>
      </w:rPr>
    </w:lvl>
    <w:lvl w:ilvl="3">
      <w:start w:val="1"/>
      <w:numFmt w:val="none"/>
      <w:lvlText w:val=""/>
      <w:legacy w:legacy="1" w:legacySpace="120" w:legacyIndent="360"/>
      <w:lvlJc w:val="left"/>
      <w:pPr>
        <w:ind w:left="1260" w:hanging="360"/>
      </w:pPr>
      <w:rPr>
        <w:rFonts w:ascii="Symbol" w:hAnsi="Symbol" w:hint="default"/>
      </w:rPr>
    </w:lvl>
    <w:lvl w:ilvl="4">
      <w:start w:val="1"/>
      <w:numFmt w:val="none"/>
      <w:lvlText w:val="o"/>
      <w:legacy w:legacy="1" w:legacySpace="120" w:legacyIndent="360"/>
      <w:lvlJc w:val="left"/>
      <w:pPr>
        <w:ind w:left="1620" w:hanging="360"/>
      </w:pPr>
      <w:rPr>
        <w:rFonts w:ascii="Courier New" w:hAnsi="Courier New" w:hint="default"/>
      </w:rPr>
    </w:lvl>
    <w:lvl w:ilvl="5">
      <w:start w:val="1"/>
      <w:numFmt w:val="none"/>
      <w:lvlText w:val=""/>
      <w:legacy w:legacy="1" w:legacySpace="120" w:legacyIndent="360"/>
      <w:lvlJc w:val="left"/>
      <w:pPr>
        <w:ind w:left="1980" w:hanging="360"/>
      </w:pPr>
      <w:rPr>
        <w:rFonts w:ascii="Wingdings" w:hAnsi="Wingdings" w:hint="default"/>
      </w:rPr>
    </w:lvl>
    <w:lvl w:ilvl="6">
      <w:start w:val="1"/>
      <w:numFmt w:val="none"/>
      <w:lvlText w:val=""/>
      <w:legacy w:legacy="1" w:legacySpace="120" w:legacyIndent="360"/>
      <w:lvlJc w:val="left"/>
      <w:pPr>
        <w:ind w:left="2340" w:hanging="360"/>
      </w:pPr>
      <w:rPr>
        <w:rFonts w:ascii="Symbol" w:hAnsi="Symbol" w:hint="default"/>
      </w:rPr>
    </w:lvl>
    <w:lvl w:ilvl="7">
      <w:start w:val="1"/>
      <w:numFmt w:val="none"/>
      <w:lvlText w:val="o"/>
      <w:legacy w:legacy="1" w:legacySpace="120" w:legacyIndent="360"/>
      <w:lvlJc w:val="left"/>
      <w:pPr>
        <w:ind w:left="2700" w:hanging="360"/>
      </w:pPr>
      <w:rPr>
        <w:rFonts w:ascii="Courier New" w:hAnsi="Courier New" w:hint="default"/>
      </w:rPr>
    </w:lvl>
    <w:lvl w:ilvl="8">
      <w:start w:val="1"/>
      <w:numFmt w:val="none"/>
      <w:lvlText w:val=""/>
      <w:legacy w:legacy="1" w:legacySpace="120" w:legacyIndent="360"/>
      <w:lvlJc w:val="left"/>
      <w:pPr>
        <w:ind w:left="3060" w:hanging="360"/>
      </w:pPr>
      <w:rPr>
        <w:rFonts w:ascii="Wingdings" w:hAnsi="Wingdings" w:hint="default"/>
      </w:rPr>
    </w:lvl>
  </w:abstractNum>
  <w:abstractNum w:abstractNumId="28">
    <w:nsid w:val="30224DCB"/>
    <w:multiLevelType w:val="hybridMultilevel"/>
    <w:tmpl w:val="77D0F570"/>
    <w:lvl w:ilvl="0" w:tplc="6F64DE50">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1F3DCC"/>
    <w:multiLevelType w:val="hybridMultilevel"/>
    <w:tmpl w:val="0A3C01BA"/>
    <w:lvl w:ilvl="0" w:tplc="8C6CA38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31A26A0"/>
    <w:multiLevelType w:val="hybridMultilevel"/>
    <w:tmpl w:val="F6B4E90A"/>
    <w:lvl w:ilvl="0" w:tplc="4A642FA0">
      <w:start w:val="1"/>
      <w:numFmt w:val="bullet"/>
      <w:lvlText w:val=""/>
      <w:lvlJc w:val="left"/>
      <w:pPr>
        <w:tabs>
          <w:tab w:val="num" w:pos="540"/>
        </w:tabs>
        <w:ind w:left="5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3782FF1"/>
    <w:multiLevelType w:val="hybridMultilevel"/>
    <w:tmpl w:val="F126CD4E"/>
    <w:lvl w:ilvl="0" w:tplc="8C6CA38E">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nsid w:val="34A14FB2"/>
    <w:multiLevelType w:val="hybridMultilevel"/>
    <w:tmpl w:val="2626D82A"/>
    <w:lvl w:ilvl="0" w:tplc="6F64DE50">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75563B2"/>
    <w:multiLevelType w:val="hybridMultilevel"/>
    <w:tmpl w:val="CED418D6"/>
    <w:lvl w:ilvl="0" w:tplc="BD60A35E">
      <w:start w:val="1"/>
      <w:numFmt w:val="bullet"/>
      <w:lvlText w:val=""/>
      <w:lvlJc w:val="left"/>
      <w:pPr>
        <w:tabs>
          <w:tab w:val="num" w:pos="540"/>
        </w:tabs>
        <w:ind w:left="540" w:hanging="360"/>
      </w:pPr>
      <w:rPr>
        <w:rFonts w:ascii="Symbol" w:hAnsi="Symbol" w:hint="default"/>
        <w:sz w:val="16"/>
      </w:rPr>
    </w:lvl>
    <w:lvl w:ilvl="1" w:tplc="071407E0">
      <w:start w:val="1"/>
      <w:numFmt w:val="bullet"/>
      <w:lvlText w:val=""/>
      <w:lvlJc w:val="left"/>
      <w:pPr>
        <w:tabs>
          <w:tab w:val="num" w:pos="1440"/>
        </w:tabs>
        <w:ind w:left="1440" w:hanging="360"/>
      </w:pPr>
      <w:rPr>
        <w:rFonts w:ascii="Symbol" w:hAnsi="Symbol" w:hint="default"/>
        <w:sz w:val="16"/>
      </w:rPr>
    </w:lvl>
    <w:lvl w:ilvl="2" w:tplc="6F64DE50">
      <w:start w:val="1"/>
      <w:numFmt w:val="bullet"/>
      <w:lvlText w:val=""/>
      <w:lvlJc w:val="left"/>
      <w:pPr>
        <w:tabs>
          <w:tab w:val="num" w:pos="2160"/>
        </w:tabs>
        <w:ind w:left="2160" w:hanging="360"/>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8100A42"/>
    <w:multiLevelType w:val="hybridMultilevel"/>
    <w:tmpl w:val="66A8CD78"/>
    <w:lvl w:ilvl="0" w:tplc="ED3818E6">
      <w:start w:val="1"/>
      <w:numFmt w:val="bullet"/>
      <w:lvlText w:val=""/>
      <w:lvlJc w:val="left"/>
      <w:pPr>
        <w:tabs>
          <w:tab w:val="num" w:pos="540"/>
        </w:tabs>
        <w:ind w:left="5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96D54E8"/>
    <w:multiLevelType w:val="hybridMultilevel"/>
    <w:tmpl w:val="22928A60"/>
    <w:lvl w:ilvl="0" w:tplc="ED3818E6">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B5C77D4"/>
    <w:multiLevelType w:val="hybridMultilevel"/>
    <w:tmpl w:val="6DE8D856"/>
    <w:lvl w:ilvl="0" w:tplc="AA1EC6E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D4C3A1A"/>
    <w:multiLevelType w:val="hybridMultilevel"/>
    <w:tmpl w:val="771E4D52"/>
    <w:lvl w:ilvl="0" w:tplc="8C6CA38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8">
    <w:nsid w:val="3EA50470"/>
    <w:multiLevelType w:val="hybridMultilevel"/>
    <w:tmpl w:val="05668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0C7569"/>
    <w:multiLevelType w:val="hybridMultilevel"/>
    <w:tmpl w:val="FAFC260C"/>
    <w:lvl w:ilvl="0" w:tplc="071407E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1A22D96"/>
    <w:multiLevelType w:val="hybridMultilevel"/>
    <w:tmpl w:val="1BC23AB6"/>
    <w:lvl w:ilvl="0" w:tplc="ED3818E6">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28944C4"/>
    <w:multiLevelType w:val="hybridMultilevel"/>
    <w:tmpl w:val="B0FE9ACE"/>
    <w:lvl w:ilvl="0" w:tplc="8C6CA38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32E757A"/>
    <w:multiLevelType w:val="hybridMultilevel"/>
    <w:tmpl w:val="22E8778C"/>
    <w:lvl w:ilvl="0" w:tplc="E514AF2C">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95E5DD4"/>
    <w:multiLevelType w:val="hybridMultilevel"/>
    <w:tmpl w:val="C6D0B0C0"/>
    <w:lvl w:ilvl="0" w:tplc="66C4EA12">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9C6794E"/>
    <w:multiLevelType w:val="hybridMultilevel"/>
    <w:tmpl w:val="EC5C3C86"/>
    <w:lvl w:ilvl="0" w:tplc="AA1EC6E2">
      <w:start w:val="1"/>
      <w:numFmt w:val="bullet"/>
      <w:lvlText w:val=""/>
      <w:lvlJc w:val="left"/>
      <w:pPr>
        <w:tabs>
          <w:tab w:val="num" w:pos="780"/>
        </w:tabs>
        <w:ind w:left="780" w:hanging="360"/>
      </w:pPr>
      <w:rPr>
        <w:rFonts w:ascii="Symbol" w:hAnsi="Symbol"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4A125C13"/>
    <w:multiLevelType w:val="hybridMultilevel"/>
    <w:tmpl w:val="34C4A748"/>
    <w:lvl w:ilvl="0" w:tplc="071407E0">
      <w:start w:val="1"/>
      <w:numFmt w:val="bullet"/>
      <w:lvlText w:val=""/>
      <w:lvlJc w:val="left"/>
      <w:pPr>
        <w:tabs>
          <w:tab w:val="num" w:pos="900"/>
        </w:tabs>
        <w:ind w:left="9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A1A0EC0"/>
    <w:multiLevelType w:val="hybridMultilevel"/>
    <w:tmpl w:val="7DDE4B8E"/>
    <w:lvl w:ilvl="0" w:tplc="D07A5AEC">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CD961ED"/>
    <w:multiLevelType w:val="hybridMultilevel"/>
    <w:tmpl w:val="11A2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7971D4"/>
    <w:multiLevelType w:val="hybridMultilevel"/>
    <w:tmpl w:val="54629762"/>
    <w:lvl w:ilvl="0" w:tplc="8C6CA38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0AE72AD"/>
    <w:multiLevelType w:val="hybridMultilevel"/>
    <w:tmpl w:val="561A93F2"/>
    <w:lvl w:ilvl="0" w:tplc="ED3818E6">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3B100AC"/>
    <w:multiLevelType w:val="hybridMultilevel"/>
    <w:tmpl w:val="FF8E9568"/>
    <w:lvl w:ilvl="0" w:tplc="8C6CA38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5FF51D5"/>
    <w:multiLevelType w:val="hybridMultilevel"/>
    <w:tmpl w:val="27728D78"/>
    <w:lvl w:ilvl="0" w:tplc="66C4EA12">
      <w:start w:val="1"/>
      <w:numFmt w:val="bullet"/>
      <w:lvlText w:val=""/>
      <w:lvlJc w:val="left"/>
      <w:pPr>
        <w:ind w:left="1260" w:hanging="360"/>
      </w:pPr>
      <w:rPr>
        <w:rFonts w:ascii="Symbol" w:hAnsi="Symbol"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nsid w:val="56D864BC"/>
    <w:multiLevelType w:val="hybridMultilevel"/>
    <w:tmpl w:val="AFA838F2"/>
    <w:lvl w:ilvl="0" w:tplc="66C4EA12">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8114079"/>
    <w:multiLevelType w:val="hybridMultilevel"/>
    <w:tmpl w:val="CF208936"/>
    <w:lvl w:ilvl="0" w:tplc="33B4F9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8590A5D"/>
    <w:multiLevelType w:val="hybridMultilevel"/>
    <w:tmpl w:val="61DE0F50"/>
    <w:lvl w:ilvl="0" w:tplc="AA1EC6E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8EC2E66"/>
    <w:multiLevelType w:val="hybridMultilevel"/>
    <w:tmpl w:val="5B60068A"/>
    <w:lvl w:ilvl="0" w:tplc="071407E0">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5A4F560F"/>
    <w:multiLevelType w:val="hybridMultilevel"/>
    <w:tmpl w:val="C038CF94"/>
    <w:lvl w:ilvl="0" w:tplc="ED3818E6">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7">
    <w:nsid w:val="5EB2167D"/>
    <w:multiLevelType w:val="hybridMultilevel"/>
    <w:tmpl w:val="EA4AB4E0"/>
    <w:lvl w:ilvl="0" w:tplc="8C6CA38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F951BD4"/>
    <w:multiLevelType w:val="hybridMultilevel"/>
    <w:tmpl w:val="A184ADAE"/>
    <w:lvl w:ilvl="0" w:tplc="ED3818E6">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12B7FF9"/>
    <w:multiLevelType w:val="hybridMultilevel"/>
    <w:tmpl w:val="8850EC52"/>
    <w:lvl w:ilvl="0" w:tplc="071407E0">
      <w:start w:val="1"/>
      <w:numFmt w:val="bullet"/>
      <w:lvlText w:val=""/>
      <w:lvlJc w:val="left"/>
      <w:pPr>
        <w:tabs>
          <w:tab w:val="num" w:pos="1260"/>
        </w:tabs>
        <w:ind w:left="1260" w:hanging="360"/>
      </w:pPr>
      <w:rPr>
        <w:rFonts w:ascii="Symbol" w:hAnsi="Symbol"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3F7453F"/>
    <w:multiLevelType w:val="hybridMultilevel"/>
    <w:tmpl w:val="83D058FA"/>
    <w:lvl w:ilvl="0" w:tplc="4A642FA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49E3AE6"/>
    <w:multiLevelType w:val="hybridMultilevel"/>
    <w:tmpl w:val="A24A71D0"/>
    <w:lvl w:ilvl="0" w:tplc="BD60A35E">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6CC79D5"/>
    <w:multiLevelType w:val="hybridMultilevel"/>
    <w:tmpl w:val="4ABEEFA2"/>
    <w:lvl w:ilvl="0" w:tplc="8C6CA38E">
      <w:start w:val="1"/>
      <w:numFmt w:val="bullet"/>
      <w:lvlText w:val=""/>
      <w:lvlJc w:val="left"/>
      <w:pPr>
        <w:tabs>
          <w:tab w:val="num" w:pos="540"/>
        </w:tabs>
        <w:ind w:left="54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7B14120"/>
    <w:multiLevelType w:val="hybridMultilevel"/>
    <w:tmpl w:val="58EE21E6"/>
    <w:lvl w:ilvl="0" w:tplc="8C6CA38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81A775A"/>
    <w:multiLevelType w:val="hybridMultilevel"/>
    <w:tmpl w:val="070EEBC6"/>
    <w:lvl w:ilvl="0" w:tplc="33B4F92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5">
    <w:nsid w:val="687E78AF"/>
    <w:multiLevelType w:val="hybridMultilevel"/>
    <w:tmpl w:val="B8B80AF6"/>
    <w:lvl w:ilvl="0" w:tplc="4294A9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E0257F"/>
    <w:multiLevelType w:val="hybridMultilevel"/>
    <w:tmpl w:val="5998ACA4"/>
    <w:lvl w:ilvl="0" w:tplc="8C6CA38E">
      <w:start w:val="1"/>
      <w:numFmt w:val="bullet"/>
      <w:lvlText w:val=""/>
      <w:lvlJc w:val="left"/>
      <w:pPr>
        <w:tabs>
          <w:tab w:val="num" w:pos="540"/>
        </w:tabs>
        <w:ind w:left="540" w:hanging="360"/>
      </w:pPr>
      <w:rPr>
        <w:rFonts w:ascii="Symbol" w:hAnsi="Symbol" w:hint="default"/>
        <w:sz w:val="16"/>
      </w:rPr>
    </w:lvl>
    <w:lvl w:ilvl="1" w:tplc="0C7C519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B2A6DD4"/>
    <w:multiLevelType w:val="hybridMultilevel"/>
    <w:tmpl w:val="74B833FE"/>
    <w:lvl w:ilvl="0" w:tplc="BD60A35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B79434B"/>
    <w:multiLevelType w:val="hybridMultilevel"/>
    <w:tmpl w:val="A44A4772"/>
    <w:lvl w:ilvl="0" w:tplc="ED3818E6">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6DE35B77"/>
    <w:multiLevelType w:val="hybridMultilevel"/>
    <w:tmpl w:val="686C8D84"/>
    <w:lvl w:ilvl="0" w:tplc="66C4EA12">
      <w:start w:val="1"/>
      <w:numFmt w:val="bullet"/>
      <w:lvlText w:val=""/>
      <w:lvlJc w:val="left"/>
      <w:pPr>
        <w:tabs>
          <w:tab w:val="num" w:pos="540"/>
        </w:tabs>
        <w:ind w:left="540" w:hanging="360"/>
      </w:pPr>
      <w:rPr>
        <w:rFonts w:ascii="Symbol" w:hAnsi="Symbol" w:hint="default"/>
        <w:sz w:val="16"/>
      </w:rPr>
    </w:lvl>
    <w:lvl w:ilvl="1" w:tplc="9F1C944E">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FDD52A9"/>
    <w:multiLevelType w:val="hybridMultilevel"/>
    <w:tmpl w:val="B1DCFC1A"/>
    <w:lvl w:ilvl="0" w:tplc="66C4EA12">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1FE6F11"/>
    <w:multiLevelType w:val="hybridMultilevel"/>
    <w:tmpl w:val="F4E4651E"/>
    <w:lvl w:ilvl="0" w:tplc="4A642FA0">
      <w:start w:val="1"/>
      <w:numFmt w:val="bullet"/>
      <w:lvlText w:val=""/>
      <w:lvlJc w:val="left"/>
      <w:pPr>
        <w:tabs>
          <w:tab w:val="num" w:pos="900"/>
        </w:tabs>
        <w:ind w:left="90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nsid w:val="72FC1150"/>
    <w:multiLevelType w:val="hybridMultilevel"/>
    <w:tmpl w:val="DE086B0C"/>
    <w:lvl w:ilvl="0" w:tplc="BD60A35E">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75895993"/>
    <w:multiLevelType w:val="hybridMultilevel"/>
    <w:tmpl w:val="45F4F342"/>
    <w:lvl w:ilvl="0" w:tplc="4A642FA0">
      <w:start w:val="1"/>
      <w:numFmt w:val="bullet"/>
      <w:lvlText w:val=""/>
      <w:lvlJc w:val="left"/>
      <w:pPr>
        <w:tabs>
          <w:tab w:val="num" w:pos="540"/>
        </w:tabs>
        <w:ind w:left="5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6045154"/>
    <w:multiLevelType w:val="hybridMultilevel"/>
    <w:tmpl w:val="7C36BA7C"/>
    <w:lvl w:ilvl="0" w:tplc="ED3818E6">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nsid w:val="77A14082"/>
    <w:multiLevelType w:val="hybridMultilevel"/>
    <w:tmpl w:val="18D4CE62"/>
    <w:lvl w:ilvl="0" w:tplc="071407E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9FC0ECB"/>
    <w:multiLevelType w:val="hybridMultilevel"/>
    <w:tmpl w:val="45B20F38"/>
    <w:lvl w:ilvl="0" w:tplc="BD60A35E">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A57282C"/>
    <w:multiLevelType w:val="hybridMultilevel"/>
    <w:tmpl w:val="A85ECA84"/>
    <w:lvl w:ilvl="0" w:tplc="8C6CA38E">
      <w:start w:val="1"/>
      <w:numFmt w:val="bullet"/>
      <w:lvlText w:val=""/>
      <w:lvlJc w:val="left"/>
      <w:pPr>
        <w:tabs>
          <w:tab w:val="num" w:pos="540"/>
        </w:tabs>
        <w:ind w:left="540" w:hanging="360"/>
      </w:pPr>
      <w:rPr>
        <w:rFonts w:ascii="Symbol" w:hAnsi="Symbol" w:hint="default"/>
        <w:sz w:val="16"/>
      </w:rPr>
    </w:lvl>
    <w:lvl w:ilvl="1" w:tplc="FCACDAFA">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A665FAB"/>
    <w:multiLevelType w:val="hybridMultilevel"/>
    <w:tmpl w:val="CC820E26"/>
    <w:lvl w:ilvl="0" w:tplc="BD60A35E">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nsid w:val="7B140E99"/>
    <w:multiLevelType w:val="hybridMultilevel"/>
    <w:tmpl w:val="625CCF36"/>
    <w:lvl w:ilvl="0" w:tplc="0409000F">
      <w:start w:val="1"/>
      <w:numFmt w:val="decimal"/>
      <w:lvlText w:val="%1."/>
      <w:lvlJc w:val="left"/>
      <w:pPr>
        <w:tabs>
          <w:tab w:val="num" w:pos="540"/>
        </w:tabs>
        <w:ind w:left="540" w:hanging="360"/>
      </w:pPr>
    </w:lvl>
    <w:lvl w:ilvl="1" w:tplc="BD60A35E">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C953007"/>
    <w:multiLevelType w:val="hybridMultilevel"/>
    <w:tmpl w:val="8DEADF5A"/>
    <w:lvl w:ilvl="0" w:tplc="071407E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CC3236A"/>
    <w:multiLevelType w:val="hybridMultilevel"/>
    <w:tmpl w:val="28A0D670"/>
    <w:lvl w:ilvl="0" w:tplc="071407E0">
      <w:start w:val="1"/>
      <w:numFmt w:val="bullet"/>
      <w:lvlText w:val=""/>
      <w:lvlJc w:val="left"/>
      <w:pPr>
        <w:tabs>
          <w:tab w:val="num" w:pos="1260"/>
        </w:tabs>
        <w:ind w:left="1260" w:hanging="360"/>
      </w:pPr>
      <w:rPr>
        <w:rFonts w:ascii="Symbol" w:hAnsi="Symbol" w:hint="default"/>
        <w:sz w:val="16"/>
      </w:rPr>
    </w:lvl>
    <w:lvl w:ilvl="1" w:tplc="33B4F926">
      <w:start w:val="1"/>
      <w:numFmt w:val="decimal"/>
      <w:lvlText w:val="%2)"/>
      <w:lvlJc w:val="left"/>
      <w:pPr>
        <w:tabs>
          <w:tab w:val="num" w:pos="1800"/>
        </w:tabs>
        <w:ind w:left="1800" w:hanging="360"/>
      </w:pPr>
      <w:rPr>
        <w:rFont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nsid w:val="7D840AA6"/>
    <w:multiLevelType w:val="hybridMultilevel"/>
    <w:tmpl w:val="D4FC50FC"/>
    <w:lvl w:ilvl="0" w:tplc="BD60A35E">
      <w:start w:val="1"/>
      <w:numFmt w:val="bullet"/>
      <w:lvlText w:val=""/>
      <w:lvlJc w:val="left"/>
      <w:pPr>
        <w:tabs>
          <w:tab w:val="num" w:pos="900"/>
        </w:tabs>
        <w:ind w:left="900" w:hanging="360"/>
      </w:pPr>
      <w:rPr>
        <w:rFonts w:ascii="Symbol" w:hAnsi="Symbol" w:hint="default"/>
        <w:sz w:val="16"/>
      </w:rPr>
    </w:lvl>
    <w:lvl w:ilvl="1" w:tplc="4A642FA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E222017"/>
    <w:multiLevelType w:val="hybridMultilevel"/>
    <w:tmpl w:val="B0509AA4"/>
    <w:lvl w:ilvl="0" w:tplc="0C7C5190">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FB47BE5"/>
    <w:multiLevelType w:val="hybridMultilevel"/>
    <w:tmpl w:val="8EDE865A"/>
    <w:lvl w:ilvl="0" w:tplc="0409000F">
      <w:start w:val="1"/>
      <w:numFmt w:val="decimal"/>
      <w:lvlText w:val="%1."/>
      <w:lvlJc w:val="left"/>
      <w:pPr>
        <w:ind w:left="720" w:hanging="360"/>
      </w:pPr>
    </w:lvl>
    <w:lvl w:ilvl="1" w:tplc="66C4EA12">
      <w:start w:val="1"/>
      <w:numFmt w:val="bullet"/>
      <w:lvlText w:val=""/>
      <w:lvlJc w:val="left"/>
      <w:pPr>
        <w:ind w:left="1440" w:hanging="360"/>
      </w:pPr>
      <w:rPr>
        <w:rFonts w:ascii="Symbol" w:hAnsi="Symbol"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79"/>
  </w:num>
  <w:num w:numId="3">
    <w:abstractNumId w:val="24"/>
  </w:num>
  <w:num w:numId="4">
    <w:abstractNumId w:val="53"/>
  </w:num>
  <w:num w:numId="5">
    <w:abstractNumId w:val="15"/>
  </w:num>
  <w:num w:numId="6">
    <w:abstractNumId w:val="4"/>
  </w:num>
  <w:num w:numId="7">
    <w:abstractNumId w:val="67"/>
  </w:num>
  <w:num w:numId="8">
    <w:abstractNumId w:val="76"/>
  </w:num>
  <w:num w:numId="9">
    <w:abstractNumId w:val="2"/>
  </w:num>
  <w:num w:numId="10">
    <w:abstractNumId w:val="69"/>
  </w:num>
  <w:num w:numId="11">
    <w:abstractNumId w:val="72"/>
  </w:num>
  <w:num w:numId="12">
    <w:abstractNumId w:val="10"/>
  </w:num>
  <w:num w:numId="13">
    <w:abstractNumId w:val="78"/>
  </w:num>
  <w:num w:numId="14">
    <w:abstractNumId w:val="25"/>
  </w:num>
  <w:num w:numId="15">
    <w:abstractNumId w:val="5"/>
  </w:num>
  <w:num w:numId="16">
    <w:abstractNumId w:val="45"/>
  </w:num>
  <w:num w:numId="17">
    <w:abstractNumId w:val="80"/>
  </w:num>
  <w:num w:numId="18">
    <w:abstractNumId w:val="1"/>
  </w:num>
  <w:num w:numId="19">
    <w:abstractNumId w:val="55"/>
  </w:num>
  <w:num w:numId="20">
    <w:abstractNumId w:val="21"/>
  </w:num>
  <w:num w:numId="21">
    <w:abstractNumId w:val="39"/>
  </w:num>
  <w:num w:numId="22">
    <w:abstractNumId w:val="75"/>
  </w:num>
  <w:num w:numId="23">
    <w:abstractNumId w:val="0"/>
  </w:num>
  <w:num w:numId="24">
    <w:abstractNumId w:val="81"/>
  </w:num>
  <w:num w:numId="25">
    <w:abstractNumId w:val="59"/>
  </w:num>
  <w:num w:numId="26">
    <w:abstractNumId w:val="61"/>
  </w:num>
  <w:num w:numId="27">
    <w:abstractNumId w:val="28"/>
  </w:num>
  <w:num w:numId="28">
    <w:abstractNumId w:val="32"/>
  </w:num>
  <w:num w:numId="29">
    <w:abstractNumId w:val="46"/>
  </w:num>
  <w:num w:numId="30">
    <w:abstractNumId w:val="56"/>
  </w:num>
  <w:num w:numId="31">
    <w:abstractNumId w:val="49"/>
  </w:num>
  <w:num w:numId="32">
    <w:abstractNumId w:val="12"/>
  </w:num>
  <w:num w:numId="33">
    <w:abstractNumId w:val="40"/>
  </w:num>
  <w:num w:numId="34">
    <w:abstractNumId w:val="58"/>
  </w:num>
  <w:num w:numId="35">
    <w:abstractNumId w:val="34"/>
  </w:num>
  <w:num w:numId="36">
    <w:abstractNumId w:val="74"/>
  </w:num>
  <w:num w:numId="37">
    <w:abstractNumId w:val="64"/>
  </w:num>
  <w:num w:numId="38">
    <w:abstractNumId w:val="27"/>
  </w:num>
  <w:num w:numId="39">
    <w:abstractNumId w:val="6"/>
  </w:num>
  <w:num w:numId="40">
    <w:abstractNumId w:val="11"/>
  </w:num>
  <w:num w:numId="41">
    <w:abstractNumId w:val="83"/>
  </w:num>
  <w:num w:numId="42">
    <w:abstractNumId w:val="31"/>
  </w:num>
  <w:num w:numId="43">
    <w:abstractNumId w:val="14"/>
  </w:num>
  <w:num w:numId="44">
    <w:abstractNumId w:val="22"/>
  </w:num>
  <w:num w:numId="45">
    <w:abstractNumId w:val="37"/>
  </w:num>
  <w:num w:numId="46">
    <w:abstractNumId w:val="63"/>
  </w:num>
  <w:num w:numId="47">
    <w:abstractNumId w:val="20"/>
  </w:num>
  <w:num w:numId="48">
    <w:abstractNumId w:val="8"/>
  </w:num>
  <w:num w:numId="49">
    <w:abstractNumId w:val="54"/>
  </w:num>
  <w:num w:numId="50">
    <w:abstractNumId w:val="19"/>
  </w:num>
  <w:num w:numId="51">
    <w:abstractNumId w:val="36"/>
  </w:num>
  <w:num w:numId="52">
    <w:abstractNumId w:val="3"/>
  </w:num>
  <w:num w:numId="53">
    <w:abstractNumId w:val="68"/>
  </w:num>
  <w:num w:numId="54">
    <w:abstractNumId w:val="35"/>
  </w:num>
  <w:num w:numId="55">
    <w:abstractNumId w:val="82"/>
  </w:num>
  <w:num w:numId="56">
    <w:abstractNumId w:val="44"/>
  </w:num>
  <w:num w:numId="57">
    <w:abstractNumId w:val="26"/>
  </w:num>
  <w:num w:numId="58">
    <w:abstractNumId w:val="73"/>
  </w:num>
  <w:num w:numId="59">
    <w:abstractNumId w:val="60"/>
  </w:num>
  <w:num w:numId="60">
    <w:abstractNumId w:val="30"/>
  </w:num>
  <w:num w:numId="61">
    <w:abstractNumId w:val="71"/>
  </w:num>
  <w:num w:numId="62">
    <w:abstractNumId w:val="66"/>
  </w:num>
  <w:num w:numId="63">
    <w:abstractNumId w:val="57"/>
  </w:num>
  <w:num w:numId="64">
    <w:abstractNumId w:val="41"/>
  </w:num>
  <w:num w:numId="65">
    <w:abstractNumId w:val="29"/>
  </w:num>
  <w:num w:numId="66">
    <w:abstractNumId w:val="50"/>
  </w:num>
  <w:num w:numId="67">
    <w:abstractNumId w:val="77"/>
  </w:num>
  <w:num w:numId="68">
    <w:abstractNumId w:val="42"/>
  </w:num>
  <w:num w:numId="69">
    <w:abstractNumId w:val="62"/>
  </w:num>
  <w:num w:numId="70">
    <w:abstractNumId w:val="23"/>
  </w:num>
  <w:num w:numId="71">
    <w:abstractNumId w:val="16"/>
  </w:num>
  <w:num w:numId="72">
    <w:abstractNumId w:val="17"/>
  </w:num>
  <w:num w:numId="73">
    <w:abstractNumId w:val="48"/>
  </w:num>
  <w:num w:numId="74">
    <w:abstractNumId w:val="9"/>
  </w:num>
  <w:num w:numId="75">
    <w:abstractNumId w:val="13"/>
  </w:num>
  <w:num w:numId="76">
    <w:abstractNumId w:val="7"/>
  </w:num>
  <w:num w:numId="77">
    <w:abstractNumId w:val="70"/>
  </w:num>
  <w:num w:numId="78">
    <w:abstractNumId w:val="65"/>
  </w:num>
  <w:num w:numId="79">
    <w:abstractNumId w:val="47"/>
  </w:num>
  <w:num w:numId="80">
    <w:abstractNumId w:val="38"/>
  </w:num>
  <w:num w:numId="81">
    <w:abstractNumId w:val="51"/>
  </w:num>
  <w:num w:numId="82">
    <w:abstractNumId w:val="84"/>
  </w:num>
  <w:num w:numId="83">
    <w:abstractNumId w:val="18"/>
  </w:num>
  <w:num w:numId="84">
    <w:abstractNumId w:val="43"/>
  </w:num>
  <w:num w:numId="85">
    <w:abstractNumId w:val="52"/>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autoHyphenation/>
  <w:drawingGridHorizontalSpacing w:val="120"/>
  <w:drawingGridVerticalSpacing w:val="120"/>
  <w:displayVerticalDrawingGridEvery w:val="0"/>
  <w:doNotUseMarginsForDrawingGridOrigin/>
  <w:noPunctuationKerning/>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933DE4"/>
    <w:rsid w:val="00015824"/>
    <w:rsid w:val="00015B96"/>
    <w:rsid w:val="00024FF4"/>
    <w:rsid w:val="0002672F"/>
    <w:rsid w:val="00026B0D"/>
    <w:rsid w:val="00036706"/>
    <w:rsid w:val="00053031"/>
    <w:rsid w:val="00053CEC"/>
    <w:rsid w:val="00055780"/>
    <w:rsid w:val="00071FDF"/>
    <w:rsid w:val="0008354B"/>
    <w:rsid w:val="000910DB"/>
    <w:rsid w:val="000956E7"/>
    <w:rsid w:val="000A50A6"/>
    <w:rsid w:val="000A6ECA"/>
    <w:rsid w:val="000B6E6C"/>
    <w:rsid w:val="000C5BF2"/>
    <w:rsid w:val="000D0C68"/>
    <w:rsid w:val="000D1C4C"/>
    <w:rsid w:val="000D7E7B"/>
    <w:rsid w:val="001145C1"/>
    <w:rsid w:val="00120A04"/>
    <w:rsid w:val="001346AD"/>
    <w:rsid w:val="001538DF"/>
    <w:rsid w:val="001842F3"/>
    <w:rsid w:val="0018671C"/>
    <w:rsid w:val="001B320F"/>
    <w:rsid w:val="001B6FD1"/>
    <w:rsid w:val="001C7C7E"/>
    <w:rsid w:val="001E19AA"/>
    <w:rsid w:val="001E59C4"/>
    <w:rsid w:val="001E7039"/>
    <w:rsid w:val="0020070B"/>
    <w:rsid w:val="002165E6"/>
    <w:rsid w:val="002344CA"/>
    <w:rsid w:val="00251E39"/>
    <w:rsid w:val="00262E73"/>
    <w:rsid w:val="00285E6B"/>
    <w:rsid w:val="0029119A"/>
    <w:rsid w:val="00291D4B"/>
    <w:rsid w:val="002D5818"/>
    <w:rsid w:val="002E072B"/>
    <w:rsid w:val="002E40FC"/>
    <w:rsid w:val="002E71E2"/>
    <w:rsid w:val="002F4531"/>
    <w:rsid w:val="002F640B"/>
    <w:rsid w:val="0030012D"/>
    <w:rsid w:val="00314822"/>
    <w:rsid w:val="00325017"/>
    <w:rsid w:val="003335BC"/>
    <w:rsid w:val="0034197D"/>
    <w:rsid w:val="003424D9"/>
    <w:rsid w:val="00347655"/>
    <w:rsid w:val="00352B0E"/>
    <w:rsid w:val="003677B5"/>
    <w:rsid w:val="003779D0"/>
    <w:rsid w:val="0039036D"/>
    <w:rsid w:val="003A500D"/>
    <w:rsid w:val="003B45B5"/>
    <w:rsid w:val="003B4692"/>
    <w:rsid w:val="003B7969"/>
    <w:rsid w:val="003C39C1"/>
    <w:rsid w:val="003C5413"/>
    <w:rsid w:val="003D532E"/>
    <w:rsid w:val="003E2ACD"/>
    <w:rsid w:val="00411A89"/>
    <w:rsid w:val="00413B88"/>
    <w:rsid w:val="00424924"/>
    <w:rsid w:val="004435D9"/>
    <w:rsid w:val="0044415B"/>
    <w:rsid w:val="00445ADD"/>
    <w:rsid w:val="0045584D"/>
    <w:rsid w:val="00460524"/>
    <w:rsid w:val="00472EC2"/>
    <w:rsid w:val="0047414A"/>
    <w:rsid w:val="00491338"/>
    <w:rsid w:val="004A242C"/>
    <w:rsid w:val="004A6154"/>
    <w:rsid w:val="004D3DCB"/>
    <w:rsid w:val="004E3F95"/>
    <w:rsid w:val="004E7416"/>
    <w:rsid w:val="00516586"/>
    <w:rsid w:val="00516FE2"/>
    <w:rsid w:val="00530578"/>
    <w:rsid w:val="00532605"/>
    <w:rsid w:val="00534F65"/>
    <w:rsid w:val="00536B3F"/>
    <w:rsid w:val="00540510"/>
    <w:rsid w:val="00577C05"/>
    <w:rsid w:val="005A7FD9"/>
    <w:rsid w:val="005B1028"/>
    <w:rsid w:val="005B242D"/>
    <w:rsid w:val="005F139D"/>
    <w:rsid w:val="00605662"/>
    <w:rsid w:val="006161FA"/>
    <w:rsid w:val="00617C5F"/>
    <w:rsid w:val="00617D99"/>
    <w:rsid w:val="00625E7E"/>
    <w:rsid w:val="006278EE"/>
    <w:rsid w:val="00636B56"/>
    <w:rsid w:val="0065256C"/>
    <w:rsid w:val="00661AFC"/>
    <w:rsid w:val="006824C8"/>
    <w:rsid w:val="00682F4E"/>
    <w:rsid w:val="006936C7"/>
    <w:rsid w:val="006C1B90"/>
    <w:rsid w:val="006D6F55"/>
    <w:rsid w:val="006E0CC9"/>
    <w:rsid w:val="006E3F8B"/>
    <w:rsid w:val="006F1624"/>
    <w:rsid w:val="006F3FDD"/>
    <w:rsid w:val="006F7682"/>
    <w:rsid w:val="00700E91"/>
    <w:rsid w:val="00706553"/>
    <w:rsid w:val="00714583"/>
    <w:rsid w:val="00751394"/>
    <w:rsid w:val="00755E50"/>
    <w:rsid w:val="0077582A"/>
    <w:rsid w:val="00783C0E"/>
    <w:rsid w:val="00785133"/>
    <w:rsid w:val="00785B59"/>
    <w:rsid w:val="00793879"/>
    <w:rsid w:val="007941FE"/>
    <w:rsid w:val="00794332"/>
    <w:rsid w:val="00796A67"/>
    <w:rsid w:val="00796E70"/>
    <w:rsid w:val="007C544F"/>
    <w:rsid w:val="007C5B1F"/>
    <w:rsid w:val="007D0D76"/>
    <w:rsid w:val="007D5654"/>
    <w:rsid w:val="007E6CD5"/>
    <w:rsid w:val="00800786"/>
    <w:rsid w:val="00805DC7"/>
    <w:rsid w:val="008115C0"/>
    <w:rsid w:val="00812267"/>
    <w:rsid w:val="00823A71"/>
    <w:rsid w:val="00837E0E"/>
    <w:rsid w:val="00844E61"/>
    <w:rsid w:val="00850595"/>
    <w:rsid w:val="00853149"/>
    <w:rsid w:val="00866AF1"/>
    <w:rsid w:val="00872EF4"/>
    <w:rsid w:val="00882979"/>
    <w:rsid w:val="00882C9B"/>
    <w:rsid w:val="00885928"/>
    <w:rsid w:val="008970FE"/>
    <w:rsid w:val="008A0383"/>
    <w:rsid w:val="008A4722"/>
    <w:rsid w:val="008A7455"/>
    <w:rsid w:val="008C2BDC"/>
    <w:rsid w:val="008C6811"/>
    <w:rsid w:val="008F7E22"/>
    <w:rsid w:val="0090277F"/>
    <w:rsid w:val="0090577F"/>
    <w:rsid w:val="009059CB"/>
    <w:rsid w:val="00927220"/>
    <w:rsid w:val="00931D46"/>
    <w:rsid w:val="00933DE4"/>
    <w:rsid w:val="0095652D"/>
    <w:rsid w:val="009617C5"/>
    <w:rsid w:val="00966961"/>
    <w:rsid w:val="009738AA"/>
    <w:rsid w:val="0098355E"/>
    <w:rsid w:val="00992755"/>
    <w:rsid w:val="009948A9"/>
    <w:rsid w:val="009A1AD8"/>
    <w:rsid w:val="009A364C"/>
    <w:rsid w:val="009A4039"/>
    <w:rsid w:val="009A751F"/>
    <w:rsid w:val="009B763B"/>
    <w:rsid w:val="009B7729"/>
    <w:rsid w:val="009B78CC"/>
    <w:rsid w:val="009C2647"/>
    <w:rsid w:val="009C7AA2"/>
    <w:rsid w:val="009F4A00"/>
    <w:rsid w:val="00A037CD"/>
    <w:rsid w:val="00A11D5D"/>
    <w:rsid w:val="00A126F2"/>
    <w:rsid w:val="00A1407F"/>
    <w:rsid w:val="00A17040"/>
    <w:rsid w:val="00A30107"/>
    <w:rsid w:val="00A33E06"/>
    <w:rsid w:val="00A40913"/>
    <w:rsid w:val="00A43DC8"/>
    <w:rsid w:val="00A53683"/>
    <w:rsid w:val="00A626B1"/>
    <w:rsid w:val="00A72991"/>
    <w:rsid w:val="00A73DEC"/>
    <w:rsid w:val="00A74E83"/>
    <w:rsid w:val="00A80192"/>
    <w:rsid w:val="00A908FE"/>
    <w:rsid w:val="00A91006"/>
    <w:rsid w:val="00AA07C3"/>
    <w:rsid w:val="00AA2CC2"/>
    <w:rsid w:val="00AB01BB"/>
    <w:rsid w:val="00AB4883"/>
    <w:rsid w:val="00AC2C6E"/>
    <w:rsid w:val="00AC7A08"/>
    <w:rsid w:val="00B03EF2"/>
    <w:rsid w:val="00B132A9"/>
    <w:rsid w:val="00B1764F"/>
    <w:rsid w:val="00B26C7B"/>
    <w:rsid w:val="00B433F0"/>
    <w:rsid w:val="00B65F48"/>
    <w:rsid w:val="00B750E8"/>
    <w:rsid w:val="00B75E73"/>
    <w:rsid w:val="00B91F7B"/>
    <w:rsid w:val="00BA654C"/>
    <w:rsid w:val="00BC56C7"/>
    <w:rsid w:val="00BC667C"/>
    <w:rsid w:val="00BD4A39"/>
    <w:rsid w:val="00BD57CA"/>
    <w:rsid w:val="00BE3732"/>
    <w:rsid w:val="00BE7B0E"/>
    <w:rsid w:val="00BF72DC"/>
    <w:rsid w:val="00C05097"/>
    <w:rsid w:val="00C114AC"/>
    <w:rsid w:val="00C375CA"/>
    <w:rsid w:val="00C46E6F"/>
    <w:rsid w:val="00C57963"/>
    <w:rsid w:val="00C60EDB"/>
    <w:rsid w:val="00C6508F"/>
    <w:rsid w:val="00C73E85"/>
    <w:rsid w:val="00C74FAC"/>
    <w:rsid w:val="00C94BFD"/>
    <w:rsid w:val="00C97A30"/>
    <w:rsid w:val="00CA29A1"/>
    <w:rsid w:val="00CA38F4"/>
    <w:rsid w:val="00CA5D86"/>
    <w:rsid w:val="00CB1059"/>
    <w:rsid w:val="00CB1AA3"/>
    <w:rsid w:val="00CB3C25"/>
    <w:rsid w:val="00CD08C0"/>
    <w:rsid w:val="00CD0B47"/>
    <w:rsid w:val="00CD22AD"/>
    <w:rsid w:val="00CE1325"/>
    <w:rsid w:val="00CE688B"/>
    <w:rsid w:val="00CF4D05"/>
    <w:rsid w:val="00CF79F3"/>
    <w:rsid w:val="00D026FE"/>
    <w:rsid w:val="00D04519"/>
    <w:rsid w:val="00D04F46"/>
    <w:rsid w:val="00D218B4"/>
    <w:rsid w:val="00D22DCF"/>
    <w:rsid w:val="00D24C67"/>
    <w:rsid w:val="00D33D9D"/>
    <w:rsid w:val="00D361D1"/>
    <w:rsid w:val="00D42B83"/>
    <w:rsid w:val="00D42C93"/>
    <w:rsid w:val="00D4764D"/>
    <w:rsid w:val="00D52FF4"/>
    <w:rsid w:val="00D71765"/>
    <w:rsid w:val="00D7312B"/>
    <w:rsid w:val="00D776D4"/>
    <w:rsid w:val="00D77EC3"/>
    <w:rsid w:val="00D86AEE"/>
    <w:rsid w:val="00D93970"/>
    <w:rsid w:val="00D94BD0"/>
    <w:rsid w:val="00D96E6B"/>
    <w:rsid w:val="00DC4032"/>
    <w:rsid w:val="00DC5404"/>
    <w:rsid w:val="00DF1039"/>
    <w:rsid w:val="00E06DED"/>
    <w:rsid w:val="00E37884"/>
    <w:rsid w:val="00E63B31"/>
    <w:rsid w:val="00E7407F"/>
    <w:rsid w:val="00E85FD6"/>
    <w:rsid w:val="00E869BF"/>
    <w:rsid w:val="00EB5D88"/>
    <w:rsid w:val="00F061B4"/>
    <w:rsid w:val="00F06DD1"/>
    <w:rsid w:val="00F13180"/>
    <w:rsid w:val="00F227E7"/>
    <w:rsid w:val="00F2443F"/>
    <w:rsid w:val="00F304E0"/>
    <w:rsid w:val="00F307E6"/>
    <w:rsid w:val="00F31A4E"/>
    <w:rsid w:val="00F36F10"/>
    <w:rsid w:val="00F4668F"/>
    <w:rsid w:val="00F548FB"/>
    <w:rsid w:val="00F6099C"/>
    <w:rsid w:val="00F7792D"/>
    <w:rsid w:val="00FB0417"/>
    <w:rsid w:val="00FB1F31"/>
    <w:rsid w:val="00FB422E"/>
    <w:rsid w:val="00FB43B4"/>
    <w:rsid w:val="00FB4CA1"/>
    <w:rsid w:val="00FE2AB8"/>
    <w:rsid w:val="00FE6077"/>
    <w:rsid w:val="00FF4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755"/>
    <w:pPr>
      <w:overflowPunct w:val="0"/>
      <w:autoSpaceDE w:val="0"/>
      <w:autoSpaceDN w:val="0"/>
      <w:adjustRightInd w:val="0"/>
      <w:textAlignment w:val="baseline"/>
    </w:pPr>
  </w:style>
  <w:style w:type="paragraph" w:styleId="Heading1">
    <w:name w:val="heading 1"/>
    <w:basedOn w:val="Normal"/>
    <w:next w:val="Normal"/>
    <w:qFormat/>
    <w:rsid w:val="00992755"/>
    <w:pPr>
      <w:keepNext/>
      <w:numPr>
        <w:ilvl w:val="12"/>
      </w:numPr>
      <w:outlineLvl w:val="0"/>
    </w:pPr>
    <w:rPr>
      <w:b/>
      <w:bCs/>
      <w:sz w:val="24"/>
      <w:u w:val="single"/>
    </w:rPr>
  </w:style>
  <w:style w:type="paragraph" w:styleId="Heading2">
    <w:name w:val="heading 2"/>
    <w:basedOn w:val="Normal"/>
    <w:next w:val="Normal"/>
    <w:link w:val="Heading2Char"/>
    <w:qFormat/>
    <w:rsid w:val="00992755"/>
    <w:pPr>
      <w:keepNext/>
      <w:outlineLvl w:val="1"/>
    </w:pPr>
    <w:rPr>
      <w:sz w:val="24"/>
    </w:rPr>
  </w:style>
  <w:style w:type="paragraph" w:styleId="Heading3">
    <w:name w:val="heading 3"/>
    <w:basedOn w:val="Normal"/>
    <w:next w:val="Normal"/>
    <w:qFormat/>
    <w:rsid w:val="00992755"/>
    <w:pPr>
      <w:keepNext/>
      <w:numPr>
        <w:ilvl w:val="12"/>
      </w:numPr>
      <w:outlineLvl w:val="2"/>
    </w:pPr>
    <w:rPr>
      <w:sz w:val="24"/>
      <w:u w:val="single"/>
    </w:rPr>
  </w:style>
  <w:style w:type="paragraph" w:styleId="Heading4">
    <w:name w:val="heading 4"/>
    <w:basedOn w:val="Normal"/>
    <w:next w:val="Normal"/>
    <w:qFormat/>
    <w:rsid w:val="00992755"/>
    <w:pPr>
      <w:keepNext/>
      <w:ind w:left="360"/>
      <w:jc w:val="center"/>
      <w:outlineLvl w:val="3"/>
    </w:pPr>
    <w:rPr>
      <w:sz w:val="24"/>
    </w:rPr>
  </w:style>
  <w:style w:type="paragraph" w:styleId="Heading5">
    <w:name w:val="heading 5"/>
    <w:basedOn w:val="Normal"/>
    <w:next w:val="Normal"/>
    <w:qFormat/>
    <w:rsid w:val="00992755"/>
    <w:pPr>
      <w:keepNext/>
      <w:jc w:val="center"/>
      <w:outlineLvl w:val="4"/>
    </w:pPr>
    <w:rPr>
      <w:b/>
      <w:bCs/>
      <w:sz w:val="22"/>
    </w:rPr>
  </w:style>
  <w:style w:type="paragraph" w:styleId="Heading6">
    <w:name w:val="heading 6"/>
    <w:basedOn w:val="Normal"/>
    <w:next w:val="Normal"/>
    <w:qFormat/>
    <w:rsid w:val="00992755"/>
    <w:pPr>
      <w:keepNext/>
      <w:outlineLvl w:val="5"/>
    </w:pPr>
    <w:rPr>
      <w:b/>
      <w:sz w:val="28"/>
    </w:rPr>
  </w:style>
  <w:style w:type="paragraph" w:styleId="Heading7">
    <w:name w:val="heading 7"/>
    <w:basedOn w:val="Normal"/>
    <w:next w:val="Normal"/>
    <w:qFormat/>
    <w:rsid w:val="00992755"/>
    <w:pPr>
      <w:keepNext/>
      <w:ind w:left="270"/>
      <w:jc w:val="right"/>
      <w:outlineLvl w:val="6"/>
    </w:pPr>
    <w:rPr>
      <w:b/>
      <w:bCs/>
    </w:rPr>
  </w:style>
  <w:style w:type="paragraph" w:styleId="Heading8">
    <w:name w:val="heading 8"/>
    <w:basedOn w:val="Normal"/>
    <w:next w:val="Normal"/>
    <w:qFormat/>
    <w:rsid w:val="00992755"/>
    <w:pPr>
      <w:keepNext/>
      <w:outlineLvl w:val="7"/>
    </w:pPr>
    <w:rPr>
      <w:b/>
      <w:smallCaps/>
      <w:sz w:val="32"/>
    </w:rPr>
  </w:style>
  <w:style w:type="paragraph" w:styleId="Heading9">
    <w:name w:val="heading 9"/>
    <w:basedOn w:val="Normal"/>
    <w:next w:val="Normal"/>
    <w:qFormat/>
    <w:rsid w:val="00992755"/>
    <w:pPr>
      <w:keepNext/>
      <w:outlineLvl w:val="8"/>
    </w:pPr>
    <w:rPr>
      <w:b/>
      <w:smallCap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9275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992755"/>
    <w:rPr>
      <w:rFonts w:ascii="Arial" w:hAnsi="Arial"/>
    </w:rPr>
  </w:style>
  <w:style w:type="paragraph" w:styleId="Footer">
    <w:name w:val="footer"/>
    <w:basedOn w:val="Normal"/>
    <w:link w:val="FooterChar"/>
    <w:rsid w:val="00992755"/>
    <w:pPr>
      <w:tabs>
        <w:tab w:val="center" w:pos="4320"/>
        <w:tab w:val="right" w:pos="8640"/>
      </w:tabs>
    </w:pPr>
  </w:style>
  <w:style w:type="character" w:customStyle="1" w:styleId="FooterChar">
    <w:name w:val="Footer Char"/>
    <w:basedOn w:val="DefaultParagraphFont"/>
    <w:link w:val="Footer"/>
    <w:locked/>
    <w:rsid w:val="00411A89"/>
    <w:rPr>
      <w:lang w:val="en-US" w:eastAsia="en-US" w:bidi="ar-SA"/>
    </w:rPr>
  </w:style>
  <w:style w:type="character" w:styleId="PageNumber">
    <w:name w:val="page number"/>
    <w:basedOn w:val="DefaultParagraphFont"/>
    <w:rsid w:val="00992755"/>
  </w:style>
  <w:style w:type="paragraph" w:styleId="FootnoteText">
    <w:name w:val="footnote text"/>
    <w:basedOn w:val="Normal"/>
    <w:link w:val="FootnoteTextChar"/>
    <w:rsid w:val="00992755"/>
  </w:style>
  <w:style w:type="character" w:styleId="FootnoteReference">
    <w:name w:val="footnote reference"/>
    <w:basedOn w:val="DefaultParagraphFont"/>
    <w:rsid w:val="00992755"/>
    <w:rPr>
      <w:vertAlign w:val="superscript"/>
    </w:rPr>
  </w:style>
  <w:style w:type="paragraph" w:styleId="BodyText">
    <w:name w:val="Body Text"/>
    <w:aliases w:val="bt, bt"/>
    <w:basedOn w:val="Normal"/>
    <w:rsid w:val="00992755"/>
    <w:rPr>
      <w:sz w:val="24"/>
    </w:rPr>
  </w:style>
  <w:style w:type="paragraph" w:styleId="BodyTextIndent">
    <w:name w:val="Body Text Indent"/>
    <w:basedOn w:val="Normal"/>
    <w:rsid w:val="00992755"/>
    <w:pPr>
      <w:ind w:left="720"/>
    </w:pPr>
    <w:rPr>
      <w:sz w:val="24"/>
    </w:rPr>
  </w:style>
  <w:style w:type="paragraph" w:styleId="BodyTextIndent2">
    <w:name w:val="Body Text Indent 2"/>
    <w:basedOn w:val="Normal"/>
    <w:rsid w:val="00992755"/>
    <w:pPr>
      <w:ind w:left="180"/>
    </w:pPr>
    <w:rPr>
      <w:sz w:val="22"/>
    </w:rPr>
  </w:style>
  <w:style w:type="paragraph" w:styleId="BodyText2">
    <w:name w:val="Body Text 2"/>
    <w:basedOn w:val="Normal"/>
    <w:rsid w:val="00992755"/>
    <w:pPr>
      <w:numPr>
        <w:ilvl w:val="12"/>
      </w:numPr>
      <w:spacing w:after="120"/>
    </w:pPr>
    <w:rPr>
      <w:sz w:val="22"/>
    </w:rPr>
  </w:style>
  <w:style w:type="paragraph" w:styleId="BodyTextIndent3">
    <w:name w:val="Body Text Indent 3"/>
    <w:basedOn w:val="Normal"/>
    <w:rsid w:val="00992755"/>
    <w:pPr>
      <w:ind w:left="4950" w:hanging="4680"/>
    </w:pPr>
    <w:rPr>
      <w:sz w:val="22"/>
    </w:rPr>
  </w:style>
  <w:style w:type="paragraph" w:styleId="Header">
    <w:name w:val="header"/>
    <w:basedOn w:val="Normal"/>
    <w:link w:val="HeaderChar"/>
    <w:uiPriority w:val="99"/>
    <w:rsid w:val="00992755"/>
    <w:pPr>
      <w:tabs>
        <w:tab w:val="center" w:pos="4320"/>
        <w:tab w:val="right" w:pos="8640"/>
      </w:tabs>
    </w:pPr>
  </w:style>
  <w:style w:type="paragraph" w:styleId="BodyText3">
    <w:name w:val="Body Text 3"/>
    <w:basedOn w:val="Normal"/>
    <w:rsid w:val="00992755"/>
    <w:pPr>
      <w:spacing w:after="120"/>
    </w:pPr>
    <w:rPr>
      <w:sz w:val="23"/>
    </w:rPr>
  </w:style>
  <w:style w:type="character" w:styleId="CommentReference">
    <w:name w:val="annotation reference"/>
    <w:basedOn w:val="DefaultParagraphFont"/>
    <w:semiHidden/>
    <w:rsid w:val="00992755"/>
    <w:rPr>
      <w:sz w:val="16"/>
      <w:szCs w:val="16"/>
    </w:rPr>
  </w:style>
  <w:style w:type="paragraph" w:styleId="CommentText">
    <w:name w:val="annotation text"/>
    <w:basedOn w:val="Normal"/>
    <w:link w:val="CommentTextChar"/>
    <w:semiHidden/>
    <w:rsid w:val="00992755"/>
  </w:style>
  <w:style w:type="character" w:customStyle="1" w:styleId="CommentTextChar">
    <w:name w:val="Comment Text Char"/>
    <w:basedOn w:val="DefaultParagraphFont"/>
    <w:link w:val="CommentText"/>
    <w:semiHidden/>
    <w:rsid w:val="00F061B4"/>
  </w:style>
  <w:style w:type="paragraph" w:styleId="BalloonText">
    <w:name w:val="Balloon Text"/>
    <w:basedOn w:val="Normal"/>
    <w:semiHidden/>
    <w:rsid w:val="00992755"/>
    <w:rPr>
      <w:rFonts w:ascii="Tahoma" w:hAnsi="Tahoma" w:cs="Tahoma"/>
      <w:sz w:val="16"/>
      <w:szCs w:val="16"/>
    </w:rPr>
  </w:style>
  <w:style w:type="paragraph" w:styleId="Subtitle">
    <w:name w:val="Subtitle"/>
    <w:basedOn w:val="Normal"/>
    <w:qFormat/>
    <w:rsid w:val="00966961"/>
    <w:pPr>
      <w:overflowPunct/>
      <w:autoSpaceDE/>
      <w:autoSpaceDN/>
      <w:adjustRightInd/>
      <w:jc w:val="center"/>
      <w:textAlignment w:val="auto"/>
    </w:pPr>
    <w:rPr>
      <w:b/>
      <w:bCs/>
      <w:sz w:val="32"/>
      <w:szCs w:val="24"/>
    </w:rPr>
  </w:style>
  <w:style w:type="paragraph" w:styleId="ListParagraph">
    <w:name w:val="List Paragraph"/>
    <w:basedOn w:val="Normal"/>
    <w:uiPriority w:val="34"/>
    <w:qFormat/>
    <w:rsid w:val="00411A89"/>
    <w:pPr>
      <w:overflowPunct/>
      <w:autoSpaceDE/>
      <w:autoSpaceDN/>
      <w:adjustRightInd/>
      <w:spacing w:after="200" w:line="276" w:lineRule="auto"/>
      <w:ind w:left="720"/>
      <w:textAlignment w:val="auto"/>
    </w:pPr>
    <w:rPr>
      <w:rFonts w:ascii="Calibri" w:hAnsi="Calibri"/>
      <w:sz w:val="22"/>
      <w:szCs w:val="22"/>
    </w:rPr>
  </w:style>
  <w:style w:type="paragraph" w:styleId="CommentSubject">
    <w:name w:val="annotation subject"/>
    <w:basedOn w:val="CommentText"/>
    <w:next w:val="CommentText"/>
    <w:link w:val="CommentSubjectChar"/>
    <w:rsid w:val="00F061B4"/>
    <w:rPr>
      <w:b/>
      <w:bCs/>
    </w:rPr>
  </w:style>
  <w:style w:type="character" w:customStyle="1" w:styleId="CommentSubjectChar">
    <w:name w:val="Comment Subject Char"/>
    <w:basedOn w:val="CommentTextChar"/>
    <w:link w:val="CommentSubject"/>
    <w:rsid w:val="00F061B4"/>
  </w:style>
  <w:style w:type="character" w:customStyle="1" w:styleId="HeaderChar">
    <w:name w:val="Header Char"/>
    <w:basedOn w:val="DefaultParagraphFont"/>
    <w:link w:val="Header"/>
    <w:uiPriority w:val="99"/>
    <w:rsid w:val="001E19AA"/>
  </w:style>
  <w:style w:type="character" w:customStyle="1" w:styleId="FootnoteTextChar">
    <w:name w:val="Footnote Text Char"/>
    <w:basedOn w:val="DefaultParagraphFont"/>
    <w:link w:val="FootnoteText"/>
    <w:rsid w:val="009A4039"/>
  </w:style>
  <w:style w:type="character" w:styleId="Hyperlink">
    <w:name w:val="Hyperlink"/>
    <w:basedOn w:val="DefaultParagraphFont"/>
    <w:uiPriority w:val="99"/>
    <w:unhideWhenUsed/>
    <w:rsid w:val="00CD22AD"/>
    <w:rPr>
      <w:color w:val="0000FF" w:themeColor="hyperlink"/>
      <w:u w:val="single"/>
    </w:rPr>
  </w:style>
  <w:style w:type="character" w:customStyle="1" w:styleId="Heading2Char">
    <w:name w:val="Heading 2 Char"/>
    <w:basedOn w:val="DefaultParagraphFont"/>
    <w:link w:val="Heading2"/>
    <w:rsid w:val="0075139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numPr>
        <w:ilvl w:val="12"/>
      </w:numPr>
      <w:outlineLvl w:val="0"/>
    </w:pPr>
    <w:rPr>
      <w:b/>
      <w:bCs/>
      <w:sz w:val="24"/>
      <w:u w:val="single"/>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qFormat/>
    <w:pPr>
      <w:keepNext/>
      <w:numPr>
        <w:ilvl w:val="12"/>
      </w:numPr>
      <w:outlineLvl w:val="2"/>
    </w:pPr>
    <w:rPr>
      <w:sz w:val="24"/>
      <w:u w:val="single"/>
    </w:rPr>
  </w:style>
  <w:style w:type="paragraph" w:styleId="Heading4">
    <w:name w:val="heading 4"/>
    <w:basedOn w:val="Normal"/>
    <w:next w:val="Normal"/>
    <w:qFormat/>
    <w:pPr>
      <w:keepNext/>
      <w:ind w:left="360"/>
      <w:jc w:val="center"/>
      <w:outlineLvl w:val="3"/>
    </w:pPr>
    <w:rPr>
      <w:sz w:val="24"/>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outlineLvl w:val="5"/>
    </w:pPr>
    <w:rPr>
      <w:b/>
      <w:sz w:val="28"/>
    </w:rPr>
  </w:style>
  <w:style w:type="paragraph" w:styleId="Heading7">
    <w:name w:val="heading 7"/>
    <w:basedOn w:val="Normal"/>
    <w:next w:val="Normal"/>
    <w:qFormat/>
    <w:pPr>
      <w:keepNext/>
      <w:ind w:left="270"/>
      <w:jc w:val="right"/>
      <w:outlineLvl w:val="6"/>
    </w:pPr>
    <w:rPr>
      <w:b/>
      <w:bCs/>
    </w:rPr>
  </w:style>
  <w:style w:type="paragraph" w:styleId="Heading8">
    <w:name w:val="heading 8"/>
    <w:basedOn w:val="Normal"/>
    <w:next w:val="Normal"/>
    <w:qFormat/>
    <w:pPr>
      <w:keepNext/>
      <w:outlineLvl w:val="7"/>
    </w:pPr>
    <w:rPr>
      <w:b/>
      <w:smallCaps/>
      <w:sz w:val="32"/>
    </w:rPr>
  </w:style>
  <w:style w:type="paragraph" w:styleId="Heading9">
    <w:name w:val="heading 9"/>
    <w:basedOn w:val="Normal"/>
    <w:next w:val="Normal"/>
    <w:qFormat/>
    <w:pPr>
      <w:keepNext/>
      <w:outlineLvl w:val="8"/>
    </w:pPr>
    <w:rPr>
      <w:b/>
      <w:smallCap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locked/>
    <w:rsid w:val="00411A89"/>
    <w:rPr>
      <w:lang w:val="en-US" w:eastAsia="en-US" w:bidi="ar-SA"/>
    </w:r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
    <w:name w:val="Body Text"/>
    <w:aliases w:val="bt, bt"/>
    <w:basedOn w:val="Normal"/>
    <w:rPr>
      <w:sz w:val="24"/>
    </w:rPr>
  </w:style>
  <w:style w:type="paragraph" w:styleId="BodyTextIndent">
    <w:name w:val="Body Text Indent"/>
    <w:basedOn w:val="Normal"/>
    <w:pPr>
      <w:ind w:left="720"/>
    </w:pPr>
    <w:rPr>
      <w:sz w:val="24"/>
    </w:rPr>
  </w:style>
  <w:style w:type="paragraph" w:styleId="BodyTextIndent2">
    <w:name w:val="Body Text Indent 2"/>
    <w:basedOn w:val="Normal"/>
    <w:pPr>
      <w:ind w:left="180"/>
    </w:pPr>
    <w:rPr>
      <w:sz w:val="22"/>
    </w:rPr>
  </w:style>
  <w:style w:type="paragraph" w:styleId="BodyText2">
    <w:name w:val="Body Text 2"/>
    <w:basedOn w:val="Normal"/>
    <w:pPr>
      <w:numPr>
        <w:ilvl w:val="12"/>
      </w:numPr>
      <w:spacing w:after="120"/>
    </w:pPr>
    <w:rPr>
      <w:sz w:val="22"/>
    </w:rPr>
  </w:style>
  <w:style w:type="paragraph" w:styleId="BodyTextIndent3">
    <w:name w:val="Body Text Indent 3"/>
    <w:basedOn w:val="Normal"/>
    <w:pPr>
      <w:ind w:left="4950" w:hanging="4680"/>
    </w:pPr>
    <w:rPr>
      <w:sz w:val="22"/>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after="120"/>
    </w:pPr>
    <w:rPr>
      <w:sz w:val="23"/>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F061B4"/>
  </w:style>
  <w:style w:type="paragraph" w:styleId="BalloonText">
    <w:name w:val="Balloon Text"/>
    <w:basedOn w:val="Normal"/>
    <w:semiHidden/>
    <w:rPr>
      <w:rFonts w:ascii="Tahoma" w:hAnsi="Tahoma" w:cs="Tahoma"/>
      <w:sz w:val="16"/>
      <w:szCs w:val="16"/>
    </w:rPr>
  </w:style>
  <w:style w:type="paragraph" w:styleId="Subtitle">
    <w:name w:val="Subtitle"/>
    <w:basedOn w:val="Normal"/>
    <w:qFormat/>
    <w:rsid w:val="00966961"/>
    <w:pPr>
      <w:overflowPunct/>
      <w:autoSpaceDE/>
      <w:autoSpaceDN/>
      <w:adjustRightInd/>
      <w:jc w:val="center"/>
      <w:textAlignment w:val="auto"/>
    </w:pPr>
    <w:rPr>
      <w:b/>
      <w:bCs/>
      <w:sz w:val="32"/>
      <w:szCs w:val="24"/>
    </w:rPr>
  </w:style>
  <w:style w:type="paragraph" w:styleId="ListParagraph">
    <w:name w:val="List Paragraph"/>
    <w:basedOn w:val="Normal"/>
    <w:uiPriority w:val="34"/>
    <w:qFormat/>
    <w:rsid w:val="00411A89"/>
    <w:pPr>
      <w:overflowPunct/>
      <w:autoSpaceDE/>
      <w:autoSpaceDN/>
      <w:adjustRightInd/>
      <w:spacing w:after="200" w:line="276" w:lineRule="auto"/>
      <w:ind w:left="720"/>
      <w:textAlignment w:val="auto"/>
    </w:pPr>
    <w:rPr>
      <w:rFonts w:ascii="Calibri" w:hAnsi="Calibri"/>
      <w:sz w:val="22"/>
      <w:szCs w:val="22"/>
    </w:rPr>
  </w:style>
  <w:style w:type="paragraph" w:styleId="CommentSubject">
    <w:name w:val="annotation subject"/>
    <w:basedOn w:val="CommentText"/>
    <w:next w:val="CommentText"/>
    <w:link w:val="CommentSubjectChar"/>
    <w:rsid w:val="00F061B4"/>
    <w:rPr>
      <w:b/>
      <w:bCs/>
    </w:rPr>
  </w:style>
  <w:style w:type="character" w:customStyle="1" w:styleId="CommentSubjectChar">
    <w:name w:val="Comment Subject Char"/>
    <w:basedOn w:val="CommentTextChar"/>
    <w:link w:val="CommentSubject"/>
    <w:rsid w:val="00F061B4"/>
  </w:style>
  <w:style w:type="character" w:customStyle="1" w:styleId="HeaderChar">
    <w:name w:val="Header Char"/>
    <w:basedOn w:val="DefaultParagraphFont"/>
    <w:link w:val="Header"/>
    <w:uiPriority w:val="99"/>
    <w:rsid w:val="001E19AA"/>
  </w:style>
  <w:style w:type="character" w:customStyle="1" w:styleId="FootnoteTextChar">
    <w:name w:val="Footnote Text Char"/>
    <w:basedOn w:val="DefaultParagraphFont"/>
    <w:link w:val="FootnoteText"/>
    <w:rsid w:val="009A4039"/>
  </w:style>
  <w:style w:type="character" w:styleId="Hyperlink">
    <w:name w:val="Hyperlink"/>
    <w:basedOn w:val="DefaultParagraphFont"/>
    <w:uiPriority w:val="99"/>
    <w:unhideWhenUsed/>
    <w:rsid w:val="00CD22AD"/>
    <w:rPr>
      <w:color w:val="0000FF" w:themeColor="hyperlink"/>
      <w:u w:val="single"/>
    </w:rPr>
  </w:style>
  <w:style w:type="character" w:customStyle="1" w:styleId="Heading2Char">
    <w:name w:val="Heading 2 Char"/>
    <w:basedOn w:val="DefaultParagraphFont"/>
    <w:link w:val="Heading2"/>
    <w:rsid w:val="00751394"/>
    <w:rPr>
      <w:sz w:val="24"/>
    </w:rPr>
  </w:style>
</w:styles>
</file>

<file path=word/webSettings.xml><?xml version="1.0" encoding="utf-8"?>
<w:webSettings xmlns:r="http://schemas.openxmlformats.org/officeDocument/2006/relationships" xmlns:w="http://schemas.openxmlformats.org/wordprocessingml/2006/main">
  <w:divs>
    <w:div w:id="1665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hwa.dot.gov/resourcecenter/teams/planning/lut.cfm" TargetMode="External"/><Relationship Id="rId1" Type="http://schemas.openxmlformats.org/officeDocument/2006/relationships/hyperlink" Target="http://www.epa.gov/oms/stateresources/policy/420r11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299F-EBA7-4B62-92BD-C7A5EB07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27435</Words>
  <Characters>148106</Characters>
  <Application>Microsoft Office Word</Application>
  <DocSecurity>0</DocSecurity>
  <Lines>1234</Lines>
  <Paragraphs>350</Paragraphs>
  <ScaleCrop>false</ScaleCrop>
  <HeadingPairs>
    <vt:vector size="2" baseType="variant">
      <vt:variant>
        <vt:lpstr>Title</vt:lpstr>
      </vt:variant>
      <vt:variant>
        <vt:i4>1</vt:i4>
      </vt:variant>
    </vt:vector>
  </HeadingPairs>
  <TitlesOfParts>
    <vt:vector size="1" baseType="lpstr">
      <vt:lpstr>MWCOG COMMUTER CONNECTIONS</vt:lpstr>
    </vt:vector>
  </TitlesOfParts>
  <Company>Micron Electronics, Inc.</Company>
  <LinksUpToDate>false</LinksUpToDate>
  <CharactersWithSpaces>175191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 COMMUTER CONNECTIONS</dc:title>
  <dc:creator>Preferred Customer</dc:creator>
  <cp:lastModifiedBy>nramfos</cp:lastModifiedBy>
  <cp:revision>2</cp:revision>
  <cp:lastPrinted>2012-12-14T20:22:00Z</cp:lastPrinted>
  <dcterms:created xsi:type="dcterms:W3CDTF">2012-12-14T20:30:00Z</dcterms:created>
  <dcterms:modified xsi:type="dcterms:W3CDTF">2012-12-14T20:30:00Z</dcterms:modified>
</cp:coreProperties>
</file>