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7EFB" w14:textId="3E9C65F2" w:rsidR="00E23A7E" w:rsidRPr="00C57375" w:rsidRDefault="00C57375" w:rsidP="00C57375">
      <w:pPr>
        <w:pStyle w:val="Heading2"/>
        <w:contextualSpacing/>
        <w:rPr>
          <w:rFonts w:ascii="Franklin Gothic Medium" w:hAnsi="Franklin Gothic Medium"/>
        </w:rPr>
      </w:pPr>
      <w:r w:rsidRPr="00C57375">
        <w:rPr>
          <w:rFonts w:ascii="Franklin Gothic Medium" w:hAnsi="Franklin Gothic Medium"/>
        </w:rPr>
        <w:t>Metropolitan Washington Council of Governments</w:t>
      </w:r>
    </w:p>
    <w:p w14:paraId="3A6EA786" w14:textId="203014C2" w:rsidR="00F83103" w:rsidRDefault="00C57375" w:rsidP="00BC6D29">
      <w:pPr>
        <w:pStyle w:val="Heading2"/>
        <w:contextualSpacing/>
        <w:rPr>
          <w:rFonts w:ascii="Franklin Gothic Medium" w:hAnsi="Franklin Gothic Medium"/>
        </w:rPr>
      </w:pPr>
      <w:r w:rsidRPr="00C57375">
        <w:rPr>
          <w:rFonts w:ascii="Franklin Gothic Medium" w:hAnsi="Franklin Gothic Medium"/>
        </w:rPr>
        <w:t>Food and Agriculture Regional Member (FARM) Policy Committee</w:t>
      </w:r>
    </w:p>
    <w:p w14:paraId="6F992BF8" w14:textId="77777777" w:rsidR="00BC6D29" w:rsidRPr="00BC6D29" w:rsidRDefault="00BC6D29" w:rsidP="00BC6D29"/>
    <w:p w14:paraId="2A183580" w14:textId="7BF8CDE8" w:rsidR="00942C33" w:rsidRPr="00DB4548" w:rsidRDefault="00F83103" w:rsidP="00F83103">
      <w:pPr>
        <w:rPr>
          <w:rFonts w:ascii="Franklin Gothic Medium" w:hAnsi="Franklin Gothic Medium"/>
          <w:sz w:val="26"/>
          <w:szCs w:val="26"/>
        </w:rPr>
      </w:pPr>
      <w:r w:rsidRPr="00DB4548">
        <w:rPr>
          <w:rFonts w:ascii="Franklin Gothic Medium" w:hAnsi="Franklin Gothic Medium"/>
          <w:sz w:val="26"/>
          <w:szCs w:val="26"/>
        </w:rPr>
        <w:t>FARM’s Mission</w:t>
      </w:r>
    </w:p>
    <w:p w14:paraId="727BAAC1" w14:textId="5A2305F0" w:rsidR="00F83103" w:rsidRDefault="00F83103" w:rsidP="00F83103">
      <w:pPr>
        <w:rPr>
          <w:rFonts w:ascii="Franklin Gothic Book" w:hAnsi="Franklin Gothic Book"/>
        </w:rPr>
      </w:pPr>
      <w:r w:rsidRPr="00BC6D29">
        <w:rPr>
          <w:rFonts w:ascii="Franklin Gothic Book" w:hAnsi="Franklin Gothic Book"/>
        </w:rPr>
        <w:t xml:space="preserve">To support development of long-term regional direction and collaboration toward a more resilient, </w:t>
      </w:r>
      <w:r w:rsidR="005A5BDC" w:rsidRPr="00811C97">
        <w:rPr>
          <w:rFonts w:ascii="Franklin Gothic Book" w:hAnsi="Franklin Gothic Book"/>
          <w:i/>
          <w:iCs/>
        </w:rPr>
        <w:t>secure</w:t>
      </w:r>
      <w:r w:rsidR="005A5BDC">
        <w:rPr>
          <w:rFonts w:ascii="Franklin Gothic Book" w:hAnsi="Franklin Gothic Book"/>
        </w:rPr>
        <w:t xml:space="preserve">, </w:t>
      </w:r>
      <w:r w:rsidRPr="00DF4622">
        <w:rPr>
          <w:rFonts w:ascii="Franklin Gothic Book" w:hAnsi="Franklin Gothic Book"/>
          <w:i/>
          <w:iCs/>
        </w:rPr>
        <w:t>equitable</w:t>
      </w:r>
      <w:r w:rsidRPr="00BC6D29">
        <w:rPr>
          <w:rFonts w:ascii="Franklin Gothic Book" w:hAnsi="Franklin Gothic Book"/>
        </w:rPr>
        <w:t xml:space="preserve">, connected food and farm economy (food system) across </w:t>
      </w:r>
      <w:r w:rsidRPr="00DF4622">
        <w:rPr>
          <w:rFonts w:ascii="Franklin Gothic Book" w:hAnsi="Franklin Gothic Book"/>
        </w:rPr>
        <w:t>Metropolitan Washington’s</w:t>
      </w:r>
      <w:r w:rsidRPr="00BC6D29">
        <w:rPr>
          <w:rFonts w:ascii="Franklin Gothic Book" w:hAnsi="Franklin Gothic Book"/>
        </w:rPr>
        <w:t xml:space="preserve"> urban, </w:t>
      </w:r>
      <w:proofErr w:type="gramStart"/>
      <w:r w:rsidRPr="00BC6D29">
        <w:rPr>
          <w:rFonts w:ascii="Franklin Gothic Book" w:hAnsi="Franklin Gothic Book"/>
        </w:rPr>
        <w:t>suburban</w:t>
      </w:r>
      <w:proofErr w:type="gramEnd"/>
      <w:r w:rsidRPr="00BC6D29">
        <w:rPr>
          <w:rFonts w:ascii="Franklin Gothic Book" w:hAnsi="Franklin Gothic Book"/>
        </w:rPr>
        <w:t xml:space="preserve"> and rural communities </w:t>
      </w:r>
      <w:r w:rsidR="00942C33" w:rsidRPr="7C226A2F">
        <w:rPr>
          <w:rFonts w:ascii="Franklin Gothic Book" w:hAnsi="Franklin Gothic Book"/>
        </w:rPr>
        <w:t>to</w:t>
      </w:r>
      <w:r w:rsidR="00942C33">
        <w:rPr>
          <w:rFonts w:ascii="Franklin Gothic Book" w:hAnsi="Franklin Gothic Book"/>
        </w:rPr>
        <w:t xml:space="preserve"> </w:t>
      </w:r>
      <w:r w:rsidRPr="7C226A2F">
        <w:rPr>
          <w:rFonts w:ascii="Franklin Gothic Book" w:hAnsi="Franklin Gothic Book"/>
        </w:rPr>
        <w:t>provide</w:t>
      </w:r>
      <w:r w:rsidRPr="00BC6D29">
        <w:rPr>
          <w:rFonts w:ascii="Franklin Gothic Book" w:hAnsi="Franklin Gothic Book"/>
        </w:rPr>
        <w:t xml:space="preserve"> more of the region’s food needs.</w:t>
      </w:r>
    </w:p>
    <w:p w14:paraId="0D0F7B1B" w14:textId="4089E875" w:rsidR="00B72F39" w:rsidRDefault="00B72F39" w:rsidP="00F8310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To further this mission, FARM prioritizes:</w:t>
      </w:r>
    </w:p>
    <w:p w14:paraId="5DF08603" w14:textId="26203859" w:rsidR="00B72F39" w:rsidRDefault="00B72F39" w:rsidP="008105BF">
      <w:pPr>
        <w:pStyle w:val="ListParagraph"/>
        <w:numPr>
          <w:ilvl w:val="0"/>
          <w:numId w:val="8"/>
        </w:numPr>
        <w:tabs>
          <w:tab w:val="clear" w:pos="4320"/>
        </w:tabs>
        <w:spacing w:after="0" w:line="240" w:lineRule="auto"/>
        <w:ind w:left="720"/>
        <w:rPr>
          <w:rFonts w:ascii="Franklin Gothic Book" w:hAnsi="Franklin Gothic Book"/>
        </w:rPr>
      </w:pPr>
      <w:r w:rsidRPr="00BC6D29">
        <w:rPr>
          <w:rFonts w:ascii="Franklin Gothic Book" w:hAnsi="Franklin Gothic Book"/>
        </w:rPr>
        <w:t>Improv</w:t>
      </w:r>
      <w:r>
        <w:rPr>
          <w:rFonts w:ascii="Franklin Gothic Book" w:hAnsi="Franklin Gothic Book"/>
        </w:rPr>
        <w:t>ing</w:t>
      </w:r>
      <w:r w:rsidRPr="00BC6D29">
        <w:rPr>
          <w:rFonts w:ascii="Franklin Gothic Book" w:hAnsi="Franklin Gothic Book"/>
        </w:rPr>
        <w:t xml:space="preserve"> food security in the region</w:t>
      </w:r>
    </w:p>
    <w:p w14:paraId="0EF232A5" w14:textId="3FA9A73C" w:rsidR="00B72F39" w:rsidRPr="00BC6D29" w:rsidRDefault="00B72F39" w:rsidP="008105BF">
      <w:pPr>
        <w:numPr>
          <w:ilvl w:val="0"/>
          <w:numId w:val="8"/>
        </w:numPr>
        <w:tabs>
          <w:tab w:val="clear" w:pos="4320"/>
        </w:tabs>
        <w:spacing w:after="0" w:line="240" w:lineRule="auto"/>
        <w:ind w:left="720"/>
        <w:contextualSpacing/>
        <w:rPr>
          <w:rFonts w:ascii="Franklin Gothic Book" w:hAnsi="Franklin Gothic Book"/>
        </w:rPr>
      </w:pPr>
      <w:r w:rsidRPr="00BC6D29">
        <w:rPr>
          <w:rFonts w:ascii="Franklin Gothic Book" w:hAnsi="Franklin Gothic Book"/>
        </w:rPr>
        <w:t>Support</w:t>
      </w:r>
      <w:r>
        <w:rPr>
          <w:rFonts w:ascii="Franklin Gothic Book" w:hAnsi="Franklin Gothic Book"/>
        </w:rPr>
        <w:t>ing</w:t>
      </w:r>
      <w:r w:rsidRPr="00BC6D29">
        <w:rPr>
          <w:rFonts w:ascii="Franklin Gothic Book" w:hAnsi="Franklin Gothic Book"/>
        </w:rPr>
        <w:t xml:space="preserve"> Black, Indigenous, and People of Color and small farmers</w:t>
      </w:r>
    </w:p>
    <w:p w14:paraId="6426D3ED" w14:textId="69C96B6E" w:rsidR="00CA505E" w:rsidRPr="00BC6D29" w:rsidRDefault="00CA505E" w:rsidP="008105BF">
      <w:pPr>
        <w:numPr>
          <w:ilvl w:val="0"/>
          <w:numId w:val="8"/>
        </w:numPr>
        <w:tabs>
          <w:tab w:val="clear" w:pos="4320"/>
        </w:tabs>
        <w:spacing w:after="0" w:line="240" w:lineRule="auto"/>
        <w:ind w:left="720"/>
        <w:contextualSpacing/>
        <w:rPr>
          <w:rFonts w:ascii="Franklin Gothic Book" w:hAnsi="Franklin Gothic Book"/>
        </w:rPr>
      </w:pPr>
      <w:r w:rsidRPr="00BC6D29">
        <w:rPr>
          <w:rFonts w:ascii="Franklin Gothic Book" w:hAnsi="Franklin Gothic Book"/>
        </w:rPr>
        <w:t>Focus</w:t>
      </w:r>
      <w:r>
        <w:rPr>
          <w:rFonts w:ascii="Franklin Gothic Book" w:hAnsi="Franklin Gothic Book"/>
        </w:rPr>
        <w:t>ing</w:t>
      </w:r>
      <w:r w:rsidRPr="00BC6D29">
        <w:rPr>
          <w:rFonts w:ascii="Franklin Gothic Book" w:hAnsi="Franklin Gothic Book"/>
        </w:rPr>
        <w:t xml:space="preserve"> FARM’s work on farmland preservation</w:t>
      </w:r>
      <w:r w:rsidR="00155991">
        <w:rPr>
          <w:rFonts w:ascii="Franklin Gothic Book" w:hAnsi="Franklin Gothic Book"/>
        </w:rPr>
        <w:t xml:space="preserve"> </w:t>
      </w:r>
      <w:r w:rsidR="00155991" w:rsidRPr="00155991">
        <w:rPr>
          <w:rFonts w:ascii="Franklin Gothic Book" w:hAnsi="Franklin Gothic Book"/>
          <w:i/>
          <w:iCs/>
        </w:rPr>
        <w:t>and access</w:t>
      </w:r>
      <w:r w:rsidRPr="00BC6D29">
        <w:rPr>
          <w:rFonts w:ascii="Franklin Gothic Book" w:hAnsi="Franklin Gothic Book"/>
        </w:rPr>
        <w:t xml:space="preserve">, land use regulations, environmental sustainability, </w:t>
      </w:r>
      <w:r w:rsidR="00155991" w:rsidRPr="00155991">
        <w:rPr>
          <w:rFonts w:ascii="Franklin Gothic Book" w:hAnsi="Franklin Gothic Book"/>
          <w:i/>
          <w:iCs/>
        </w:rPr>
        <w:t>regional food system infrastructure</w:t>
      </w:r>
      <w:r w:rsidR="00155991">
        <w:rPr>
          <w:rFonts w:ascii="Franklin Gothic Book" w:hAnsi="Franklin Gothic Book"/>
        </w:rPr>
        <w:t xml:space="preserve">, </w:t>
      </w:r>
      <w:r w:rsidRPr="00BC6D29">
        <w:rPr>
          <w:rFonts w:ascii="Franklin Gothic Book" w:hAnsi="Franklin Gothic Book"/>
        </w:rPr>
        <w:t>and resilience</w:t>
      </w:r>
    </w:p>
    <w:p w14:paraId="7C8DA49A" w14:textId="413E2CD3" w:rsidR="00B72F39" w:rsidRPr="00BC6D29" w:rsidRDefault="00B72F39" w:rsidP="008105BF">
      <w:pPr>
        <w:numPr>
          <w:ilvl w:val="0"/>
          <w:numId w:val="8"/>
        </w:numPr>
        <w:tabs>
          <w:tab w:val="clear" w:pos="4320"/>
        </w:tabs>
        <w:spacing w:after="0" w:line="240" w:lineRule="auto"/>
        <w:ind w:left="720"/>
        <w:contextualSpacing/>
        <w:rPr>
          <w:rFonts w:ascii="Franklin Gothic Book" w:hAnsi="Franklin Gothic Book"/>
        </w:rPr>
      </w:pPr>
      <w:r w:rsidRPr="00BC6D29">
        <w:rPr>
          <w:rFonts w:ascii="Franklin Gothic Book" w:hAnsi="Franklin Gothic Book"/>
        </w:rPr>
        <w:t>Leverag</w:t>
      </w:r>
      <w:r>
        <w:rPr>
          <w:rFonts w:ascii="Franklin Gothic Book" w:hAnsi="Franklin Gothic Book"/>
        </w:rPr>
        <w:t>ing</w:t>
      </w:r>
      <w:r w:rsidRPr="00BC6D29">
        <w:rPr>
          <w:rFonts w:ascii="Franklin Gothic Book" w:hAnsi="Franklin Gothic Book"/>
        </w:rPr>
        <w:t xml:space="preserve"> procurement to support equity and the region’s food and farm </w:t>
      </w:r>
      <w:proofErr w:type="gramStart"/>
      <w:r w:rsidRPr="00BC6D29">
        <w:rPr>
          <w:rFonts w:ascii="Franklin Gothic Book" w:hAnsi="Franklin Gothic Book"/>
        </w:rPr>
        <w:t>economy</w:t>
      </w:r>
      <w:proofErr w:type="gramEnd"/>
    </w:p>
    <w:p w14:paraId="3178885C" w14:textId="0D1D03DE" w:rsidR="00B72F39" w:rsidRPr="00BC6D29" w:rsidRDefault="00B72F39" w:rsidP="008105BF">
      <w:pPr>
        <w:pStyle w:val="ListParagraph"/>
        <w:numPr>
          <w:ilvl w:val="0"/>
          <w:numId w:val="8"/>
        </w:numPr>
        <w:tabs>
          <w:tab w:val="clear" w:pos="4320"/>
        </w:tabs>
        <w:spacing w:after="0" w:line="240" w:lineRule="auto"/>
        <w:ind w:left="720"/>
        <w:rPr>
          <w:rFonts w:ascii="Franklin Gothic Book" w:hAnsi="Franklin Gothic Book"/>
        </w:rPr>
      </w:pPr>
      <w:r w:rsidRPr="00BC6D29">
        <w:rPr>
          <w:rFonts w:ascii="Franklin Gothic Book" w:hAnsi="Franklin Gothic Book"/>
        </w:rPr>
        <w:t>Improv</w:t>
      </w:r>
      <w:r>
        <w:rPr>
          <w:rFonts w:ascii="Franklin Gothic Book" w:hAnsi="Franklin Gothic Book"/>
        </w:rPr>
        <w:t>ing</w:t>
      </w:r>
      <w:r w:rsidRPr="00BC6D29">
        <w:rPr>
          <w:rFonts w:ascii="Franklin Gothic Book" w:hAnsi="Franklin Gothic Book"/>
        </w:rPr>
        <w:t xml:space="preserve"> and communicat</w:t>
      </w:r>
      <w:r>
        <w:rPr>
          <w:rFonts w:ascii="Franklin Gothic Book" w:hAnsi="Franklin Gothic Book"/>
        </w:rPr>
        <w:t>ing</w:t>
      </w:r>
      <w:r w:rsidRPr="00BC6D29">
        <w:rPr>
          <w:rFonts w:ascii="Franklin Gothic Book" w:hAnsi="Franklin Gothic Book"/>
        </w:rPr>
        <w:t xml:space="preserve"> regional food system data</w:t>
      </w:r>
      <w:r w:rsidR="00AB1CCB">
        <w:rPr>
          <w:rFonts w:ascii="Franklin Gothic Book" w:hAnsi="Franklin Gothic Book"/>
        </w:rPr>
        <w:t xml:space="preserve"> </w:t>
      </w:r>
      <w:r w:rsidR="00AB1CCB" w:rsidRPr="00AB1CCB">
        <w:rPr>
          <w:rFonts w:ascii="Franklin Gothic Book" w:hAnsi="Franklin Gothic Book"/>
          <w:i/>
          <w:iCs/>
        </w:rPr>
        <w:t xml:space="preserve">and </w:t>
      </w:r>
      <w:r w:rsidR="00332695">
        <w:rPr>
          <w:rFonts w:ascii="Franklin Gothic Book" w:hAnsi="Franklin Gothic Book"/>
          <w:i/>
          <w:iCs/>
        </w:rPr>
        <w:t xml:space="preserve">leading </w:t>
      </w:r>
      <w:r w:rsidR="00AB1CCB" w:rsidRPr="00AB1CCB">
        <w:rPr>
          <w:rFonts w:ascii="Franklin Gothic Book" w:hAnsi="Franklin Gothic Book"/>
          <w:i/>
          <w:iCs/>
        </w:rPr>
        <w:t>practices.</w:t>
      </w:r>
    </w:p>
    <w:p w14:paraId="1272FF7B" w14:textId="77777777" w:rsidR="00B72F39" w:rsidRDefault="00B72F39" w:rsidP="00FF53E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D5293B8" w14:textId="7B65EEE3" w:rsidR="00F83103" w:rsidRPr="00DB4548" w:rsidRDefault="00F83103" w:rsidP="00DE2C87">
      <w:pPr>
        <w:tabs>
          <w:tab w:val="left" w:pos="5730"/>
        </w:tabs>
        <w:rPr>
          <w:rFonts w:ascii="Franklin Gothic Medium" w:hAnsi="Franklin Gothic Medium"/>
          <w:sz w:val="26"/>
          <w:szCs w:val="26"/>
        </w:rPr>
      </w:pPr>
      <w:r w:rsidRPr="00DB4548">
        <w:rPr>
          <w:rFonts w:ascii="Franklin Gothic Medium" w:hAnsi="Franklin Gothic Medium"/>
          <w:sz w:val="26"/>
          <w:szCs w:val="26"/>
        </w:rPr>
        <w:t>We deliver on our mission when:</w:t>
      </w:r>
      <w:r w:rsidR="00DE2C87">
        <w:rPr>
          <w:rFonts w:ascii="Franklin Gothic Medium" w:hAnsi="Franklin Gothic Medium"/>
          <w:sz w:val="26"/>
          <w:szCs w:val="26"/>
        </w:rPr>
        <w:tab/>
      </w:r>
    </w:p>
    <w:p w14:paraId="0FD56914" w14:textId="78C289DA" w:rsidR="00030C8F" w:rsidRDefault="00F83103" w:rsidP="00030C8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/>
        </w:rPr>
      </w:pPr>
      <w:r w:rsidRPr="00030C8F">
        <w:rPr>
          <w:rFonts w:ascii="Franklin Gothic Book" w:hAnsi="Franklin Gothic Book"/>
        </w:rPr>
        <w:t>Local governments, policymakers,</w:t>
      </w:r>
      <w:r w:rsidR="00155991">
        <w:rPr>
          <w:rFonts w:ascii="Franklin Gothic Book" w:hAnsi="Franklin Gothic Book"/>
        </w:rPr>
        <w:t xml:space="preserve"> </w:t>
      </w:r>
      <w:r w:rsidRPr="00030C8F">
        <w:rPr>
          <w:rFonts w:ascii="Franklin Gothic Book" w:hAnsi="Franklin Gothic Book"/>
        </w:rPr>
        <w:t xml:space="preserve">and communities are informed </w:t>
      </w:r>
      <w:r w:rsidR="006D2CB1">
        <w:rPr>
          <w:rFonts w:ascii="Franklin Gothic Book" w:hAnsi="Franklin Gothic Book"/>
        </w:rPr>
        <w:t>about leading practices</w:t>
      </w:r>
      <w:r w:rsidR="00223F2B">
        <w:rPr>
          <w:rFonts w:ascii="Franklin Gothic Book" w:hAnsi="Franklin Gothic Book"/>
        </w:rPr>
        <w:t>, trends, and legislation</w:t>
      </w:r>
      <w:r w:rsidRPr="00030C8F">
        <w:rPr>
          <w:rFonts w:ascii="Franklin Gothic Book" w:hAnsi="Franklin Gothic Book"/>
        </w:rPr>
        <w:t xml:space="preserve"> to </w:t>
      </w:r>
      <w:r w:rsidR="00B47402" w:rsidRPr="00030C8F">
        <w:rPr>
          <w:rFonts w:ascii="Franklin Gothic Book" w:hAnsi="Franklin Gothic Book"/>
        </w:rPr>
        <w:t xml:space="preserve">improve </w:t>
      </w:r>
      <w:r w:rsidRPr="00030C8F">
        <w:rPr>
          <w:rFonts w:ascii="Franklin Gothic Book" w:hAnsi="Franklin Gothic Book"/>
        </w:rPr>
        <w:t>food system resilience</w:t>
      </w:r>
      <w:r w:rsidR="005A5BDC">
        <w:rPr>
          <w:rFonts w:ascii="Franklin Gothic Book" w:hAnsi="Franklin Gothic Book"/>
        </w:rPr>
        <w:t xml:space="preserve"> and equity</w:t>
      </w:r>
      <w:r w:rsidRPr="00030C8F">
        <w:rPr>
          <w:rFonts w:ascii="Franklin Gothic Book" w:hAnsi="Franklin Gothic Book"/>
        </w:rPr>
        <w:t>.</w:t>
      </w:r>
    </w:p>
    <w:p w14:paraId="57EE922A" w14:textId="5704B3AA" w:rsidR="006D2CB1" w:rsidRDefault="006D2CB1" w:rsidP="00030C8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We are </w:t>
      </w:r>
      <w:r w:rsidR="005A5BDC">
        <w:rPr>
          <w:rFonts w:ascii="Franklin Gothic Book" w:hAnsi="Franklin Gothic Book"/>
        </w:rPr>
        <w:t>communicat</w:t>
      </w:r>
      <w:r>
        <w:rPr>
          <w:rFonts w:ascii="Franklin Gothic Book" w:hAnsi="Franklin Gothic Book"/>
        </w:rPr>
        <w:t xml:space="preserve">ing </w:t>
      </w:r>
      <w:r w:rsidR="005A5BDC">
        <w:rPr>
          <w:rFonts w:ascii="Franklin Gothic Book" w:hAnsi="Franklin Gothic Book"/>
        </w:rPr>
        <w:t xml:space="preserve">with </w:t>
      </w:r>
      <w:r>
        <w:rPr>
          <w:rFonts w:ascii="Franklin Gothic Book" w:hAnsi="Franklin Gothic Book"/>
        </w:rPr>
        <w:t xml:space="preserve">state and federal </w:t>
      </w:r>
      <w:r w:rsidR="00AE59B8">
        <w:rPr>
          <w:rFonts w:ascii="Franklin Gothic Book" w:hAnsi="Franklin Gothic Book"/>
        </w:rPr>
        <w:t xml:space="preserve">staff and </w:t>
      </w:r>
      <w:r>
        <w:rPr>
          <w:rFonts w:ascii="Franklin Gothic Book" w:hAnsi="Franklin Gothic Book"/>
        </w:rPr>
        <w:t>policymaker</w:t>
      </w:r>
      <w:r w:rsidR="00AE59B8">
        <w:rPr>
          <w:rFonts w:ascii="Franklin Gothic Book" w:hAnsi="Franklin Gothic Book"/>
        </w:rPr>
        <w:t xml:space="preserve">s about the </w:t>
      </w:r>
      <w:r w:rsidR="00223F2B">
        <w:rPr>
          <w:rFonts w:ascii="Franklin Gothic Book" w:hAnsi="Franklin Gothic Book"/>
        </w:rPr>
        <w:t xml:space="preserve">policies and investments needed </w:t>
      </w:r>
      <w:r w:rsidR="00BA4C41">
        <w:rPr>
          <w:rFonts w:ascii="Franklin Gothic Book" w:hAnsi="Franklin Gothic Book"/>
        </w:rPr>
        <w:t>to</w:t>
      </w:r>
      <w:r w:rsidR="00223F2B">
        <w:rPr>
          <w:rFonts w:ascii="Franklin Gothic Book" w:hAnsi="Franklin Gothic Book"/>
        </w:rPr>
        <w:t xml:space="preserve"> </w:t>
      </w:r>
      <w:r w:rsidR="00811C97">
        <w:rPr>
          <w:rFonts w:ascii="Franklin Gothic Book" w:hAnsi="Franklin Gothic Book"/>
        </w:rPr>
        <w:t>achieve</w:t>
      </w:r>
      <w:r w:rsidR="00223F2B">
        <w:rPr>
          <w:rFonts w:ascii="Franklin Gothic Book" w:hAnsi="Franklin Gothic Book"/>
        </w:rPr>
        <w:t xml:space="preserve"> FARM’s mission</w:t>
      </w:r>
      <w:r w:rsidR="00AE59B8">
        <w:rPr>
          <w:rFonts w:ascii="Franklin Gothic Book" w:hAnsi="Franklin Gothic Book"/>
        </w:rPr>
        <w:t xml:space="preserve"> </w:t>
      </w:r>
      <w:r w:rsidR="00811C97">
        <w:rPr>
          <w:rFonts w:ascii="Franklin Gothic Book" w:hAnsi="Franklin Gothic Book"/>
        </w:rPr>
        <w:t>and priorities</w:t>
      </w:r>
      <w:r w:rsidR="00AE59B8">
        <w:rPr>
          <w:rFonts w:ascii="Franklin Gothic Book" w:hAnsi="Franklin Gothic Book"/>
        </w:rPr>
        <w:t>.</w:t>
      </w:r>
    </w:p>
    <w:p w14:paraId="717EF7FE" w14:textId="2B203147" w:rsidR="00030C8F" w:rsidRPr="00030C8F" w:rsidRDefault="003455AF" w:rsidP="00030C8F">
      <w:pPr>
        <w:pStyle w:val="ListParagraph"/>
        <w:numPr>
          <w:ilvl w:val="0"/>
          <w:numId w:val="7"/>
        </w:num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FARM’s priorities</w:t>
      </w:r>
      <w:r w:rsidR="00332695">
        <w:rPr>
          <w:rFonts w:ascii="Franklin Gothic Book" w:hAnsi="Franklin Gothic Book"/>
        </w:rPr>
        <w:t xml:space="preserve"> </w:t>
      </w:r>
      <w:r w:rsidR="00B47402" w:rsidRPr="00030C8F">
        <w:rPr>
          <w:rFonts w:ascii="Franklin Gothic Book" w:hAnsi="Franklin Gothic Book"/>
        </w:rPr>
        <w:t xml:space="preserve">are </w:t>
      </w:r>
      <w:r w:rsidR="007D24E8" w:rsidRPr="00030C8F">
        <w:rPr>
          <w:rFonts w:ascii="Franklin Gothic Book" w:hAnsi="Franklin Gothic Book"/>
        </w:rPr>
        <w:t xml:space="preserve">widely </w:t>
      </w:r>
      <w:r w:rsidR="00B47402" w:rsidRPr="00030C8F">
        <w:rPr>
          <w:rFonts w:ascii="Franklin Gothic Book" w:hAnsi="Franklin Gothic Book"/>
        </w:rPr>
        <w:t>embraced as regional priorities</w:t>
      </w:r>
      <w:r w:rsidR="00DB4548">
        <w:rPr>
          <w:rFonts w:ascii="Franklin Gothic Book" w:hAnsi="Franklin Gothic Book"/>
        </w:rPr>
        <w:t xml:space="preserve"> and strategic connections to schools and education are highlighted and further developed.</w:t>
      </w:r>
    </w:p>
    <w:p w14:paraId="018C4088" w14:textId="7D3D272B" w:rsidR="00030C8F" w:rsidRPr="00030C8F" w:rsidRDefault="00030C8F" w:rsidP="00030C8F">
      <w:pPr>
        <w:pStyle w:val="NoSpacing"/>
        <w:ind w:left="720"/>
        <w:contextualSpacing/>
        <w:rPr>
          <w:rFonts w:ascii="Franklin Gothic Book" w:hAnsi="Franklin Gothic Book"/>
        </w:rPr>
      </w:pPr>
    </w:p>
    <w:p w14:paraId="1E8C8DD6" w14:textId="68E12E27" w:rsidR="00F83103" w:rsidRPr="00DB4548" w:rsidRDefault="00F83103" w:rsidP="00F83103">
      <w:pPr>
        <w:rPr>
          <w:rFonts w:ascii="Franklin Gothic Medium" w:hAnsi="Franklin Gothic Medium"/>
          <w:sz w:val="26"/>
          <w:szCs w:val="26"/>
        </w:rPr>
      </w:pPr>
      <w:r w:rsidRPr="00DB4548">
        <w:rPr>
          <w:rFonts w:ascii="Franklin Gothic Medium" w:hAnsi="Franklin Gothic Medium"/>
          <w:sz w:val="26"/>
          <w:szCs w:val="26"/>
        </w:rPr>
        <w:t xml:space="preserve">Our </w:t>
      </w:r>
      <w:r w:rsidR="00300470" w:rsidRPr="00DB4548">
        <w:rPr>
          <w:rFonts w:ascii="Franklin Gothic Medium" w:hAnsi="Franklin Gothic Medium"/>
          <w:sz w:val="26"/>
          <w:szCs w:val="26"/>
        </w:rPr>
        <w:t>Actions</w:t>
      </w:r>
    </w:p>
    <w:p w14:paraId="112A0A36" w14:textId="72576758" w:rsidR="00F83103" w:rsidRPr="00BC6D29" w:rsidRDefault="00F83103" w:rsidP="00F83103">
      <w:pPr>
        <w:rPr>
          <w:rFonts w:ascii="Franklin Gothic Book" w:hAnsi="Franklin Gothic Book"/>
        </w:rPr>
      </w:pPr>
      <w:bookmarkStart w:id="0" w:name="_Hlk126585957"/>
      <w:r w:rsidRPr="00BC6D29">
        <w:rPr>
          <w:rFonts w:ascii="Franklin Gothic Book" w:hAnsi="Franklin Gothic Book"/>
        </w:rPr>
        <w:t xml:space="preserve">To deliver on our mission </w:t>
      </w:r>
      <w:r w:rsidR="007D24E8">
        <w:rPr>
          <w:rFonts w:ascii="Franklin Gothic Book" w:hAnsi="Franklin Gothic Book"/>
        </w:rPr>
        <w:t>in</w:t>
      </w:r>
      <w:r w:rsidRPr="00BC6D29">
        <w:rPr>
          <w:rFonts w:ascii="Franklin Gothic Book" w:hAnsi="Franklin Gothic Book"/>
        </w:rPr>
        <w:t xml:space="preserve"> </w:t>
      </w:r>
      <w:r w:rsidR="007D24E8">
        <w:rPr>
          <w:rFonts w:ascii="Franklin Gothic Book" w:hAnsi="Franklin Gothic Book"/>
        </w:rPr>
        <w:t>2023 and 2024,</w:t>
      </w:r>
      <w:r w:rsidRPr="00BC6D29">
        <w:rPr>
          <w:rFonts w:ascii="Franklin Gothic Book" w:hAnsi="Franklin Gothic Book"/>
        </w:rPr>
        <w:t xml:space="preserve"> we will:</w:t>
      </w:r>
    </w:p>
    <w:bookmarkEnd w:id="0"/>
    <w:p w14:paraId="719E7EFF" w14:textId="4D8AF2E6" w:rsidR="006D2CB1" w:rsidRPr="0049135F" w:rsidRDefault="006D2CB1" w:rsidP="00030C8F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</w:rPr>
      </w:pPr>
      <w:r w:rsidRPr="0049135F">
        <w:rPr>
          <w:rFonts w:ascii="Franklin Gothic Book" w:hAnsi="Franklin Gothic Book"/>
        </w:rPr>
        <w:t xml:space="preserve">Reflect on </w:t>
      </w:r>
      <w:r w:rsidR="00AE59B8" w:rsidRPr="0049135F">
        <w:rPr>
          <w:rFonts w:ascii="Franklin Gothic Book" w:hAnsi="Franklin Gothic Book"/>
        </w:rPr>
        <w:t>the pandemic</w:t>
      </w:r>
      <w:r w:rsidRPr="0049135F">
        <w:rPr>
          <w:rFonts w:ascii="Franklin Gothic Book" w:hAnsi="Franklin Gothic Book"/>
        </w:rPr>
        <w:t xml:space="preserve"> </w:t>
      </w:r>
      <w:r w:rsidR="00AE59B8" w:rsidRPr="0049135F">
        <w:rPr>
          <w:rFonts w:ascii="Franklin Gothic Book" w:hAnsi="Franklin Gothic Book"/>
        </w:rPr>
        <w:t xml:space="preserve">to understand </w:t>
      </w:r>
      <w:r w:rsidRPr="0049135F">
        <w:rPr>
          <w:rFonts w:ascii="Franklin Gothic Book" w:hAnsi="Franklin Gothic Book"/>
        </w:rPr>
        <w:t xml:space="preserve">what government did during COVID-19 to </w:t>
      </w:r>
      <w:r w:rsidR="00AE59B8" w:rsidRPr="0049135F">
        <w:rPr>
          <w:rFonts w:ascii="Franklin Gothic Book" w:hAnsi="Franklin Gothic Book"/>
        </w:rPr>
        <w:t xml:space="preserve">successfully </w:t>
      </w:r>
      <w:r w:rsidRPr="0049135F">
        <w:rPr>
          <w:rFonts w:ascii="Franklin Gothic Book" w:hAnsi="Franklin Gothic Book"/>
        </w:rPr>
        <w:t>support food security</w:t>
      </w:r>
      <w:r w:rsidR="005A5BDC" w:rsidRPr="0049135F">
        <w:rPr>
          <w:rFonts w:ascii="Franklin Gothic Book" w:hAnsi="Franklin Gothic Book"/>
        </w:rPr>
        <w:t xml:space="preserve"> </w:t>
      </w:r>
      <w:r w:rsidRPr="0049135F">
        <w:rPr>
          <w:rFonts w:ascii="Franklin Gothic Book" w:hAnsi="Franklin Gothic Book"/>
        </w:rPr>
        <w:t>and food system</w:t>
      </w:r>
      <w:r w:rsidR="00AE59B8" w:rsidRPr="0049135F">
        <w:rPr>
          <w:rFonts w:ascii="Franklin Gothic Book" w:hAnsi="Franklin Gothic Book"/>
        </w:rPr>
        <w:t xml:space="preserve"> resilience</w:t>
      </w:r>
      <w:r w:rsidR="00BD60ED" w:rsidRPr="0049135F">
        <w:rPr>
          <w:rFonts w:ascii="Franklin Gothic Book" w:hAnsi="Franklin Gothic Book"/>
        </w:rPr>
        <w:t>, by:</w:t>
      </w:r>
    </w:p>
    <w:p w14:paraId="3DF7CBD8" w14:textId="6E9A996D" w:rsidR="00F90A3B" w:rsidRDefault="00AE59B8" w:rsidP="00F90A3B">
      <w:pPr>
        <w:pStyle w:val="ListParagraph"/>
        <w:numPr>
          <w:ilvl w:val="1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Evaluat</w:t>
      </w:r>
      <w:r w:rsidR="00BD60ED">
        <w:rPr>
          <w:rFonts w:ascii="Franklin Gothic Book" w:hAnsi="Franklin Gothic Book"/>
        </w:rPr>
        <w:t xml:space="preserve">ing </w:t>
      </w:r>
      <w:r w:rsidR="00D12415">
        <w:rPr>
          <w:rFonts w:ascii="Franklin Gothic Book" w:hAnsi="Franklin Gothic Book"/>
        </w:rPr>
        <w:t>select</w:t>
      </w:r>
      <w:r>
        <w:rPr>
          <w:rFonts w:ascii="Franklin Gothic Book" w:hAnsi="Franklin Gothic Book"/>
        </w:rPr>
        <w:t xml:space="preserve"> policies, programs, and initiatives need to be </w:t>
      </w:r>
      <w:r w:rsidR="00F90A3B">
        <w:rPr>
          <w:rFonts w:ascii="Franklin Gothic Book" w:hAnsi="Franklin Gothic Book"/>
        </w:rPr>
        <w:t>made permanent or brought back to “put food first.</w:t>
      </w:r>
      <w:r w:rsidR="00954685">
        <w:rPr>
          <w:rFonts w:ascii="Franklin Gothic Book" w:hAnsi="Franklin Gothic Book"/>
        </w:rPr>
        <w:t>”</w:t>
      </w:r>
      <w:r w:rsidR="00954685">
        <w:rPr>
          <w:rStyle w:val="FootnoteReference"/>
          <w:rFonts w:ascii="Franklin Gothic Book" w:hAnsi="Franklin Gothic Book"/>
        </w:rPr>
        <w:footnoteReference w:id="2"/>
      </w:r>
      <w:r w:rsidR="002039E2" w:rsidRPr="00BD60ED">
        <w:rPr>
          <w:rFonts w:ascii="Franklin Gothic Book" w:hAnsi="Franklin Gothic Book"/>
          <w:vertAlign w:val="superscript"/>
        </w:rPr>
        <w:t>,</w:t>
      </w:r>
      <w:r w:rsidR="002039E2">
        <w:rPr>
          <w:rStyle w:val="FootnoteReference"/>
          <w:rFonts w:ascii="Franklin Gothic Book" w:hAnsi="Franklin Gothic Book"/>
        </w:rPr>
        <w:footnoteReference w:id="3"/>
      </w:r>
    </w:p>
    <w:p w14:paraId="579A8C44" w14:textId="193E90E0" w:rsidR="00F90A3B" w:rsidRDefault="00F90A3B" w:rsidP="00F90A3B">
      <w:pPr>
        <w:pStyle w:val="ListParagraph"/>
        <w:numPr>
          <w:ilvl w:val="2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Identify</w:t>
      </w:r>
      <w:r w:rsidR="00BD60ED">
        <w:rPr>
          <w:rFonts w:ascii="Franklin Gothic Book" w:hAnsi="Franklin Gothic Book"/>
        </w:rPr>
        <w:t>ing</w:t>
      </w:r>
      <w:r>
        <w:rPr>
          <w:rFonts w:ascii="Franklin Gothic Book" w:hAnsi="Franklin Gothic Book"/>
        </w:rPr>
        <w:t xml:space="preserve"> where local governments hold all decision-making authority and opportunities for greater impact with regional action.</w:t>
      </w:r>
    </w:p>
    <w:p w14:paraId="764047E2" w14:textId="2E0FB3E4" w:rsidR="00F90A3B" w:rsidRDefault="00F90A3B" w:rsidP="00F90A3B">
      <w:pPr>
        <w:pStyle w:val="ListParagraph"/>
        <w:numPr>
          <w:ilvl w:val="2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Continu</w:t>
      </w:r>
      <w:r w:rsidR="00BD60ED">
        <w:rPr>
          <w:rFonts w:ascii="Franklin Gothic Book" w:hAnsi="Franklin Gothic Book"/>
        </w:rPr>
        <w:t>ing to</w:t>
      </w:r>
      <w:r>
        <w:rPr>
          <w:rFonts w:ascii="Franklin Gothic Book" w:hAnsi="Franklin Gothic Book"/>
        </w:rPr>
        <w:t xml:space="preserve"> </w:t>
      </w:r>
      <w:r w:rsidR="004B02A4">
        <w:rPr>
          <w:rFonts w:ascii="Franklin Gothic Book" w:hAnsi="Franklin Gothic Book"/>
        </w:rPr>
        <w:t>work</w:t>
      </w:r>
      <w:r>
        <w:rPr>
          <w:rFonts w:ascii="Franklin Gothic Book" w:hAnsi="Franklin Gothic Book"/>
        </w:rPr>
        <w:t xml:space="preserve"> with state</w:t>
      </w:r>
      <w:r w:rsidR="00811C97">
        <w:rPr>
          <w:rFonts w:ascii="Franklin Gothic Book" w:hAnsi="Franklin Gothic Book"/>
        </w:rPr>
        <w:t>-level</w:t>
      </w:r>
      <w:r>
        <w:rPr>
          <w:rFonts w:ascii="Franklin Gothic Book" w:hAnsi="Franklin Gothic Book"/>
        </w:rPr>
        <w:t xml:space="preserve"> officials, policymakers, and </w:t>
      </w:r>
      <w:r w:rsidR="00811C97">
        <w:rPr>
          <w:rFonts w:ascii="Franklin Gothic Book" w:hAnsi="Franklin Gothic Book"/>
        </w:rPr>
        <w:t xml:space="preserve">other </w:t>
      </w:r>
      <w:r>
        <w:rPr>
          <w:rFonts w:ascii="Franklin Gothic Book" w:hAnsi="Franklin Gothic Book"/>
        </w:rPr>
        <w:t>collaborators on priorities.</w:t>
      </w:r>
    </w:p>
    <w:p w14:paraId="26357413" w14:textId="0B1F8B0E" w:rsidR="00F90A3B" w:rsidRDefault="00F90A3B" w:rsidP="00F90A3B">
      <w:pPr>
        <w:pStyle w:val="ListParagraph"/>
        <w:numPr>
          <w:ilvl w:val="2"/>
          <w:numId w:val="2"/>
        </w:numPr>
        <w:spacing w:line="240" w:lineRule="auto"/>
        <w:rPr>
          <w:rFonts w:ascii="Franklin Gothic Book" w:hAnsi="Franklin Gothic Book"/>
        </w:rPr>
      </w:pPr>
      <w:r w:rsidRPr="00B54E9F">
        <w:rPr>
          <w:rFonts w:ascii="Franklin Gothic Book" w:hAnsi="Franklin Gothic Book"/>
        </w:rPr>
        <w:t>Provid</w:t>
      </w:r>
      <w:r w:rsidR="00BD60ED">
        <w:rPr>
          <w:rFonts w:ascii="Franklin Gothic Book" w:hAnsi="Franklin Gothic Book"/>
        </w:rPr>
        <w:t>ing</w:t>
      </w:r>
      <w:r w:rsidRPr="00B54E9F">
        <w:rPr>
          <w:rFonts w:ascii="Franklin Gothic Book" w:hAnsi="Franklin Gothic Book"/>
        </w:rPr>
        <w:t xml:space="preserve"> education </w:t>
      </w:r>
      <w:r w:rsidR="00954685" w:rsidRPr="00B54E9F">
        <w:rPr>
          <w:rFonts w:ascii="Franklin Gothic Book" w:hAnsi="Franklin Gothic Book"/>
        </w:rPr>
        <w:t xml:space="preserve">on </w:t>
      </w:r>
      <w:hyperlink r:id="rId11" w:history="1">
        <w:r w:rsidR="00954685" w:rsidRPr="00DC5720">
          <w:rPr>
            <w:rStyle w:val="Hyperlink"/>
            <w:rFonts w:ascii="Franklin Gothic Book" w:hAnsi="Franklin Gothic Book"/>
            <w:color w:val="auto"/>
            <w:u w:val="none"/>
          </w:rPr>
          <w:t>Farm Bill Reauthorization</w:t>
        </w:r>
      </w:hyperlink>
      <w:r w:rsidR="00BF3618">
        <w:rPr>
          <w:rStyle w:val="Hyperlink"/>
          <w:rFonts w:ascii="Franklin Gothic Book" w:hAnsi="Franklin Gothic Book"/>
        </w:rPr>
        <w:t xml:space="preserve"> </w:t>
      </w:r>
      <w:r w:rsidR="00954685">
        <w:rPr>
          <w:rFonts w:ascii="Franklin Gothic Book" w:hAnsi="Franklin Gothic Book"/>
        </w:rPr>
        <w:t xml:space="preserve">and </w:t>
      </w:r>
      <w:r w:rsidR="00811C97">
        <w:rPr>
          <w:rFonts w:ascii="Franklin Gothic Book" w:hAnsi="Franklin Gothic Book"/>
        </w:rPr>
        <w:t>reach</w:t>
      </w:r>
      <w:r w:rsidR="00BF3618">
        <w:rPr>
          <w:rFonts w:ascii="Franklin Gothic Book" w:hAnsi="Franklin Gothic Book"/>
        </w:rPr>
        <w:t>ing</w:t>
      </w:r>
      <w:r w:rsidR="00811C97">
        <w:rPr>
          <w:rFonts w:ascii="Franklin Gothic Book" w:hAnsi="Franklin Gothic Book"/>
        </w:rPr>
        <w:t xml:space="preserve"> out to Congress</w:t>
      </w:r>
      <w:r w:rsidR="00954685">
        <w:rPr>
          <w:rFonts w:ascii="Franklin Gothic Book" w:hAnsi="Franklin Gothic Book"/>
        </w:rPr>
        <w:t xml:space="preserve"> as a voice for Metropolitan Washington</w:t>
      </w:r>
      <w:r w:rsidRPr="00B54E9F">
        <w:rPr>
          <w:rFonts w:ascii="Franklin Gothic Book" w:hAnsi="Franklin Gothic Book"/>
        </w:rPr>
        <w:t xml:space="preserve">. </w:t>
      </w:r>
    </w:p>
    <w:p w14:paraId="5CCFDC10" w14:textId="5EA96236" w:rsidR="00F90A3B" w:rsidRPr="00AD75FE" w:rsidRDefault="00BD60ED" w:rsidP="00F90A3B">
      <w:pPr>
        <w:pStyle w:val="ListParagraph"/>
        <w:numPr>
          <w:ilvl w:val="2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Strengthening</w:t>
      </w:r>
      <w:r w:rsidR="00F90A3B">
        <w:rPr>
          <w:rFonts w:ascii="Franklin Gothic Book" w:hAnsi="Franklin Gothic Book"/>
        </w:rPr>
        <w:t xml:space="preserve"> the region’s relationship with the U.S. Department of Agriculture</w:t>
      </w:r>
    </w:p>
    <w:p w14:paraId="7B5D88AC" w14:textId="26261349" w:rsidR="00954685" w:rsidRDefault="00BD60ED" w:rsidP="00954685">
      <w:pPr>
        <w:pStyle w:val="ListParagraph"/>
        <w:numPr>
          <w:ilvl w:val="1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U</w:t>
      </w:r>
      <w:r w:rsidR="00954685" w:rsidRPr="00F90A3B">
        <w:rPr>
          <w:rFonts w:ascii="Franklin Gothic Book" w:hAnsi="Franklin Gothic Book"/>
        </w:rPr>
        <w:t>pdat</w:t>
      </w:r>
      <w:r>
        <w:rPr>
          <w:rFonts w:ascii="Franklin Gothic Book" w:hAnsi="Franklin Gothic Book"/>
        </w:rPr>
        <w:t>ing</w:t>
      </w:r>
      <w:r w:rsidR="00954685" w:rsidRPr="00F90A3B">
        <w:rPr>
          <w:rFonts w:ascii="Franklin Gothic Book" w:hAnsi="Franklin Gothic Book"/>
        </w:rPr>
        <w:t xml:space="preserve"> and </w:t>
      </w:r>
      <w:r>
        <w:rPr>
          <w:rFonts w:ascii="Franklin Gothic Book" w:hAnsi="Franklin Gothic Book"/>
        </w:rPr>
        <w:t>c</w:t>
      </w:r>
      <w:r w:rsidR="00954685" w:rsidRPr="00F90A3B">
        <w:rPr>
          <w:rFonts w:ascii="Franklin Gothic Book" w:hAnsi="Franklin Gothic Book"/>
        </w:rPr>
        <w:t>ommunicat</w:t>
      </w:r>
      <w:r>
        <w:rPr>
          <w:rFonts w:ascii="Franklin Gothic Book" w:hAnsi="Franklin Gothic Book"/>
        </w:rPr>
        <w:t>ing</w:t>
      </w:r>
      <w:r w:rsidR="00954685" w:rsidRPr="00F90A3B">
        <w:rPr>
          <w:rFonts w:ascii="Franklin Gothic Book" w:hAnsi="Franklin Gothic Book"/>
        </w:rPr>
        <w:t xml:space="preserve"> the </w:t>
      </w:r>
      <w:hyperlink r:id="rId12" w:history="1">
        <w:r w:rsidR="009A000D" w:rsidRPr="001537B2">
          <w:rPr>
            <w:rStyle w:val="Hyperlink"/>
            <w:rFonts w:ascii="Franklin Gothic Book" w:hAnsi="Franklin Gothic Book"/>
            <w:i/>
            <w:iCs/>
          </w:rPr>
          <w:t>Healthy Food Access Policy Compendium for Metropolitan Washington</w:t>
        </w:r>
      </w:hyperlink>
      <w:r w:rsidR="00954685" w:rsidRPr="00F90A3B">
        <w:rPr>
          <w:rFonts w:ascii="Franklin Gothic Book" w:hAnsi="Franklin Gothic Book"/>
        </w:rPr>
        <w:t xml:space="preserve"> </w:t>
      </w:r>
      <w:r w:rsidR="00954685">
        <w:rPr>
          <w:rFonts w:ascii="Franklin Gothic Book" w:hAnsi="Franklin Gothic Book"/>
        </w:rPr>
        <w:t>to assist with this effort.</w:t>
      </w:r>
    </w:p>
    <w:p w14:paraId="3EC5DA7F" w14:textId="3231947D" w:rsidR="001537B2" w:rsidRPr="007572A7" w:rsidRDefault="005A5BDC" w:rsidP="007572A7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Maximiz</w:t>
      </w:r>
      <w:r w:rsidR="007572A7">
        <w:rPr>
          <w:rFonts w:ascii="Franklin Gothic Book" w:hAnsi="Franklin Gothic Book"/>
        </w:rPr>
        <w:t>ing</w:t>
      </w:r>
      <w:r>
        <w:rPr>
          <w:rFonts w:ascii="Franklin Gothic Book" w:hAnsi="Franklin Gothic Book"/>
        </w:rPr>
        <w:t xml:space="preserve"> the work and investment </w:t>
      </w:r>
      <w:r w:rsidR="007572A7">
        <w:rPr>
          <w:rFonts w:ascii="Franklin Gothic Book" w:hAnsi="Franklin Gothic Book"/>
        </w:rPr>
        <w:t>of</w:t>
      </w:r>
      <w:r>
        <w:rPr>
          <w:rFonts w:ascii="Franklin Gothic Book" w:hAnsi="Franklin Gothic Book"/>
        </w:rPr>
        <w:t xml:space="preserve"> </w:t>
      </w:r>
      <w:r w:rsidR="00D12415">
        <w:rPr>
          <w:rFonts w:ascii="Franklin Gothic Book" w:hAnsi="Franklin Gothic Book"/>
        </w:rPr>
        <w:t>FARM</w:t>
      </w:r>
      <w:r w:rsidR="007572A7">
        <w:rPr>
          <w:rFonts w:ascii="Franklin Gothic Book" w:hAnsi="Franklin Gothic Book"/>
        </w:rPr>
        <w:t>’s</w:t>
      </w:r>
      <w:r w:rsidRPr="007572A7">
        <w:rPr>
          <w:rFonts w:ascii="Franklin Gothic Book" w:hAnsi="Franklin Gothic Book"/>
        </w:rPr>
        <w:t xml:space="preserve"> Work Group</w:t>
      </w:r>
      <w:r w:rsidR="007572A7">
        <w:rPr>
          <w:rFonts w:ascii="Franklin Gothic Book" w:hAnsi="Franklin Gothic Book"/>
        </w:rPr>
        <w:t>s</w:t>
      </w:r>
      <w:r w:rsidRPr="007572A7">
        <w:rPr>
          <w:rFonts w:ascii="Franklin Gothic Book" w:hAnsi="Franklin Gothic Book"/>
        </w:rPr>
        <w:t xml:space="preserve"> by providing occasional</w:t>
      </w:r>
      <w:r w:rsidRPr="002C5B88">
        <w:t xml:space="preserve"> </w:t>
      </w:r>
      <w:r w:rsidRPr="007572A7">
        <w:rPr>
          <w:rFonts w:ascii="Franklin Gothic Book" w:hAnsi="Franklin Gothic Book"/>
        </w:rPr>
        <w:t xml:space="preserve">learning opportunities, including ways to act on </w:t>
      </w:r>
      <w:r w:rsidR="007572A7">
        <w:rPr>
          <w:rFonts w:ascii="Franklin Gothic Book" w:hAnsi="Franklin Gothic Book"/>
        </w:rPr>
        <w:t xml:space="preserve">any </w:t>
      </w:r>
      <w:r w:rsidRPr="007572A7">
        <w:rPr>
          <w:rFonts w:ascii="Franklin Gothic Book" w:hAnsi="Franklin Gothic Book"/>
        </w:rPr>
        <w:t>research recommendations.</w:t>
      </w:r>
      <w:r w:rsidR="001537B2" w:rsidRPr="007572A7">
        <w:rPr>
          <w:rFonts w:ascii="Franklin Gothic Book" w:hAnsi="Franklin Gothic Book"/>
        </w:rPr>
        <w:t xml:space="preserve"> </w:t>
      </w:r>
    </w:p>
    <w:p w14:paraId="03CA9951" w14:textId="720E3CAE" w:rsidR="00AD75FE" w:rsidRDefault="005A5BDC" w:rsidP="00AD75FE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Facilitat</w:t>
      </w:r>
      <w:r w:rsidR="007572A7">
        <w:rPr>
          <w:rFonts w:ascii="Franklin Gothic Book" w:hAnsi="Franklin Gothic Book"/>
        </w:rPr>
        <w:t>ing</w:t>
      </w:r>
      <w:r>
        <w:rPr>
          <w:rFonts w:ascii="Franklin Gothic Book" w:hAnsi="Franklin Gothic Book"/>
        </w:rPr>
        <w:t xml:space="preserve"> </w:t>
      </w:r>
      <w:r w:rsidR="00155991">
        <w:rPr>
          <w:rFonts w:ascii="Franklin Gothic Book" w:hAnsi="Franklin Gothic Book"/>
        </w:rPr>
        <w:t xml:space="preserve">member </w:t>
      </w:r>
      <w:r>
        <w:rPr>
          <w:rFonts w:ascii="Franklin Gothic Book" w:hAnsi="Franklin Gothic Book"/>
        </w:rPr>
        <w:t xml:space="preserve">tours </w:t>
      </w:r>
      <w:r w:rsidR="003455AF">
        <w:rPr>
          <w:rFonts w:ascii="Franklin Gothic Book" w:hAnsi="Franklin Gothic Book"/>
        </w:rPr>
        <w:t xml:space="preserve">to </w:t>
      </w:r>
      <w:r w:rsidR="00D25444" w:rsidRPr="00B54E9F">
        <w:rPr>
          <w:rFonts w:ascii="Franklin Gothic Book" w:hAnsi="Franklin Gothic Book"/>
        </w:rPr>
        <w:t xml:space="preserve">build regional expertise, identity, and commitment to investments in </w:t>
      </w:r>
      <w:r w:rsidR="00155991">
        <w:rPr>
          <w:rFonts w:ascii="Franklin Gothic Book" w:hAnsi="Franklin Gothic Book"/>
        </w:rPr>
        <w:t>FARM’s priorities</w:t>
      </w:r>
      <w:r w:rsidR="00AD75FE">
        <w:rPr>
          <w:rFonts w:ascii="Franklin Gothic Book" w:hAnsi="Franklin Gothic Book"/>
        </w:rPr>
        <w:t>.</w:t>
      </w:r>
    </w:p>
    <w:p w14:paraId="5BEDF3A8" w14:textId="5765A47C" w:rsidR="00155991" w:rsidRPr="002039E2" w:rsidRDefault="00155991" w:rsidP="002039E2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Provid</w:t>
      </w:r>
      <w:r w:rsidR="007572A7">
        <w:rPr>
          <w:rFonts w:ascii="Franklin Gothic Book" w:hAnsi="Franklin Gothic Book"/>
        </w:rPr>
        <w:t xml:space="preserve">ing </w:t>
      </w:r>
      <w:r>
        <w:rPr>
          <w:rFonts w:ascii="Franklin Gothic Book" w:hAnsi="Franklin Gothic Book"/>
        </w:rPr>
        <w:t>open networking opportunities and celebrat</w:t>
      </w:r>
      <w:r w:rsidR="007572A7">
        <w:rPr>
          <w:rFonts w:ascii="Franklin Gothic Book" w:hAnsi="Franklin Gothic Book"/>
        </w:rPr>
        <w:t>ing</w:t>
      </w:r>
      <w:r>
        <w:rPr>
          <w:rFonts w:ascii="Franklin Gothic Book" w:hAnsi="Franklin Gothic Book"/>
        </w:rPr>
        <w:t xml:space="preserve"> our region’s food system.</w:t>
      </w:r>
    </w:p>
    <w:p w14:paraId="2334BD45" w14:textId="732875C1" w:rsidR="00BC6D29" w:rsidRPr="00AD75FE" w:rsidRDefault="00155991" w:rsidP="00AD75FE">
      <w:pPr>
        <w:pStyle w:val="ListParagraph"/>
        <w:numPr>
          <w:ilvl w:val="0"/>
          <w:numId w:val="2"/>
        </w:numPr>
        <w:spacing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L</w:t>
      </w:r>
      <w:r w:rsidR="00F11629" w:rsidRPr="00AD75FE">
        <w:rPr>
          <w:rFonts w:ascii="Franklin Gothic Book" w:hAnsi="Franklin Gothic Book"/>
        </w:rPr>
        <w:t>everag</w:t>
      </w:r>
      <w:r w:rsidR="007572A7">
        <w:rPr>
          <w:rFonts w:ascii="Franklin Gothic Book" w:hAnsi="Franklin Gothic Book"/>
        </w:rPr>
        <w:t>ing</w:t>
      </w:r>
      <w:r w:rsidR="00F11629" w:rsidRPr="00AD75FE">
        <w:rPr>
          <w:rFonts w:ascii="Franklin Gothic Book" w:hAnsi="Franklin Gothic Book"/>
        </w:rPr>
        <w:t xml:space="preserve"> </w:t>
      </w:r>
      <w:r w:rsidR="005A5BDC">
        <w:rPr>
          <w:rFonts w:ascii="Franklin Gothic Book" w:hAnsi="Franklin Gothic Book"/>
        </w:rPr>
        <w:t>external</w:t>
      </w:r>
      <w:r w:rsidR="00990F35" w:rsidRPr="00AD75FE">
        <w:rPr>
          <w:rFonts w:ascii="Franklin Gothic Book" w:hAnsi="Franklin Gothic Book"/>
        </w:rPr>
        <w:t xml:space="preserve"> </w:t>
      </w:r>
      <w:r w:rsidR="00F11629" w:rsidRPr="00AD75FE">
        <w:rPr>
          <w:rFonts w:ascii="Franklin Gothic Book" w:hAnsi="Franklin Gothic Book"/>
        </w:rPr>
        <w:t>funding</w:t>
      </w:r>
      <w:r w:rsidR="00990F35" w:rsidRPr="00AD75FE">
        <w:rPr>
          <w:rFonts w:ascii="Franklin Gothic Book" w:hAnsi="Franklin Gothic Book"/>
        </w:rPr>
        <w:t xml:space="preserve"> </w:t>
      </w:r>
      <w:r w:rsidR="3B03E8B5" w:rsidRPr="00AD75FE">
        <w:rPr>
          <w:rFonts w:ascii="Franklin Gothic Book" w:hAnsi="Franklin Gothic Book"/>
        </w:rPr>
        <w:t xml:space="preserve">to complement </w:t>
      </w:r>
      <w:r w:rsidR="004C3978" w:rsidRPr="00AD75FE">
        <w:rPr>
          <w:rFonts w:ascii="Franklin Gothic Book" w:hAnsi="Franklin Gothic Book"/>
        </w:rPr>
        <w:t xml:space="preserve">COG </w:t>
      </w:r>
      <w:r w:rsidR="3B03E8B5" w:rsidRPr="00AD75FE">
        <w:rPr>
          <w:rFonts w:ascii="Franklin Gothic Book" w:hAnsi="Franklin Gothic Book"/>
        </w:rPr>
        <w:t>member investment</w:t>
      </w:r>
      <w:r w:rsidR="004C3978" w:rsidRPr="00AD75FE">
        <w:rPr>
          <w:rFonts w:ascii="Franklin Gothic Book" w:hAnsi="Franklin Gothic Book"/>
        </w:rPr>
        <w:t xml:space="preserve"> in FAR</w:t>
      </w:r>
      <w:r>
        <w:rPr>
          <w:rFonts w:ascii="Franklin Gothic Book" w:hAnsi="Franklin Gothic Book"/>
        </w:rPr>
        <w:t>M</w:t>
      </w:r>
      <w:r w:rsidR="004C3978" w:rsidRPr="00AD75FE">
        <w:rPr>
          <w:rFonts w:ascii="Franklin Gothic Book" w:hAnsi="Franklin Gothic Book"/>
        </w:rPr>
        <w:t xml:space="preserve"> to</w:t>
      </w:r>
      <w:r w:rsidR="00BD60ED">
        <w:rPr>
          <w:rFonts w:ascii="Franklin Gothic Book" w:hAnsi="Franklin Gothic Book"/>
        </w:rPr>
        <w:t xml:space="preserve"> </w:t>
      </w:r>
      <w:r w:rsidR="003455AF" w:rsidRPr="00AD75FE">
        <w:rPr>
          <w:rFonts w:ascii="Franklin Gothic Book" w:hAnsi="Franklin Gothic Book"/>
        </w:rPr>
        <w:t>increase capacity</w:t>
      </w:r>
      <w:r w:rsidR="3B03E8B5" w:rsidRPr="00AD75FE">
        <w:rPr>
          <w:rFonts w:ascii="Franklin Gothic Book" w:hAnsi="Franklin Gothic Book"/>
        </w:rPr>
        <w:t xml:space="preserve"> and accelerate</w:t>
      </w:r>
      <w:r w:rsidR="003455AF">
        <w:rPr>
          <w:rFonts w:ascii="Franklin Gothic Book" w:hAnsi="Franklin Gothic Book"/>
        </w:rPr>
        <w:t xml:space="preserve"> </w:t>
      </w:r>
      <w:r w:rsidR="004C3978" w:rsidRPr="00AD75FE">
        <w:rPr>
          <w:rFonts w:ascii="Franklin Gothic Book" w:hAnsi="Franklin Gothic Book"/>
        </w:rPr>
        <w:t>action.</w:t>
      </w:r>
    </w:p>
    <w:p w14:paraId="681A81EF" w14:textId="1961D93D" w:rsidR="00874C00" w:rsidRDefault="004C3978" w:rsidP="00874C00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Continu</w:t>
      </w:r>
      <w:r w:rsidR="007572A7">
        <w:rPr>
          <w:rFonts w:ascii="Franklin Gothic Book" w:hAnsi="Franklin Gothic Book"/>
        </w:rPr>
        <w:t>ing</w:t>
      </w:r>
      <w:r>
        <w:rPr>
          <w:rFonts w:ascii="Franklin Gothic Book" w:hAnsi="Franklin Gothic Book"/>
        </w:rPr>
        <w:t xml:space="preserve"> to share learnings from the</w:t>
      </w:r>
      <w:r w:rsidR="00874C00">
        <w:rPr>
          <w:rFonts w:ascii="Franklin Gothic Book" w:hAnsi="Franklin Gothic Book"/>
        </w:rPr>
        <w:t xml:space="preserve"> Food and Water Resilience Project</w:t>
      </w:r>
      <w:r>
        <w:rPr>
          <w:rFonts w:ascii="Franklin Gothic Book" w:hAnsi="Franklin Gothic Book"/>
        </w:rPr>
        <w:t xml:space="preserve"> </w:t>
      </w:r>
      <w:r w:rsidR="003455AF">
        <w:rPr>
          <w:rFonts w:ascii="Franklin Gothic Book" w:hAnsi="Franklin Gothic Book"/>
        </w:rPr>
        <w:t>(</w:t>
      </w:r>
      <w:r w:rsidR="00874C00">
        <w:rPr>
          <w:rFonts w:ascii="Franklin Gothic Book" w:hAnsi="Franklin Gothic Book"/>
        </w:rPr>
        <w:t>planning for food security in disasters</w:t>
      </w:r>
      <w:r w:rsidR="003455AF">
        <w:rPr>
          <w:rFonts w:ascii="Franklin Gothic Book" w:hAnsi="Franklin Gothic Book"/>
        </w:rPr>
        <w:t>)</w:t>
      </w:r>
      <w:r>
        <w:rPr>
          <w:rFonts w:ascii="Franklin Gothic Book" w:hAnsi="Franklin Gothic Book"/>
        </w:rPr>
        <w:t>.</w:t>
      </w:r>
    </w:p>
    <w:p w14:paraId="5D87E7DD" w14:textId="4E967FB9" w:rsidR="004C3978" w:rsidRDefault="003455AF" w:rsidP="00874C00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Strategically</w:t>
      </w:r>
      <w:r w:rsidR="004C3978">
        <w:rPr>
          <w:rFonts w:ascii="Franklin Gothic Book" w:hAnsi="Franklin Gothic Book"/>
        </w:rPr>
        <w:t xml:space="preserve"> collaborat</w:t>
      </w:r>
      <w:r w:rsidR="007572A7">
        <w:rPr>
          <w:rFonts w:ascii="Franklin Gothic Book" w:hAnsi="Franklin Gothic Book"/>
        </w:rPr>
        <w:t>ing</w:t>
      </w:r>
      <w:r w:rsidR="004C3978">
        <w:rPr>
          <w:rFonts w:ascii="Franklin Gothic Book" w:hAnsi="Franklin Gothic Book"/>
        </w:rPr>
        <w:t xml:space="preserve"> across COG Committees and with other partners (</w:t>
      </w:r>
      <w:proofErr w:type="gramStart"/>
      <w:r w:rsidR="004C3978">
        <w:rPr>
          <w:rFonts w:ascii="Franklin Gothic Book" w:hAnsi="Franklin Gothic Book"/>
        </w:rPr>
        <w:t>i.e.</w:t>
      </w:r>
      <w:proofErr w:type="gramEnd"/>
      <w:r w:rsidR="004C3978">
        <w:rPr>
          <w:rFonts w:ascii="Franklin Gothic Book" w:hAnsi="Franklin Gothic Book"/>
        </w:rPr>
        <w:t xml:space="preserve"> the Maryland Food System Resiliency Council) to </w:t>
      </w:r>
      <w:r w:rsidR="00BD60ED">
        <w:rPr>
          <w:rFonts w:ascii="Franklin Gothic Book" w:hAnsi="Franklin Gothic Book"/>
        </w:rPr>
        <w:t>elevate, recognize,</w:t>
      </w:r>
      <w:r w:rsidR="004C3978">
        <w:rPr>
          <w:rFonts w:ascii="Franklin Gothic Book" w:hAnsi="Franklin Gothic Book"/>
        </w:rPr>
        <w:t xml:space="preserve"> and participate in</w:t>
      </w:r>
      <w:r w:rsidR="00811C97">
        <w:rPr>
          <w:rFonts w:ascii="Franklin Gothic Book" w:hAnsi="Franklin Gothic Book"/>
        </w:rPr>
        <w:t xml:space="preserve"> events like</w:t>
      </w:r>
      <w:r w:rsidR="004C3978">
        <w:rPr>
          <w:rFonts w:ascii="Franklin Gothic Book" w:hAnsi="Franklin Gothic Book"/>
        </w:rPr>
        <w:t xml:space="preserve"> Hunger Action Month, Farmers Market Week, and Chesapeake Bay Awareness Month</w:t>
      </w:r>
      <w:r w:rsidR="00155991">
        <w:rPr>
          <w:rFonts w:ascii="Franklin Gothic Book" w:hAnsi="Franklin Gothic Book"/>
        </w:rPr>
        <w:t>, etc</w:t>
      </w:r>
      <w:r w:rsidR="00AD75FE">
        <w:rPr>
          <w:rFonts w:ascii="Franklin Gothic Book" w:hAnsi="Franklin Gothic Book"/>
        </w:rPr>
        <w:t>.</w:t>
      </w:r>
    </w:p>
    <w:p w14:paraId="46D5406A" w14:textId="23A62502" w:rsidR="003455AF" w:rsidRPr="003455AF" w:rsidRDefault="003455AF" w:rsidP="003455AF">
      <w:pPr>
        <w:pStyle w:val="ListParagraph"/>
        <w:numPr>
          <w:ilvl w:val="0"/>
          <w:numId w:val="2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Shar</w:t>
      </w:r>
      <w:r w:rsidR="007572A7">
        <w:rPr>
          <w:rFonts w:ascii="Franklin Gothic Book" w:hAnsi="Franklin Gothic Book"/>
        </w:rPr>
        <w:t>ing</w:t>
      </w:r>
      <w:r>
        <w:rPr>
          <w:rFonts w:ascii="Franklin Gothic Book" w:hAnsi="Franklin Gothic Book"/>
        </w:rPr>
        <w:t xml:space="preserve"> FARM’s mission and progress with regional and national audiences on select occasions.</w:t>
      </w:r>
    </w:p>
    <w:p w14:paraId="0F11CE8B" w14:textId="77777777" w:rsidR="00030C8F" w:rsidRDefault="00030C8F" w:rsidP="00030C8F">
      <w:pPr>
        <w:pStyle w:val="ListParagraph"/>
        <w:spacing w:after="0"/>
        <w:ind w:left="1080"/>
        <w:rPr>
          <w:rFonts w:ascii="Franklin Gothic Book" w:hAnsi="Franklin Gothic Book"/>
        </w:rPr>
      </w:pPr>
    </w:p>
    <w:p w14:paraId="1741DEE9" w14:textId="77777777" w:rsidR="00DB4548" w:rsidRDefault="00DB4548" w:rsidP="00030C8F">
      <w:pPr>
        <w:pStyle w:val="ListParagraph"/>
        <w:spacing w:after="0"/>
        <w:ind w:left="1080"/>
        <w:rPr>
          <w:rFonts w:ascii="Franklin Gothic Book" w:hAnsi="Franklin Gothic Book"/>
        </w:rPr>
      </w:pPr>
    </w:p>
    <w:p w14:paraId="71B82BD7" w14:textId="46342BD3" w:rsidR="0049135F" w:rsidRDefault="0049135F" w:rsidP="0049135F">
      <w:pPr>
        <w:rPr>
          <w:rFonts w:ascii="Franklin Gothic Medium" w:hAnsi="Franklin Gothic Medium"/>
          <w:sz w:val="26"/>
          <w:szCs w:val="26"/>
        </w:rPr>
      </w:pPr>
      <w:r w:rsidRPr="00DB4548">
        <w:rPr>
          <w:rFonts w:ascii="Franklin Gothic Medium" w:hAnsi="Franklin Gothic Medium"/>
          <w:sz w:val="26"/>
          <w:szCs w:val="26"/>
        </w:rPr>
        <w:t>Work Groups</w:t>
      </w:r>
    </w:p>
    <w:p w14:paraId="437CD78A" w14:textId="0A7BB389" w:rsidR="00DB4548" w:rsidRDefault="00DB4548" w:rsidP="0049135F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>FARM’s Work Groups will conduct their own planning to determine a set of actions and milestones to advance FARM’s mission, priorities, and strategic plan objectives.</w:t>
      </w:r>
    </w:p>
    <w:p w14:paraId="001D1D78" w14:textId="77777777" w:rsidR="00DB4548" w:rsidRPr="00DB4548" w:rsidRDefault="00DB4548" w:rsidP="0049135F">
      <w:pPr>
        <w:rPr>
          <w:rFonts w:ascii="Franklin Gothic Book" w:hAnsi="Franklin Gothic Book"/>
        </w:rPr>
      </w:pPr>
    </w:p>
    <w:p w14:paraId="39269881" w14:textId="409D2B5E" w:rsidR="00527781" w:rsidRDefault="00527781" w:rsidP="00527781">
      <w:pPr>
        <w:rPr>
          <w:rFonts w:ascii="Franklin Gothic Medium" w:hAnsi="Franklin Gothic Medium"/>
          <w:sz w:val="26"/>
          <w:szCs w:val="26"/>
        </w:rPr>
      </w:pPr>
      <w:r>
        <w:rPr>
          <w:rFonts w:ascii="Franklin Gothic Medium" w:hAnsi="Franklin Gothic Medium"/>
          <w:sz w:val="26"/>
          <w:szCs w:val="26"/>
        </w:rPr>
        <w:t>Staff</w:t>
      </w:r>
      <w:r w:rsidRPr="00D25444">
        <w:rPr>
          <w:rFonts w:ascii="Franklin Gothic Medium" w:hAnsi="Franklin Gothic Medium"/>
          <w:sz w:val="26"/>
          <w:szCs w:val="26"/>
        </w:rPr>
        <w:t xml:space="preserve"> Actions</w:t>
      </w:r>
    </w:p>
    <w:p w14:paraId="189D741C" w14:textId="0F08B629" w:rsidR="00527781" w:rsidRPr="00287BC4" w:rsidRDefault="00527781" w:rsidP="00527781">
      <w:pPr>
        <w:rPr>
          <w:rFonts w:ascii="Franklin Gothic Book" w:hAnsi="Franklin Gothic Book"/>
        </w:rPr>
      </w:pPr>
      <w:bookmarkStart w:id="1" w:name="_Hlk132188171"/>
      <w:r w:rsidRPr="00287BC4">
        <w:rPr>
          <w:rFonts w:ascii="Franklin Gothic Book" w:hAnsi="Franklin Gothic Book"/>
        </w:rPr>
        <w:t>In support of FARM’s missio</w:t>
      </w:r>
      <w:r w:rsidR="00DB4548">
        <w:rPr>
          <w:rFonts w:ascii="Franklin Gothic Book" w:hAnsi="Franklin Gothic Book"/>
        </w:rPr>
        <w:t>n,</w:t>
      </w:r>
      <w:r>
        <w:rPr>
          <w:rFonts w:ascii="Franklin Gothic Book" w:hAnsi="Franklin Gothic Book"/>
        </w:rPr>
        <w:t xml:space="preserve"> priorities</w:t>
      </w:r>
      <w:r w:rsidR="00DB4548">
        <w:rPr>
          <w:rFonts w:ascii="Franklin Gothic Book" w:hAnsi="Franklin Gothic Book"/>
        </w:rPr>
        <w:t>, and strategic plan priorities</w:t>
      </w:r>
      <w:r w:rsidRPr="00287BC4">
        <w:rPr>
          <w:rFonts w:ascii="Franklin Gothic Book" w:hAnsi="Franklin Gothic Book"/>
        </w:rPr>
        <w:t xml:space="preserve"> in 2023 and 2024, we will:</w:t>
      </w:r>
    </w:p>
    <w:bookmarkEnd w:id="1"/>
    <w:p w14:paraId="765FB67E" w14:textId="458E536C" w:rsidR="00811C97" w:rsidRPr="00811C97" w:rsidRDefault="00811C97" w:rsidP="00527781">
      <w:pPr>
        <w:pStyle w:val="ListParagraph"/>
        <w:numPr>
          <w:ilvl w:val="0"/>
          <w:numId w:val="6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>Support coordination and implementation of this strategic plan.</w:t>
      </w:r>
    </w:p>
    <w:p w14:paraId="5B01BF36" w14:textId="26B7DB2B" w:rsidR="00527781" w:rsidRPr="00A42049" w:rsidRDefault="00527781" w:rsidP="00527781">
      <w:pPr>
        <w:pStyle w:val="ListParagraph"/>
        <w:numPr>
          <w:ilvl w:val="0"/>
          <w:numId w:val="6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>Support the implementation of the regional Food and Water Resilience Project in partnership with DC’s Homeland Security and Emergency Management Agency, RESF-5, and RESF-6/11</w:t>
      </w:r>
    </w:p>
    <w:p w14:paraId="1F0C2A9D" w14:textId="6C546CB5" w:rsidR="00A42049" w:rsidRPr="00527781" w:rsidRDefault="00A42049" w:rsidP="00527781">
      <w:pPr>
        <w:pStyle w:val="ListParagraph"/>
        <w:numPr>
          <w:ilvl w:val="0"/>
          <w:numId w:val="6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Work with a range of local and regional partners to support the next phase of improvements and maintenance to the NCR GDX emergency food resources GIS </w:t>
      </w:r>
      <w:r w:rsidR="00990F35">
        <w:rPr>
          <w:rFonts w:ascii="Franklin Gothic Book" w:hAnsi="Franklin Gothic Book"/>
        </w:rPr>
        <w:t>layer.</w:t>
      </w:r>
    </w:p>
    <w:p w14:paraId="638995AB" w14:textId="429DEEC6" w:rsidR="00527781" w:rsidRPr="00A42049" w:rsidRDefault="00527781" w:rsidP="00527781">
      <w:pPr>
        <w:pStyle w:val="ListParagraph"/>
        <w:numPr>
          <w:ilvl w:val="0"/>
          <w:numId w:val="6"/>
        </w:numPr>
        <w:spacing w:after="0"/>
        <w:rPr>
          <w:rFonts w:ascii="Franklin Gothic Book" w:hAnsi="Franklin Gothic Book"/>
        </w:rPr>
      </w:pPr>
      <w:r>
        <w:rPr>
          <w:rFonts w:ascii="Franklin Gothic Book" w:hAnsi="Franklin Gothic Book" w:cs="Arial"/>
        </w:rPr>
        <w:t>Complete</w:t>
      </w:r>
      <w:r w:rsidR="008452C3">
        <w:rPr>
          <w:rFonts w:ascii="Franklin Gothic Book" w:hAnsi="Franklin Gothic Book" w:cs="Arial"/>
        </w:rPr>
        <w:t xml:space="preserve">, </w:t>
      </w:r>
      <w:r>
        <w:rPr>
          <w:rFonts w:ascii="Franklin Gothic Book" w:hAnsi="Franklin Gothic Book" w:cs="Arial"/>
        </w:rPr>
        <w:t>thoroughly vet</w:t>
      </w:r>
      <w:r w:rsidR="008452C3">
        <w:rPr>
          <w:rFonts w:ascii="Franklin Gothic Book" w:hAnsi="Franklin Gothic Book" w:cs="Arial"/>
        </w:rPr>
        <w:t>, and support the release of</w:t>
      </w:r>
      <w:r>
        <w:rPr>
          <w:rFonts w:ascii="Franklin Gothic Book" w:hAnsi="Franklin Gothic Book" w:cs="Arial"/>
        </w:rPr>
        <w:t xml:space="preserve"> an Emergency Preparedness Guide for Food </w:t>
      </w:r>
      <w:proofErr w:type="gramStart"/>
      <w:r>
        <w:rPr>
          <w:rFonts w:ascii="Franklin Gothic Book" w:hAnsi="Franklin Gothic Book" w:cs="Arial"/>
        </w:rPr>
        <w:t>Pantries;</w:t>
      </w:r>
      <w:proofErr w:type="gramEnd"/>
      <w:r>
        <w:rPr>
          <w:rFonts w:ascii="Franklin Gothic Book" w:hAnsi="Franklin Gothic Book" w:cs="Arial"/>
        </w:rPr>
        <w:t xml:space="preserve"> building </w:t>
      </w:r>
      <w:r w:rsidRPr="008452C3">
        <w:rPr>
          <w:rFonts w:ascii="Franklin Gothic Book" w:hAnsi="Franklin Gothic Book" w:cs="Arial"/>
        </w:rPr>
        <w:t>off of the</w:t>
      </w:r>
      <w:r w:rsidR="008452C3" w:rsidRPr="00A42049">
        <w:rPr>
          <w:rFonts w:ascii="Franklin Gothic Book" w:hAnsi="Franklin Gothic Book"/>
        </w:rPr>
        <w:t xml:space="preserve"> </w:t>
      </w:r>
      <w:r w:rsidR="008452C3">
        <w:rPr>
          <w:rFonts w:ascii="Franklin Gothic Book" w:hAnsi="Franklin Gothic Book"/>
        </w:rPr>
        <w:t xml:space="preserve">2022 </w:t>
      </w:r>
      <w:r w:rsidR="008452C3" w:rsidRPr="00A42049">
        <w:rPr>
          <w:rFonts w:ascii="Franklin Gothic Book" w:hAnsi="Franklin Gothic Book"/>
          <w:i/>
          <w:iCs/>
        </w:rPr>
        <w:t>DMV Food Security Emergency Playbook</w:t>
      </w:r>
      <w:r w:rsidR="008452C3">
        <w:rPr>
          <w:rFonts w:ascii="Franklin Gothic Book" w:hAnsi="Franklin Gothic Book" w:cs="Arial"/>
        </w:rPr>
        <w:t xml:space="preserve"> from Capital Area Food Bank and Connected DMV</w:t>
      </w:r>
    </w:p>
    <w:p w14:paraId="6F8AC324" w14:textId="5E17F359" w:rsidR="00332695" w:rsidRPr="00BC6D29" w:rsidRDefault="00332695" w:rsidP="00332695"/>
    <w:sectPr w:rsidR="00332695" w:rsidRPr="00BC6D29" w:rsidSect="008105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B3CE2" w14:textId="77777777" w:rsidR="00EA33D3" w:rsidRDefault="00EA33D3" w:rsidP="00BC6D29">
      <w:pPr>
        <w:spacing w:after="0" w:line="240" w:lineRule="auto"/>
      </w:pPr>
      <w:r>
        <w:separator/>
      </w:r>
    </w:p>
  </w:endnote>
  <w:endnote w:type="continuationSeparator" w:id="0">
    <w:p w14:paraId="50CAE8AE" w14:textId="77777777" w:rsidR="00EA33D3" w:rsidRDefault="00EA33D3" w:rsidP="00BC6D29">
      <w:pPr>
        <w:spacing w:after="0" w:line="240" w:lineRule="auto"/>
      </w:pPr>
      <w:r>
        <w:continuationSeparator/>
      </w:r>
    </w:p>
  </w:endnote>
  <w:endnote w:type="continuationNotice" w:id="1">
    <w:p w14:paraId="14242375" w14:textId="77777777" w:rsidR="00EA33D3" w:rsidRDefault="00EA3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574EF" w14:textId="77777777" w:rsidR="00DE2C87" w:rsidRDefault="00DE2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35650" w14:textId="77777777" w:rsidR="00DE2C87" w:rsidRDefault="00DE2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D9A58" w14:textId="77777777" w:rsidR="00DE2C87" w:rsidRDefault="00DE2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5C857" w14:textId="77777777" w:rsidR="00EA33D3" w:rsidRDefault="00EA33D3" w:rsidP="00BC6D29">
      <w:pPr>
        <w:spacing w:after="0" w:line="240" w:lineRule="auto"/>
      </w:pPr>
      <w:r>
        <w:separator/>
      </w:r>
    </w:p>
  </w:footnote>
  <w:footnote w:type="continuationSeparator" w:id="0">
    <w:p w14:paraId="5D518951" w14:textId="77777777" w:rsidR="00EA33D3" w:rsidRDefault="00EA33D3" w:rsidP="00BC6D29">
      <w:pPr>
        <w:spacing w:after="0" w:line="240" w:lineRule="auto"/>
      </w:pPr>
      <w:r>
        <w:continuationSeparator/>
      </w:r>
    </w:p>
  </w:footnote>
  <w:footnote w:type="continuationNotice" w:id="1">
    <w:p w14:paraId="5AC22FC2" w14:textId="77777777" w:rsidR="00EA33D3" w:rsidRDefault="00EA33D3">
      <w:pPr>
        <w:spacing w:after="0" w:line="240" w:lineRule="auto"/>
      </w:pPr>
    </w:p>
  </w:footnote>
  <w:footnote w:id="2">
    <w:p w14:paraId="5E6450FC" w14:textId="159B210E" w:rsidR="00954685" w:rsidRPr="00BD60ED" w:rsidRDefault="00954685">
      <w:pPr>
        <w:pStyle w:val="FootnoteText"/>
        <w:rPr>
          <w:rFonts w:ascii="Franklin Gothic Book" w:hAnsi="Franklin Gothic Book" w:cs="Arial"/>
        </w:rPr>
      </w:pPr>
      <w:r w:rsidRPr="00BD60ED">
        <w:rPr>
          <w:rStyle w:val="FootnoteReference"/>
          <w:rFonts w:ascii="Franklin Gothic Book" w:hAnsi="Franklin Gothic Book" w:cs="Arial"/>
        </w:rPr>
        <w:footnoteRef/>
      </w:r>
      <w:r w:rsidRPr="00BD60ED">
        <w:rPr>
          <w:rFonts w:ascii="Franklin Gothic Book" w:hAnsi="Franklin Gothic Book" w:cs="Arial"/>
        </w:rPr>
        <w:t xml:space="preserve"> </w:t>
      </w:r>
      <w:r w:rsidR="002039E2" w:rsidRPr="00BD60ED">
        <w:rPr>
          <w:rFonts w:ascii="Franklin Gothic Book" w:hAnsi="Franklin Gothic Book" w:cs="Arial"/>
        </w:rPr>
        <w:t>FARM include</w:t>
      </w:r>
      <w:r w:rsidR="00AA14B2">
        <w:rPr>
          <w:rFonts w:ascii="Franklin Gothic Book" w:hAnsi="Franklin Gothic Book" w:cs="Arial"/>
        </w:rPr>
        <w:t>s</w:t>
      </w:r>
      <w:r w:rsidR="002039E2" w:rsidRPr="00BD60ED">
        <w:rPr>
          <w:rFonts w:ascii="Franklin Gothic Book" w:hAnsi="Franklin Gothic Book" w:cs="Arial"/>
        </w:rPr>
        <w:t xml:space="preserve"> in this evaluation schools, gardening </w:t>
      </w:r>
      <w:r w:rsidR="00A11B72" w:rsidRPr="00BD60ED">
        <w:rPr>
          <w:rFonts w:ascii="Franklin Gothic Book" w:hAnsi="Franklin Gothic Book" w:cs="Arial"/>
        </w:rPr>
        <w:t xml:space="preserve">and food </w:t>
      </w:r>
      <w:r w:rsidR="002039E2" w:rsidRPr="00BD60ED">
        <w:rPr>
          <w:rFonts w:ascii="Franklin Gothic Book" w:hAnsi="Franklin Gothic Book" w:cs="Arial"/>
        </w:rPr>
        <w:t xml:space="preserve">education, food as medicine, innovative production methods, Zoning and regulatory changes, regional food system infrastructure, farmers markets, investments in healthy food access, and other priorities raised in the Strategic Planning meeting. </w:t>
      </w:r>
    </w:p>
  </w:footnote>
  <w:footnote w:id="3">
    <w:p w14:paraId="16C38B32" w14:textId="4A50BD3B" w:rsidR="002039E2" w:rsidRPr="00BD60ED" w:rsidRDefault="002039E2">
      <w:pPr>
        <w:pStyle w:val="FootnoteText"/>
        <w:rPr>
          <w:rFonts w:ascii="Franklin Gothic Book" w:hAnsi="Franklin Gothic Book"/>
        </w:rPr>
      </w:pPr>
      <w:r w:rsidRPr="00BD60ED">
        <w:rPr>
          <w:rStyle w:val="FootnoteReference"/>
          <w:rFonts w:ascii="Franklin Gothic Book" w:hAnsi="Franklin Gothic Book" w:cs="Arial"/>
        </w:rPr>
        <w:footnoteRef/>
      </w:r>
      <w:r w:rsidRPr="00BD60ED">
        <w:rPr>
          <w:rFonts w:ascii="Franklin Gothic Book" w:hAnsi="Franklin Gothic Book" w:cs="Arial"/>
        </w:rPr>
        <w:t xml:space="preserve"> Future programming on </w:t>
      </w:r>
      <w:r w:rsidR="00A11B72" w:rsidRPr="00BD60ED">
        <w:rPr>
          <w:rFonts w:ascii="Franklin Gothic Book" w:hAnsi="Franklin Gothic Book" w:cs="Arial"/>
        </w:rPr>
        <w:t xml:space="preserve">FARM </w:t>
      </w:r>
      <w:r w:rsidRPr="00BD60ED">
        <w:rPr>
          <w:rFonts w:ascii="Franklin Gothic Book" w:hAnsi="Franklin Gothic Book" w:cs="Arial"/>
        </w:rPr>
        <w:t>priorities and these issues should be prioritized by the FARM</w:t>
      </w:r>
      <w:r w:rsidRPr="00A11B72">
        <w:rPr>
          <w:rFonts w:ascii="Franklin Gothic Book" w:hAnsi="Franklin Gothic Book" w:cs="Arial"/>
        </w:rPr>
        <w:t xml:space="preserve"> Policy Committee and in its Work Groups as member and staff time and capacity allow.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AF66" w14:textId="77777777" w:rsidR="00DE2C87" w:rsidRDefault="00DE2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A656A" w14:textId="7A2C9C57" w:rsidR="00332695" w:rsidRPr="00BC6D29" w:rsidRDefault="00000000">
    <w:pPr>
      <w:pStyle w:val="Header"/>
      <w:rPr>
        <w:i/>
        <w:iCs/>
      </w:rPr>
    </w:pPr>
    <w:sdt>
      <w:sdtPr>
        <w:rPr>
          <w:i/>
          <w:iCs/>
        </w:rPr>
        <w:id w:val="826636345"/>
        <w:docPartObj>
          <w:docPartGallery w:val="Watermarks"/>
          <w:docPartUnique/>
        </w:docPartObj>
      </w:sdtPr>
      <w:sdtContent>
        <w:r>
          <w:rPr>
            <w:i/>
            <w:iCs/>
            <w:noProof/>
          </w:rPr>
          <w:pict w14:anchorId="17E918B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1025" type="#_x0000_t136" style="position:absolute;margin-left:0;margin-top:0;width:544pt;height:166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inal Draft"/>
              <w10:wrap anchorx="margin" anchory="margin"/>
            </v:shape>
          </w:pict>
        </w:r>
      </w:sdtContent>
    </w:sdt>
    <w:r w:rsidR="00BC6D29" w:rsidRPr="00BC6D29">
      <w:rPr>
        <w:i/>
        <w:iCs/>
      </w:rPr>
      <w:t xml:space="preserve">Italics = </w:t>
    </w:r>
    <w:r w:rsidR="00DF4622">
      <w:rPr>
        <w:i/>
        <w:iCs/>
      </w:rPr>
      <w:t>C</w:t>
    </w:r>
    <w:r w:rsidR="00BC6D29" w:rsidRPr="00BC6D29">
      <w:rPr>
        <w:i/>
        <w:iCs/>
      </w:rPr>
      <w:t>hanges</w:t>
    </w:r>
    <w:r w:rsidR="00BC6D29">
      <w:rPr>
        <w:i/>
        <w:iCs/>
      </w:rPr>
      <w:t xml:space="preserve"> to existing FARM language</w:t>
    </w:r>
    <w:r w:rsidR="00DF4622">
      <w:rPr>
        <w:i/>
        <w:iCs/>
      </w:rPr>
      <w:t xml:space="preserve"> based on Strategic Planning meeting themes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6065D" w14:textId="77777777" w:rsidR="00DE2C87" w:rsidRDefault="00DE2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65E"/>
    <w:multiLevelType w:val="hybridMultilevel"/>
    <w:tmpl w:val="2CFE5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E335C"/>
    <w:multiLevelType w:val="hybridMultilevel"/>
    <w:tmpl w:val="71121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FDA23ED"/>
    <w:multiLevelType w:val="hybridMultilevel"/>
    <w:tmpl w:val="FDBA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9796D"/>
    <w:multiLevelType w:val="hybridMultilevel"/>
    <w:tmpl w:val="280470C4"/>
    <w:lvl w:ilvl="0" w:tplc="72384C9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Franklin Gothic Book" w:eastAsiaTheme="minorHAnsi" w:hAnsi="Franklin Gothic Book" w:cstheme="minorBidi"/>
      </w:rPr>
    </w:lvl>
    <w:lvl w:ilvl="1" w:tplc="829A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2" w:tplc="10B8D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3" w:tplc="BE7AD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4" w:tplc="7368C58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5" w:tplc="0382F3DC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6" w:tplc="DA769090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  <w:lvl w:ilvl="7" w:tplc="55725DEC" w:tentative="1">
      <w:start w:val="1"/>
      <w:numFmt w:val="bullet"/>
      <w:lvlText w:val="•"/>
      <w:lvlJc w:val="left"/>
      <w:pPr>
        <w:tabs>
          <w:tab w:val="num" w:pos="9360"/>
        </w:tabs>
        <w:ind w:left="9360" w:hanging="360"/>
      </w:pPr>
      <w:rPr>
        <w:rFonts w:ascii="Arial" w:hAnsi="Arial" w:hint="default"/>
      </w:rPr>
    </w:lvl>
    <w:lvl w:ilvl="8" w:tplc="B394D1D2" w:tentative="1">
      <w:start w:val="1"/>
      <w:numFmt w:val="bullet"/>
      <w:lvlText w:val="•"/>
      <w:lvlJc w:val="left"/>
      <w:pPr>
        <w:tabs>
          <w:tab w:val="num" w:pos="10080"/>
        </w:tabs>
        <w:ind w:left="10080" w:hanging="360"/>
      </w:pPr>
      <w:rPr>
        <w:rFonts w:ascii="Arial" w:hAnsi="Arial" w:hint="default"/>
      </w:rPr>
    </w:lvl>
  </w:abstractNum>
  <w:abstractNum w:abstractNumId="4" w15:restartNumberingAfterBreak="0">
    <w:nsid w:val="49BA16B5"/>
    <w:multiLevelType w:val="hybridMultilevel"/>
    <w:tmpl w:val="6812014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9360"/>
        </w:tabs>
        <w:ind w:left="93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10080"/>
        </w:tabs>
        <w:ind w:left="10080" w:hanging="360"/>
      </w:pPr>
      <w:rPr>
        <w:rFonts w:ascii="Arial" w:hAnsi="Arial" w:hint="default"/>
      </w:rPr>
    </w:lvl>
  </w:abstractNum>
  <w:abstractNum w:abstractNumId="5" w15:restartNumberingAfterBreak="0">
    <w:nsid w:val="6209517B"/>
    <w:multiLevelType w:val="hybridMultilevel"/>
    <w:tmpl w:val="27B6F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31A12"/>
    <w:multiLevelType w:val="hybridMultilevel"/>
    <w:tmpl w:val="15B04B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F7D640F"/>
    <w:multiLevelType w:val="hybridMultilevel"/>
    <w:tmpl w:val="C838A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0958190">
    <w:abstractNumId w:val="3"/>
  </w:num>
  <w:num w:numId="2" w16cid:durableId="1307008919">
    <w:abstractNumId w:val="7"/>
  </w:num>
  <w:num w:numId="3" w16cid:durableId="1566640511">
    <w:abstractNumId w:val="6"/>
  </w:num>
  <w:num w:numId="4" w16cid:durableId="1669750583">
    <w:abstractNumId w:val="0"/>
  </w:num>
  <w:num w:numId="5" w16cid:durableId="544829125">
    <w:abstractNumId w:val="1"/>
  </w:num>
  <w:num w:numId="6" w16cid:durableId="285937773">
    <w:abstractNumId w:val="5"/>
  </w:num>
  <w:num w:numId="7" w16cid:durableId="2100248310">
    <w:abstractNumId w:val="2"/>
  </w:num>
  <w:num w:numId="8" w16cid:durableId="11086979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7E"/>
    <w:rsid w:val="0000185A"/>
    <w:rsid w:val="00030C8F"/>
    <w:rsid w:val="000731D5"/>
    <w:rsid w:val="000821B2"/>
    <w:rsid w:val="000E0AC6"/>
    <w:rsid w:val="001036DB"/>
    <w:rsid w:val="001537B2"/>
    <w:rsid w:val="00155991"/>
    <w:rsid w:val="00201535"/>
    <w:rsid w:val="002039E2"/>
    <w:rsid w:val="00223F2B"/>
    <w:rsid w:val="002377F6"/>
    <w:rsid w:val="00263F24"/>
    <w:rsid w:val="00287BC4"/>
    <w:rsid w:val="00300470"/>
    <w:rsid w:val="00311D06"/>
    <w:rsid w:val="00332695"/>
    <w:rsid w:val="003332D5"/>
    <w:rsid w:val="00335312"/>
    <w:rsid w:val="003455AF"/>
    <w:rsid w:val="00357DD9"/>
    <w:rsid w:val="003872B0"/>
    <w:rsid w:val="0041227A"/>
    <w:rsid w:val="004326FA"/>
    <w:rsid w:val="004637DC"/>
    <w:rsid w:val="0049135F"/>
    <w:rsid w:val="004A67A1"/>
    <w:rsid w:val="004B02A4"/>
    <w:rsid w:val="004C3978"/>
    <w:rsid w:val="00527781"/>
    <w:rsid w:val="00580E19"/>
    <w:rsid w:val="005A4DFE"/>
    <w:rsid w:val="005A5BDC"/>
    <w:rsid w:val="006D2CB1"/>
    <w:rsid w:val="006F6816"/>
    <w:rsid w:val="007572A7"/>
    <w:rsid w:val="00767DD6"/>
    <w:rsid w:val="00777666"/>
    <w:rsid w:val="007D24E8"/>
    <w:rsid w:val="007E0BBA"/>
    <w:rsid w:val="008105BF"/>
    <w:rsid w:val="00811C97"/>
    <w:rsid w:val="00826F21"/>
    <w:rsid w:val="008452C3"/>
    <w:rsid w:val="00874C00"/>
    <w:rsid w:val="00886831"/>
    <w:rsid w:val="00896666"/>
    <w:rsid w:val="008C33A4"/>
    <w:rsid w:val="0093039A"/>
    <w:rsid w:val="00942C33"/>
    <w:rsid w:val="00954685"/>
    <w:rsid w:val="00990F35"/>
    <w:rsid w:val="00997E06"/>
    <w:rsid w:val="009A000D"/>
    <w:rsid w:val="009A5CDA"/>
    <w:rsid w:val="00A11B72"/>
    <w:rsid w:val="00A15311"/>
    <w:rsid w:val="00A3618F"/>
    <w:rsid w:val="00A41DBC"/>
    <w:rsid w:val="00A42049"/>
    <w:rsid w:val="00AA14B2"/>
    <w:rsid w:val="00AA7E2F"/>
    <w:rsid w:val="00AB1CCB"/>
    <w:rsid w:val="00AD58F4"/>
    <w:rsid w:val="00AD75FE"/>
    <w:rsid w:val="00AE59B8"/>
    <w:rsid w:val="00B47402"/>
    <w:rsid w:val="00B54E9F"/>
    <w:rsid w:val="00B72F39"/>
    <w:rsid w:val="00B75FF2"/>
    <w:rsid w:val="00BA4C41"/>
    <w:rsid w:val="00BB3ACE"/>
    <w:rsid w:val="00BC6D29"/>
    <w:rsid w:val="00BD60ED"/>
    <w:rsid w:val="00BF3618"/>
    <w:rsid w:val="00C15034"/>
    <w:rsid w:val="00C26399"/>
    <w:rsid w:val="00C4348A"/>
    <w:rsid w:val="00C57375"/>
    <w:rsid w:val="00C9021D"/>
    <w:rsid w:val="00C9287B"/>
    <w:rsid w:val="00C94E9B"/>
    <w:rsid w:val="00CA505E"/>
    <w:rsid w:val="00CE176A"/>
    <w:rsid w:val="00D12415"/>
    <w:rsid w:val="00D25444"/>
    <w:rsid w:val="00D915B9"/>
    <w:rsid w:val="00DB4548"/>
    <w:rsid w:val="00DC5720"/>
    <w:rsid w:val="00DE2C87"/>
    <w:rsid w:val="00DF4622"/>
    <w:rsid w:val="00E04452"/>
    <w:rsid w:val="00E23A7E"/>
    <w:rsid w:val="00E91233"/>
    <w:rsid w:val="00EA33D3"/>
    <w:rsid w:val="00F00DFF"/>
    <w:rsid w:val="00F11629"/>
    <w:rsid w:val="00F3455D"/>
    <w:rsid w:val="00F50DAF"/>
    <w:rsid w:val="00F83103"/>
    <w:rsid w:val="00F90A3B"/>
    <w:rsid w:val="00F9696C"/>
    <w:rsid w:val="00FA46DB"/>
    <w:rsid w:val="00FF53E8"/>
    <w:rsid w:val="3B03E8B5"/>
    <w:rsid w:val="594FE4F2"/>
    <w:rsid w:val="69645ECE"/>
    <w:rsid w:val="7C22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4BF11"/>
  <w15:chartTrackingRefBased/>
  <w15:docId w15:val="{28A23FE9-51CC-49B7-B7A0-7FB5DA7C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54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3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73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C6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D29"/>
  </w:style>
  <w:style w:type="paragraph" w:styleId="Footer">
    <w:name w:val="footer"/>
    <w:basedOn w:val="Normal"/>
    <w:link w:val="FooterChar"/>
    <w:uiPriority w:val="99"/>
    <w:unhideWhenUsed/>
    <w:rsid w:val="00BC6D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D29"/>
  </w:style>
  <w:style w:type="paragraph" w:styleId="ListParagraph">
    <w:name w:val="List Paragraph"/>
    <w:basedOn w:val="Normal"/>
    <w:uiPriority w:val="34"/>
    <w:qFormat/>
    <w:rsid w:val="00BC6D29"/>
    <w:pPr>
      <w:ind w:left="720"/>
      <w:contextualSpacing/>
    </w:pPr>
  </w:style>
  <w:style w:type="paragraph" w:styleId="NoSpacing">
    <w:name w:val="No Spacing"/>
    <w:uiPriority w:val="1"/>
    <w:qFormat/>
    <w:rsid w:val="00BC6D29"/>
    <w:pPr>
      <w:spacing w:after="0" w:line="240" w:lineRule="auto"/>
    </w:pPr>
  </w:style>
  <w:style w:type="paragraph" w:styleId="Revision">
    <w:name w:val="Revision"/>
    <w:hidden/>
    <w:uiPriority w:val="99"/>
    <w:semiHidden/>
    <w:rsid w:val="00B72F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537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7B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53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53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5311"/>
    <w:rPr>
      <w:vertAlign w:val="superscript"/>
    </w:rPr>
  </w:style>
  <w:style w:type="character" w:customStyle="1" w:styleId="ui-provider">
    <w:name w:val="ui-provider"/>
    <w:basedOn w:val="DefaultParagraphFont"/>
    <w:rsid w:val="00332695"/>
  </w:style>
  <w:style w:type="character" w:styleId="CommentReference">
    <w:name w:val="annotation reference"/>
    <w:basedOn w:val="DefaultParagraphFont"/>
    <w:uiPriority w:val="99"/>
    <w:semiHidden/>
    <w:unhideWhenUsed/>
    <w:rsid w:val="008966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66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66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6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6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3230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507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00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269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553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about:blan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42166BE404C4798B9B381F811CBB8" ma:contentTypeVersion="14" ma:contentTypeDescription="Create a new document." ma:contentTypeScope="" ma:versionID="2efc485eeb39b600db6e23c4de3c2de4">
  <xsd:schema xmlns:xsd="http://www.w3.org/2001/XMLSchema" xmlns:xs="http://www.w3.org/2001/XMLSchema" xmlns:p="http://schemas.microsoft.com/office/2006/metadata/properties" xmlns:ns3="07879e24-fd7b-448c-9810-33cb9f5665ea" xmlns:ns4="5ca88f8b-4353-41a1-a30d-ca110e8fafaa" targetNamespace="http://schemas.microsoft.com/office/2006/metadata/properties" ma:root="true" ma:fieldsID="5ea158fbdfbfe9020f978208d1da62ac" ns3:_="" ns4:_="">
    <xsd:import namespace="07879e24-fd7b-448c-9810-33cb9f5665ea"/>
    <xsd:import namespace="5ca88f8b-4353-41a1-a30d-ca110e8fafa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9e24-fd7b-448c-9810-33cb9f5665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88f8b-4353-41a1-a30d-ca110e8fa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a88f8b-4353-41a1-a30d-ca110e8fafaa" xsi:nil="true"/>
  </documentManagement>
</p:properties>
</file>

<file path=customXml/itemProps1.xml><?xml version="1.0" encoding="utf-8"?>
<ds:datastoreItem xmlns:ds="http://schemas.openxmlformats.org/officeDocument/2006/customXml" ds:itemID="{97E143B7-9B59-404F-BB01-5F7697ECDE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F599B-78EB-4602-9932-E2797E3A4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9e24-fd7b-448c-9810-33cb9f5665ea"/>
    <ds:schemaRef ds:uri="5ca88f8b-4353-41a1-a30d-ca110e8fa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E05BC-1BFC-457F-9CB3-C9CCC4D402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05EA08-4F45-4FC0-BB8E-43DB1A31FB8D}">
  <ds:schemaRefs>
    <ds:schemaRef ds:uri="http://schemas.microsoft.com/office/2006/metadata/properties"/>
    <ds:schemaRef ds:uri="http://schemas.microsoft.com/office/infopath/2007/PartnerControls"/>
    <ds:schemaRef ds:uri="5ca88f8b-4353-41a1-a30d-ca110e8faf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3534</Characters>
  <Application>Microsoft Office Word</Application>
  <DocSecurity>2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Metropolitan Washington Council of Governments</vt:lpstr>
      <vt:lpstr>    Food and Agriculture Regional Member (FARM) Policy Committee</vt:lpstr>
      <vt:lpstr>    Metropolitan Washington Council of Governments</vt:lpstr>
      <vt:lpstr>    Food and Agriculture Regional Member (FARM) Policy Committee</vt:lpstr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Smith</dc:creator>
  <cp:keywords/>
  <dc:description/>
  <cp:lastModifiedBy>lindsay s</cp:lastModifiedBy>
  <cp:revision>2</cp:revision>
  <dcterms:created xsi:type="dcterms:W3CDTF">2023-04-13T16:59:00Z</dcterms:created>
  <dcterms:modified xsi:type="dcterms:W3CDTF">2023-04-13T16:59:00Z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0x0101000EF42166BE404C4798B9B381F811CBB8</vt:lpwstr>
  </property>
</Properties>
</file>