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EAA3" w14:textId="77777777" w:rsidR="0068626D" w:rsidRDefault="0068626D" w:rsidP="00705556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10745439" w14:textId="6EA5D057" w:rsidR="00D33A36" w:rsidRPr="00753BEF" w:rsidRDefault="00C04721" w:rsidP="00D33A36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753BEF" w:rsidRPr="00753BEF">
        <w:rPr>
          <w:rFonts w:ascii="Franklin Gothic Book" w:hAnsi="Franklin Gothic Book" w:cs="Tahoma"/>
          <w:sz w:val="24"/>
          <w:szCs w:val="24"/>
        </w:rPr>
        <w:t>FTA Section 5310 Enhanced Mobility Program</w:t>
      </w:r>
    </w:p>
    <w:p w14:paraId="6A369AA1" w14:textId="0CE4DBC2" w:rsidR="00753BEF" w:rsidRPr="00753BEF" w:rsidRDefault="00753BEF" w:rsidP="00753BEF">
      <w:pPr>
        <w:rPr>
          <w:rFonts w:ascii="Franklin Gothic Book" w:hAnsi="Franklin Gothic Book"/>
          <w:sz w:val="24"/>
          <w:szCs w:val="24"/>
        </w:rPr>
      </w:pPr>
      <w:r w:rsidRPr="00753BEF">
        <w:rPr>
          <w:rFonts w:ascii="Franklin Gothic Book" w:hAnsi="Franklin Gothic Book"/>
          <w:sz w:val="24"/>
          <w:szCs w:val="24"/>
        </w:rPr>
        <w:t>Overview of Applications Received and Funding Recommendations</w:t>
      </w:r>
    </w:p>
    <w:p w14:paraId="4DA8BCD2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C6DF9">
        <w:rPr>
          <w:rFonts w:ascii="Franklin Gothic Book" w:hAnsi="Franklin Gothic Book" w:cs="Tahoma"/>
          <w:color w:val="000000"/>
          <w:kern w:val="24"/>
          <w:sz w:val="24"/>
          <w:szCs w:val="24"/>
        </w:rPr>
        <w:t>Lynn Winchell-Mendy</w:t>
      </w:r>
    </w:p>
    <w:p w14:paraId="5D60A7DE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C6DF9">
        <w:rPr>
          <w:rFonts w:ascii="Franklin Gothic Book" w:hAnsi="Franklin Gothic Book" w:cs="Tahoma"/>
          <w:color w:val="000000"/>
          <w:kern w:val="24"/>
          <w:sz w:val="24"/>
          <w:szCs w:val="24"/>
        </w:rPr>
        <w:t>Transportation Planner</w:t>
      </w:r>
    </w:p>
    <w:p w14:paraId="6014D8D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1ACFD793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C6DF9">
        <w:rPr>
          <w:rFonts w:ascii="Franklin Gothic Book" w:hAnsi="Franklin Gothic Book" w:cs="Tahoma"/>
          <w:color w:val="000000"/>
          <w:kern w:val="24"/>
          <w:sz w:val="24"/>
          <w:szCs w:val="24"/>
        </w:rPr>
        <w:t>Access for All Advisory Committee</w:t>
      </w:r>
    </w:p>
    <w:p w14:paraId="6E1CE168" w14:textId="4208AC2C" w:rsidR="00D33A36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4C6DF9">
        <w:rPr>
          <w:rFonts w:ascii="Franklin Gothic Book" w:hAnsi="Franklin Gothic Book" w:cs="Tahoma"/>
          <w:color w:val="000000"/>
          <w:kern w:val="24"/>
          <w:sz w:val="24"/>
          <w:szCs w:val="24"/>
        </w:rPr>
        <w:t>January 14, 2020</w:t>
      </w:r>
    </w:p>
    <w:p w14:paraId="61C1DC5D" w14:textId="77777777" w:rsidR="004C6DF9" w:rsidRPr="00753BEF" w:rsidRDefault="004C6DF9" w:rsidP="004C6DF9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</w:p>
    <w:p w14:paraId="6F3D340A" w14:textId="59D3580F" w:rsidR="00066C99" w:rsidRPr="00753BEF" w:rsidRDefault="009256A8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Logos: </w:t>
      </w:r>
      <w:r w:rsidR="004C6DF9">
        <w:rPr>
          <w:rFonts w:ascii="Franklin Gothic Book" w:hAnsi="Franklin Gothic Book" w:cs="Tahoma"/>
          <w:sz w:val="24"/>
          <w:szCs w:val="24"/>
        </w:rPr>
        <w:t>TPB</w:t>
      </w:r>
    </w:p>
    <w:p w14:paraId="1A02499D" w14:textId="77777777" w:rsidR="0068626D" w:rsidRPr="00753BEF" w:rsidRDefault="0068626D" w:rsidP="002C6F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4D868D47" w:rsidR="004C6DF9" w:rsidRPr="00753BEF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Purpose</w:t>
      </w:r>
    </w:p>
    <w:p w14:paraId="4E3C6754" w14:textId="77777777" w:rsidR="00D33A36" w:rsidRPr="00753BEF" w:rsidRDefault="00D33A36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CFF3A5A" w14:textId="77777777" w:rsidR="004C6DF9" w:rsidRPr="004C6DF9" w:rsidRDefault="004C6DF9" w:rsidP="008F04E5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Allocate $7.3M in federal grant funds from $12.3M in requests</w:t>
      </w:r>
    </w:p>
    <w:p w14:paraId="366E4C4A" w14:textId="77777777" w:rsidR="004C6DF9" w:rsidRPr="004C6DF9" w:rsidRDefault="004C6DF9" w:rsidP="008F04E5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Provide a review of the selection process</w:t>
      </w:r>
    </w:p>
    <w:p w14:paraId="40717233" w14:textId="77777777" w:rsidR="004C6DF9" w:rsidRPr="004C6DF9" w:rsidRDefault="004C6DF9" w:rsidP="008F04E5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 xml:space="preserve">Summarize applications received </w:t>
      </w:r>
    </w:p>
    <w:p w14:paraId="6BEED676" w14:textId="5F80B0E0" w:rsidR="00D33A36" w:rsidRPr="004C6DF9" w:rsidRDefault="004C6DF9" w:rsidP="008F04E5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 xml:space="preserve">Discuss next steps  </w:t>
      </w:r>
    </w:p>
    <w:p w14:paraId="670E7836" w14:textId="77777777" w:rsidR="004C6DF9" w:rsidRPr="00753BEF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B56B80F" w14:textId="1A1992C9" w:rsidR="00A949DD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4C6DF9" w:rsidRPr="004C6DF9">
        <w:rPr>
          <w:rFonts w:ascii="Franklin Gothic Book" w:hAnsi="Franklin Gothic Book" w:cs="Tahoma"/>
          <w:sz w:val="24"/>
          <w:szCs w:val="24"/>
        </w:rPr>
        <w:t>Selection Committee Process</w:t>
      </w:r>
    </w:p>
    <w:p w14:paraId="6220F213" w14:textId="77777777" w:rsidR="004C6DF9" w:rsidRPr="00753BEF" w:rsidRDefault="004C6DF9" w:rsidP="00E02BA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AA3ADBF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On December 5, 2019, TPB Board Member Kacy Kostiuk facilitated the selection committee in developing recommendations for funding:</w:t>
      </w:r>
    </w:p>
    <w:p w14:paraId="244D72F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A40743A" w14:textId="77777777" w:rsidR="004C6DF9" w:rsidRPr="004C6DF9" w:rsidRDefault="004C6DF9" w:rsidP="008F04E5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DRPT 5310 Program Manager</w:t>
      </w:r>
    </w:p>
    <w:p w14:paraId="25B7B0A2" w14:textId="77777777" w:rsidR="004C6DF9" w:rsidRPr="004C6DF9" w:rsidRDefault="004C6DF9" w:rsidP="008F04E5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MTA 5310 Program Manager</w:t>
      </w:r>
    </w:p>
    <w:p w14:paraId="13000F58" w14:textId="77777777" w:rsidR="004C6DF9" w:rsidRPr="004C6DF9" w:rsidRDefault="004C6DF9" w:rsidP="008F04E5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Local Disability Expert</w:t>
      </w:r>
    </w:p>
    <w:p w14:paraId="04596A4E" w14:textId="77777777" w:rsidR="004C6DF9" w:rsidRPr="004C6DF9" w:rsidRDefault="004C6DF9" w:rsidP="008F04E5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Local Expert on Aging</w:t>
      </w:r>
    </w:p>
    <w:p w14:paraId="754FE2D0" w14:textId="77777777" w:rsidR="004C6DF9" w:rsidRPr="004C6DF9" w:rsidRDefault="004C6DF9" w:rsidP="008F04E5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National Aging &amp; Disability Transportation Center staff</w:t>
      </w:r>
    </w:p>
    <w:p w14:paraId="14BD336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C3ECF23" w14:textId="76771731" w:rsidR="00ED4FD1" w:rsidRPr="00753BEF" w:rsidRDefault="004C6DF9" w:rsidP="00ED4F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Follow up questions were sent to one applicant and consensus on funding</w:t>
      </w:r>
      <w:r w:rsidR="009632AA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Pr="004C6DF9">
        <w:rPr>
          <w:rFonts w:ascii="Franklin Gothic Book" w:hAnsi="Franklin Gothic Book" w:cs="Tahoma"/>
          <w:bCs/>
          <w:sz w:val="24"/>
          <w:szCs w:val="24"/>
        </w:rPr>
        <w:t>recommendations was reached on December 17, 2019</w:t>
      </w:r>
    </w:p>
    <w:p w14:paraId="58E47120" w14:textId="77777777" w:rsidR="00047AB9" w:rsidRPr="00753BEF" w:rsidRDefault="00047AB9" w:rsidP="00F6170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D4B2B0" w14:textId="22C05D0A" w:rsidR="00841ED3" w:rsidRPr="00753BEF" w:rsidRDefault="00DF0DDF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0" w:name="_Hlk2778110"/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4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4C6DF9" w:rsidRPr="004C6DF9">
        <w:rPr>
          <w:rFonts w:ascii="Franklin Gothic Book" w:hAnsi="Franklin Gothic Book" w:cs="Tahoma"/>
          <w:bCs/>
          <w:sz w:val="24"/>
          <w:szCs w:val="24"/>
        </w:rPr>
        <w:t>Selection Criteria</w:t>
      </w:r>
    </w:p>
    <w:p w14:paraId="210957A9" w14:textId="5BC3DB04" w:rsidR="00786CE0" w:rsidRPr="00786CE0" w:rsidRDefault="00786CE0" w:rsidP="00786CE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E74BD97" w14:textId="6C7E3693" w:rsidR="00786CE0" w:rsidRPr="00786CE0" w:rsidRDefault="00786CE0" w:rsidP="00786CE0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86CE0">
        <w:rPr>
          <w:rFonts w:ascii="Franklin Gothic Book" w:hAnsi="Franklin Gothic Book" w:cs="Tahoma"/>
          <w:bCs/>
          <w:sz w:val="24"/>
          <w:szCs w:val="24"/>
        </w:rPr>
        <w:t xml:space="preserve">Coordination among </w:t>
      </w:r>
      <w:r>
        <w:rPr>
          <w:rFonts w:ascii="Franklin Gothic Book" w:hAnsi="Franklin Gothic Book" w:cs="Tahoma"/>
          <w:bCs/>
          <w:sz w:val="24"/>
          <w:szCs w:val="24"/>
        </w:rPr>
        <w:t xml:space="preserve">jurisdictions and </w:t>
      </w:r>
      <w:r w:rsidRPr="00786CE0">
        <w:rPr>
          <w:rFonts w:ascii="Franklin Gothic Book" w:hAnsi="Franklin Gothic Book" w:cs="Tahoma"/>
          <w:bCs/>
          <w:sz w:val="24"/>
          <w:szCs w:val="24"/>
        </w:rPr>
        <w:t>agencies</w:t>
      </w:r>
      <w:r>
        <w:rPr>
          <w:rFonts w:ascii="Franklin Gothic Book" w:hAnsi="Franklin Gothic Book" w:cs="Tahoma"/>
          <w:bCs/>
          <w:sz w:val="24"/>
          <w:szCs w:val="24"/>
        </w:rPr>
        <w:t xml:space="preserve"> – 25 points</w:t>
      </w:r>
    </w:p>
    <w:p w14:paraId="5F9A49D5" w14:textId="67A5669E" w:rsidR="00786CE0" w:rsidRPr="00786CE0" w:rsidRDefault="00786CE0" w:rsidP="00786CE0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86CE0">
        <w:rPr>
          <w:rFonts w:ascii="Franklin Gothic Book" w:hAnsi="Franklin Gothic Book" w:cs="Tahoma"/>
          <w:bCs/>
          <w:sz w:val="24"/>
          <w:szCs w:val="24"/>
        </w:rPr>
        <w:t xml:space="preserve">Responsiveness to </w:t>
      </w:r>
      <w:r>
        <w:rPr>
          <w:rFonts w:ascii="Franklin Gothic Book" w:hAnsi="Franklin Gothic Book" w:cs="Tahoma"/>
          <w:bCs/>
          <w:sz w:val="24"/>
          <w:szCs w:val="24"/>
        </w:rPr>
        <w:t xml:space="preserve">the TPB’s </w:t>
      </w:r>
      <w:r w:rsidRPr="00786CE0">
        <w:rPr>
          <w:rFonts w:ascii="Franklin Gothic Book" w:hAnsi="Franklin Gothic Book" w:cs="Tahoma"/>
          <w:bCs/>
          <w:sz w:val="24"/>
          <w:szCs w:val="24"/>
        </w:rPr>
        <w:t>Coordinated Plan (priority projects</w:t>
      </w:r>
      <w:r>
        <w:rPr>
          <w:rFonts w:ascii="Franklin Gothic Book" w:hAnsi="Franklin Gothic Book" w:cs="Tahoma"/>
          <w:bCs/>
          <w:sz w:val="24"/>
          <w:szCs w:val="24"/>
        </w:rPr>
        <w:t xml:space="preserve"> up to 12 points, Strategies up to 8 points</w:t>
      </w:r>
      <w:r w:rsidRPr="00786CE0">
        <w:rPr>
          <w:rFonts w:ascii="Franklin Gothic Book" w:hAnsi="Franklin Gothic Book" w:cs="Tahoma"/>
          <w:bCs/>
          <w:sz w:val="24"/>
          <w:szCs w:val="24"/>
        </w:rPr>
        <w:t>)</w:t>
      </w:r>
      <w:r>
        <w:rPr>
          <w:rFonts w:ascii="Franklin Gothic Book" w:hAnsi="Franklin Gothic Book" w:cs="Tahoma"/>
          <w:bCs/>
          <w:sz w:val="24"/>
          <w:szCs w:val="24"/>
        </w:rPr>
        <w:t xml:space="preserve"> – 20 points</w:t>
      </w:r>
    </w:p>
    <w:p w14:paraId="3D0F5382" w14:textId="02EC016D" w:rsidR="00786CE0" w:rsidRPr="00786CE0" w:rsidRDefault="00786CE0" w:rsidP="00786CE0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Institutional c</w:t>
      </w:r>
      <w:r w:rsidRPr="00786CE0">
        <w:rPr>
          <w:rFonts w:ascii="Franklin Gothic Book" w:hAnsi="Franklin Gothic Book" w:cs="Tahoma"/>
          <w:bCs/>
          <w:sz w:val="24"/>
          <w:szCs w:val="24"/>
        </w:rPr>
        <w:t>apacity to manage an</w:t>
      </w:r>
      <w:r>
        <w:rPr>
          <w:rFonts w:ascii="Franklin Gothic Book" w:hAnsi="Franklin Gothic Book" w:cs="Tahoma"/>
          <w:bCs/>
          <w:sz w:val="24"/>
          <w:szCs w:val="24"/>
        </w:rPr>
        <w:t>d administer an</w:t>
      </w:r>
      <w:r w:rsidRPr="00786CE0">
        <w:rPr>
          <w:rFonts w:ascii="Franklin Gothic Book" w:hAnsi="Franklin Gothic Book" w:cs="Tahoma"/>
          <w:bCs/>
          <w:sz w:val="24"/>
          <w:szCs w:val="24"/>
        </w:rPr>
        <w:t xml:space="preserve"> FTA grant</w:t>
      </w:r>
      <w:r>
        <w:rPr>
          <w:rFonts w:ascii="Franklin Gothic Book" w:hAnsi="Franklin Gothic Book" w:cs="Tahoma"/>
          <w:bCs/>
          <w:sz w:val="24"/>
          <w:szCs w:val="24"/>
        </w:rPr>
        <w:t xml:space="preserve"> – 20 points</w:t>
      </w:r>
    </w:p>
    <w:p w14:paraId="100387FC" w14:textId="73680E2C" w:rsidR="00786CE0" w:rsidRPr="00786CE0" w:rsidRDefault="00786CE0" w:rsidP="00786CE0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86CE0">
        <w:rPr>
          <w:rFonts w:ascii="Franklin Gothic Book" w:hAnsi="Franklin Gothic Book" w:cs="Tahoma"/>
          <w:bCs/>
          <w:sz w:val="24"/>
          <w:szCs w:val="24"/>
        </w:rPr>
        <w:t>Project feasibility</w:t>
      </w:r>
      <w:r>
        <w:rPr>
          <w:rFonts w:ascii="Franklin Gothic Book" w:hAnsi="Franklin Gothic Book" w:cs="Tahoma"/>
          <w:bCs/>
          <w:sz w:val="24"/>
          <w:szCs w:val="24"/>
        </w:rPr>
        <w:t xml:space="preserve"> – 15 points</w:t>
      </w:r>
    </w:p>
    <w:p w14:paraId="72847548" w14:textId="4625F92C" w:rsidR="00786CE0" w:rsidRPr="00786CE0" w:rsidRDefault="00786CE0" w:rsidP="00786CE0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86CE0">
        <w:rPr>
          <w:rFonts w:ascii="Franklin Gothic Book" w:hAnsi="Franklin Gothic Book" w:cs="Tahoma"/>
          <w:bCs/>
          <w:sz w:val="24"/>
          <w:szCs w:val="24"/>
        </w:rPr>
        <w:t>Regional need</w:t>
      </w:r>
      <w:r>
        <w:rPr>
          <w:rFonts w:ascii="Franklin Gothic Book" w:hAnsi="Franklin Gothic Book" w:cs="Tahoma"/>
          <w:bCs/>
          <w:sz w:val="24"/>
          <w:szCs w:val="24"/>
        </w:rPr>
        <w:t xml:space="preserve"> – 5 points</w:t>
      </w:r>
    </w:p>
    <w:p w14:paraId="5E9447D6" w14:textId="0AC95E0F" w:rsidR="00786CE0" w:rsidRPr="00786CE0" w:rsidRDefault="00786CE0" w:rsidP="00786CE0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86CE0">
        <w:rPr>
          <w:rFonts w:ascii="Franklin Gothic Book" w:hAnsi="Franklin Gothic Book" w:cs="Tahoma"/>
          <w:bCs/>
          <w:sz w:val="24"/>
          <w:szCs w:val="24"/>
        </w:rPr>
        <w:t>Equity Emphasis Areas</w:t>
      </w:r>
      <w:r>
        <w:rPr>
          <w:rFonts w:ascii="Franklin Gothic Book" w:hAnsi="Franklin Gothic Book" w:cs="Tahoma"/>
          <w:bCs/>
          <w:sz w:val="24"/>
          <w:szCs w:val="24"/>
        </w:rPr>
        <w:t xml:space="preserve"> – 5 points</w:t>
      </w:r>
    </w:p>
    <w:p w14:paraId="686959E4" w14:textId="4B95A578" w:rsidR="00047AB9" w:rsidRPr="00786CE0" w:rsidRDefault="00786CE0" w:rsidP="00786CE0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86CE0">
        <w:rPr>
          <w:rFonts w:ascii="Franklin Gothic Book" w:hAnsi="Franklin Gothic Book" w:cs="Tahoma"/>
          <w:bCs/>
          <w:sz w:val="24"/>
          <w:szCs w:val="24"/>
        </w:rPr>
        <w:t>Customer focus</w:t>
      </w:r>
      <w:r>
        <w:rPr>
          <w:rFonts w:ascii="Franklin Gothic Book" w:hAnsi="Franklin Gothic Book" w:cs="Tahoma"/>
          <w:bCs/>
          <w:sz w:val="24"/>
          <w:szCs w:val="24"/>
        </w:rPr>
        <w:t xml:space="preserve"> and input – 10 points</w:t>
      </w:r>
    </w:p>
    <w:p w14:paraId="75421A06" w14:textId="77777777" w:rsidR="004C6DF9" w:rsidRPr="00753BEF" w:rsidRDefault="004C6DF9" w:rsidP="00047AB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8C9754C" w14:textId="2E992C2E" w:rsidR="00321A2C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Slide 5: </w:t>
      </w:r>
      <w:r w:rsidR="004C6DF9" w:rsidRPr="004C6DF9">
        <w:rPr>
          <w:rFonts w:ascii="Franklin Gothic Book" w:hAnsi="Franklin Gothic Book" w:cs="Tahoma"/>
          <w:bCs/>
          <w:sz w:val="24"/>
          <w:szCs w:val="24"/>
        </w:rPr>
        <w:t>Selection Criteria</w:t>
      </w:r>
      <w:r w:rsidR="004C6DF9">
        <w:rPr>
          <w:rFonts w:ascii="Franklin Gothic Book" w:hAnsi="Franklin Gothic Book" w:cs="Tahoma"/>
          <w:bCs/>
          <w:sz w:val="24"/>
          <w:szCs w:val="24"/>
        </w:rPr>
        <w:t xml:space="preserve"> </w:t>
      </w:r>
      <w:proofErr w:type="spellStart"/>
      <w:r w:rsidR="004C6DF9">
        <w:rPr>
          <w:rFonts w:ascii="Franklin Gothic Book" w:hAnsi="Franklin Gothic Book" w:cs="Tahoma"/>
          <w:bCs/>
          <w:sz w:val="24"/>
          <w:szCs w:val="24"/>
        </w:rPr>
        <w:t>Addt’l</w:t>
      </w:r>
      <w:proofErr w:type="spellEnd"/>
      <w:r w:rsidR="004C6DF9">
        <w:rPr>
          <w:rFonts w:ascii="Franklin Gothic Book" w:hAnsi="Franklin Gothic Book" w:cs="Tahoma"/>
          <w:bCs/>
          <w:sz w:val="24"/>
          <w:szCs w:val="24"/>
        </w:rPr>
        <w:t xml:space="preserve"> Considerations</w:t>
      </w:r>
    </w:p>
    <w:p w14:paraId="4540AF89" w14:textId="77777777" w:rsidR="004C6DF9" w:rsidRPr="00753BEF" w:rsidRDefault="004C6DF9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4993676C" w14:textId="118764B6" w:rsidR="00F6170F" w:rsidRDefault="00FA641A" w:rsidP="00FA641A">
      <w:pPr>
        <w:pStyle w:val="ListParagraph"/>
        <w:numPr>
          <w:ilvl w:val="0"/>
          <w:numId w:val="9"/>
        </w:num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Capacity to manage a federal grant</w:t>
      </w:r>
    </w:p>
    <w:p w14:paraId="122F534A" w14:textId="7B5FC6D2" w:rsidR="00FA641A" w:rsidRDefault="00FA641A" w:rsidP="00FA641A">
      <w:pPr>
        <w:pStyle w:val="ListParagraph"/>
        <w:numPr>
          <w:ilvl w:val="0"/>
          <w:numId w:val="9"/>
        </w:num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Successful past performance</w:t>
      </w:r>
    </w:p>
    <w:p w14:paraId="245B5017" w14:textId="2A2CCD88" w:rsidR="00FA641A" w:rsidRDefault="00FA641A" w:rsidP="00FA641A">
      <w:pPr>
        <w:pStyle w:val="ListParagraph"/>
        <w:numPr>
          <w:ilvl w:val="0"/>
          <w:numId w:val="9"/>
        </w:num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Priority to vehicle replacement rather than expansion</w:t>
      </w:r>
    </w:p>
    <w:p w14:paraId="13D5A962" w14:textId="569367E2" w:rsidR="00FA641A" w:rsidRDefault="00FA641A" w:rsidP="00FA641A">
      <w:pPr>
        <w:pStyle w:val="ListParagraph"/>
        <w:numPr>
          <w:ilvl w:val="0"/>
          <w:numId w:val="9"/>
        </w:num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Priority to vehicles and insurance rather than vehicle operation funds</w:t>
      </w:r>
    </w:p>
    <w:p w14:paraId="4BB58A70" w14:textId="1F10D799" w:rsidR="00FA641A" w:rsidRPr="00FA641A" w:rsidRDefault="00FA641A" w:rsidP="00FA641A">
      <w:pPr>
        <w:pStyle w:val="ListParagraph"/>
        <w:numPr>
          <w:ilvl w:val="0"/>
          <w:numId w:val="9"/>
        </w:num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Equity in distribution of funding among jurisdictions </w:t>
      </w:r>
    </w:p>
    <w:p w14:paraId="75801BAF" w14:textId="77777777" w:rsidR="00321A2C" w:rsidRPr="00753BEF" w:rsidRDefault="00321A2C" w:rsidP="00DE3E1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B30DF2" w14:textId="54D4FF17" w:rsidR="00DE3E14" w:rsidRPr="00753BEF" w:rsidRDefault="00DE3E14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321A2C" w:rsidRPr="00753BEF">
        <w:rPr>
          <w:rFonts w:ascii="Franklin Gothic Book" w:hAnsi="Franklin Gothic Book" w:cs="Tahoma"/>
          <w:sz w:val="24"/>
          <w:szCs w:val="24"/>
        </w:rPr>
        <w:t>6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6DF9" w:rsidRPr="004C6DF9">
        <w:rPr>
          <w:rFonts w:ascii="Franklin Gothic Book" w:hAnsi="Franklin Gothic Book" w:cs="Tahoma"/>
          <w:bCs/>
          <w:sz w:val="24"/>
          <w:szCs w:val="24"/>
        </w:rPr>
        <w:t>Summary of Applications Received</w:t>
      </w:r>
    </w:p>
    <w:p w14:paraId="61443793" w14:textId="1114E22A" w:rsidR="00ED4FD1" w:rsidRPr="00753BEF" w:rsidRDefault="00ED4FD1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9351DFA" w14:textId="611979F7" w:rsidR="00ED4FD1" w:rsidRDefault="00FA641A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Total Number of Projects – requests 28, recommended 24</w:t>
      </w:r>
    </w:p>
    <w:p w14:paraId="2D009859" w14:textId="57B3129A" w:rsidR="00FA641A" w:rsidRDefault="00FA641A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Vehicle Acquisition – requests 17, recommended 17 (scaled)</w:t>
      </w:r>
    </w:p>
    <w:p w14:paraId="0BDD93F6" w14:textId="2C045A2E" w:rsidR="00FA641A" w:rsidRDefault="00FA641A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Other Than Vehicle – requests 11, recommended 7</w:t>
      </w:r>
    </w:p>
    <w:p w14:paraId="3E047366" w14:textId="2899C23F" w:rsidR="00FA641A" w:rsidRDefault="00FA641A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Federal Funds – requests $12.3 million, recommended $7.3 million</w:t>
      </w:r>
    </w:p>
    <w:p w14:paraId="2DBDBE0F" w14:textId="0C0DD799" w:rsidR="00FA641A" w:rsidRPr="00753BEF" w:rsidRDefault="00FA641A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Total Number of Vehicles – requests 137, recommended 81</w:t>
      </w:r>
    </w:p>
    <w:p w14:paraId="5B7F1391" w14:textId="77777777" w:rsidR="00047AB9" w:rsidRPr="00753BEF" w:rsidRDefault="00047AB9" w:rsidP="00A83780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0C82258" w14:textId="069C58F0" w:rsidR="00E02BA6" w:rsidRPr="00753BEF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321A2C" w:rsidRPr="00753BEF">
        <w:rPr>
          <w:rFonts w:ascii="Franklin Gothic Book" w:hAnsi="Franklin Gothic Book" w:cs="Tahoma"/>
          <w:sz w:val="24"/>
          <w:szCs w:val="24"/>
        </w:rPr>
        <w:t>7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6DF9" w:rsidRPr="004C6DF9">
        <w:rPr>
          <w:rFonts w:ascii="Franklin Gothic Book" w:hAnsi="Franklin Gothic Book" w:cs="Tahoma"/>
          <w:bCs/>
          <w:sz w:val="24"/>
          <w:szCs w:val="24"/>
        </w:rPr>
        <w:t>Summary of Applications Received</w:t>
      </w:r>
    </w:p>
    <w:p w14:paraId="79DEBD7F" w14:textId="77777777" w:rsidR="00CA22D1" w:rsidRPr="00753BEF" w:rsidRDefault="00CA22D1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3D043E7" w14:textId="50CE869F" w:rsid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>Mobility Management Requests</w:t>
      </w:r>
      <w:r>
        <w:rPr>
          <w:rFonts w:ascii="Franklin Gothic Book" w:hAnsi="Franklin Gothic Book" w:cs="Tahoma"/>
          <w:bCs/>
          <w:sz w:val="24"/>
          <w:szCs w:val="24"/>
        </w:rPr>
        <w:t>:</w:t>
      </w:r>
    </w:p>
    <w:p w14:paraId="1E0F566F" w14:textId="77777777" w:rsidR="008F04E5" w:rsidRP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7C9A82B" w14:textId="77777777" w:rsidR="008F04E5" w:rsidRPr="008F04E5" w:rsidRDefault="008F04E5" w:rsidP="008F04E5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>9 applications (including 4 with vehicle or operating component)</w:t>
      </w:r>
    </w:p>
    <w:p w14:paraId="3E455CC0" w14:textId="77777777" w:rsidR="008F04E5" w:rsidRPr="008F04E5" w:rsidRDefault="008F04E5" w:rsidP="008F04E5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>Project types:</w:t>
      </w:r>
    </w:p>
    <w:p w14:paraId="06041782" w14:textId="77777777" w:rsidR="008F04E5" w:rsidRPr="008F04E5" w:rsidRDefault="008F04E5" w:rsidP="009632AA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>Volunteer driver program support</w:t>
      </w:r>
    </w:p>
    <w:p w14:paraId="66067CF6" w14:textId="77777777" w:rsidR="008F04E5" w:rsidRPr="008F04E5" w:rsidRDefault="008F04E5" w:rsidP="009632AA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>Travel training (including Uber/Lyft)</w:t>
      </w:r>
    </w:p>
    <w:p w14:paraId="4EEC31A6" w14:textId="4D739D8A" w:rsidR="00ED4FD1" w:rsidRPr="008F04E5" w:rsidRDefault="008F04E5" w:rsidP="009632AA">
      <w:pPr>
        <w:pStyle w:val="ListParagraph"/>
        <w:numPr>
          <w:ilvl w:val="1"/>
          <w:numId w:val="8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>Outreach on available transportation options</w:t>
      </w:r>
    </w:p>
    <w:p w14:paraId="54B39998" w14:textId="77777777" w:rsid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FB251A9" w14:textId="004935DA" w:rsidR="008F04E5" w:rsidRP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 xml:space="preserve">Regional – </w:t>
      </w:r>
      <w:r>
        <w:rPr>
          <w:rFonts w:ascii="Franklin Gothic Book" w:hAnsi="Franklin Gothic Book" w:cs="Tahoma"/>
          <w:bCs/>
          <w:sz w:val="24"/>
          <w:szCs w:val="24"/>
        </w:rPr>
        <w:t>2</w:t>
      </w:r>
      <w:r w:rsidRPr="008F04E5">
        <w:rPr>
          <w:rFonts w:ascii="Franklin Gothic Book" w:hAnsi="Franklin Gothic Book" w:cs="Tahoma"/>
          <w:bCs/>
          <w:sz w:val="24"/>
          <w:szCs w:val="24"/>
        </w:rPr>
        <w:t xml:space="preserve"> application</w:t>
      </w:r>
    </w:p>
    <w:p w14:paraId="66F384E0" w14:textId="5DEE483B" w:rsidR="008F04E5" w:rsidRP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 xml:space="preserve">DC – </w:t>
      </w:r>
      <w:r>
        <w:rPr>
          <w:rFonts w:ascii="Franklin Gothic Book" w:hAnsi="Franklin Gothic Book" w:cs="Tahoma"/>
          <w:bCs/>
          <w:sz w:val="24"/>
          <w:szCs w:val="24"/>
        </w:rPr>
        <w:t>1</w:t>
      </w:r>
      <w:r w:rsidRPr="008F04E5">
        <w:rPr>
          <w:rFonts w:ascii="Franklin Gothic Book" w:hAnsi="Franklin Gothic Book" w:cs="Tahoma"/>
          <w:bCs/>
          <w:sz w:val="24"/>
          <w:szCs w:val="24"/>
        </w:rPr>
        <w:t xml:space="preserve"> application</w:t>
      </w:r>
    </w:p>
    <w:p w14:paraId="273D8654" w14:textId="77777777" w:rsidR="008F04E5" w:rsidRP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>Maryland - 3 applications</w:t>
      </w:r>
    </w:p>
    <w:p w14:paraId="676FA054" w14:textId="6B0C9CF5" w:rsid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F04E5">
        <w:rPr>
          <w:rFonts w:ascii="Franklin Gothic Book" w:hAnsi="Franklin Gothic Book" w:cs="Tahoma"/>
          <w:bCs/>
          <w:sz w:val="24"/>
          <w:szCs w:val="24"/>
        </w:rPr>
        <w:t xml:space="preserve">Virginia – </w:t>
      </w:r>
      <w:r>
        <w:rPr>
          <w:rFonts w:ascii="Franklin Gothic Book" w:hAnsi="Franklin Gothic Book" w:cs="Tahoma"/>
          <w:bCs/>
          <w:sz w:val="24"/>
          <w:szCs w:val="24"/>
        </w:rPr>
        <w:t>3</w:t>
      </w:r>
      <w:r w:rsidRPr="008F04E5">
        <w:rPr>
          <w:rFonts w:ascii="Franklin Gothic Book" w:hAnsi="Franklin Gothic Book" w:cs="Tahoma"/>
          <w:bCs/>
          <w:sz w:val="24"/>
          <w:szCs w:val="24"/>
        </w:rPr>
        <w:t xml:space="preserve"> applications</w:t>
      </w:r>
    </w:p>
    <w:p w14:paraId="3F9F00F7" w14:textId="51F4D208" w:rsidR="008F04E5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82A4FA1" w14:textId="77777777" w:rsidR="008F04E5" w:rsidRPr="00753BEF" w:rsidRDefault="008F04E5" w:rsidP="008F04E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CD1AE16" w14:textId="68523BD3" w:rsidR="00E02BA6" w:rsidRPr="00753BEF" w:rsidRDefault="001E36E2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321A2C" w:rsidRPr="00753BEF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6DF9" w:rsidRPr="004C6DF9">
        <w:rPr>
          <w:rFonts w:ascii="Franklin Gothic Book" w:hAnsi="Franklin Gothic Book" w:cs="Tahoma"/>
          <w:bCs/>
          <w:sz w:val="24"/>
          <w:szCs w:val="24"/>
        </w:rPr>
        <w:t>Summary of Applications Received</w:t>
      </w:r>
    </w:p>
    <w:p w14:paraId="49280624" w14:textId="77777777" w:rsidR="00CA22D1" w:rsidRPr="00753BEF" w:rsidRDefault="00CA22D1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13BABC7" w14:textId="62C15B45" w:rsid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Operating Requests</w:t>
      </w:r>
      <w:r>
        <w:rPr>
          <w:rFonts w:ascii="Franklin Gothic Book" w:hAnsi="Franklin Gothic Book" w:cs="Tahoma"/>
          <w:bCs/>
          <w:sz w:val="24"/>
          <w:szCs w:val="24"/>
        </w:rPr>
        <w:t>:</w:t>
      </w:r>
    </w:p>
    <w:p w14:paraId="0692D44B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939A25F" w14:textId="77777777" w:rsidR="004C6DF9" w:rsidRPr="004C6DF9" w:rsidRDefault="004C6DF9" w:rsidP="008F04E5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 xml:space="preserve">6 applications (including 2 with Mobility Management or </w:t>
      </w:r>
      <w:r w:rsidRPr="004C6DF9">
        <w:rPr>
          <w:rFonts w:ascii="Franklin Gothic Book" w:hAnsi="Franklin Gothic Book" w:cs="Tahoma"/>
          <w:bCs/>
          <w:sz w:val="24"/>
          <w:szCs w:val="24"/>
        </w:rPr>
        <w:br/>
        <w:t>vehicle component)</w:t>
      </w:r>
    </w:p>
    <w:p w14:paraId="7316EF60" w14:textId="77777777" w:rsidR="004C6DF9" w:rsidRPr="004C6DF9" w:rsidRDefault="004C6DF9" w:rsidP="008F04E5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Project types:</w:t>
      </w:r>
    </w:p>
    <w:p w14:paraId="51EA200C" w14:textId="77777777" w:rsidR="004C6DF9" w:rsidRPr="004C6DF9" w:rsidRDefault="004C6DF9" w:rsidP="009632AA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Support for alternatives to Metro Access</w:t>
      </w:r>
    </w:p>
    <w:p w14:paraId="5621EB05" w14:textId="1DDC5509" w:rsidR="00CA22D1" w:rsidRPr="004C6DF9" w:rsidRDefault="004C6DF9" w:rsidP="009632AA">
      <w:pPr>
        <w:pStyle w:val="ListParagraph"/>
        <w:numPr>
          <w:ilvl w:val="1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1" w:name="_GoBack"/>
      <w:bookmarkEnd w:id="1"/>
      <w:r w:rsidRPr="004C6DF9">
        <w:rPr>
          <w:rFonts w:ascii="Franklin Gothic Book" w:hAnsi="Franklin Gothic Book" w:cs="Tahoma"/>
          <w:bCs/>
          <w:sz w:val="24"/>
          <w:szCs w:val="24"/>
        </w:rPr>
        <w:t>Voucher programs</w:t>
      </w:r>
    </w:p>
    <w:p w14:paraId="7D658E56" w14:textId="507FB194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ACC477" w14:textId="0B56210F" w:rsid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Regional – </w:t>
      </w:r>
      <w:r w:rsidR="008F04E5">
        <w:rPr>
          <w:rFonts w:ascii="Franklin Gothic Book" w:hAnsi="Franklin Gothic Book" w:cs="Tahoma"/>
          <w:bCs/>
          <w:sz w:val="24"/>
          <w:szCs w:val="24"/>
        </w:rPr>
        <w:t>1</w:t>
      </w:r>
      <w:r>
        <w:rPr>
          <w:rFonts w:ascii="Franklin Gothic Book" w:hAnsi="Franklin Gothic Book" w:cs="Tahoma"/>
          <w:bCs/>
          <w:sz w:val="24"/>
          <w:szCs w:val="24"/>
        </w:rPr>
        <w:t xml:space="preserve"> application</w:t>
      </w:r>
    </w:p>
    <w:p w14:paraId="0EF9EE63" w14:textId="77777777" w:rsid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DC – 0 applications</w:t>
      </w:r>
    </w:p>
    <w:p w14:paraId="253B07AF" w14:textId="0046E66B" w:rsid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Maryland - </w:t>
      </w:r>
      <w:r w:rsidR="008F04E5">
        <w:rPr>
          <w:rFonts w:ascii="Franklin Gothic Book" w:hAnsi="Franklin Gothic Book" w:cs="Tahoma"/>
          <w:bCs/>
          <w:sz w:val="24"/>
          <w:szCs w:val="24"/>
        </w:rPr>
        <w:t>3</w:t>
      </w:r>
      <w:r>
        <w:rPr>
          <w:rFonts w:ascii="Franklin Gothic Book" w:hAnsi="Franklin Gothic Book" w:cs="Tahoma"/>
          <w:bCs/>
          <w:sz w:val="24"/>
          <w:szCs w:val="24"/>
        </w:rPr>
        <w:t xml:space="preserve"> applications</w:t>
      </w:r>
    </w:p>
    <w:p w14:paraId="64A2957F" w14:textId="5FF9C061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Virginia – </w:t>
      </w:r>
      <w:r w:rsidR="008F04E5">
        <w:rPr>
          <w:rFonts w:ascii="Franklin Gothic Book" w:hAnsi="Franklin Gothic Book" w:cs="Tahoma"/>
          <w:bCs/>
          <w:sz w:val="24"/>
          <w:szCs w:val="24"/>
        </w:rPr>
        <w:t>2</w:t>
      </w:r>
      <w:r>
        <w:rPr>
          <w:rFonts w:ascii="Franklin Gothic Book" w:hAnsi="Franklin Gothic Book" w:cs="Tahoma"/>
          <w:bCs/>
          <w:sz w:val="24"/>
          <w:szCs w:val="24"/>
        </w:rPr>
        <w:t xml:space="preserve"> applications </w:t>
      </w:r>
    </w:p>
    <w:p w14:paraId="4DCC689C" w14:textId="35D60D74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8D1F71C" w14:textId="77777777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883B40D" w14:textId="4C4E0992" w:rsidR="00CA22D1" w:rsidRPr="00753BEF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9: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6DF9" w:rsidRPr="004C6DF9">
        <w:rPr>
          <w:rFonts w:ascii="Franklin Gothic Book" w:hAnsi="Franklin Gothic Book" w:cs="Tahoma"/>
          <w:bCs/>
          <w:sz w:val="24"/>
          <w:szCs w:val="24"/>
        </w:rPr>
        <w:t>Summary of Applications Received</w:t>
      </w:r>
    </w:p>
    <w:p w14:paraId="14979614" w14:textId="166526DB" w:rsidR="00671D33" w:rsidRPr="00753BEF" w:rsidRDefault="00671D33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9410232" w14:textId="2ED74E38" w:rsid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Vehicle Acquisition Requests</w:t>
      </w:r>
      <w:r>
        <w:rPr>
          <w:rFonts w:ascii="Franklin Gothic Book" w:hAnsi="Franklin Gothic Book" w:cs="Tahoma"/>
          <w:bCs/>
          <w:sz w:val="24"/>
          <w:szCs w:val="24"/>
        </w:rPr>
        <w:t>:</w:t>
      </w:r>
    </w:p>
    <w:p w14:paraId="5E5A9F8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DFE081C" w14:textId="77777777" w:rsidR="004C6DF9" w:rsidRPr="004C6DF9" w:rsidRDefault="004C6DF9" w:rsidP="008F04E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17 applications (including 2 with Mobility Management component)</w:t>
      </w:r>
    </w:p>
    <w:p w14:paraId="458A131B" w14:textId="09DAD356" w:rsidR="004C6DF9" w:rsidRPr="004C6DF9" w:rsidRDefault="004C6DF9" w:rsidP="008F04E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 xml:space="preserve">16 applications scaled with </w:t>
      </w:r>
      <w:r w:rsidRPr="004C6DF9">
        <w:rPr>
          <w:rFonts w:ascii="Franklin Gothic Book" w:hAnsi="Franklin Gothic Book" w:cs="Tahoma"/>
          <w:bCs/>
          <w:sz w:val="24"/>
          <w:szCs w:val="24"/>
        </w:rPr>
        <w:t>wheelchair</w:t>
      </w:r>
      <w:r w:rsidRPr="004C6DF9">
        <w:rPr>
          <w:rFonts w:ascii="Franklin Gothic Book" w:hAnsi="Franklin Gothic Book" w:cs="Tahoma"/>
          <w:bCs/>
          <w:sz w:val="24"/>
          <w:szCs w:val="24"/>
        </w:rPr>
        <w:t xml:space="preserve"> accessible buses and/or vans for replacement</w:t>
      </w:r>
    </w:p>
    <w:p w14:paraId="29856D87" w14:textId="5D0BD33D" w:rsidR="00CA22D1" w:rsidRPr="00753BEF" w:rsidRDefault="004C6DF9" w:rsidP="008F04E5">
      <w:pPr>
        <w:pStyle w:val="ListParagraph"/>
        <w:numPr>
          <w:ilvl w:val="0"/>
          <w:numId w:val="6"/>
        </w:numPr>
        <w:spacing w:after="0" w:line="240" w:lineRule="auto"/>
        <w:ind w:left="720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1 application for operating costs for existing EM funded fleet</w:t>
      </w:r>
    </w:p>
    <w:p w14:paraId="2A2D7F5D" w14:textId="5ABF33BA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BF51ACE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Regional – 2 applications</w:t>
      </w:r>
    </w:p>
    <w:p w14:paraId="35125396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DC – 0 applications</w:t>
      </w:r>
    </w:p>
    <w:p w14:paraId="1B1D79FC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Maryland - 11 applications</w:t>
      </w:r>
    </w:p>
    <w:p w14:paraId="7430546A" w14:textId="54DD7FE1" w:rsidR="004C6DF9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Virginia – 4 applications</w:t>
      </w:r>
    </w:p>
    <w:p w14:paraId="574D0CB4" w14:textId="77777777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4502C54" w14:textId="77777777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F056873" w14:textId="5A01DB8A" w:rsidR="00CA22D1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10: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6DF9" w:rsidRPr="004C6DF9">
        <w:rPr>
          <w:rFonts w:ascii="Franklin Gothic Book" w:hAnsi="Franklin Gothic Book" w:cs="Tahoma"/>
          <w:bCs/>
          <w:sz w:val="24"/>
          <w:szCs w:val="24"/>
        </w:rPr>
        <w:t>Summary of Applications Received</w:t>
      </w:r>
    </w:p>
    <w:p w14:paraId="5586FAEF" w14:textId="77777777" w:rsidR="004C6DF9" w:rsidRPr="00753BEF" w:rsidRDefault="004C6DF9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D7EB272" w14:textId="1BC68296" w:rsid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 xml:space="preserve">Vehicle Acquisition Requests, </w:t>
      </w:r>
      <w:proofErr w:type="spellStart"/>
      <w:r w:rsidRPr="004C6DF9">
        <w:rPr>
          <w:rFonts w:ascii="Franklin Gothic Book" w:hAnsi="Franklin Gothic Book" w:cs="Tahoma"/>
          <w:bCs/>
          <w:sz w:val="24"/>
          <w:szCs w:val="24"/>
        </w:rPr>
        <w:t>cont</w:t>
      </w:r>
      <w:proofErr w:type="spellEnd"/>
      <w:r>
        <w:rPr>
          <w:rFonts w:ascii="Franklin Gothic Book" w:hAnsi="Franklin Gothic Book" w:cs="Tahoma"/>
          <w:bCs/>
          <w:sz w:val="24"/>
          <w:szCs w:val="24"/>
        </w:rPr>
        <w:t>:</w:t>
      </w:r>
    </w:p>
    <w:p w14:paraId="4335545C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090AB8A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Project types:</w:t>
      </w:r>
    </w:p>
    <w:p w14:paraId="191184BB" w14:textId="77777777" w:rsidR="004C6DF9" w:rsidRPr="004C6DF9" w:rsidRDefault="004C6DF9" w:rsidP="008F04E5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2 organizations provide paratransit services</w:t>
      </w:r>
    </w:p>
    <w:p w14:paraId="501DCB3B" w14:textId="77777777" w:rsidR="004C6DF9" w:rsidRPr="004C6DF9" w:rsidRDefault="004C6DF9" w:rsidP="008F04E5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9 organizations serve specific populations</w:t>
      </w:r>
    </w:p>
    <w:p w14:paraId="5A88591B" w14:textId="6FF230ED" w:rsidR="00434C2D" w:rsidRDefault="004C6DF9" w:rsidP="008F04E5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2 organizations provide wheelchair accessible taxi service</w:t>
      </w:r>
    </w:p>
    <w:p w14:paraId="76A2876D" w14:textId="77777777" w:rsidR="004C6DF9" w:rsidRDefault="004C6DF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7B2794F" w14:textId="3DAB7B35" w:rsidR="00CA22D1" w:rsidRPr="00753BEF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11: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4C6DF9">
        <w:rPr>
          <w:rFonts w:ascii="Franklin Gothic Book" w:hAnsi="Franklin Gothic Book" w:cs="Tahoma"/>
          <w:bCs/>
          <w:sz w:val="24"/>
          <w:szCs w:val="24"/>
        </w:rPr>
        <w:t>Next Steps</w:t>
      </w:r>
    </w:p>
    <w:p w14:paraId="74E4AF0D" w14:textId="77777777" w:rsidR="00CA22D1" w:rsidRPr="00753BEF" w:rsidRDefault="00CA22D1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2400ED8" w14:textId="5193F95E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January</w:t>
      </w:r>
    </w:p>
    <w:p w14:paraId="2E8655F4" w14:textId="77777777" w:rsidR="004C6DF9" w:rsidRPr="004C6DF9" w:rsidRDefault="004C6DF9" w:rsidP="008F04E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TPB approval and TIP amendment</w:t>
      </w:r>
    </w:p>
    <w:p w14:paraId="729C312D" w14:textId="77777777" w:rsidR="004C6DF9" w:rsidRPr="004C6DF9" w:rsidRDefault="004C6DF9" w:rsidP="008F04E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TPB staff notify applicants of approval</w:t>
      </w:r>
    </w:p>
    <w:p w14:paraId="6D178CBF" w14:textId="77777777" w:rsidR="004C6DF9" w:rsidRPr="004C6DF9" w:rsidRDefault="004C6DF9" w:rsidP="008F04E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 xml:space="preserve">COG staff ensure requirements are met and begin FTA submission process </w:t>
      </w:r>
    </w:p>
    <w:p w14:paraId="3B7F6FE7" w14:textId="77777777" w:rsidR="004C6DF9" w:rsidRPr="004C6DF9" w:rsidRDefault="004C6DF9" w:rsidP="008F04E5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 xml:space="preserve">Following FTA approval (est. 4-6 months) COG will initiate contracts with the subrecipients </w:t>
      </w:r>
    </w:p>
    <w:p w14:paraId="22F4B5C7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0EE6A5D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 xml:space="preserve">Next Solicitation </w:t>
      </w:r>
    </w:p>
    <w:p w14:paraId="331A6E59" w14:textId="0ED5FE87" w:rsidR="00CA22D1" w:rsidRPr="004C6DF9" w:rsidRDefault="004C6DF9" w:rsidP="008F04E5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4C6DF9">
        <w:rPr>
          <w:rFonts w:ascii="Franklin Gothic Book" w:hAnsi="Franklin Gothic Book" w:cs="Tahoma"/>
          <w:sz w:val="24"/>
          <w:szCs w:val="24"/>
        </w:rPr>
        <w:t>Summer 2021</w:t>
      </w:r>
    </w:p>
    <w:p w14:paraId="42924BD2" w14:textId="77777777" w:rsidR="004C6DF9" w:rsidRPr="00753BEF" w:rsidRDefault="004C6DF9" w:rsidP="004C6DF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E0B10F4" w14:textId="09994C0D" w:rsidR="00D339C9" w:rsidRPr="00753BEF" w:rsidRDefault="00D339C9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 1</w:t>
      </w:r>
      <w:r w:rsidR="004C6DF9">
        <w:rPr>
          <w:rFonts w:ascii="Franklin Gothic Book" w:hAnsi="Franklin Gothic Book" w:cs="Tahoma"/>
          <w:sz w:val="24"/>
          <w:szCs w:val="24"/>
        </w:rPr>
        <w:t>2</w:t>
      </w:r>
    </w:p>
    <w:p w14:paraId="6184ADF6" w14:textId="77777777" w:rsidR="00F22ABB" w:rsidRPr="00753BEF" w:rsidRDefault="00F22ABB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43238FB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Lynn Winchell-Mendy</w:t>
      </w:r>
    </w:p>
    <w:p w14:paraId="65C0B77E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Transportation Planner</w:t>
      </w:r>
    </w:p>
    <w:p w14:paraId="2D4C5376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(202) 962-3253</w:t>
      </w:r>
    </w:p>
    <w:p w14:paraId="1BA554F8" w14:textId="512510A3" w:rsidR="001E36E2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hyperlink r:id="rId5" w:history="1">
        <w:r w:rsidRPr="004C6DF9">
          <w:rPr>
            <w:rStyle w:val="Hyperlink"/>
            <w:rFonts w:ascii="Franklin Gothic Book" w:hAnsi="Franklin Gothic Book" w:cs="Tahoma"/>
            <w:bCs/>
            <w:sz w:val="24"/>
            <w:szCs w:val="24"/>
          </w:rPr>
          <w:t>lmendy@mwcog.org</w:t>
        </w:r>
      </w:hyperlink>
    </w:p>
    <w:p w14:paraId="5C582D53" w14:textId="15FC1C60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20C4D05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lastRenderedPageBreak/>
        <w:t>Metropolitan Washington Council of Governments</w:t>
      </w:r>
    </w:p>
    <w:p w14:paraId="0CF392A9" w14:textId="77777777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777 North Capitol Street NE, Suite 300</w:t>
      </w:r>
    </w:p>
    <w:p w14:paraId="03D95C94" w14:textId="6B592ADA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Washington, DC 20002</w:t>
      </w:r>
    </w:p>
    <w:p w14:paraId="56CDE4B4" w14:textId="33CBC2CE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AFD2484" w14:textId="3E6C3E19" w:rsidR="004C6DF9" w:rsidRPr="004C6DF9" w:rsidRDefault="004C6DF9" w:rsidP="004C6DF9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C6DF9">
        <w:rPr>
          <w:rFonts w:ascii="Franklin Gothic Book" w:hAnsi="Franklin Gothic Book" w:cs="Tahoma"/>
          <w:bCs/>
          <w:sz w:val="24"/>
          <w:szCs w:val="24"/>
        </w:rPr>
        <w:t>mwcog.org/TPB</w:t>
      </w:r>
    </w:p>
    <w:p w14:paraId="599722BE" w14:textId="77777777" w:rsidR="004C6DF9" w:rsidRPr="00522261" w:rsidRDefault="004C6DF9" w:rsidP="004C6DF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4C6DF9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57BB"/>
    <w:multiLevelType w:val="hybridMultilevel"/>
    <w:tmpl w:val="BCDE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D9B"/>
    <w:multiLevelType w:val="hybridMultilevel"/>
    <w:tmpl w:val="8494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2248"/>
    <w:multiLevelType w:val="hybridMultilevel"/>
    <w:tmpl w:val="D218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62EEC"/>
    <w:multiLevelType w:val="hybridMultilevel"/>
    <w:tmpl w:val="9ED2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20839"/>
    <w:multiLevelType w:val="hybridMultilevel"/>
    <w:tmpl w:val="407E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54AE"/>
    <w:multiLevelType w:val="hybridMultilevel"/>
    <w:tmpl w:val="E272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2AE9"/>
    <w:multiLevelType w:val="hybridMultilevel"/>
    <w:tmpl w:val="C134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12C67"/>
    <w:multiLevelType w:val="hybridMultilevel"/>
    <w:tmpl w:val="4726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2558"/>
    <w:multiLevelType w:val="hybridMultilevel"/>
    <w:tmpl w:val="9540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F704E"/>
    <w:multiLevelType w:val="hybridMultilevel"/>
    <w:tmpl w:val="6F20B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47AB9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21A2C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34C2D"/>
    <w:rsid w:val="00440B5B"/>
    <w:rsid w:val="00442F02"/>
    <w:rsid w:val="004628BE"/>
    <w:rsid w:val="004629BF"/>
    <w:rsid w:val="004869C9"/>
    <w:rsid w:val="00497C37"/>
    <w:rsid w:val="004A432C"/>
    <w:rsid w:val="004C6DF9"/>
    <w:rsid w:val="00510770"/>
    <w:rsid w:val="00513DDB"/>
    <w:rsid w:val="0051572C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1D33"/>
    <w:rsid w:val="00672A8A"/>
    <w:rsid w:val="0068626D"/>
    <w:rsid w:val="00691852"/>
    <w:rsid w:val="0069191B"/>
    <w:rsid w:val="006A02EF"/>
    <w:rsid w:val="006C7450"/>
    <w:rsid w:val="00705556"/>
    <w:rsid w:val="007317BE"/>
    <w:rsid w:val="00753BEF"/>
    <w:rsid w:val="00763177"/>
    <w:rsid w:val="00774E88"/>
    <w:rsid w:val="00786CE0"/>
    <w:rsid w:val="007A4AE7"/>
    <w:rsid w:val="007A57B7"/>
    <w:rsid w:val="007B0967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04E5"/>
    <w:rsid w:val="008F45F5"/>
    <w:rsid w:val="008F7E6B"/>
    <w:rsid w:val="00900361"/>
    <w:rsid w:val="00911857"/>
    <w:rsid w:val="009224E8"/>
    <w:rsid w:val="009256A8"/>
    <w:rsid w:val="009378A5"/>
    <w:rsid w:val="00945C22"/>
    <w:rsid w:val="0095311E"/>
    <w:rsid w:val="009632AA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83780"/>
    <w:rsid w:val="00A949DD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1C58"/>
    <w:rsid w:val="00C24EE4"/>
    <w:rsid w:val="00C34999"/>
    <w:rsid w:val="00C43F9D"/>
    <w:rsid w:val="00C55334"/>
    <w:rsid w:val="00C71D0E"/>
    <w:rsid w:val="00C728D2"/>
    <w:rsid w:val="00CA22D1"/>
    <w:rsid w:val="00CB65CD"/>
    <w:rsid w:val="00CD6927"/>
    <w:rsid w:val="00D11820"/>
    <w:rsid w:val="00D339C9"/>
    <w:rsid w:val="00D33A36"/>
    <w:rsid w:val="00D4585C"/>
    <w:rsid w:val="00D678AB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36941"/>
    <w:rsid w:val="00EA0D05"/>
    <w:rsid w:val="00EA1F10"/>
    <w:rsid w:val="00EB3E1D"/>
    <w:rsid w:val="00EB4089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6170F"/>
    <w:rsid w:val="00F965EB"/>
    <w:rsid w:val="00FA641A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22D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endy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5</cp:revision>
  <cp:lastPrinted>2018-09-07T20:22:00Z</cp:lastPrinted>
  <dcterms:created xsi:type="dcterms:W3CDTF">2020-01-13T18:57:00Z</dcterms:created>
  <dcterms:modified xsi:type="dcterms:W3CDTF">2020-01-13T19:27:00Z</dcterms:modified>
</cp:coreProperties>
</file>