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13" w:rsidRPr="00665AA8" w:rsidRDefault="00626BCF" w:rsidP="00AC7931">
      <w:pPr>
        <w:pStyle w:val="1Head"/>
      </w:pPr>
      <w:r>
        <w:t>NCR Emergency Preparedness Council</w:t>
      </w:r>
    </w:p>
    <w:p w:rsidR="00894513" w:rsidRPr="00665AA8" w:rsidRDefault="00894513" w:rsidP="00976A08">
      <w:pPr>
        <w:pStyle w:val="2Date"/>
      </w:pPr>
    </w:p>
    <w:p w:rsidR="00894513" w:rsidRPr="00913013" w:rsidRDefault="00616112" w:rsidP="00976A08">
      <w:pPr>
        <w:pStyle w:val="2Date"/>
      </w:pPr>
      <w:r w:rsidRPr="00913013">
        <w:t>September 14</w:t>
      </w:r>
      <w:r w:rsidR="00626BCF" w:rsidRPr="00913013">
        <w:t>, 2016</w:t>
      </w:r>
    </w:p>
    <w:p w:rsidR="00894513" w:rsidRPr="00913013" w:rsidRDefault="00626BCF" w:rsidP="00976A08">
      <w:pPr>
        <w:pStyle w:val="2Date"/>
      </w:pPr>
      <w:r w:rsidRPr="00913013">
        <w:t>2:3</w:t>
      </w:r>
      <w:r w:rsidR="00894513" w:rsidRPr="00913013">
        <w:t>0</w:t>
      </w:r>
      <w:r w:rsidRPr="00913013">
        <w:t xml:space="preserve"> P</w:t>
      </w:r>
      <w:r w:rsidR="00356A16" w:rsidRPr="00913013">
        <w:t>.M</w:t>
      </w:r>
      <w:r w:rsidR="00894513" w:rsidRPr="00913013">
        <w:t xml:space="preserve"> - </w:t>
      </w:r>
      <w:r w:rsidRPr="00913013">
        <w:t>4:3</w:t>
      </w:r>
      <w:r w:rsidR="00894513" w:rsidRPr="00913013">
        <w:t>0 P.M.</w:t>
      </w:r>
    </w:p>
    <w:p w:rsidR="00894513" w:rsidRPr="00913013" w:rsidRDefault="009E3139" w:rsidP="00976A08">
      <w:pPr>
        <w:pStyle w:val="2Date"/>
      </w:pPr>
      <w:r w:rsidRPr="00913013">
        <w:t xml:space="preserve">Ronald F. Kirby </w:t>
      </w:r>
      <w:r w:rsidR="00F55DF7" w:rsidRPr="00913013">
        <w:t>Training Center (1st</w:t>
      </w:r>
      <w:r w:rsidR="003D15A6" w:rsidRPr="00913013">
        <w:t xml:space="preserve"> floor)</w:t>
      </w:r>
    </w:p>
    <w:p w:rsidR="00CD2D85" w:rsidRPr="00913013" w:rsidRDefault="00626BCF" w:rsidP="00976A08">
      <w:pPr>
        <w:pStyle w:val="2Date"/>
      </w:pPr>
      <w:r w:rsidRPr="00913013">
        <w:t>777 North Capitol Street NE, Suite 300</w:t>
      </w:r>
    </w:p>
    <w:p w:rsidR="00F247FF" w:rsidRPr="00913013" w:rsidRDefault="00626BCF" w:rsidP="00976A08">
      <w:pPr>
        <w:pStyle w:val="2Date"/>
      </w:pPr>
      <w:r w:rsidRPr="00913013">
        <w:t xml:space="preserve"> Washington, DC 20002</w:t>
      </w:r>
    </w:p>
    <w:p w:rsidR="00356A16" w:rsidRPr="00913013" w:rsidRDefault="00356A16" w:rsidP="00976A08">
      <w:pPr>
        <w:pStyle w:val="2Date"/>
      </w:pPr>
    </w:p>
    <w:p w:rsidR="00356A16" w:rsidRPr="00913013" w:rsidRDefault="00CD2D85" w:rsidP="00976A08">
      <w:pPr>
        <w:pStyle w:val="2Date"/>
      </w:pPr>
      <w:r w:rsidRPr="00913013">
        <w:t>Teleconference: 1-888</w:t>
      </w:r>
      <w:r w:rsidR="00356A16" w:rsidRPr="00913013">
        <w:t>-</w:t>
      </w:r>
      <w:r w:rsidRPr="00913013">
        <w:t xml:space="preserve">702-9706    </w:t>
      </w:r>
      <w:r w:rsidR="00626BCF" w:rsidRPr="00913013">
        <w:t xml:space="preserve">    Teleconference Room #:  6404</w:t>
      </w:r>
      <w:r w:rsidRPr="00913013">
        <w:t xml:space="preserve">         </w:t>
      </w:r>
      <w:r w:rsidR="00356A16" w:rsidRPr="00913013">
        <w:t xml:space="preserve">Participant </w:t>
      </w:r>
      <w:r w:rsidRPr="00913013">
        <w:t>PIN</w:t>
      </w:r>
      <w:r w:rsidR="00356A16" w:rsidRPr="00913013">
        <w:t>:</w:t>
      </w:r>
      <w:r w:rsidR="00626BCF" w:rsidRPr="00913013">
        <w:t xml:space="preserve">  7959</w:t>
      </w:r>
      <w:r w:rsidR="00356A16" w:rsidRPr="00913013">
        <w:t xml:space="preserve">  </w:t>
      </w:r>
    </w:p>
    <w:p w:rsidR="00050D87" w:rsidRPr="00913013" w:rsidRDefault="00050D87" w:rsidP="00976A08">
      <w:pPr>
        <w:pStyle w:val="2Date"/>
      </w:pPr>
      <w:r w:rsidRPr="00913013">
        <w:t xml:space="preserve">(Please refrain from placing the call on hold so </w:t>
      </w:r>
      <w:r w:rsidR="00A12F63" w:rsidRPr="00913013">
        <w:t xml:space="preserve">that </w:t>
      </w:r>
      <w:r w:rsidRPr="00913013">
        <w:t>your background music is not projected into the meeting)</w:t>
      </w:r>
    </w:p>
    <w:p w:rsidR="008751A0" w:rsidRPr="00913013" w:rsidRDefault="008751A0" w:rsidP="00976A08">
      <w:pPr>
        <w:pStyle w:val="2Date"/>
      </w:pPr>
    </w:p>
    <w:p w:rsidR="00321ED3" w:rsidRPr="00913013" w:rsidRDefault="00321ED3" w:rsidP="00D86BB4">
      <w:pPr>
        <w:rPr>
          <w:rFonts w:ascii="Verdana" w:hAnsi="Verdana"/>
          <w:szCs w:val="22"/>
        </w:rPr>
      </w:pPr>
      <w:r w:rsidRPr="00913013">
        <w:rPr>
          <w:szCs w:val="22"/>
        </w:rPr>
        <w:t xml:space="preserve">Documents - </w:t>
      </w:r>
      <w:hyperlink r:id="rId11" w:history="1">
        <w:r w:rsidR="00D86BB4">
          <w:rPr>
            <w:rStyle w:val="Hyperlink"/>
          </w:rPr>
          <w:t>https://www.mwcog.org/events/2016/?F_committee=128</w:t>
        </w:r>
      </w:hyperlink>
    </w:p>
    <w:p w:rsidR="00D86BB4" w:rsidRDefault="00D86BB4" w:rsidP="00D86BB4">
      <w:pPr>
        <w:rPr>
          <w:rFonts w:ascii="Calibri" w:hAnsi="Calibri"/>
        </w:rPr>
      </w:pPr>
      <w:r>
        <w:t>Click Login Button at Upper Right and use Username: your email address; Password: your personal password provided by COG</w:t>
      </w:r>
    </w:p>
    <w:p w:rsidR="00321ED3" w:rsidRPr="00913013" w:rsidRDefault="00321ED3" w:rsidP="00321ED3">
      <w:pPr>
        <w:rPr>
          <w:rFonts w:ascii="Calibri" w:hAnsi="Calibri"/>
          <w:color w:val="44546A"/>
          <w:szCs w:val="22"/>
        </w:rPr>
      </w:pPr>
    </w:p>
    <w:p w:rsidR="00C21F58" w:rsidRPr="00913013" w:rsidRDefault="00C21F58" w:rsidP="00976A08">
      <w:pPr>
        <w:pStyle w:val="2Date"/>
      </w:pPr>
      <w:bookmarkStart w:id="0" w:name="_GoBack"/>
      <w:bookmarkEnd w:id="0"/>
    </w:p>
    <w:p w:rsidR="00C21F58" w:rsidRPr="00913013" w:rsidRDefault="00D86BB4" w:rsidP="00C21F58">
      <w:pPr>
        <w:autoSpaceDE w:val="0"/>
        <w:autoSpaceDN w:val="0"/>
        <w:rPr>
          <w:rFonts w:ascii="Arial" w:hAnsi="Arial" w:cs="Arial"/>
          <w:szCs w:val="22"/>
        </w:rPr>
      </w:pPr>
      <w:hyperlink r:id="rId12" w:history="1">
        <w:r w:rsidR="00C21F58" w:rsidRPr="00913013">
          <w:rPr>
            <w:rStyle w:val="Hyperlink"/>
            <w:rFonts w:ascii="Arial" w:hAnsi="Arial" w:cs="Arial"/>
            <w:color w:val="00AFF9"/>
            <w:szCs w:val="22"/>
          </w:rPr>
          <w:t>Join WebEx meeting</w:t>
        </w:r>
      </w:hyperlink>
      <w:r w:rsidR="00C21F58" w:rsidRPr="00913013">
        <w:rPr>
          <w:rFonts w:ascii="Arial" w:hAnsi="Arial" w:cs="Arial"/>
          <w:szCs w:val="22"/>
        </w:rPr>
        <w:t xml:space="preserve"> </w:t>
      </w:r>
    </w:p>
    <w:p w:rsidR="00C21F58" w:rsidRPr="00913013" w:rsidRDefault="00D86BB4" w:rsidP="00C21F58">
      <w:pPr>
        <w:autoSpaceDE w:val="0"/>
        <w:autoSpaceDN w:val="0"/>
        <w:rPr>
          <w:rFonts w:ascii="Arial" w:hAnsi="Arial" w:cs="Arial"/>
          <w:szCs w:val="22"/>
        </w:rPr>
      </w:pPr>
      <w:hyperlink r:id="rId13" w:history="1">
        <w:r w:rsidR="00C21F58" w:rsidRPr="00913013">
          <w:rPr>
            <w:rStyle w:val="Hyperlink"/>
            <w:rFonts w:ascii="Arial" w:hAnsi="Arial" w:cs="Arial"/>
            <w:szCs w:val="22"/>
          </w:rPr>
          <w:t>https://mwcog.webex.com/mwcog/j.php?MTID=m02066ed9e7cffc14ee1b4dcfe79e097f</w:t>
        </w:r>
      </w:hyperlink>
      <w:r w:rsidR="00C21F58" w:rsidRPr="00913013">
        <w:rPr>
          <w:rFonts w:ascii="Arial" w:hAnsi="Arial" w:cs="Arial"/>
          <w:szCs w:val="22"/>
        </w:rPr>
        <w:t xml:space="preserve"> </w:t>
      </w:r>
    </w:p>
    <w:p w:rsidR="00C21F58" w:rsidRPr="00913013" w:rsidRDefault="00C21F58" w:rsidP="00C21F58">
      <w:pPr>
        <w:autoSpaceDE w:val="0"/>
        <w:autoSpaceDN w:val="0"/>
        <w:rPr>
          <w:rFonts w:ascii="Arial" w:hAnsi="Arial" w:cs="Arial"/>
          <w:szCs w:val="22"/>
        </w:rPr>
      </w:pPr>
      <w:r w:rsidRPr="00913013">
        <w:rPr>
          <w:rFonts w:ascii="Arial" w:hAnsi="Arial" w:cs="Arial"/>
          <w:color w:val="666666"/>
          <w:szCs w:val="22"/>
        </w:rPr>
        <w:t>Meeting number:</w:t>
      </w:r>
      <w:r w:rsidR="00EC3946">
        <w:rPr>
          <w:rFonts w:ascii="Arial" w:hAnsi="Arial" w:cs="Arial"/>
          <w:color w:val="666666"/>
          <w:szCs w:val="22"/>
        </w:rPr>
        <w:tab/>
      </w:r>
      <w:r w:rsidR="00EC3946">
        <w:rPr>
          <w:rFonts w:ascii="Arial" w:hAnsi="Arial" w:cs="Arial"/>
          <w:color w:val="666666"/>
          <w:szCs w:val="22"/>
        </w:rPr>
        <w:tab/>
      </w:r>
      <w:r w:rsidRPr="00913013">
        <w:rPr>
          <w:rFonts w:ascii="Arial" w:hAnsi="Arial" w:cs="Arial"/>
          <w:color w:val="666666"/>
          <w:szCs w:val="22"/>
        </w:rPr>
        <w:t>646 721 848</w:t>
      </w:r>
      <w:r w:rsidRPr="00913013">
        <w:rPr>
          <w:rFonts w:ascii="Arial" w:hAnsi="Arial" w:cs="Arial"/>
          <w:szCs w:val="22"/>
        </w:rPr>
        <w:t xml:space="preserve">      </w:t>
      </w:r>
    </w:p>
    <w:p w:rsidR="00C21F58" w:rsidRPr="00913013" w:rsidRDefault="00C21F58" w:rsidP="00C21F58">
      <w:pPr>
        <w:autoSpaceDE w:val="0"/>
        <w:autoSpaceDN w:val="0"/>
        <w:rPr>
          <w:rFonts w:ascii="Arial" w:hAnsi="Arial" w:cs="Arial"/>
          <w:szCs w:val="22"/>
        </w:rPr>
      </w:pPr>
      <w:r w:rsidRPr="00913013">
        <w:rPr>
          <w:rFonts w:ascii="Arial" w:hAnsi="Arial" w:cs="Arial"/>
          <w:color w:val="666666"/>
          <w:szCs w:val="22"/>
        </w:rPr>
        <w:t>Meeting password:</w:t>
      </w:r>
      <w:r w:rsidRPr="00913013">
        <w:rPr>
          <w:rFonts w:ascii="Arial" w:hAnsi="Arial" w:cs="Arial"/>
          <w:szCs w:val="22"/>
        </w:rPr>
        <w:t>     </w:t>
      </w:r>
      <w:r w:rsidRPr="00913013">
        <w:rPr>
          <w:rFonts w:ascii="Arial" w:hAnsi="Arial" w:cs="Arial"/>
          <w:color w:val="666666"/>
          <w:szCs w:val="22"/>
        </w:rPr>
        <w:t>NCR-EPC</w:t>
      </w:r>
      <w:r w:rsidRPr="00913013">
        <w:rPr>
          <w:rFonts w:ascii="Arial" w:hAnsi="Arial" w:cs="Arial"/>
          <w:szCs w:val="22"/>
        </w:rPr>
        <w:t>           </w:t>
      </w:r>
      <w:r w:rsidRPr="00913013">
        <w:rPr>
          <w:rFonts w:ascii="Arial" w:hAnsi="Arial" w:cs="Arial"/>
          <w:szCs w:val="22"/>
        </w:rPr>
        <w:br/>
      </w:r>
      <w:r w:rsidRPr="00913013">
        <w:rPr>
          <w:rFonts w:ascii="Arial" w:hAnsi="Arial" w:cs="Arial"/>
          <w:color w:val="666666"/>
          <w:szCs w:val="22"/>
        </w:rPr>
        <w:t>Join by phone</w:t>
      </w:r>
      <w:r w:rsidR="00EC3946">
        <w:rPr>
          <w:rFonts w:ascii="Arial" w:hAnsi="Arial" w:cs="Arial"/>
          <w:color w:val="666666"/>
          <w:szCs w:val="22"/>
        </w:rPr>
        <w:t xml:space="preserve">: </w:t>
      </w:r>
      <w:r w:rsidR="00EC3946">
        <w:rPr>
          <w:rFonts w:ascii="Arial" w:hAnsi="Arial" w:cs="Arial"/>
          <w:color w:val="666666"/>
          <w:szCs w:val="22"/>
        </w:rPr>
        <w:tab/>
      </w:r>
      <w:r w:rsidR="00EC3946">
        <w:rPr>
          <w:rFonts w:ascii="Arial" w:hAnsi="Arial" w:cs="Arial"/>
          <w:color w:val="666666"/>
          <w:szCs w:val="22"/>
        </w:rPr>
        <w:tab/>
      </w:r>
      <w:r w:rsidRPr="00913013">
        <w:rPr>
          <w:rFonts w:ascii="Arial" w:hAnsi="Arial" w:cs="Arial"/>
          <w:color w:val="666666"/>
          <w:szCs w:val="22"/>
        </w:rPr>
        <w:t>1 (888) 702-9706, Room No. 6404, Pin 7959</w:t>
      </w:r>
      <w:r w:rsidRPr="00913013">
        <w:rPr>
          <w:rFonts w:ascii="Arial" w:hAnsi="Arial" w:cs="Arial"/>
          <w:szCs w:val="22"/>
        </w:rPr>
        <w:t xml:space="preserve">  </w:t>
      </w:r>
    </w:p>
    <w:p w:rsidR="005C25EE" w:rsidRPr="00913013" w:rsidRDefault="005C25EE" w:rsidP="00CD2D85">
      <w:pPr>
        <w:pStyle w:val="2Date"/>
        <w:jc w:val="left"/>
      </w:pPr>
    </w:p>
    <w:p w:rsidR="00894513" w:rsidRPr="0024366E" w:rsidRDefault="00BA132E" w:rsidP="00AC7931">
      <w:pPr>
        <w:pStyle w:val="3SubheadAgenda"/>
        <w:rPr>
          <w:rFonts w:ascii="Franklin Gothic Book" w:hAnsi="Franklin Gothic Book"/>
          <w:b/>
          <w:sz w:val="22"/>
          <w:szCs w:val="22"/>
          <w:u w:val="single"/>
        </w:rPr>
      </w:pPr>
      <w:r w:rsidRPr="0024366E">
        <w:rPr>
          <w:rFonts w:ascii="Franklin Gothic Book" w:hAnsi="Franklin Gothic Book"/>
          <w:b/>
          <w:sz w:val="22"/>
          <w:szCs w:val="22"/>
          <w:u w:val="single"/>
        </w:rPr>
        <w:t xml:space="preserve">DRAFT </w:t>
      </w:r>
      <w:r w:rsidR="00894513" w:rsidRPr="0024366E">
        <w:rPr>
          <w:rFonts w:ascii="Franklin Gothic Book" w:hAnsi="Franklin Gothic Book"/>
          <w:b/>
          <w:sz w:val="22"/>
          <w:szCs w:val="22"/>
          <w:u w:val="single"/>
        </w:rPr>
        <w:t>AGENDA</w:t>
      </w:r>
    </w:p>
    <w:p w:rsidR="00894513" w:rsidRPr="00913013" w:rsidRDefault="00894513" w:rsidP="004928CA">
      <w:pPr>
        <w:pStyle w:val="4Item"/>
        <w:rPr>
          <w:rFonts w:ascii="Franklin Gothic Book" w:hAnsi="Franklin Gothic Book"/>
        </w:rPr>
      </w:pPr>
    </w:p>
    <w:p w:rsidR="00894513" w:rsidRPr="003679B9" w:rsidRDefault="008F520F" w:rsidP="004928CA">
      <w:pPr>
        <w:pStyle w:val="4Item"/>
        <w:rPr>
          <w:rFonts w:ascii="Franklin Gothic Book" w:hAnsi="Franklin Gothic Book"/>
          <w:b/>
        </w:rPr>
      </w:pPr>
      <w:r w:rsidRPr="003679B9">
        <w:rPr>
          <w:rFonts w:ascii="Franklin Gothic Book" w:hAnsi="Franklin Gothic Book"/>
          <w:b/>
        </w:rPr>
        <w:t>2:3</w:t>
      </w:r>
      <w:r w:rsidR="00894513" w:rsidRPr="003679B9">
        <w:rPr>
          <w:rFonts w:ascii="Franklin Gothic Book" w:hAnsi="Franklin Gothic Book"/>
          <w:b/>
        </w:rPr>
        <w:t>0</w:t>
      </w:r>
      <w:r w:rsidRPr="003679B9">
        <w:rPr>
          <w:rFonts w:ascii="Franklin Gothic Book" w:hAnsi="Franklin Gothic Book"/>
          <w:b/>
        </w:rPr>
        <w:t xml:space="preserve"> P</w:t>
      </w:r>
      <w:r w:rsidR="004E76A3" w:rsidRPr="003679B9">
        <w:rPr>
          <w:rFonts w:ascii="Franklin Gothic Book" w:hAnsi="Franklin Gothic Book"/>
          <w:b/>
        </w:rPr>
        <w:t>.m.</w:t>
      </w:r>
      <w:r w:rsidR="004E76A3" w:rsidRPr="003679B9">
        <w:rPr>
          <w:rFonts w:ascii="Franklin Gothic Book" w:hAnsi="Franklin Gothic Book"/>
          <w:b/>
        </w:rPr>
        <w:tab/>
        <w:t>1.</w:t>
      </w:r>
      <w:r w:rsidR="004E76A3" w:rsidRPr="003679B9">
        <w:rPr>
          <w:rFonts w:ascii="Franklin Gothic Book" w:hAnsi="Franklin Gothic Book"/>
          <w:b/>
        </w:rPr>
        <w:tab/>
        <w:t>CALL TO ORDER, introductions and announcements</w:t>
      </w:r>
    </w:p>
    <w:p w:rsidR="00F247FF" w:rsidRPr="00913013" w:rsidRDefault="005008B3" w:rsidP="005008B3">
      <w:pPr>
        <w:pStyle w:val="5Presenter"/>
      </w:pPr>
      <w:r w:rsidRPr="00913013">
        <w:t xml:space="preserve">David Snyder, Chairman, NCR Emergency Preparedness Council </w:t>
      </w:r>
    </w:p>
    <w:p w:rsidR="00F247FF" w:rsidRPr="00913013" w:rsidRDefault="00F247FF" w:rsidP="004E76A3">
      <w:pPr>
        <w:pStyle w:val="5Presenter"/>
      </w:pPr>
    </w:p>
    <w:p w:rsidR="00555034" w:rsidRPr="00913013" w:rsidRDefault="005008B3" w:rsidP="00616112">
      <w:pPr>
        <w:pStyle w:val="5Presenter"/>
        <w:numPr>
          <w:ilvl w:val="0"/>
          <w:numId w:val="7"/>
        </w:numPr>
        <w:rPr>
          <w:i w:val="0"/>
        </w:rPr>
      </w:pPr>
      <w:r w:rsidRPr="00913013">
        <w:rPr>
          <w:i w:val="0"/>
        </w:rPr>
        <w:t>Chairman Snyder</w:t>
      </w:r>
      <w:r w:rsidR="00F247FF" w:rsidRPr="00913013">
        <w:rPr>
          <w:i w:val="0"/>
        </w:rPr>
        <w:t xml:space="preserve"> will provide welcoming remarks</w:t>
      </w:r>
      <w:r w:rsidRPr="00913013">
        <w:rPr>
          <w:i w:val="0"/>
        </w:rPr>
        <w:t xml:space="preserve">, </w:t>
      </w:r>
      <w:r w:rsidR="00F55DF7" w:rsidRPr="00913013">
        <w:rPr>
          <w:i w:val="0"/>
        </w:rPr>
        <w:t>provide</w:t>
      </w:r>
      <w:r w:rsidRPr="00913013">
        <w:rPr>
          <w:i w:val="0"/>
        </w:rPr>
        <w:t xml:space="preserve"> Vice Chairmen Kenyan McDuffie (DC)</w:t>
      </w:r>
      <w:r w:rsidR="00F247FF" w:rsidRPr="00913013">
        <w:rPr>
          <w:i w:val="0"/>
        </w:rPr>
        <w:t xml:space="preserve"> and</w:t>
      </w:r>
      <w:r w:rsidR="00810149" w:rsidRPr="00913013">
        <w:rPr>
          <w:i w:val="0"/>
        </w:rPr>
        <w:t xml:space="preserve"> Mark McGaw (PG)</w:t>
      </w:r>
      <w:r w:rsidR="00F55DF7" w:rsidRPr="00913013">
        <w:rPr>
          <w:i w:val="0"/>
        </w:rPr>
        <w:t xml:space="preserve"> an opportunity to make brief comments</w:t>
      </w:r>
      <w:r w:rsidR="00810149" w:rsidRPr="00913013">
        <w:rPr>
          <w:i w:val="0"/>
        </w:rPr>
        <w:t>, request self-introductions from other members</w:t>
      </w:r>
      <w:r w:rsidR="00F55DF7" w:rsidRPr="00913013">
        <w:rPr>
          <w:i w:val="0"/>
        </w:rPr>
        <w:t>,</w:t>
      </w:r>
      <w:r w:rsidR="00810149" w:rsidRPr="00913013">
        <w:rPr>
          <w:i w:val="0"/>
        </w:rPr>
        <w:t xml:space="preserve"> and pr</w:t>
      </w:r>
      <w:r w:rsidR="00334583" w:rsidRPr="00913013">
        <w:rPr>
          <w:i w:val="0"/>
        </w:rPr>
        <w:t>ovide an overview of the agenda</w:t>
      </w:r>
    </w:p>
    <w:p w:rsidR="00555034" w:rsidRPr="00913013" w:rsidRDefault="00555034" w:rsidP="00555034">
      <w:pPr>
        <w:pStyle w:val="5Presenter"/>
        <w:numPr>
          <w:ilvl w:val="0"/>
          <w:numId w:val="7"/>
        </w:numPr>
        <w:rPr>
          <w:i w:val="0"/>
        </w:rPr>
      </w:pPr>
      <w:r w:rsidRPr="00913013">
        <w:rPr>
          <w:i w:val="0"/>
        </w:rPr>
        <w:t xml:space="preserve">Receive brief UASI </w:t>
      </w:r>
      <w:r w:rsidR="00EC3946">
        <w:rPr>
          <w:i w:val="0"/>
        </w:rPr>
        <w:t>u</w:t>
      </w:r>
      <w:r w:rsidRPr="00913013">
        <w:rPr>
          <w:i w:val="0"/>
        </w:rPr>
        <w:t>pdate – Charles Madden</w:t>
      </w:r>
      <w:r w:rsidR="00032B64" w:rsidRPr="00913013">
        <w:rPr>
          <w:i w:val="0"/>
        </w:rPr>
        <w:t>, Chief of Grants Management Division, DC HSEMA</w:t>
      </w:r>
    </w:p>
    <w:p w:rsidR="00C65C93" w:rsidRPr="00913013" w:rsidRDefault="00C65C93" w:rsidP="00555034">
      <w:pPr>
        <w:pStyle w:val="5Presenter"/>
        <w:numPr>
          <w:ilvl w:val="0"/>
          <w:numId w:val="7"/>
        </w:numPr>
        <w:rPr>
          <w:i w:val="0"/>
        </w:rPr>
      </w:pPr>
      <w:r w:rsidRPr="00913013">
        <w:rPr>
          <w:i w:val="0"/>
        </w:rPr>
        <w:t>Report on Ellicott City flooding</w:t>
      </w:r>
      <w:r w:rsidR="00BE3292" w:rsidRPr="00913013">
        <w:rPr>
          <w:i w:val="0"/>
        </w:rPr>
        <w:t xml:space="preserve"> </w:t>
      </w:r>
      <w:r w:rsidR="00B464ED" w:rsidRPr="00913013">
        <w:rPr>
          <w:i w:val="0"/>
        </w:rPr>
        <w:t>–</w:t>
      </w:r>
      <w:r w:rsidR="00BE3292" w:rsidRPr="00913013">
        <w:rPr>
          <w:i w:val="0"/>
        </w:rPr>
        <w:t xml:space="preserve"> </w:t>
      </w:r>
      <w:r w:rsidR="00B464ED" w:rsidRPr="00913013">
        <w:rPr>
          <w:i w:val="0"/>
        </w:rPr>
        <w:t xml:space="preserve">Russ Strickland, Executive Director, </w:t>
      </w:r>
      <w:r w:rsidR="00BE3292" w:rsidRPr="00913013">
        <w:rPr>
          <w:i w:val="0"/>
        </w:rPr>
        <w:t>MEMA</w:t>
      </w:r>
    </w:p>
    <w:p w:rsidR="00555034" w:rsidRPr="00913013" w:rsidRDefault="006E7880" w:rsidP="00696239">
      <w:pPr>
        <w:pStyle w:val="5Presenter"/>
        <w:numPr>
          <w:ilvl w:val="0"/>
          <w:numId w:val="7"/>
        </w:numPr>
        <w:rPr>
          <w:i w:val="0"/>
        </w:rPr>
      </w:pPr>
      <w:r w:rsidRPr="00913013">
        <w:rPr>
          <w:i w:val="0"/>
        </w:rPr>
        <w:t>Update</w:t>
      </w:r>
      <w:r w:rsidR="00134E6E" w:rsidRPr="00913013">
        <w:rPr>
          <w:i w:val="0"/>
        </w:rPr>
        <w:t xml:space="preserve"> on SPG and CAO HSEC leadership structure based on off-site meetings</w:t>
      </w:r>
      <w:r w:rsidR="00D125FD" w:rsidRPr="00913013">
        <w:rPr>
          <w:i w:val="0"/>
        </w:rPr>
        <w:t xml:space="preserve"> – Stuart Freudberg, COG Deputy Executive Director</w:t>
      </w:r>
    </w:p>
    <w:p w:rsidR="00085E90" w:rsidRPr="00913013" w:rsidRDefault="00085E90" w:rsidP="00555034">
      <w:pPr>
        <w:pStyle w:val="5Presenter"/>
        <w:numPr>
          <w:ilvl w:val="0"/>
          <w:numId w:val="7"/>
        </w:numPr>
        <w:rPr>
          <w:i w:val="0"/>
        </w:rPr>
      </w:pPr>
      <w:r w:rsidRPr="00913013">
        <w:rPr>
          <w:i w:val="0"/>
        </w:rPr>
        <w:t xml:space="preserve">Emergency Preparedness Council 2016 Priorities Status Report - Chairman Snyder </w:t>
      </w:r>
    </w:p>
    <w:p w:rsidR="00214C3D" w:rsidRPr="00913013" w:rsidRDefault="00214C3D" w:rsidP="00555034">
      <w:pPr>
        <w:pStyle w:val="5Presenter"/>
        <w:numPr>
          <w:ilvl w:val="0"/>
          <w:numId w:val="7"/>
        </w:numPr>
        <w:rPr>
          <w:i w:val="0"/>
        </w:rPr>
      </w:pPr>
      <w:r w:rsidRPr="00913013">
        <w:rPr>
          <w:i w:val="0"/>
        </w:rPr>
        <w:t>Chairman Snyder request a motion to a</w:t>
      </w:r>
      <w:r w:rsidR="00134E6E" w:rsidRPr="00913013">
        <w:rPr>
          <w:i w:val="0"/>
        </w:rPr>
        <w:t>pprove EPC minutes from May</w:t>
      </w:r>
      <w:r w:rsidRPr="00913013">
        <w:rPr>
          <w:i w:val="0"/>
        </w:rPr>
        <w:t xml:space="preserve"> 1</w:t>
      </w:r>
      <w:r w:rsidR="00134E6E" w:rsidRPr="00913013">
        <w:rPr>
          <w:i w:val="0"/>
        </w:rPr>
        <w:t>1</w:t>
      </w:r>
      <w:r w:rsidRPr="00913013">
        <w:rPr>
          <w:i w:val="0"/>
        </w:rPr>
        <w:t>, 2016</w:t>
      </w:r>
    </w:p>
    <w:p w:rsidR="00214C3D" w:rsidRPr="00913013" w:rsidRDefault="00214C3D" w:rsidP="00214C3D">
      <w:pPr>
        <w:pStyle w:val="5Presenter"/>
        <w:ind w:left="0"/>
      </w:pPr>
      <w:r w:rsidRPr="00913013">
        <w:tab/>
      </w:r>
      <w:r w:rsidRPr="00913013">
        <w:tab/>
      </w:r>
      <w:r w:rsidRPr="00913013">
        <w:tab/>
      </w:r>
      <w:r w:rsidRPr="00913013">
        <w:tab/>
      </w:r>
    </w:p>
    <w:p w:rsidR="00214C3D" w:rsidRPr="00913013" w:rsidRDefault="00214C3D" w:rsidP="00214C3D">
      <w:pPr>
        <w:pStyle w:val="5Presenter"/>
        <w:ind w:left="0"/>
        <w:rPr>
          <w:i w:val="0"/>
        </w:rPr>
      </w:pPr>
      <w:r w:rsidRPr="00913013">
        <w:rPr>
          <w:b/>
          <w:i w:val="0"/>
        </w:rPr>
        <w:tab/>
      </w:r>
      <w:r w:rsidRPr="00913013">
        <w:rPr>
          <w:b/>
          <w:i w:val="0"/>
        </w:rPr>
        <w:tab/>
      </w:r>
      <w:r w:rsidRPr="00913013">
        <w:rPr>
          <w:b/>
          <w:i w:val="0"/>
          <w:u w:val="single"/>
        </w:rPr>
        <w:t>EPC Action:</w:t>
      </w:r>
      <w:r w:rsidRPr="00913013">
        <w:rPr>
          <w:i w:val="0"/>
        </w:rPr>
        <w:t xml:space="preserve">  </w:t>
      </w:r>
      <w:r w:rsidR="0077359C" w:rsidRPr="00913013">
        <w:rPr>
          <w:i w:val="0"/>
        </w:rPr>
        <w:t>Receive briefs and appr</w:t>
      </w:r>
      <w:r w:rsidR="00134E6E" w:rsidRPr="00913013">
        <w:rPr>
          <w:i w:val="0"/>
        </w:rPr>
        <w:t>ove EPC minutes from May 11</w:t>
      </w:r>
      <w:r w:rsidR="0077359C" w:rsidRPr="00913013">
        <w:rPr>
          <w:i w:val="0"/>
        </w:rPr>
        <w:t>, 2016.</w:t>
      </w:r>
    </w:p>
    <w:p w:rsidR="00D978E8" w:rsidRPr="00913013" w:rsidRDefault="00D978E8" w:rsidP="00214C3D">
      <w:pPr>
        <w:pStyle w:val="5Presenter"/>
        <w:ind w:left="0"/>
        <w:rPr>
          <w:i w:val="0"/>
        </w:rPr>
      </w:pPr>
    </w:p>
    <w:p w:rsidR="00D978E8" w:rsidRPr="00913013" w:rsidRDefault="00D978E8" w:rsidP="00214C3D">
      <w:pPr>
        <w:pStyle w:val="5Presenter"/>
        <w:ind w:left="0"/>
        <w:rPr>
          <w:i w:val="0"/>
        </w:rPr>
      </w:pPr>
    </w:p>
    <w:p w:rsidR="00913013" w:rsidRPr="00913013" w:rsidRDefault="00913013" w:rsidP="00913013">
      <w:pPr>
        <w:pStyle w:val="4Item"/>
        <w:ind w:left="0" w:firstLine="0"/>
        <w:rPr>
          <w:rFonts w:ascii="Franklin Gothic Book" w:hAnsi="Franklin Gothic Book" w:cs="ITCFranklinGothicStd-BookIt"/>
          <w:b/>
          <w:iCs/>
          <w:caps w:val="0"/>
          <w:spacing w:val="0"/>
        </w:rPr>
      </w:pPr>
    </w:p>
    <w:p w:rsidR="00D125FD" w:rsidRPr="003679B9" w:rsidRDefault="008F520F" w:rsidP="00913013">
      <w:pPr>
        <w:pStyle w:val="4Item"/>
        <w:ind w:left="0" w:firstLine="0"/>
        <w:rPr>
          <w:rFonts w:ascii="Franklin Gothic Book" w:hAnsi="Franklin Gothic Book"/>
          <w:b/>
        </w:rPr>
      </w:pPr>
      <w:r w:rsidRPr="003679B9">
        <w:rPr>
          <w:rFonts w:ascii="Franklin Gothic Book" w:hAnsi="Franklin Gothic Book"/>
          <w:b/>
        </w:rPr>
        <w:t>2</w:t>
      </w:r>
      <w:r w:rsidR="001B739B" w:rsidRPr="003679B9">
        <w:rPr>
          <w:rFonts w:ascii="Franklin Gothic Book" w:hAnsi="Franklin Gothic Book"/>
          <w:b/>
        </w:rPr>
        <w:t>:4</w:t>
      </w:r>
      <w:r w:rsidRPr="003679B9">
        <w:rPr>
          <w:rFonts w:ascii="Franklin Gothic Book" w:hAnsi="Franklin Gothic Book"/>
          <w:b/>
        </w:rPr>
        <w:t>5 P</w:t>
      </w:r>
      <w:r w:rsidR="00D978E8" w:rsidRPr="003679B9">
        <w:rPr>
          <w:rFonts w:ascii="Franklin Gothic Book" w:hAnsi="Franklin Gothic Book"/>
          <w:b/>
        </w:rPr>
        <w:t>.m.</w:t>
      </w:r>
      <w:r w:rsidR="00D978E8" w:rsidRPr="003679B9">
        <w:rPr>
          <w:rFonts w:ascii="Franklin Gothic Book" w:hAnsi="Franklin Gothic Book"/>
          <w:b/>
        </w:rPr>
        <w:tab/>
        <w:t xml:space="preserve">2. </w:t>
      </w:r>
      <w:r w:rsidR="00D978E8" w:rsidRPr="003679B9">
        <w:rPr>
          <w:rFonts w:ascii="Franklin Gothic Book" w:hAnsi="Franklin Gothic Book"/>
          <w:b/>
        </w:rPr>
        <w:tab/>
      </w:r>
      <w:r w:rsidR="00E71E43" w:rsidRPr="003679B9">
        <w:rPr>
          <w:rFonts w:ascii="Franklin Gothic Book" w:hAnsi="Franklin Gothic Book"/>
          <w:b/>
        </w:rPr>
        <w:t>Review ncr NATIONAL PREPAREDNESS MONTH ACTIVITIES</w:t>
      </w:r>
    </w:p>
    <w:p w:rsidR="0084155E" w:rsidRPr="00913013" w:rsidRDefault="00D125FD" w:rsidP="0084155E">
      <w:pPr>
        <w:rPr>
          <w:bCs/>
          <w:i/>
          <w:szCs w:val="22"/>
        </w:rPr>
      </w:pPr>
      <w:r w:rsidRPr="00913013">
        <w:rPr>
          <w:rFonts w:cs="ITCFranklinGothicStd-BookIt"/>
          <w:iCs/>
          <w:szCs w:val="22"/>
        </w:rPr>
        <w:t xml:space="preserve">                               </w:t>
      </w:r>
      <w:r w:rsidRPr="00913013">
        <w:rPr>
          <w:rFonts w:cs="ITCFranklinGothicStd-BookIt"/>
          <w:iCs/>
          <w:szCs w:val="22"/>
        </w:rPr>
        <w:tab/>
      </w:r>
      <w:r w:rsidR="0084155E" w:rsidRPr="00913013">
        <w:rPr>
          <w:bCs/>
          <w:i/>
          <w:szCs w:val="22"/>
        </w:rPr>
        <w:t>Nicole Chapple, External Affairs, DC-HSEMA</w:t>
      </w:r>
    </w:p>
    <w:p w:rsidR="0084155E" w:rsidRPr="00913013" w:rsidRDefault="0084155E" w:rsidP="00D978E8">
      <w:pPr>
        <w:ind w:left="1728"/>
        <w:rPr>
          <w:bCs/>
          <w:i/>
          <w:szCs w:val="22"/>
        </w:rPr>
      </w:pPr>
      <w:r w:rsidRPr="00913013">
        <w:rPr>
          <w:bCs/>
          <w:i/>
          <w:szCs w:val="22"/>
        </w:rPr>
        <w:t xml:space="preserve">Co-Chair, </w:t>
      </w:r>
      <w:r w:rsidR="00EC3946">
        <w:rPr>
          <w:bCs/>
          <w:i/>
          <w:szCs w:val="22"/>
        </w:rPr>
        <w:t>External Affairs Committee (</w:t>
      </w:r>
      <w:r w:rsidRPr="00913013">
        <w:rPr>
          <w:bCs/>
          <w:i/>
          <w:szCs w:val="22"/>
        </w:rPr>
        <w:t>RESF 15</w:t>
      </w:r>
      <w:r w:rsidR="00EC3946">
        <w:rPr>
          <w:bCs/>
          <w:i/>
          <w:szCs w:val="22"/>
        </w:rPr>
        <w:t>)</w:t>
      </w:r>
    </w:p>
    <w:p w:rsidR="0084155E" w:rsidRPr="00913013" w:rsidRDefault="0084155E" w:rsidP="0084155E">
      <w:pPr>
        <w:rPr>
          <w:bCs/>
          <w:i/>
          <w:szCs w:val="22"/>
        </w:rPr>
      </w:pPr>
    </w:p>
    <w:p w:rsidR="0084155E" w:rsidRPr="00913013" w:rsidRDefault="0084155E" w:rsidP="00D978E8">
      <w:pPr>
        <w:ind w:left="1296" w:firstLine="432"/>
        <w:rPr>
          <w:bCs/>
          <w:i/>
          <w:szCs w:val="22"/>
        </w:rPr>
      </w:pPr>
      <w:r w:rsidRPr="00913013">
        <w:rPr>
          <w:bCs/>
          <w:i/>
          <w:szCs w:val="22"/>
        </w:rPr>
        <w:t>Jeremy Lasich, Assistant Director, Fairfax County Office of Public Affairs</w:t>
      </w:r>
    </w:p>
    <w:p w:rsidR="0084155E" w:rsidRPr="00913013" w:rsidRDefault="0084155E" w:rsidP="00D978E8">
      <w:pPr>
        <w:ind w:left="1296" w:firstLine="432"/>
        <w:rPr>
          <w:bCs/>
          <w:i/>
          <w:szCs w:val="22"/>
        </w:rPr>
      </w:pPr>
      <w:r w:rsidRPr="00913013">
        <w:rPr>
          <w:bCs/>
          <w:i/>
          <w:szCs w:val="22"/>
        </w:rPr>
        <w:lastRenderedPageBreak/>
        <w:t>C</w:t>
      </w:r>
      <w:r w:rsidR="00EC3946">
        <w:rPr>
          <w:bCs/>
          <w:i/>
          <w:szCs w:val="22"/>
        </w:rPr>
        <w:t>o</w:t>
      </w:r>
      <w:r w:rsidRPr="00913013">
        <w:rPr>
          <w:bCs/>
          <w:i/>
          <w:szCs w:val="22"/>
        </w:rPr>
        <w:t xml:space="preserve">-Chair, </w:t>
      </w:r>
      <w:r w:rsidR="00EC3946">
        <w:rPr>
          <w:bCs/>
          <w:i/>
          <w:szCs w:val="22"/>
        </w:rPr>
        <w:t>External Affairs Committee (</w:t>
      </w:r>
      <w:r w:rsidRPr="00913013">
        <w:rPr>
          <w:bCs/>
          <w:i/>
          <w:szCs w:val="22"/>
        </w:rPr>
        <w:t>RESF 15</w:t>
      </w:r>
      <w:r w:rsidR="00EC3946">
        <w:rPr>
          <w:bCs/>
          <w:i/>
          <w:szCs w:val="22"/>
        </w:rPr>
        <w:t>)</w:t>
      </w:r>
    </w:p>
    <w:p w:rsidR="0084155E" w:rsidRPr="00913013" w:rsidRDefault="0084155E" w:rsidP="0084155E">
      <w:pPr>
        <w:rPr>
          <w:bCs/>
          <w:szCs w:val="22"/>
        </w:rPr>
      </w:pPr>
    </w:p>
    <w:p w:rsidR="0084155E" w:rsidRPr="00913013" w:rsidRDefault="0084155E" w:rsidP="00D978E8">
      <w:pPr>
        <w:ind w:left="1728"/>
        <w:rPr>
          <w:bCs/>
          <w:szCs w:val="22"/>
        </w:rPr>
      </w:pPr>
      <w:r w:rsidRPr="00913013">
        <w:rPr>
          <w:bCs/>
          <w:szCs w:val="22"/>
        </w:rPr>
        <w:t>Public Information Officers around the National Capital Region are using social media, their web sites and other media throughout this month, National Emergency Preparedness Month, to encourage residents to remain vigilant and be prepared for emergencies. Ms. Chapple and Mr. Lasich will display and discuss some of the most impactful messages.  In addition, they will discuss the early stages of planning for the region’s next major public preparedness campaign, which was funded in the last round of UASI proposals.</w:t>
      </w:r>
    </w:p>
    <w:p w:rsidR="00D125FD" w:rsidRPr="00913013" w:rsidRDefault="00D125FD" w:rsidP="00D125FD">
      <w:pPr>
        <w:pStyle w:val="4Item"/>
        <w:rPr>
          <w:rFonts w:ascii="Franklin Gothic Book" w:hAnsi="Franklin Gothic Book"/>
          <w:i/>
          <w:iCs/>
          <w:caps w:val="0"/>
        </w:rPr>
      </w:pPr>
    </w:p>
    <w:p w:rsidR="00195E50" w:rsidRPr="00913013" w:rsidRDefault="00195E50" w:rsidP="00195E50">
      <w:pPr>
        <w:ind w:left="1728"/>
        <w:rPr>
          <w:color w:val="44546A"/>
          <w:szCs w:val="22"/>
        </w:rPr>
      </w:pPr>
    </w:p>
    <w:p w:rsidR="00D125FD" w:rsidRPr="00913013" w:rsidRDefault="00D125FD" w:rsidP="00D125FD">
      <w:pPr>
        <w:spacing w:after="200"/>
        <w:ind w:left="1800"/>
        <w:rPr>
          <w:rFonts w:cs="ITCFranklinGothicStd-BookIt"/>
          <w:iCs/>
          <w:color w:val="000000"/>
          <w:szCs w:val="22"/>
        </w:rPr>
      </w:pPr>
      <w:r w:rsidRPr="00913013">
        <w:rPr>
          <w:rFonts w:cs="ITCFranklinGothicStd-BookIt"/>
          <w:b/>
          <w:iCs/>
          <w:color w:val="000000"/>
          <w:szCs w:val="22"/>
          <w:u w:val="single"/>
        </w:rPr>
        <w:t>EPC Action</w:t>
      </w:r>
      <w:r w:rsidRPr="00913013">
        <w:rPr>
          <w:rFonts w:cs="ITCFranklinGothicStd-BookIt"/>
          <w:b/>
          <w:iCs/>
          <w:color w:val="000000"/>
          <w:szCs w:val="22"/>
        </w:rPr>
        <w:t>:</w:t>
      </w:r>
      <w:r w:rsidR="00A04B41" w:rsidRPr="00913013">
        <w:rPr>
          <w:rFonts w:cs="ITCFranklinGothicStd-BookIt"/>
          <w:iCs/>
          <w:color w:val="000000"/>
          <w:szCs w:val="22"/>
        </w:rPr>
        <w:t xml:space="preserve">  </w:t>
      </w:r>
      <w:r w:rsidR="00D978E8" w:rsidRPr="00913013">
        <w:rPr>
          <w:rFonts w:cs="ITCFranklinGothicStd-BookIt"/>
          <w:iCs/>
          <w:color w:val="000000"/>
          <w:szCs w:val="22"/>
        </w:rPr>
        <w:t xml:space="preserve">Receive reports; </w:t>
      </w:r>
      <w:r w:rsidR="00D978E8" w:rsidRPr="00913013">
        <w:rPr>
          <w:szCs w:val="22"/>
        </w:rPr>
        <w:t>offer comments or questions.</w:t>
      </w:r>
    </w:p>
    <w:p w:rsidR="00D125FD" w:rsidRPr="00913013" w:rsidRDefault="00D125FD" w:rsidP="007A41AD">
      <w:pPr>
        <w:pStyle w:val="4Item"/>
        <w:rPr>
          <w:rFonts w:ascii="Franklin Gothic Book" w:hAnsi="Franklin Gothic Book"/>
        </w:rPr>
      </w:pPr>
    </w:p>
    <w:p w:rsidR="00D125FD" w:rsidRPr="00913013" w:rsidRDefault="00D125FD" w:rsidP="007A41AD">
      <w:pPr>
        <w:pStyle w:val="4Item"/>
        <w:rPr>
          <w:rFonts w:ascii="Franklin Gothic Book" w:hAnsi="Franklin Gothic Book"/>
        </w:rPr>
      </w:pPr>
    </w:p>
    <w:p w:rsidR="00A04B41" w:rsidRPr="00913013" w:rsidRDefault="00A04B41" w:rsidP="00C50960">
      <w:pPr>
        <w:ind w:left="1296" w:hanging="1290"/>
        <w:rPr>
          <w:b/>
          <w:szCs w:val="22"/>
        </w:rPr>
      </w:pPr>
      <w:r w:rsidRPr="00913013">
        <w:rPr>
          <w:b/>
          <w:szCs w:val="22"/>
        </w:rPr>
        <w:t>3:05</w:t>
      </w:r>
      <w:r w:rsidR="00D125FD" w:rsidRPr="00913013">
        <w:rPr>
          <w:b/>
          <w:szCs w:val="22"/>
        </w:rPr>
        <w:t xml:space="preserve"> P.M.</w:t>
      </w:r>
      <w:r w:rsidR="00D125FD" w:rsidRPr="00913013">
        <w:rPr>
          <w:b/>
          <w:szCs w:val="22"/>
        </w:rPr>
        <w:tab/>
        <w:t>3.</w:t>
      </w:r>
      <w:r w:rsidR="00D125FD" w:rsidRPr="00913013">
        <w:rPr>
          <w:szCs w:val="22"/>
        </w:rPr>
        <w:tab/>
      </w:r>
      <w:r w:rsidR="004F46F4" w:rsidRPr="00913013">
        <w:rPr>
          <w:b/>
          <w:szCs w:val="22"/>
        </w:rPr>
        <w:t>COMPLEX</w:t>
      </w:r>
      <w:r w:rsidRPr="00913013">
        <w:rPr>
          <w:b/>
          <w:szCs w:val="22"/>
        </w:rPr>
        <w:t xml:space="preserve"> COORDINATED ATTACK (CCA) UPDATE</w:t>
      </w:r>
    </w:p>
    <w:p w:rsidR="004F46F4" w:rsidRPr="00913013" w:rsidRDefault="004F46F4" w:rsidP="004F46F4">
      <w:pPr>
        <w:ind w:left="864" w:firstLine="432"/>
        <w:rPr>
          <w:i/>
          <w:szCs w:val="22"/>
        </w:rPr>
      </w:pPr>
      <w:r w:rsidRPr="00913013">
        <w:rPr>
          <w:b/>
          <w:szCs w:val="22"/>
        </w:rPr>
        <w:tab/>
      </w:r>
      <w:r w:rsidRPr="00913013">
        <w:rPr>
          <w:b/>
          <w:szCs w:val="22"/>
        </w:rPr>
        <w:tab/>
      </w:r>
      <w:r w:rsidRPr="00913013">
        <w:rPr>
          <w:i/>
          <w:szCs w:val="22"/>
        </w:rPr>
        <w:t>Jim Schwartz, Deputy County Manager, Arlington County (Invited)</w:t>
      </w:r>
    </w:p>
    <w:p w:rsidR="004F46F4" w:rsidRPr="00913013" w:rsidRDefault="004F46F4" w:rsidP="004F46F4">
      <w:pPr>
        <w:rPr>
          <w:i/>
          <w:szCs w:val="22"/>
        </w:rPr>
      </w:pPr>
    </w:p>
    <w:p w:rsidR="004F46F4" w:rsidRPr="00913013" w:rsidRDefault="004F46F4" w:rsidP="004F46F4">
      <w:pPr>
        <w:ind w:left="1296" w:firstLine="432"/>
        <w:rPr>
          <w:i/>
          <w:szCs w:val="22"/>
        </w:rPr>
      </w:pPr>
      <w:r w:rsidRPr="00913013">
        <w:rPr>
          <w:i/>
          <w:szCs w:val="22"/>
        </w:rPr>
        <w:t>Chris Geldart, Director DC Homeland Security and Emergency Management</w:t>
      </w:r>
      <w:r w:rsidR="00EC3946">
        <w:rPr>
          <w:i/>
          <w:szCs w:val="22"/>
        </w:rPr>
        <w:t xml:space="preserve"> </w:t>
      </w:r>
      <w:r w:rsidRPr="00913013">
        <w:rPr>
          <w:i/>
          <w:szCs w:val="22"/>
        </w:rPr>
        <w:t>Agency</w:t>
      </w:r>
    </w:p>
    <w:p w:rsidR="004F46F4" w:rsidRPr="00913013" w:rsidRDefault="004F46F4" w:rsidP="004F46F4">
      <w:pPr>
        <w:ind w:left="1296" w:firstLine="432"/>
        <w:rPr>
          <w:i/>
          <w:szCs w:val="22"/>
        </w:rPr>
      </w:pPr>
    </w:p>
    <w:p w:rsidR="004F46F4" w:rsidRPr="00913013" w:rsidRDefault="003C3477" w:rsidP="003C3477">
      <w:pPr>
        <w:ind w:left="1728"/>
        <w:rPr>
          <w:szCs w:val="22"/>
        </w:rPr>
      </w:pPr>
      <w:r w:rsidRPr="00913013">
        <w:rPr>
          <w:szCs w:val="22"/>
        </w:rPr>
        <w:t xml:space="preserve">In the past several </w:t>
      </w:r>
      <w:r w:rsidR="001833FA" w:rsidRPr="00913013">
        <w:rPr>
          <w:szCs w:val="22"/>
        </w:rPr>
        <w:t xml:space="preserve">months, there have been attacks throughout the world and </w:t>
      </w:r>
      <w:r w:rsidR="004F46F4" w:rsidRPr="00913013">
        <w:rPr>
          <w:szCs w:val="22"/>
        </w:rPr>
        <w:t xml:space="preserve">Mr. Schwartz and Director Geldart will provide an update on recent activities to address </w:t>
      </w:r>
      <w:r w:rsidR="001833FA" w:rsidRPr="00913013">
        <w:rPr>
          <w:szCs w:val="22"/>
        </w:rPr>
        <w:t>a</w:t>
      </w:r>
      <w:r w:rsidR="004F46F4" w:rsidRPr="00913013">
        <w:rPr>
          <w:szCs w:val="22"/>
        </w:rPr>
        <w:t xml:space="preserve"> Comprehensive Coordinated Attack in the NCR and what needs to be</w:t>
      </w:r>
    </w:p>
    <w:p w:rsidR="007E4166" w:rsidRPr="00913013" w:rsidRDefault="004F46F4" w:rsidP="004F46F4">
      <w:pPr>
        <w:ind w:left="1296" w:firstLine="432"/>
        <w:rPr>
          <w:szCs w:val="22"/>
        </w:rPr>
      </w:pPr>
      <w:r w:rsidRPr="00913013">
        <w:rPr>
          <w:szCs w:val="22"/>
        </w:rPr>
        <w:t xml:space="preserve"> done to better prepare the region for this</w:t>
      </w:r>
      <w:r w:rsidR="007E4166" w:rsidRPr="00913013">
        <w:rPr>
          <w:szCs w:val="22"/>
        </w:rPr>
        <w:t xml:space="preserve"> type event, and highlights from the Joint </w:t>
      </w:r>
    </w:p>
    <w:p w:rsidR="004F46F4" w:rsidRPr="00913013" w:rsidRDefault="007E4166" w:rsidP="004F46F4">
      <w:pPr>
        <w:ind w:left="1296" w:firstLine="432"/>
        <w:rPr>
          <w:szCs w:val="22"/>
        </w:rPr>
      </w:pPr>
      <w:r w:rsidRPr="00913013">
        <w:rPr>
          <w:szCs w:val="22"/>
        </w:rPr>
        <w:t xml:space="preserve"> RESF Complex Coordinated Attack</w:t>
      </w:r>
      <w:r w:rsidR="00EC3946">
        <w:rPr>
          <w:szCs w:val="22"/>
        </w:rPr>
        <w:t xml:space="preserve"> (CCA)</w:t>
      </w:r>
      <w:r w:rsidRPr="00913013">
        <w:rPr>
          <w:szCs w:val="22"/>
        </w:rPr>
        <w:t xml:space="preserve"> Forum that was held on August 24, 2016.</w:t>
      </w:r>
    </w:p>
    <w:p w:rsidR="00A04B41" w:rsidRPr="00913013" w:rsidRDefault="00A04B41" w:rsidP="004F46F4">
      <w:pPr>
        <w:rPr>
          <w:b/>
          <w:szCs w:val="22"/>
        </w:rPr>
      </w:pPr>
    </w:p>
    <w:p w:rsidR="00A04B41" w:rsidRPr="00913013" w:rsidRDefault="001833FA" w:rsidP="00C50960">
      <w:pPr>
        <w:ind w:left="1296" w:hanging="1290"/>
        <w:rPr>
          <w:szCs w:val="22"/>
        </w:rPr>
      </w:pPr>
      <w:r w:rsidRPr="00913013">
        <w:rPr>
          <w:szCs w:val="22"/>
        </w:rPr>
        <w:tab/>
      </w:r>
      <w:r w:rsidRPr="00913013">
        <w:rPr>
          <w:szCs w:val="22"/>
        </w:rPr>
        <w:tab/>
      </w:r>
      <w:r w:rsidRPr="00913013">
        <w:rPr>
          <w:szCs w:val="22"/>
        </w:rPr>
        <w:tab/>
      </w:r>
      <w:r w:rsidRPr="00913013">
        <w:rPr>
          <w:b/>
          <w:szCs w:val="22"/>
          <w:u w:val="single"/>
        </w:rPr>
        <w:t>EPC Action:</w:t>
      </w:r>
      <w:r w:rsidRPr="00913013">
        <w:rPr>
          <w:szCs w:val="22"/>
        </w:rPr>
        <w:t> Receive update; offer comments or questions.</w:t>
      </w:r>
    </w:p>
    <w:p w:rsidR="007C2C5A" w:rsidRPr="00913013" w:rsidRDefault="007C2C5A" w:rsidP="00C50960">
      <w:pPr>
        <w:ind w:left="1296" w:hanging="1290"/>
        <w:rPr>
          <w:szCs w:val="22"/>
        </w:rPr>
      </w:pPr>
    </w:p>
    <w:p w:rsidR="001833FA" w:rsidRPr="00913013" w:rsidRDefault="001833FA" w:rsidP="00C50960">
      <w:pPr>
        <w:ind w:left="1296" w:hanging="1290"/>
        <w:rPr>
          <w:szCs w:val="22"/>
        </w:rPr>
      </w:pPr>
    </w:p>
    <w:p w:rsidR="008F7783" w:rsidRPr="00913013" w:rsidRDefault="00A04B41" w:rsidP="008F7783">
      <w:pPr>
        <w:ind w:left="1296" w:hanging="1290"/>
        <w:rPr>
          <w:b/>
          <w:szCs w:val="22"/>
        </w:rPr>
      </w:pPr>
      <w:r w:rsidRPr="00913013">
        <w:rPr>
          <w:b/>
          <w:szCs w:val="22"/>
        </w:rPr>
        <w:t xml:space="preserve">  </w:t>
      </w:r>
      <w:r w:rsidR="001833FA" w:rsidRPr="00913013">
        <w:rPr>
          <w:b/>
          <w:szCs w:val="22"/>
        </w:rPr>
        <w:t>3:25 P.M.</w:t>
      </w:r>
      <w:r w:rsidRPr="00913013">
        <w:rPr>
          <w:b/>
          <w:szCs w:val="22"/>
        </w:rPr>
        <w:tab/>
        <w:t>4.</w:t>
      </w:r>
      <w:r w:rsidRPr="00913013">
        <w:rPr>
          <w:b/>
          <w:szCs w:val="22"/>
        </w:rPr>
        <w:tab/>
      </w:r>
      <w:r w:rsidR="008F7783" w:rsidRPr="00913013">
        <w:rPr>
          <w:b/>
          <w:szCs w:val="22"/>
        </w:rPr>
        <w:t>NCR CYBERSECURITY COORDINATION SCENARIO-BASED DISCUSSION</w:t>
      </w:r>
    </w:p>
    <w:p w:rsidR="008F7783" w:rsidRPr="00913013" w:rsidRDefault="008F7783" w:rsidP="008F7783">
      <w:pPr>
        <w:ind w:left="864" w:firstLine="432"/>
        <w:rPr>
          <w:i/>
          <w:szCs w:val="22"/>
        </w:rPr>
      </w:pPr>
      <w:r w:rsidRPr="00913013">
        <w:rPr>
          <w:szCs w:val="22"/>
        </w:rPr>
        <w:t xml:space="preserve">       </w:t>
      </w:r>
      <w:r w:rsidRPr="00913013">
        <w:rPr>
          <w:i/>
          <w:szCs w:val="22"/>
        </w:rPr>
        <w:t>Chairman Snyder</w:t>
      </w:r>
    </w:p>
    <w:p w:rsidR="008F7783" w:rsidRPr="00913013" w:rsidRDefault="008F7783" w:rsidP="008F7783">
      <w:pPr>
        <w:rPr>
          <w:i/>
          <w:szCs w:val="22"/>
        </w:rPr>
      </w:pPr>
    </w:p>
    <w:p w:rsidR="008F7783" w:rsidRPr="00913013" w:rsidRDefault="008F7783" w:rsidP="008F7783">
      <w:pPr>
        <w:ind w:left="1296" w:firstLine="432"/>
        <w:rPr>
          <w:i/>
          <w:szCs w:val="22"/>
        </w:rPr>
      </w:pPr>
      <w:r w:rsidRPr="00913013">
        <w:rPr>
          <w:i/>
          <w:szCs w:val="22"/>
        </w:rPr>
        <w:t>Michael Dent, Chair, NCR CISO Committee</w:t>
      </w:r>
    </w:p>
    <w:p w:rsidR="008F7783" w:rsidRPr="00913013" w:rsidRDefault="008F7783" w:rsidP="008F7783">
      <w:pPr>
        <w:ind w:left="1296" w:firstLine="432"/>
        <w:rPr>
          <w:i/>
          <w:szCs w:val="22"/>
        </w:rPr>
      </w:pPr>
      <w:r w:rsidRPr="00913013">
        <w:rPr>
          <w:i/>
          <w:szCs w:val="22"/>
        </w:rPr>
        <w:t>Chief Information Security Officer</w:t>
      </w:r>
      <w:r w:rsidR="00EC3946">
        <w:rPr>
          <w:i/>
          <w:szCs w:val="22"/>
        </w:rPr>
        <w:t xml:space="preserve"> (CISO)</w:t>
      </w:r>
      <w:r w:rsidRPr="00913013">
        <w:rPr>
          <w:i/>
          <w:szCs w:val="22"/>
        </w:rPr>
        <w:t>, Fairfax County</w:t>
      </w:r>
    </w:p>
    <w:p w:rsidR="008F7783" w:rsidRPr="00913013" w:rsidRDefault="008F7783" w:rsidP="008F7783">
      <w:pPr>
        <w:ind w:left="1296" w:firstLine="432"/>
        <w:rPr>
          <w:i/>
          <w:szCs w:val="22"/>
        </w:rPr>
      </w:pPr>
    </w:p>
    <w:p w:rsidR="008F7783" w:rsidRPr="00913013" w:rsidRDefault="008F7783" w:rsidP="008F7783">
      <w:pPr>
        <w:ind w:left="1296" w:firstLine="432"/>
        <w:rPr>
          <w:i/>
          <w:szCs w:val="22"/>
        </w:rPr>
      </w:pPr>
      <w:r w:rsidRPr="00913013">
        <w:rPr>
          <w:i/>
          <w:szCs w:val="22"/>
        </w:rPr>
        <w:t xml:space="preserve">David Jordan, </w:t>
      </w:r>
      <w:r w:rsidR="00EC3946">
        <w:rPr>
          <w:i/>
          <w:szCs w:val="22"/>
        </w:rPr>
        <w:t>Communications (</w:t>
      </w:r>
      <w:r w:rsidRPr="00913013">
        <w:rPr>
          <w:i/>
          <w:szCs w:val="22"/>
        </w:rPr>
        <w:t>RESF-2</w:t>
      </w:r>
      <w:r w:rsidR="00EC3946">
        <w:rPr>
          <w:i/>
          <w:szCs w:val="22"/>
        </w:rPr>
        <w:t>)</w:t>
      </w:r>
    </w:p>
    <w:p w:rsidR="008F7783" w:rsidRPr="00913013" w:rsidRDefault="008F7783" w:rsidP="00334B56">
      <w:pPr>
        <w:ind w:left="1296" w:firstLine="432"/>
        <w:rPr>
          <w:i/>
          <w:szCs w:val="22"/>
        </w:rPr>
      </w:pPr>
      <w:r w:rsidRPr="00913013">
        <w:rPr>
          <w:i/>
          <w:szCs w:val="22"/>
        </w:rPr>
        <w:t>Chief Information Security Officer</w:t>
      </w:r>
      <w:r w:rsidR="00EC3946">
        <w:rPr>
          <w:i/>
          <w:szCs w:val="22"/>
        </w:rPr>
        <w:t xml:space="preserve"> (CISO)</w:t>
      </w:r>
      <w:r w:rsidR="00334B56">
        <w:rPr>
          <w:i/>
          <w:szCs w:val="22"/>
        </w:rPr>
        <w:t>, Arlington County</w:t>
      </w:r>
    </w:p>
    <w:p w:rsidR="008F7783" w:rsidRPr="00913013" w:rsidRDefault="008F7783" w:rsidP="008F7783">
      <w:pPr>
        <w:ind w:left="1296" w:firstLine="432"/>
        <w:rPr>
          <w:i/>
          <w:szCs w:val="22"/>
        </w:rPr>
      </w:pPr>
    </w:p>
    <w:p w:rsidR="008F7783" w:rsidRPr="00913013" w:rsidRDefault="008F7783" w:rsidP="008F7783">
      <w:pPr>
        <w:ind w:left="1296" w:firstLine="432"/>
        <w:rPr>
          <w:rFonts w:eastAsia="Times New Roman"/>
          <w:i/>
          <w:szCs w:val="22"/>
        </w:rPr>
      </w:pPr>
      <w:r w:rsidRPr="00913013">
        <w:rPr>
          <w:rFonts w:eastAsia="Times New Roman"/>
          <w:i/>
          <w:szCs w:val="22"/>
        </w:rPr>
        <w:t>Special Agent Donald Cavender</w:t>
      </w:r>
    </w:p>
    <w:p w:rsidR="008F7783" w:rsidRPr="00913013" w:rsidRDefault="008F7783" w:rsidP="008F7783">
      <w:pPr>
        <w:ind w:left="1296" w:firstLine="432"/>
        <w:rPr>
          <w:i/>
          <w:szCs w:val="22"/>
        </w:rPr>
      </w:pPr>
      <w:r w:rsidRPr="00913013">
        <w:rPr>
          <w:rFonts w:eastAsia="Times New Roman"/>
          <w:i/>
          <w:szCs w:val="22"/>
        </w:rPr>
        <w:t>FBI Washington Field Office</w:t>
      </w:r>
    </w:p>
    <w:p w:rsidR="008F7783" w:rsidRPr="00913013" w:rsidRDefault="008F7783" w:rsidP="008F7783">
      <w:pPr>
        <w:rPr>
          <w:i/>
          <w:szCs w:val="22"/>
        </w:rPr>
      </w:pPr>
    </w:p>
    <w:p w:rsidR="008F7783" w:rsidRPr="00913013" w:rsidRDefault="008F7783" w:rsidP="008F7783">
      <w:pPr>
        <w:pStyle w:val="Default"/>
        <w:ind w:left="1728"/>
        <w:rPr>
          <w:rFonts w:ascii="Franklin Gothic Book" w:hAnsi="Franklin Gothic Book"/>
          <w:sz w:val="22"/>
          <w:szCs w:val="22"/>
        </w:rPr>
      </w:pPr>
      <w:r w:rsidRPr="00913013">
        <w:rPr>
          <w:rFonts w:ascii="Franklin Gothic Book" w:hAnsi="Franklin Gothic Book"/>
          <w:sz w:val="22"/>
          <w:szCs w:val="22"/>
        </w:rPr>
        <w:t>Chairman Snyd</w:t>
      </w:r>
      <w:r w:rsidR="00334B56">
        <w:rPr>
          <w:rFonts w:ascii="Franklin Gothic Book" w:hAnsi="Franklin Gothic Book"/>
          <w:sz w:val="22"/>
          <w:szCs w:val="22"/>
        </w:rPr>
        <w:t>er will introduce Michael Dent</w:t>
      </w:r>
      <w:r w:rsidRPr="00913013">
        <w:rPr>
          <w:rFonts w:ascii="Franklin Gothic Book" w:hAnsi="Franklin Gothic Book"/>
          <w:sz w:val="22"/>
          <w:szCs w:val="22"/>
        </w:rPr>
        <w:t>, who will facilitate a scenario-based discussion about regional cybersecurity communications and coordination. The discussion will focus on procedures that Chief Information Security Officer</w:t>
      </w:r>
      <w:r w:rsidR="00EC3946">
        <w:rPr>
          <w:rFonts w:ascii="Franklin Gothic Book" w:hAnsi="Franklin Gothic Book"/>
          <w:sz w:val="22"/>
          <w:szCs w:val="22"/>
        </w:rPr>
        <w:t>s</w:t>
      </w:r>
      <w:r w:rsidRPr="00913013">
        <w:rPr>
          <w:rFonts w:ascii="Franklin Gothic Book" w:hAnsi="Franklin Gothic Book"/>
          <w:sz w:val="22"/>
          <w:szCs w:val="22"/>
        </w:rPr>
        <w:t xml:space="preserve"> (CISOs) in local jurisdictions would follow to respond to a regional cybersecurity incident (e.g., cyber-related notification from the NVRIC, MCAC or WRTAC, MS-ISAC or other sources), including interactions with the FBI, DHS and other agencies.</w:t>
      </w:r>
    </w:p>
    <w:p w:rsidR="008F7783" w:rsidRPr="00913013" w:rsidRDefault="008F7783" w:rsidP="008F7783">
      <w:pPr>
        <w:rPr>
          <w:szCs w:val="22"/>
        </w:rPr>
      </w:pPr>
    </w:p>
    <w:p w:rsidR="008F7783" w:rsidRDefault="008F7783" w:rsidP="008F7783">
      <w:pPr>
        <w:ind w:left="1296" w:firstLine="432"/>
        <w:rPr>
          <w:szCs w:val="22"/>
        </w:rPr>
      </w:pPr>
      <w:r w:rsidRPr="00913013">
        <w:rPr>
          <w:b/>
          <w:szCs w:val="22"/>
          <w:u w:val="single"/>
        </w:rPr>
        <w:t>EPC Action:</w:t>
      </w:r>
      <w:r w:rsidRPr="00913013">
        <w:rPr>
          <w:szCs w:val="22"/>
        </w:rPr>
        <w:t xml:space="preserve">  Observe the discussion; offer comments or questions. </w:t>
      </w:r>
    </w:p>
    <w:p w:rsidR="00334B56" w:rsidRPr="00913013" w:rsidRDefault="00334B56" w:rsidP="008F7783">
      <w:pPr>
        <w:ind w:left="1296" w:firstLine="432"/>
        <w:rPr>
          <w:szCs w:val="22"/>
        </w:rPr>
      </w:pPr>
    </w:p>
    <w:p w:rsidR="00C50960" w:rsidRPr="00913013" w:rsidRDefault="00C50960" w:rsidP="008F7783">
      <w:pPr>
        <w:ind w:left="1296" w:hanging="1290"/>
        <w:rPr>
          <w:b/>
          <w:szCs w:val="22"/>
        </w:rPr>
      </w:pPr>
      <w:r w:rsidRPr="00913013">
        <w:rPr>
          <w:szCs w:val="22"/>
        </w:rPr>
        <w:t xml:space="preserve"> </w:t>
      </w:r>
    </w:p>
    <w:p w:rsidR="00121634" w:rsidRPr="00913013" w:rsidRDefault="00121634" w:rsidP="00D125FD">
      <w:pPr>
        <w:pStyle w:val="4Item"/>
        <w:ind w:left="0" w:firstLine="0"/>
        <w:rPr>
          <w:rFonts w:ascii="Franklin Gothic Book" w:hAnsi="Franklin Gothic Book" w:cs="ITCFranklinGothicStd-BookIt"/>
          <w:iCs/>
        </w:rPr>
      </w:pPr>
    </w:p>
    <w:p w:rsidR="00121634" w:rsidRPr="00913013" w:rsidRDefault="00E72484" w:rsidP="00B54ADD">
      <w:pPr>
        <w:pStyle w:val="4Item"/>
        <w:rPr>
          <w:rFonts w:ascii="Franklin Gothic Book" w:hAnsi="Franklin Gothic Book" w:cs="ITCFranklinGothicStd-BookIt"/>
          <w:iCs/>
          <w:caps w:val="0"/>
          <w:spacing w:val="0"/>
        </w:rPr>
      </w:pPr>
      <w:r w:rsidRPr="00913013">
        <w:rPr>
          <w:rFonts w:ascii="Franklin Gothic Book" w:hAnsi="Franklin Gothic Book" w:cs="ITCFranklinGothicStd-BookIt"/>
          <w:iCs/>
          <w:caps w:val="0"/>
          <w:spacing w:val="0"/>
        </w:rPr>
        <w:tab/>
      </w:r>
      <w:r w:rsidRPr="00913013">
        <w:rPr>
          <w:rFonts w:ascii="Franklin Gothic Book" w:hAnsi="Franklin Gothic Book" w:cs="ITCFranklinGothicStd-BookIt"/>
          <w:iCs/>
          <w:caps w:val="0"/>
          <w:spacing w:val="0"/>
        </w:rPr>
        <w:tab/>
      </w:r>
    </w:p>
    <w:p w:rsidR="005B5E91" w:rsidRPr="00913013" w:rsidRDefault="00B91B45" w:rsidP="005B5E91">
      <w:pPr>
        <w:pStyle w:val="4Item"/>
        <w:rPr>
          <w:rFonts w:ascii="Franklin Gothic Book" w:hAnsi="Franklin Gothic Book" w:cs="ITCFranklinGothicStd-BookIt"/>
          <w:iCs/>
          <w:caps w:val="0"/>
          <w:spacing w:val="0"/>
        </w:rPr>
      </w:pPr>
      <w:r w:rsidRPr="00913013">
        <w:rPr>
          <w:rFonts w:ascii="Franklin Gothic Book" w:hAnsi="Franklin Gothic Book" w:cs="ITCFranklinGothicStd-BookIt"/>
          <w:b/>
          <w:iCs/>
          <w:caps w:val="0"/>
          <w:spacing w:val="0"/>
        </w:rPr>
        <w:t>4:25 P</w:t>
      </w:r>
      <w:r w:rsidR="00E00B53" w:rsidRPr="00913013">
        <w:rPr>
          <w:rFonts w:ascii="Franklin Gothic Book" w:hAnsi="Franklin Gothic Book" w:cs="ITCFranklinGothicStd-BookIt"/>
          <w:b/>
          <w:iCs/>
          <w:caps w:val="0"/>
          <w:spacing w:val="0"/>
        </w:rPr>
        <w:t>.</w:t>
      </w:r>
      <w:r w:rsidRPr="00913013">
        <w:rPr>
          <w:rFonts w:ascii="Franklin Gothic Book" w:hAnsi="Franklin Gothic Book" w:cs="ITCFranklinGothicStd-BookIt"/>
          <w:b/>
          <w:iCs/>
          <w:caps w:val="0"/>
          <w:spacing w:val="0"/>
        </w:rPr>
        <w:t>M.</w:t>
      </w:r>
      <w:r w:rsidRPr="00913013">
        <w:rPr>
          <w:rFonts w:ascii="Franklin Gothic Book" w:hAnsi="Franklin Gothic Book" w:cs="ITCFranklinGothicStd-BookIt"/>
          <w:iCs/>
          <w:caps w:val="0"/>
          <w:spacing w:val="0"/>
        </w:rPr>
        <w:tab/>
      </w:r>
      <w:r w:rsidR="004F46F4" w:rsidRPr="00913013">
        <w:rPr>
          <w:rFonts w:ascii="Franklin Gothic Book" w:hAnsi="Franklin Gothic Book" w:cs="ITCFranklinGothicStd-BookIt"/>
          <w:b/>
          <w:iCs/>
          <w:caps w:val="0"/>
          <w:spacing w:val="0"/>
        </w:rPr>
        <w:t>5</w:t>
      </w:r>
      <w:r w:rsidR="00547720" w:rsidRPr="00913013">
        <w:rPr>
          <w:rFonts w:ascii="Franklin Gothic Book" w:hAnsi="Franklin Gothic Book" w:cs="ITCFranklinGothicStd-BookIt"/>
          <w:b/>
          <w:iCs/>
          <w:caps w:val="0"/>
          <w:spacing w:val="0"/>
        </w:rPr>
        <w:t>.</w:t>
      </w:r>
      <w:r w:rsidR="00547720" w:rsidRPr="00913013">
        <w:rPr>
          <w:rFonts w:ascii="Franklin Gothic Book" w:hAnsi="Franklin Gothic Book" w:cs="ITCFranklinGothicStd-BookIt"/>
          <w:b/>
          <w:iCs/>
          <w:caps w:val="0"/>
          <w:spacing w:val="0"/>
        </w:rPr>
        <w:tab/>
      </w:r>
      <w:r w:rsidR="00894513" w:rsidRPr="00913013">
        <w:rPr>
          <w:rFonts w:ascii="Franklin Gothic Book" w:hAnsi="Franklin Gothic Book" w:cs="ITCFranklinGothicStd-BookIt"/>
          <w:b/>
          <w:iCs/>
          <w:caps w:val="0"/>
          <w:spacing w:val="0"/>
        </w:rPr>
        <w:t>OTHER BUSINESS</w:t>
      </w:r>
      <w:r w:rsidR="00050D87" w:rsidRPr="00913013">
        <w:rPr>
          <w:rFonts w:ascii="Franklin Gothic Book" w:hAnsi="Franklin Gothic Book" w:cs="ITCFranklinGothicStd-BookIt"/>
          <w:iCs/>
          <w:caps w:val="0"/>
          <w:spacing w:val="0"/>
        </w:rPr>
        <w:t xml:space="preserve"> </w:t>
      </w:r>
    </w:p>
    <w:p w:rsidR="005B5E91" w:rsidRPr="00913013" w:rsidRDefault="001C6E99" w:rsidP="00B54ADD">
      <w:pPr>
        <w:pStyle w:val="5Presenter"/>
        <w:tabs>
          <w:tab w:val="clear" w:pos="1440"/>
        </w:tabs>
      </w:pPr>
      <w:r w:rsidRPr="00913013">
        <w:t>Chairman Snyder</w:t>
      </w:r>
    </w:p>
    <w:p w:rsidR="004F536A" w:rsidRPr="00913013" w:rsidRDefault="00E72484" w:rsidP="00B54ADD">
      <w:pPr>
        <w:pStyle w:val="5Presenter"/>
        <w:ind w:hanging="1800"/>
        <w:rPr>
          <w:i w:val="0"/>
        </w:rPr>
      </w:pPr>
      <w:r w:rsidRPr="00913013">
        <w:rPr>
          <w:i w:val="0"/>
        </w:rPr>
        <w:tab/>
      </w:r>
      <w:r w:rsidRPr="00913013">
        <w:rPr>
          <w:i w:val="0"/>
        </w:rPr>
        <w:tab/>
      </w:r>
    </w:p>
    <w:p w:rsidR="00D94C8C" w:rsidRPr="00913013" w:rsidRDefault="00D94C8C" w:rsidP="00D94C8C">
      <w:pPr>
        <w:pStyle w:val="5Presenter"/>
        <w:numPr>
          <w:ilvl w:val="0"/>
          <w:numId w:val="6"/>
        </w:numPr>
        <w:rPr>
          <w:i w:val="0"/>
        </w:rPr>
      </w:pPr>
      <w:r w:rsidRPr="00913013">
        <w:rPr>
          <w:i w:val="0"/>
        </w:rPr>
        <w:t>Zika Virus –</w:t>
      </w:r>
      <w:r w:rsidR="00CD27E4" w:rsidRPr="00913013">
        <w:rPr>
          <w:i w:val="0"/>
        </w:rPr>
        <w:t xml:space="preserve"> Summary update on </w:t>
      </w:r>
      <w:r w:rsidRPr="00913013">
        <w:rPr>
          <w:i w:val="0"/>
        </w:rPr>
        <w:t>federal/state/local actions</w:t>
      </w:r>
      <w:r w:rsidR="001B19B8">
        <w:rPr>
          <w:i w:val="0"/>
        </w:rPr>
        <w:t xml:space="preserve"> will be provided by Torrance Hubbard, </w:t>
      </w:r>
      <w:r w:rsidR="00E8220B">
        <w:rPr>
          <w:i w:val="0"/>
        </w:rPr>
        <w:t xml:space="preserve">DC DOH, </w:t>
      </w:r>
      <w:r w:rsidR="004A5379">
        <w:rPr>
          <w:i w:val="0"/>
        </w:rPr>
        <w:t xml:space="preserve">Senior Policy </w:t>
      </w:r>
      <w:r w:rsidR="001B19B8">
        <w:rPr>
          <w:i w:val="0"/>
        </w:rPr>
        <w:t>Director, DC Health Emergency Preparedness and Response Agency (HEPRA).</w:t>
      </w:r>
    </w:p>
    <w:p w:rsidR="00D94C8C" w:rsidRPr="00913013" w:rsidRDefault="00D94C8C" w:rsidP="00B54ADD">
      <w:pPr>
        <w:pStyle w:val="5Presenter"/>
        <w:ind w:hanging="1800"/>
        <w:rPr>
          <w:i w:val="0"/>
        </w:rPr>
      </w:pPr>
    </w:p>
    <w:p w:rsidR="004A53F9" w:rsidRDefault="00D94C8C" w:rsidP="00B54ADD">
      <w:pPr>
        <w:pStyle w:val="5Presenter"/>
        <w:tabs>
          <w:tab w:val="clear" w:pos="1440"/>
        </w:tabs>
        <w:rPr>
          <w:i w:val="0"/>
        </w:rPr>
      </w:pPr>
      <w:r w:rsidRPr="00913013">
        <w:rPr>
          <w:b/>
          <w:i w:val="0"/>
          <w:u w:val="single"/>
        </w:rPr>
        <w:t xml:space="preserve">EPC </w:t>
      </w:r>
      <w:r w:rsidR="004F536A" w:rsidRPr="00913013">
        <w:rPr>
          <w:b/>
          <w:i w:val="0"/>
          <w:u w:val="single"/>
        </w:rPr>
        <w:t>Action:</w:t>
      </w:r>
      <w:r w:rsidR="004F536A" w:rsidRPr="00913013">
        <w:rPr>
          <w:i w:val="0"/>
        </w:rPr>
        <w:t xml:space="preserve">  Chair Snyder will give EPC members and opportunity to </w:t>
      </w:r>
      <w:r w:rsidR="00B54ADD" w:rsidRPr="00913013">
        <w:rPr>
          <w:i w:val="0"/>
        </w:rPr>
        <w:t xml:space="preserve">discuss </w:t>
      </w:r>
      <w:r w:rsidR="004F536A" w:rsidRPr="00913013">
        <w:rPr>
          <w:i w:val="0"/>
        </w:rPr>
        <w:t xml:space="preserve">major </w:t>
      </w:r>
      <w:r w:rsidR="004A53F9" w:rsidRPr="00913013">
        <w:rPr>
          <w:i w:val="0"/>
        </w:rPr>
        <w:t>activities in their organizations.</w:t>
      </w:r>
    </w:p>
    <w:p w:rsidR="00F83E85" w:rsidRPr="00913013" w:rsidRDefault="00F83E85" w:rsidP="00B54ADD">
      <w:pPr>
        <w:pStyle w:val="5Presenter"/>
        <w:tabs>
          <w:tab w:val="clear" w:pos="1440"/>
        </w:tabs>
        <w:rPr>
          <w:i w:val="0"/>
        </w:rPr>
      </w:pPr>
    </w:p>
    <w:p w:rsidR="004A53F9" w:rsidRPr="00913013" w:rsidRDefault="004A53F9" w:rsidP="00562AA1">
      <w:pPr>
        <w:pStyle w:val="5Presenter"/>
        <w:ind w:left="0"/>
        <w:rPr>
          <w:i w:val="0"/>
        </w:rPr>
      </w:pPr>
    </w:p>
    <w:p w:rsidR="004A53F9" w:rsidRPr="00913013" w:rsidRDefault="00B91B45" w:rsidP="004A7D8B">
      <w:pPr>
        <w:pStyle w:val="4Item"/>
        <w:rPr>
          <w:rFonts w:ascii="Franklin Gothic Book" w:hAnsi="Franklin Gothic Book" w:cs="ITCFranklinGothicStd-BookIt"/>
          <w:iCs/>
          <w:caps w:val="0"/>
          <w:spacing w:val="0"/>
        </w:rPr>
      </w:pPr>
      <w:r w:rsidRPr="00913013">
        <w:rPr>
          <w:rFonts w:ascii="Franklin Gothic Book" w:hAnsi="Franklin Gothic Book" w:cs="ITCFranklinGothicStd-BookIt"/>
          <w:b/>
          <w:iCs/>
          <w:caps w:val="0"/>
          <w:spacing w:val="0"/>
        </w:rPr>
        <w:t>4:30 P.M.</w:t>
      </w:r>
      <w:r w:rsidRPr="00913013">
        <w:rPr>
          <w:rFonts w:ascii="Franklin Gothic Book" w:hAnsi="Franklin Gothic Book" w:cs="ITCFranklinGothicStd-BookIt"/>
          <w:iCs/>
          <w:caps w:val="0"/>
          <w:spacing w:val="0"/>
        </w:rPr>
        <w:tab/>
      </w:r>
      <w:r w:rsidR="004F46F4" w:rsidRPr="00913013">
        <w:rPr>
          <w:rFonts w:ascii="Franklin Gothic Book" w:hAnsi="Franklin Gothic Book" w:cs="ITCFranklinGothicStd-BookIt"/>
          <w:b/>
          <w:iCs/>
          <w:caps w:val="0"/>
          <w:spacing w:val="0"/>
        </w:rPr>
        <w:t>6</w:t>
      </w:r>
      <w:r w:rsidR="004A53F9" w:rsidRPr="00913013">
        <w:rPr>
          <w:rFonts w:ascii="Franklin Gothic Book" w:hAnsi="Franklin Gothic Book" w:cs="ITCFranklinGothicStd-BookIt"/>
          <w:b/>
          <w:iCs/>
          <w:caps w:val="0"/>
          <w:spacing w:val="0"/>
        </w:rPr>
        <w:t xml:space="preserve">. </w:t>
      </w:r>
      <w:r w:rsidR="00B54ADD" w:rsidRPr="00913013">
        <w:rPr>
          <w:rFonts w:ascii="Franklin Gothic Book" w:hAnsi="Franklin Gothic Book" w:cs="ITCFranklinGothicStd-BookIt"/>
          <w:b/>
          <w:iCs/>
          <w:caps w:val="0"/>
          <w:spacing w:val="0"/>
        </w:rPr>
        <w:tab/>
      </w:r>
      <w:r w:rsidR="004A53F9" w:rsidRPr="00913013">
        <w:rPr>
          <w:rFonts w:ascii="Franklin Gothic Book" w:hAnsi="Franklin Gothic Book" w:cs="ITCFranklinGothicStd-BookIt"/>
          <w:b/>
          <w:iCs/>
          <w:caps w:val="0"/>
          <w:spacing w:val="0"/>
        </w:rPr>
        <w:t>ADJOURN</w:t>
      </w:r>
    </w:p>
    <w:p w:rsidR="004A53F9" w:rsidRPr="00913013" w:rsidRDefault="00B54ADD" w:rsidP="004A7D8B">
      <w:pPr>
        <w:pStyle w:val="5Presenter"/>
        <w:ind w:left="0"/>
      </w:pPr>
      <w:r w:rsidRPr="00913013">
        <w:rPr>
          <w:i w:val="0"/>
        </w:rPr>
        <w:tab/>
      </w:r>
      <w:r w:rsidRPr="00913013">
        <w:rPr>
          <w:i w:val="0"/>
        </w:rPr>
        <w:tab/>
      </w:r>
      <w:r w:rsidR="004A53F9" w:rsidRPr="00913013">
        <w:t>Chairman Snyder</w:t>
      </w:r>
    </w:p>
    <w:p w:rsidR="004A53F9" w:rsidRPr="00913013" w:rsidRDefault="00E72484" w:rsidP="004A53F9">
      <w:pPr>
        <w:pStyle w:val="5Presenter"/>
        <w:ind w:left="0"/>
      </w:pPr>
      <w:r w:rsidRPr="00913013">
        <w:tab/>
      </w:r>
      <w:r w:rsidRPr="00913013">
        <w:tab/>
      </w:r>
    </w:p>
    <w:p w:rsidR="004A53F9" w:rsidRPr="00913013" w:rsidRDefault="004A53F9" w:rsidP="004A53F9">
      <w:pPr>
        <w:pStyle w:val="5Presenter"/>
        <w:ind w:left="0"/>
        <w:rPr>
          <w:i w:val="0"/>
        </w:rPr>
      </w:pPr>
      <w:r w:rsidRPr="00913013">
        <w:tab/>
      </w:r>
      <w:r w:rsidRPr="00913013">
        <w:tab/>
      </w:r>
      <w:r w:rsidR="00D94C8C" w:rsidRPr="00913013">
        <w:rPr>
          <w:b/>
          <w:i w:val="0"/>
          <w:u w:val="single"/>
        </w:rPr>
        <w:t xml:space="preserve">EPC </w:t>
      </w:r>
      <w:r w:rsidRPr="00913013">
        <w:rPr>
          <w:b/>
          <w:i w:val="0"/>
          <w:u w:val="single"/>
        </w:rPr>
        <w:t>Action:</w:t>
      </w:r>
      <w:r w:rsidRPr="00913013">
        <w:rPr>
          <w:i w:val="0"/>
        </w:rPr>
        <w:t xml:space="preserve"> Receive motion and second</w:t>
      </w:r>
      <w:r w:rsidR="00AE6355" w:rsidRPr="00913013">
        <w:rPr>
          <w:i w:val="0"/>
        </w:rPr>
        <w:t xml:space="preserve"> to</w:t>
      </w:r>
      <w:r w:rsidRPr="00913013">
        <w:rPr>
          <w:i w:val="0"/>
        </w:rPr>
        <w:t xml:space="preserve"> adjourn meeting</w:t>
      </w:r>
      <w:r w:rsidR="00D620E6" w:rsidRPr="00913013">
        <w:rPr>
          <w:i w:val="0"/>
        </w:rPr>
        <w:t>.</w:t>
      </w:r>
    </w:p>
    <w:p w:rsidR="00B54ADD" w:rsidRPr="00913013" w:rsidRDefault="00B54ADD" w:rsidP="00562AA1">
      <w:pPr>
        <w:pStyle w:val="8NextMeeting"/>
        <w:jc w:val="left"/>
      </w:pPr>
    </w:p>
    <w:p w:rsidR="00CD28B2" w:rsidRPr="00913013" w:rsidRDefault="00C50960" w:rsidP="0093748F">
      <w:pPr>
        <w:pStyle w:val="8NextMeeting"/>
        <w:ind w:left="1296" w:firstLine="432"/>
        <w:jc w:val="left"/>
      </w:pPr>
      <w:r w:rsidRPr="00913013">
        <w:t xml:space="preserve"> </w:t>
      </w:r>
      <w:r w:rsidR="0093748F">
        <w:t xml:space="preserve">Next Meeting: </w:t>
      </w:r>
      <w:r w:rsidR="00CD28B2" w:rsidRPr="00913013">
        <w:t xml:space="preserve"> </w:t>
      </w:r>
      <w:r w:rsidR="0093748F">
        <w:t>Regional Capability Targets – RESF-</w:t>
      </w:r>
      <w:r w:rsidR="0071437E" w:rsidRPr="00913013">
        <w:t>5</w:t>
      </w:r>
    </w:p>
    <w:p w:rsidR="00CD28B2" w:rsidRPr="00913013" w:rsidRDefault="00C50960" w:rsidP="00C50960">
      <w:pPr>
        <w:pStyle w:val="8NextMeeting"/>
        <w:ind w:left="1296" w:firstLine="432"/>
        <w:jc w:val="left"/>
      </w:pPr>
      <w:r w:rsidRPr="00913013">
        <w:t xml:space="preserve">  </w:t>
      </w:r>
      <w:r w:rsidR="001C6E99" w:rsidRPr="00913013">
        <w:t>Wednesday</w:t>
      </w:r>
      <w:r w:rsidR="00CD28B2" w:rsidRPr="00913013">
        <w:t xml:space="preserve">, </w:t>
      </w:r>
      <w:r w:rsidR="00616112" w:rsidRPr="00913013">
        <w:t>November 9</w:t>
      </w:r>
      <w:r w:rsidR="00CD28B2" w:rsidRPr="00913013">
        <w:t>, 201</w:t>
      </w:r>
      <w:r w:rsidR="001E63FE" w:rsidRPr="00913013">
        <w:t>6</w:t>
      </w:r>
      <w:r w:rsidR="00CD28B2" w:rsidRPr="00913013">
        <w:t xml:space="preserve">, </w:t>
      </w:r>
      <w:r w:rsidR="001C6E99" w:rsidRPr="00913013">
        <w:t>2</w:t>
      </w:r>
      <w:r w:rsidR="009D3788" w:rsidRPr="00913013">
        <w:t>:</w:t>
      </w:r>
      <w:r w:rsidR="00EC3946">
        <w:t>3</w:t>
      </w:r>
      <w:r w:rsidR="00CD28B2" w:rsidRPr="00913013">
        <w:t>0</w:t>
      </w:r>
      <w:r w:rsidR="001C6E99" w:rsidRPr="00913013">
        <w:t xml:space="preserve"> P</w:t>
      </w:r>
      <w:r w:rsidR="00FC70D0" w:rsidRPr="00913013">
        <w:t xml:space="preserve">.M. – </w:t>
      </w:r>
      <w:r w:rsidR="001C6E99" w:rsidRPr="00913013">
        <w:t>4:3</w:t>
      </w:r>
      <w:r w:rsidR="009D3788" w:rsidRPr="00913013">
        <w:t>0 P</w:t>
      </w:r>
      <w:r w:rsidR="00CD28B2" w:rsidRPr="00913013">
        <w:t>.M.</w:t>
      </w:r>
    </w:p>
    <w:p w:rsidR="009D3788" w:rsidRPr="00913013" w:rsidRDefault="00C50960" w:rsidP="00C50960">
      <w:pPr>
        <w:pStyle w:val="8NextMeeting"/>
        <w:ind w:left="1296" w:firstLine="432"/>
        <w:jc w:val="left"/>
      </w:pPr>
      <w:r w:rsidRPr="00913013">
        <w:t xml:space="preserve">  </w:t>
      </w:r>
      <w:r w:rsidR="001C6E99" w:rsidRPr="00913013">
        <w:t xml:space="preserve">Location: </w:t>
      </w:r>
      <w:r w:rsidR="008A66C8" w:rsidRPr="00913013">
        <w:t xml:space="preserve">Ronald F. Kirby </w:t>
      </w:r>
      <w:r w:rsidR="001C6E99" w:rsidRPr="00913013">
        <w:t>Training Center (1</w:t>
      </w:r>
      <w:r w:rsidR="001C6E99" w:rsidRPr="00913013">
        <w:rPr>
          <w:vertAlign w:val="superscript"/>
        </w:rPr>
        <w:t>st</w:t>
      </w:r>
      <w:r w:rsidR="001C6E99" w:rsidRPr="00913013">
        <w:t xml:space="preserve"> floor), MWCOG</w:t>
      </w:r>
    </w:p>
    <w:sectPr w:rsidR="009D3788" w:rsidRPr="00913013" w:rsidSect="0024366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160" w:right="720" w:bottom="864"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B46" w:rsidRDefault="00EB1B46" w:rsidP="00143CE3">
      <w:r>
        <w:separator/>
      </w:r>
    </w:p>
    <w:p w:rsidR="00EB1B46" w:rsidRDefault="00EB1B46"/>
    <w:p w:rsidR="00EB1B46" w:rsidRDefault="00EB1B46"/>
    <w:p w:rsidR="00EB1B46" w:rsidRDefault="00EB1B46"/>
  </w:endnote>
  <w:endnote w:type="continuationSeparator" w:id="0">
    <w:p w:rsidR="00EB1B46" w:rsidRDefault="00EB1B46" w:rsidP="00143CE3">
      <w:r>
        <w:continuationSeparator/>
      </w:r>
    </w:p>
    <w:p w:rsidR="00EB1B46" w:rsidRDefault="00EB1B46"/>
    <w:p w:rsidR="00EB1B46" w:rsidRDefault="00EB1B46"/>
    <w:p w:rsidR="00EB1B46" w:rsidRDefault="00EB1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panose1 w:val="00000000000000000000"/>
    <w:charset w:val="00"/>
    <w:family w:val="roman"/>
    <w:notTrueType/>
    <w:pitch w:val="default"/>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339B" w:rsidRDefault="00D86BB4"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66D77" w:rsidRDefault="00B8339B" w:rsidP="00A66D77">
    <w:pPr>
      <w:widowControl w:val="0"/>
      <w:tabs>
        <w:tab w:val="left" w:pos="1418"/>
        <w:tab w:val="right" w:pos="9360"/>
      </w:tabs>
      <w:spacing w:line="240" w:lineRule="exact"/>
      <w:rPr>
        <w:rFonts w:ascii="ITC Franklin Gothic Std Book" w:hAnsi="ITC Franklin Gothic Std Book" w:hint="eastAsia"/>
        <w:color w:val="0068A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C7931" w:rsidRDefault="00B8339B" w:rsidP="0022636A">
    <w:pPr>
      <w:spacing w:line="240" w:lineRule="exact"/>
      <w:jc w:val="center"/>
      <w:rPr>
        <w:rFonts w:ascii="Franklin Gothic Medium" w:hAnsi="Franklin Gothic Medium"/>
        <w:color w:val="0087C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B46" w:rsidRDefault="00EB1B46" w:rsidP="00143CE3">
      <w:r>
        <w:separator/>
      </w:r>
    </w:p>
    <w:p w:rsidR="00EB1B46" w:rsidRDefault="00EB1B46"/>
    <w:p w:rsidR="00EB1B46" w:rsidRDefault="00EB1B46"/>
    <w:p w:rsidR="00EB1B46" w:rsidRDefault="00EB1B46"/>
  </w:footnote>
  <w:footnote w:type="continuationSeparator" w:id="0">
    <w:p w:rsidR="00EB1B46" w:rsidRDefault="00EB1B46" w:rsidP="00143CE3">
      <w:r>
        <w:continuationSeparator/>
      </w:r>
    </w:p>
    <w:p w:rsidR="00EB1B46" w:rsidRDefault="00EB1B46"/>
    <w:p w:rsidR="00EB1B46" w:rsidRDefault="00EB1B46"/>
    <w:p w:rsidR="00EB1B46" w:rsidRDefault="00EB1B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4E" w:rsidRDefault="00DD7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4E" w:rsidRDefault="00DD7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
      <w:rPr>
        <w:noProof/>
        <w:lang w:eastAsia="en-US"/>
      </w:rPr>
      <w:drawing>
        <wp:inline distT="0" distB="0" distL="0" distR="0" wp14:anchorId="7553B377" wp14:editId="2718D35E">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cx2="http://schemas.microsoft.com/office/drawing/2015/10/21/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9411B8"/>
    <w:multiLevelType w:val="hybridMultilevel"/>
    <w:tmpl w:val="C546A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933A95"/>
    <w:multiLevelType w:val="hybridMultilevel"/>
    <w:tmpl w:val="463CD3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3B3B0EB9"/>
    <w:multiLevelType w:val="hybridMultilevel"/>
    <w:tmpl w:val="EF6E0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3508C2"/>
    <w:multiLevelType w:val="hybridMultilevel"/>
    <w:tmpl w:val="78ACDA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F7D16AE"/>
    <w:multiLevelType w:val="hybridMultilevel"/>
    <w:tmpl w:val="97147C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5B67"/>
    <w:rsid w:val="000142B2"/>
    <w:rsid w:val="000169A9"/>
    <w:rsid w:val="00022184"/>
    <w:rsid w:val="00022F22"/>
    <w:rsid w:val="00025E9D"/>
    <w:rsid w:val="00032B64"/>
    <w:rsid w:val="000358DA"/>
    <w:rsid w:val="00040E55"/>
    <w:rsid w:val="00041EC2"/>
    <w:rsid w:val="00050D87"/>
    <w:rsid w:val="00061414"/>
    <w:rsid w:val="00063AFD"/>
    <w:rsid w:val="000645B3"/>
    <w:rsid w:val="00064E5C"/>
    <w:rsid w:val="00075BAA"/>
    <w:rsid w:val="0007722B"/>
    <w:rsid w:val="00085E90"/>
    <w:rsid w:val="00094756"/>
    <w:rsid w:val="00096445"/>
    <w:rsid w:val="00097F42"/>
    <w:rsid w:val="000B6C2C"/>
    <w:rsid w:val="000C112B"/>
    <w:rsid w:val="000C5927"/>
    <w:rsid w:val="000C6FDD"/>
    <w:rsid w:val="000D138B"/>
    <w:rsid w:val="000E6F69"/>
    <w:rsid w:val="000F1071"/>
    <w:rsid w:val="00100515"/>
    <w:rsid w:val="00116272"/>
    <w:rsid w:val="00121634"/>
    <w:rsid w:val="00121C94"/>
    <w:rsid w:val="00134E6E"/>
    <w:rsid w:val="00142E68"/>
    <w:rsid w:val="0014380F"/>
    <w:rsid w:val="00143CBF"/>
    <w:rsid w:val="00143CE3"/>
    <w:rsid w:val="001466E5"/>
    <w:rsid w:val="00164911"/>
    <w:rsid w:val="00166664"/>
    <w:rsid w:val="001745B7"/>
    <w:rsid w:val="00182FC4"/>
    <w:rsid w:val="0018318D"/>
    <w:rsid w:val="001833FA"/>
    <w:rsid w:val="00195E50"/>
    <w:rsid w:val="00196BB4"/>
    <w:rsid w:val="001A4359"/>
    <w:rsid w:val="001B19B8"/>
    <w:rsid w:val="001B739B"/>
    <w:rsid w:val="001B7F22"/>
    <w:rsid w:val="001C6771"/>
    <w:rsid w:val="001C6E99"/>
    <w:rsid w:val="001D1F70"/>
    <w:rsid w:val="001E63FE"/>
    <w:rsid w:val="001F3830"/>
    <w:rsid w:val="001F4DF8"/>
    <w:rsid w:val="002012B5"/>
    <w:rsid w:val="00207D14"/>
    <w:rsid w:val="00213B86"/>
    <w:rsid w:val="00214C3D"/>
    <w:rsid w:val="002176BD"/>
    <w:rsid w:val="00217B17"/>
    <w:rsid w:val="00222F26"/>
    <w:rsid w:val="002234E4"/>
    <w:rsid w:val="0022636A"/>
    <w:rsid w:val="0023260B"/>
    <w:rsid w:val="00243143"/>
    <w:rsid w:val="0024366E"/>
    <w:rsid w:val="00251ED6"/>
    <w:rsid w:val="00252636"/>
    <w:rsid w:val="0026274B"/>
    <w:rsid w:val="00275300"/>
    <w:rsid w:val="00287554"/>
    <w:rsid w:val="00287649"/>
    <w:rsid w:val="002A0D63"/>
    <w:rsid w:val="002A2888"/>
    <w:rsid w:val="002A71EC"/>
    <w:rsid w:val="002B6AA7"/>
    <w:rsid w:val="002B72A3"/>
    <w:rsid w:val="002C28AD"/>
    <w:rsid w:val="002D3DC6"/>
    <w:rsid w:val="002D77B3"/>
    <w:rsid w:val="002F622C"/>
    <w:rsid w:val="0031646C"/>
    <w:rsid w:val="003205C1"/>
    <w:rsid w:val="00321ED3"/>
    <w:rsid w:val="003253C4"/>
    <w:rsid w:val="00332744"/>
    <w:rsid w:val="00334583"/>
    <w:rsid w:val="00334B56"/>
    <w:rsid w:val="00336775"/>
    <w:rsid w:val="00356A16"/>
    <w:rsid w:val="003679B9"/>
    <w:rsid w:val="00367E61"/>
    <w:rsid w:val="0037518F"/>
    <w:rsid w:val="00377ABA"/>
    <w:rsid w:val="003821A7"/>
    <w:rsid w:val="00385517"/>
    <w:rsid w:val="00385997"/>
    <w:rsid w:val="00391B08"/>
    <w:rsid w:val="003A096D"/>
    <w:rsid w:val="003C12EF"/>
    <w:rsid w:val="003C210F"/>
    <w:rsid w:val="003C3477"/>
    <w:rsid w:val="003C7E7C"/>
    <w:rsid w:val="003D15A6"/>
    <w:rsid w:val="003D5F6F"/>
    <w:rsid w:val="003D68DF"/>
    <w:rsid w:val="003D761D"/>
    <w:rsid w:val="003E62C5"/>
    <w:rsid w:val="003F0165"/>
    <w:rsid w:val="003F11BF"/>
    <w:rsid w:val="0040608F"/>
    <w:rsid w:val="00411855"/>
    <w:rsid w:val="004170BA"/>
    <w:rsid w:val="00423C8E"/>
    <w:rsid w:val="00427F92"/>
    <w:rsid w:val="00430158"/>
    <w:rsid w:val="004505A6"/>
    <w:rsid w:val="00452721"/>
    <w:rsid w:val="0045379E"/>
    <w:rsid w:val="0047603E"/>
    <w:rsid w:val="0048164D"/>
    <w:rsid w:val="0049051B"/>
    <w:rsid w:val="004928CA"/>
    <w:rsid w:val="0049532B"/>
    <w:rsid w:val="004A42A8"/>
    <w:rsid w:val="004A5379"/>
    <w:rsid w:val="004A53F9"/>
    <w:rsid w:val="004A7D8B"/>
    <w:rsid w:val="004B5273"/>
    <w:rsid w:val="004B5DDF"/>
    <w:rsid w:val="004B789A"/>
    <w:rsid w:val="004C5BA0"/>
    <w:rsid w:val="004C781A"/>
    <w:rsid w:val="004D4D02"/>
    <w:rsid w:val="004D76C7"/>
    <w:rsid w:val="004E18AD"/>
    <w:rsid w:val="004E250D"/>
    <w:rsid w:val="004E76A3"/>
    <w:rsid w:val="004F46F4"/>
    <w:rsid w:val="004F536A"/>
    <w:rsid w:val="005008B3"/>
    <w:rsid w:val="0050135B"/>
    <w:rsid w:val="005224C9"/>
    <w:rsid w:val="00525DAB"/>
    <w:rsid w:val="00525ECE"/>
    <w:rsid w:val="00525F4F"/>
    <w:rsid w:val="00526121"/>
    <w:rsid w:val="0053440A"/>
    <w:rsid w:val="00537AED"/>
    <w:rsid w:val="00547720"/>
    <w:rsid w:val="00550DB0"/>
    <w:rsid w:val="00555034"/>
    <w:rsid w:val="00562AA1"/>
    <w:rsid w:val="00566244"/>
    <w:rsid w:val="00573F15"/>
    <w:rsid w:val="005743BB"/>
    <w:rsid w:val="00583C0A"/>
    <w:rsid w:val="005953E3"/>
    <w:rsid w:val="005A03A5"/>
    <w:rsid w:val="005A2DEF"/>
    <w:rsid w:val="005A2E33"/>
    <w:rsid w:val="005A4E14"/>
    <w:rsid w:val="005B5E91"/>
    <w:rsid w:val="005C25EE"/>
    <w:rsid w:val="005C3123"/>
    <w:rsid w:val="005C4141"/>
    <w:rsid w:val="005C44E0"/>
    <w:rsid w:val="005D02B3"/>
    <w:rsid w:val="005D2C6E"/>
    <w:rsid w:val="005D7644"/>
    <w:rsid w:val="005F2FCD"/>
    <w:rsid w:val="005F7EFE"/>
    <w:rsid w:val="00601CF5"/>
    <w:rsid w:val="00601EFC"/>
    <w:rsid w:val="00607EAA"/>
    <w:rsid w:val="00612970"/>
    <w:rsid w:val="00616112"/>
    <w:rsid w:val="00617C43"/>
    <w:rsid w:val="00626BCF"/>
    <w:rsid w:val="00630242"/>
    <w:rsid w:val="00631A75"/>
    <w:rsid w:val="00634F20"/>
    <w:rsid w:val="0064325C"/>
    <w:rsid w:val="00652152"/>
    <w:rsid w:val="00656151"/>
    <w:rsid w:val="0066554E"/>
    <w:rsid w:val="00665AA8"/>
    <w:rsid w:val="00667BDF"/>
    <w:rsid w:val="00670A8B"/>
    <w:rsid w:val="00671205"/>
    <w:rsid w:val="00680784"/>
    <w:rsid w:val="00681879"/>
    <w:rsid w:val="00683463"/>
    <w:rsid w:val="00683536"/>
    <w:rsid w:val="006915DA"/>
    <w:rsid w:val="006927C8"/>
    <w:rsid w:val="00696239"/>
    <w:rsid w:val="006A02AB"/>
    <w:rsid w:val="006A5927"/>
    <w:rsid w:val="006B4BBA"/>
    <w:rsid w:val="006C7DF8"/>
    <w:rsid w:val="006D3928"/>
    <w:rsid w:val="006E202D"/>
    <w:rsid w:val="006E3D82"/>
    <w:rsid w:val="006E7880"/>
    <w:rsid w:val="006F4590"/>
    <w:rsid w:val="0070576B"/>
    <w:rsid w:val="007079D4"/>
    <w:rsid w:val="0071437E"/>
    <w:rsid w:val="00716E1D"/>
    <w:rsid w:val="007304A0"/>
    <w:rsid w:val="007316B3"/>
    <w:rsid w:val="00757763"/>
    <w:rsid w:val="00761052"/>
    <w:rsid w:val="0077359C"/>
    <w:rsid w:val="007767BD"/>
    <w:rsid w:val="00782368"/>
    <w:rsid w:val="007A194E"/>
    <w:rsid w:val="007A41AD"/>
    <w:rsid w:val="007B58AC"/>
    <w:rsid w:val="007C2C5A"/>
    <w:rsid w:val="007C3E59"/>
    <w:rsid w:val="007C3FEF"/>
    <w:rsid w:val="007C56AA"/>
    <w:rsid w:val="007C65B9"/>
    <w:rsid w:val="007E4166"/>
    <w:rsid w:val="00802198"/>
    <w:rsid w:val="00810149"/>
    <w:rsid w:val="0081290A"/>
    <w:rsid w:val="00814A51"/>
    <w:rsid w:val="008178F6"/>
    <w:rsid w:val="0082530E"/>
    <w:rsid w:val="008323AD"/>
    <w:rsid w:val="008327F8"/>
    <w:rsid w:val="0084155E"/>
    <w:rsid w:val="00842730"/>
    <w:rsid w:val="00842C36"/>
    <w:rsid w:val="00844812"/>
    <w:rsid w:val="0085506E"/>
    <w:rsid w:val="008751A0"/>
    <w:rsid w:val="00876501"/>
    <w:rsid w:val="00883681"/>
    <w:rsid w:val="00883A4A"/>
    <w:rsid w:val="00894513"/>
    <w:rsid w:val="008A02CF"/>
    <w:rsid w:val="008A35EF"/>
    <w:rsid w:val="008A3DA5"/>
    <w:rsid w:val="008A5A09"/>
    <w:rsid w:val="008A66C8"/>
    <w:rsid w:val="008A79EA"/>
    <w:rsid w:val="008B63DE"/>
    <w:rsid w:val="008C3A93"/>
    <w:rsid w:val="008C4CE7"/>
    <w:rsid w:val="008C5E18"/>
    <w:rsid w:val="008D382D"/>
    <w:rsid w:val="008E5A9C"/>
    <w:rsid w:val="008E61C1"/>
    <w:rsid w:val="008F251C"/>
    <w:rsid w:val="008F35E6"/>
    <w:rsid w:val="008F520F"/>
    <w:rsid w:val="008F5E62"/>
    <w:rsid w:val="008F7783"/>
    <w:rsid w:val="00906943"/>
    <w:rsid w:val="00913013"/>
    <w:rsid w:val="00915B8B"/>
    <w:rsid w:val="0092220A"/>
    <w:rsid w:val="009246CD"/>
    <w:rsid w:val="00926FE5"/>
    <w:rsid w:val="0093748F"/>
    <w:rsid w:val="009428C8"/>
    <w:rsid w:val="00943CB3"/>
    <w:rsid w:val="009510F0"/>
    <w:rsid w:val="009563A3"/>
    <w:rsid w:val="00972741"/>
    <w:rsid w:val="00976A08"/>
    <w:rsid w:val="0097704D"/>
    <w:rsid w:val="009848C2"/>
    <w:rsid w:val="009867BD"/>
    <w:rsid w:val="00992A4B"/>
    <w:rsid w:val="00995C29"/>
    <w:rsid w:val="0099708A"/>
    <w:rsid w:val="009A5CCB"/>
    <w:rsid w:val="009B120B"/>
    <w:rsid w:val="009C1E04"/>
    <w:rsid w:val="009D1E0C"/>
    <w:rsid w:val="009D3788"/>
    <w:rsid w:val="009D7BCE"/>
    <w:rsid w:val="009E3139"/>
    <w:rsid w:val="009E3683"/>
    <w:rsid w:val="009E4B48"/>
    <w:rsid w:val="009F5EA7"/>
    <w:rsid w:val="00A03733"/>
    <w:rsid w:val="00A03983"/>
    <w:rsid w:val="00A04B41"/>
    <w:rsid w:val="00A11158"/>
    <w:rsid w:val="00A12F63"/>
    <w:rsid w:val="00A153F4"/>
    <w:rsid w:val="00A17D3D"/>
    <w:rsid w:val="00A33E6C"/>
    <w:rsid w:val="00A34900"/>
    <w:rsid w:val="00A35DEE"/>
    <w:rsid w:val="00A63A1D"/>
    <w:rsid w:val="00A66D77"/>
    <w:rsid w:val="00A709BF"/>
    <w:rsid w:val="00A8742E"/>
    <w:rsid w:val="00A936D5"/>
    <w:rsid w:val="00AA1DD6"/>
    <w:rsid w:val="00AA41BF"/>
    <w:rsid w:val="00AA5D5C"/>
    <w:rsid w:val="00AC7931"/>
    <w:rsid w:val="00AD0C8C"/>
    <w:rsid w:val="00AD4459"/>
    <w:rsid w:val="00AE6355"/>
    <w:rsid w:val="00AF2EBD"/>
    <w:rsid w:val="00AF3AA4"/>
    <w:rsid w:val="00B10798"/>
    <w:rsid w:val="00B11A9F"/>
    <w:rsid w:val="00B12264"/>
    <w:rsid w:val="00B16715"/>
    <w:rsid w:val="00B16A01"/>
    <w:rsid w:val="00B2326D"/>
    <w:rsid w:val="00B24DE9"/>
    <w:rsid w:val="00B25345"/>
    <w:rsid w:val="00B33800"/>
    <w:rsid w:val="00B35255"/>
    <w:rsid w:val="00B464ED"/>
    <w:rsid w:val="00B54ADD"/>
    <w:rsid w:val="00B64BD8"/>
    <w:rsid w:val="00B64E43"/>
    <w:rsid w:val="00B67E09"/>
    <w:rsid w:val="00B70293"/>
    <w:rsid w:val="00B72BF5"/>
    <w:rsid w:val="00B74726"/>
    <w:rsid w:val="00B75318"/>
    <w:rsid w:val="00B76186"/>
    <w:rsid w:val="00B8339B"/>
    <w:rsid w:val="00B83DD1"/>
    <w:rsid w:val="00B87603"/>
    <w:rsid w:val="00B91B45"/>
    <w:rsid w:val="00BA062D"/>
    <w:rsid w:val="00BA132E"/>
    <w:rsid w:val="00BD5F40"/>
    <w:rsid w:val="00BD7AC7"/>
    <w:rsid w:val="00BE3292"/>
    <w:rsid w:val="00BE397D"/>
    <w:rsid w:val="00BF264F"/>
    <w:rsid w:val="00C06E06"/>
    <w:rsid w:val="00C140E7"/>
    <w:rsid w:val="00C200CD"/>
    <w:rsid w:val="00C21F58"/>
    <w:rsid w:val="00C25E6E"/>
    <w:rsid w:val="00C26B57"/>
    <w:rsid w:val="00C31911"/>
    <w:rsid w:val="00C32B9D"/>
    <w:rsid w:val="00C41A54"/>
    <w:rsid w:val="00C4200D"/>
    <w:rsid w:val="00C423D8"/>
    <w:rsid w:val="00C50960"/>
    <w:rsid w:val="00C64155"/>
    <w:rsid w:val="00C65C93"/>
    <w:rsid w:val="00C8104A"/>
    <w:rsid w:val="00C81094"/>
    <w:rsid w:val="00C8186D"/>
    <w:rsid w:val="00C94D07"/>
    <w:rsid w:val="00CA22F9"/>
    <w:rsid w:val="00CA3F01"/>
    <w:rsid w:val="00CA6E87"/>
    <w:rsid w:val="00CB1397"/>
    <w:rsid w:val="00CC290C"/>
    <w:rsid w:val="00CD27E4"/>
    <w:rsid w:val="00CD28B2"/>
    <w:rsid w:val="00CD2D85"/>
    <w:rsid w:val="00CD3B59"/>
    <w:rsid w:val="00CF36A5"/>
    <w:rsid w:val="00D04F26"/>
    <w:rsid w:val="00D125FD"/>
    <w:rsid w:val="00D17B9F"/>
    <w:rsid w:val="00D219A4"/>
    <w:rsid w:val="00D32216"/>
    <w:rsid w:val="00D33479"/>
    <w:rsid w:val="00D34639"/>
    <w:rsid w:val="00D363A8"/>
    <w:rsid w:val="00D432BA"/>
    <w:rsid w:val="00D5759C"/>
    <w:rsid w:val="00D60158"/>
    <w:rsid w:val="00D620E6"/>
    <w:rsid w:val="00D668FD"/>
    <w:rsid w:val="00D73068"/>
    <w:rsid w:val="00D73E82"/>
    <w:rsid w:val="00D74823"/>
    <w:rsid w:val="00D80530"/>
    <w:rsid w:val="00D83287"/>
    <w:rsid w:val="00D86BB4"/>
    <w:rsid w:val="00D94C8C"/>
    <w:rsid w:val="00D978E8"/>
    <w:rsid w:val="00DA1338"/>
    <w:rsid w:val="00DA60D6"/>
    <w:rsid w:val="00DB3E4D"/>
    <w:rsid w:val="00DB7D2B"/>
    <w:rsid w:val="00DC1239"/>
    <w:rsid w:val="00DC6928"/>
    <w:rsid w:val="00DC6A0A"/>
    <w:rsid w:val="00DD2730"/>
    <w:rsid w:val="00DD6E61"/>
    <w:rsid w:val="00DD704E"/>
    <w:rsid w:val="00DE066A"/>
    <w:rsid w:val="00DF1845"/>
    <w:rsid w:val="00E00B53"/>
    <w:rsid w:val="00E01DDE"/>
    <w:rsid w:val="00E06C90"/>
    <w:rsid w:val="00E10026"/>
    <w:rsid w:val="00E10657"/>
    <w:rsid w:val="00E20E11"/>
    <w:rsid w:val="00E23BC2"/>
    <w:rsid w:val="00E253F4"/>
    <w:rsid w:val="00E346D7"/>
    <w:rsid w:val="00E351D1"/>
    <w:rsid w:val="00E40044"/>
    <w:rsid w:val="00E40832"/>
    <w:rsid w:val="00E559D4"/>
    <w:rsid w:val="00E57BC1"/>
    <w:rsid w:val="00E71E43"/>
    <w:rsid w:val="00E72484"/>
    <w:rsid w:val="00E8220B"/>
    <w:rsid w:val="00E825CE"/>
    <w:rsid w:val="00E82929"/>
    <w:rsid w:val="00E83B39"/>
    <w:rsid w:val="00E84F68"/>
    <w:rsid w:val="00E8598A"/>
    <w:rsid w:val="00E9071B"/>
    <w:rsid w:val="00EA5FEE"/>
    <w:rsid w:val="00EB1B46"/>
    <w:rsid w:val="00EB3D82"/>
    <w:rsid w:val="00EC3946"/>
    <w:rsid w:val="00ED19B4"/>
    <w:rsid w:val="00EE151B"/>
    <w:rsid w:val="00EE632D"/>
    <w:rsid w:val="00EF289D"/>
    <w:rsid w:val="00EF7B40"/>
    <w:rsid w:val="00F007BC"/>
    <w:rsid w:val="00F04009"/>
    <w:rsid w:val="00F133EC"/>
    <w:rsid w:val="00F14907"/>
    <w:rsid w:val="00F16E24"/>
    <w:rsid w:val="00F17840"/>
    <w:rsid w:val="00F247FF"/>
    <w:rsid w:val="00F43667"/>
    <w:rsid w:val="00F451E1"/>
    <w:rsid w:val="00F45356"/>
    <w:rsid w:val="00F46E36"/>
    <w:rsid w:val="00F52117"/>
    <w:rsid w:val="00F54718"/>
    <w:rsid w:val="00F55AEE"/>
    <w:rsid w:val="00F55DF7"/>
    <w:rsid w:val="00F61A2B"/>
    <w:rsid w:val="00F61DD8"/>
    <w:rsid w:val="00F76B5F"/>
    <w:rsid w:val="00F80744"/>
    <w:rsid w:val="00F83E85"/>
    <w:rsid w:val="00F92D6E"/>
    <w:rsid w:val="00FA5CBC"/>
    <w:rsid w:val="00FC1149"/>
    <w:rsid w:val="00FC6BFE"/>
    <w:rsid w:val="00FC70D0"/>
    <w:rsid w:val="00FE3E81"/>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unhideWhenUsed/>
    <w:rsid w:val="002B72A3"/>
    <w:pPr>
      <w:tabs>
        <w:tab w:val="center" w:pos="4320"/>
        <w:tab w:val="right" w:pos="8640"/>
      </w:tabs>
    </w:pPr>
  </w:style>
  <w:style w:type="character" w:customStyle="1" w:styleId="FooterChar">
    <w:name w:val="Footer Char"/>
    <w:basedOn w:val="DefaultParagraphFont"/>
    <w:link w:val="Footer"/>
    <w:uiPriority w:val="99"/>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CommentReference">
    <w:name w:val="annotation reference"/>
    <w:basedOn w:val="DefaultParagraphFont"/>
    <w:uiPriority w:val="99"/>
    <w:semiHidden/>
    <w:unhideWhenUsed/>
    <w:rsid w:val="00634F20"/>
    <w:rPr>
      <w:sz w:val="16"/>
      <w:szCs w:val="16"/>
    </w:rPr>
  </w:style>
  <w:style w:type="paragraph" w:styleId="CommentText">
    <w:name w:val="annotation text"/>
    <w:basedOn w:val="Normal"/>
    <w:link w:val="CommentTextChar"/>
    <w:uiPriority w:val="99"/>
    <w:semiHidden/>
    <w:unhideWhenUsed/>
    <w:rsid w:val="00634F20"/>
    <w:rPr>
      <w:sz w:val="20"/>
    </w:rPr>
  </w:style>
  <w:style w:type="character" w:customStyle="1" w:styleId="CommentTextChar">
    <w:name w:val="Comment Text Char"/>
    <w:basedOn w:val="DefaultParagraphFont"/>
    <w:link w:val="CommentText"/>
    <w:uiPriority w:val="99"/>
    <w:semiHidden/>
    <w:rsid w:val="00634F20"/>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634F20"/>
    <w:rPr>
      <w:b/>
      <w:bCs/>
    </w:rPr>
  </w:style>
  <w:style w:type="character" w:customStyle="1" w:styleId="CommentSubjectChar">
    <w:name w:val="Comment Subject Char"/>
    <w:basedOn w:val="CommentTextChar"/>
    <w:link w:val="CommentSubject"/>
    <w:uiPriority w:val="99"/>
    <w:semiHidden/>
    <w:rsid w:val="00634F20"/>
    <w:rPr>
      <w:rFonts w:ascii="Franklin Gothic Book" w:hAnsi="Franklin Gothic Book"/>
      <w:b/>
      <w:bCs/>
    </w:rPr>
  </w:style>
  <w:style w:type="paragraph" w:styleId="Revision">
    <w:name w:val="Revision"/>
    <w:hidden/>
    <w:uiPriority w:val="99"/>
    <w:semiHidden/>
    <w:rsid w:val="007C3FEF"/>
    <w:rPr>
      <w:rFonts w:ascii="Franklin Gothic Book" w:hAnsi="Franklin Gothic Book"/>
      <w:sz w:val="22"/>
    </w:rPr>
  </w:style>
  <w:style w:type="paragraph" w:styleId="ListParagraph">
    <w:name w:val="List Paragraph"/>
    <w:basedOn w:val="Normal"/>
    <w:uiPriority w:val="34"/>
    <w:qFormat/>
    <w:rsid w:val="004B5273"/>
    <w:pPr>
      <w:ind w:left="720"/>
      <w:contextualSpacing/>
    </w:pPr>
    <w:rPr>
      <w:rFonts w:ascii="Tahoma" w:eastAsia="Times New Roman" w:hAnsi="Tahoma" w:cs="Times New Roman"/>
      <w:sz w:val="24"/>
      <w:szCs w:val="24"/>
      <w:lang w:eastAsia="en-US"/>
    </w:rPr>
  </w:style>
  <w:style w:type="character" w:styleId="Hyperlink">
    <w:name w:val="Hyperlink"/>
    <w:basedOn w:val="DefaultParagraphFont"/>
    <w:uiPriority w:val="99"/>
    <w:semiHidden/>
    <w:unhideWhenUsed/>
    <w:rsid w:val="00C21F58"/>
    <w:rPr>
      <w:color w:val="0563C1"/>
      <w:u w:val="single"/>
    </w:rPr>
  </w:style>
  <w:style w:type="paragraph" w:customStyle="1" w:styleId="Default">
    <w:name w:val="Default"/>
    <w:rsid w:val="008F7783"/>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6219">
      <w:bodyDiv w:val="1"/>
      <w:marLeft w:val="0"/>
      <w:marRight w:val="0"/>
      <w:marTop w:val="0"/>
      <w:marBottom w:val="0"/>
      <w:divBdr>
        <w:top w:val="none" w:sz="0" w:space="0" w:color="auto"/>
        <w:left w:val="none" w:sz="0" w:space="0" w:color="auto"/>
        <w:bottom w:val="none" w:sz="0" w:space="0" w:color="auto"/>
        <w:right w:val="none" w:sz="0" w:space="0" w:color="auto"/>
      </w:divBdr>
    </w:div>
    <w:div w:id="446437003">
      <w:bodyDiv w:val="1"/>
      <w:marLeft w:val="0"/>
      <w:marRight w:val="0"/>
      <w:marTop w:val="0"/>
      <w:marBottom w:val="0"/>
      <w:divBdr>
        <w:top w:val="none" w:sz="0" w:space="0" w:color="auto"/>
        <w:left w:val="none" w:sz="0" w:space="0" w:color="auto"/>
        <w:bottom w:val="none" w:sz="0" w:space="0" w:color="auto"/>
        <w:right w:val="none" w:sz="0" w:space="0" w:color="auto"/>
      </w:divBdr>
    </w:div>
    <w:div w:id="455754578">
      <w:bodyDiv w:val="1"/>
      <w:marLeft w:val="0"/>
      <w:marRight w:val="0"/>
      <w:marTop w:val="0"/>
      <w:marBottom w:val="0"/>
      <w:divBdr>
        <w:top w:val="none" w:sz="0" w:space="0" w:color="auto"/>
        <w:left w:val="none" w:sz="0" w:space="0" w:color="auto"/>
        <w:bottom w:val="none" w:sz="0" w:space="0" w:color="auto"/>
        <w:right w:val="none" w:sz="0" w:space="0" w:color="auto"/>
      </w:divBdr>
    </w:div>
    <w:div w:id="662975960">
      <w:bodyDiv w:val="1"/>
      <w:marLeft w:val="0"/>
      <w:marRight w:val="0"/>
      <w:marTop w:val="0"/>
      <w:marBottom w:val="0"/>
      <w:divBdr>
        <w:top w:val="none" w:sz="0" w:space="0" w:color="auto"/>
        <w:left w:val="none" w:sz="0" w:space="0" w:color="auto"/>
        <w:bottom w:val="none" w:sz="0" w:space="0" w:color="auto"/>
        <w:right w:val="none" w:sz="0" w:space="0" w:color="auto"/>
      </w:divBdr>
    </w:div>
    <w:div w:id="769815847">
      <w:bodyDiv w:val="1"/>
      <w:marLeft w:val="0"/>
      <w:marRight w:val="0"/>
      <w:marTop w:val="0"/>
      <w:marBottom w:val="0"/>
      <w:divBdr>
        <w:top w:val="none" w:sz="0" w:space="0" w:color="auto"/>
        <w:left w:val="none" w:sz="0" w:space="0" w:color="auto"/>
        <w:bottom w:val="none" w:sz="0" w:space="0" w:color="auto"/>
        <w:right w:val="none" w:sz="0" w:space="0" w:color="auto"/>
      </w:divBdr>
    </w:div>
    <w:div w:id="770315521">
      <w:bodyDiv w:val="1"/>
      <w:marLeft w:val="0"/>
      <w:marRight w:val="0"/>
      <w:marTop w:val="0"/>
      <w:marBottom w:val="0"/>
      <w:divBdr>
        <w:top w:val="none" w:sz="0" w:space="0" w:color="auto"/>
        <w:left w:val="none" w:sz="0" w:space="0" w:color="auto"/>
        <w:bottom w:val="none" w:sz="0" w:space="0" w:color="auto"/>
        <w:right w:val="none" w:sz="0" w:space="0" w:color="auto"/>
      </w:divBdr>
    </w:div>
    <w:div w:id="1054424436">
      <w:bodyDiv w:val="1"/>
      <w:marLeft w:val="0"/>
      <w:marRight w:val="0"/>
      <w:marTop w:val="0"/>
      <w:marBottom w:val="0"/>
      <w:divBdr>
        <w:top w:val="none" w:sz="0" w:space="0" w:color="auto"/>
        <w:left w:val="none" w:sz="0" w:space="0" w:color="auto"/>
        <w:bottom w:val="none" w:sz="0" w:space="0" w:color="auto"/>
        <w:right w:val="none" w:sz="0" w:space="0" w:color="auto"/>
      </w:divBdr>
    </w:div>
    <w:div w:id="1113135380">
      <w:bodyDiv w:val="1"/>
      <w:marLeft w:val="0"/>
      <w:marRight w:val="0"/>
      <w:marTop w:val="0"/>
      <w:marBottom w:val="0"/>
      <w:divBdr>
        <w:top w:val="none" w:sz="0" w:space="0" w:color="auto"/>
        <w:left w:val="none" w:sz="0" w:space="0" w:color="auto"/>
        <w:bottom w:val="none" w:sz="0" w:space="0" w:color="auto"/>
        <w:right w:val="none" w:sz="0" w:space="0" w:color="auto"/>
      </w:divBdr>
    </w:div>
    <w:div w:id="1599174619">
      <w:bodyDiv w:val="1"/>
      <w:marLeft w:val="0"/>
      <w:marRight w:val="0"/>
      <w:marTop w:val="0"/>
      <w:marBottom w:val="0"/>
      <w:divBdr>
        <w:top w:val="none" w:sz="0" w:space="0" w:color="auto"/>
        <w:left w:val="none" w:sz="0" w:space="0" w:color="auto"/>
        <w:bottom w:val="none" w:sz="0" w:space="0" w:color="auto"/>
        <w:right w:val="none" w:sz="0" w:space="0" w:color="auto"/>
      </w:divBdr>
    </w:div>
    <w:div w:id="1739548303">
      <w:bodyDiv w:val="1"/>
      <w:marLeft w:val="0"/>
      <w:marRight w:val="0"/>
      <w:marTop w:val="0"/>
      <w:marBottom w:val="0"/>
      <w:divBdr>
        <w:top w:val="none" w:sz="0" w:space="0" w:color="auto"/>
        <w:left w:val="none" w:sz="0" w:space="0" w:color="auto"/>
        <w:bottom w:val="none" w:sz="0" w:space="0" w:color="auto"/>
        <w:right w:val="none" w:sz="0" w:space="0" w:color="auto"/>
      </w:divBdr>
    </w:div>
    <w:div w:id="1781295343">
      <w:bodyDiv w:val="1"/>
      <w:marLeft w:val="0"/>
      <w:marRight w:val="0"/>
      <w:marTop w:val="0"/>
      <w:marBottom w:val="0"/>
      <w:divBdr>
        <w:top w:val="none" w:sz="0" w:space="0" w:color="auto"/>
        <w:left w:val="none" w:sz="0" w:space="0" w:color="auto"/>
        <w:bottom w:val="none" w:sz="0" w:space="0" w:color="auto"/>
        <w:right w:val="none" w:sz="0" w:space="0" w:color="auto"/>
      </w:divBdr>
    </w:div>
    <w:div w:id="1948417465">
      <w:bodyDiv w:val="1"/>
      <w:marLeft w:val="0"/>
      <w:marRight w:val="0"/>
      <w:marTop w:val="0"/>
      <w:marBottom w:val="0"/>
      <w:divBdr>
        <w:top w:val="none" w:sz="0" w:space="0" w:color="auto"/>
        <w:left w:val="none" w:sz="0" w:space="0" w:color="auto"/>
        <w:bottom w:val="none" w:sz="0" w:space="0" w:color="auto"/>
        <w:right w:val="none" w:sz="0" w:space="0" w:color="auto"/>
      </w:divBdr>
    </w:div>
    <w:div w:id="2012827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wcog.webex.com/mwcog/j.php?MTID=m02066ed9e7cffc14ee1b4dcfe79e097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mwcog.webex.com/mwcog/j.php?MTID=m02066ed9e7cffc14ee1b4dcfe79e097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wcog.org/events/2016/?F_committee=12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panose1 w:val="00000000000000000000"/>
    <w:charset w:val="00"/>
    <w:family w:val="roman"/>
    <w:notTrueType/>
    <w:pitch w:val="default"/>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732A2"/>
    <w:rsid w:val="00504B11"/>
    <w:rsid w:val="005207D1"/>
    <w:rsid w:val="00561401"/>
    <w:rsid w:val="00835469"/>
    <w:rsid w:val="009709FD"/>
    <w:rsid w:val="009E0A5F"/>
    <w:rsid w:val="00CC3E5E"/>
    <w:rsid w:val="00D54311"/>
    <w:rsid w:val="00DA3C7C"/>
    <w:rsid w:val="00E15B5F"/>
    <w:rsid w:val="00E92399"/>
    <w:rsid w:val="00F60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F844-7062-4236-84EC-FADF782DF8A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7a5a329-1933-4218-bc33-c5d87197e18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CCD68FDC-947C-4AB1-AE0C-56B683C4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BD941269</Template>
  <TotalTime>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Rita Greene</cp:lastModifiedBy>
  <cp:revision>2</cp:revision>
  <cp:lastPrinted>2016-05-05T19:48:00Z</cp:lastPrinted>
  <dcterms:created xsi:type="dcterms:W3CDTF">2016-09-14T14:03:00Z</dcterms:created>
  <dcterms:modified xsi:type="dcterms:W3CDTF">2016-09-14T14:03:00Z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