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958" w:rsidRDefault="008C3736" w:rsidP="007A4958">
      <w:pPr>
        <w:pStyle w:val="Heading1"/>
        <w:spacing w:before="0" w:after="0"/>
        <w:jc w:val="center"/>
        <w:rPr>
          <w:rFonts w:ascii="Gill Sans MT" w:hAnsi="Gill Sans MT" w:cstheme="minorHAnsi"/>
          <w:bCs w:val="0"/>
          <w:iCs/>
          <w:sz w:val="22"/>
          <w:szCs w:val="22"/>
        </w:rPr>
      </w:pPr>
      <w:r w:rsidRPr="00AB5549">
        <w:rPr>
          <w:rFonts w:ascii="Gill Sans MT" w:hAnsi="Gill Sans MT" w:cstheme="minorHAnsi"/>
          <w:bCs w:val="0"/>
          <w:iCs/>
          <w:sz w:val="22"/>
          <w:szCs w:val="22"/>
        </w:rPr>
        <w:t>M</w:t>
      </w:r>
      <w:r w:rsidR="00572722" w:rsidRPr="00AB5549">
        <w:rPr>
          <w:rFonts w:ascii="Gill Sans MT" w:hAnsi="Gill Sans MT" w:cstheme="minorHAnsi"/>
          <w:bCs w:val="0"/>
          <w:iCs/>
          <w:sz w:val="22"/>
          <w:szCs w:val="22"/>
        </w:rPr>
        <w:t>etropolitan Washington Council of Governments</w:t>
      </w:r>
    </w:p>
    <w:p w:rsidR="008C3736" w:rsidRPr="007A4958" w:rsidRDefault="008C3736" w:rsidP="007A4958">
      <w:pPr>
        <w:pStyle w:val="Heading1"/>
        <w:spacing w:before="0" w:after="0"/>
        <w:jc w:val="center"/>
        <w:rPr>
          <w:rFonts w:ascii="Gill Sans MT" w:hAnsi="Gill Sans MT" w:cstheme="minorHAnsi"/>
          <w:bCs w:val="0"/>
          <w:iCs/>
          <w:sz w:val="22"/>
          <w:szCs w:val="22"/>
        </w:rPr>
      </w:pPr>
      <w:r w:rsidRPr="00AB5549">
        <w:rPr>
          <w:rFonts w:ascii="Gill Sans MT" w:hAnsi="Gill Sans MT" w:cstheme="minorHAnsi"/>
          <w:bCs w:val="0"/>
          <w:iCs/>
          <w:sz w:val="22"/>
          <w:szCs w:val="22"/>
        </w:rPr>
        <w:t>H</w:t>
      </w:r>
      <w:r w:rsidR="00572722" w:rsidRPr="00AB5549">
        <w:rPr>
          <w:rFonts w:ascii="Gill Sans MT" w:hAnsi="Gill Sans MT" w:cstheme="minorHAnsi"/>
          <w:bCs w:val="0"/>
          <w:iCs/>
          <w:sz w:val="22"/>
          <w:szCs w:val="22"/>
        </w:rPr>
        <w:t>ousing Directors Advisory Committee (HDAC)</w:t>
      </w:r>
    </w:p>
    <w:p w:rsidR="008C3736" w:rsidRPr="001403C5" w:rsidRDefault="008C3736" w:rsidP="008C3736">
      <w:pPr>
        <w:jc w:val="center"/>
        <w:rPr>
          <w:rFonts w:ascii="Gill Sans MT" w:hAnsi="Gill Sans MT" w:cstheme="minorHAnsi"/>
          <w:b/>
          <w:i/>
          <w:sz w:val="22"/>
          <w:szCs w:val="22"/>
        </w:rPr>
      </w:pPr>
      <w:r w:rsidRPr="001403C5">
        <w:rPr>
          <w:rFonts w:ascii="Gill Sans MT" w:hAnsi="Gill Sans MT" w:cstheme="minorHAnsi"/>
          <w:b/>
          <w:i/>
          <w:sz w:val="22"/>
          <w:szCs w:val="22"/>
        </w:rPr>
        <w:t>M</w:t>
      </w:r>
      <w:r w:rsidR="00572722" w:rsidRPr="001403C5">
        <w:rPr>
          <w:rFonts w:ascii="Gill Sans MT" w:hAnsi="Gill Sans MT" w:cstheme="minorHAnsi"/>
          <w:b/>
          <w:i/>
          <w:sz w:val="22"/>
          <w:szCs w:val="22"/>
        </w:rPr>
        <w:t>eeting Agenda</w:t>
      </w:r>
      <w:r w:rsidR="001403C5" w:rsidRPr="001403C5">
        <w:rPr>
          <w:rFonts w:ascii="Gill Sans MT" w:hAnsi="Gill Sans MT" w:cstheme="minorHAnsi"/>
          <w:b/>
          <w:i/>
          <w:sz w:val="22"/>
          <w:szCs w:val="22"/>
        </w:rPr>
        <w:t>:  Focus on Housing for an Aging Population</w:t>
      </w:r>
    </w:p>
    <w:p w:rsidR="008C3736" w:rsidRPr="00AB5549" w:rsidRDefault="008C3736" w:rsidP="008C3736">
      <w:pPr>
        <w:jc w:val="both"/>
        <w:rPr>
          <w:rFonts w:ascii="Gill Sans MT" w:hAnsi="Gill Sans MT" w:cstheme="minorHAnsi"/>
          <w:b/>
          <w:sz w:val="22"/>
          <w:szCs w:val="22"/>
        </w:rPr>
      </w:pPr>
    </w:p>
    <w:p w:rsidR="0008448A" w:rsidRDefault="0008448A" w:rsidP="008C3736">
      <w:pPr>
        <w:ind w:left="720" w:firstLine="720"/>
        <w:jc w:val="both"/>
        <w:rPr>
          <w:rFonts w:ascii="Gill Sans MT" w:hAnsi="Gill Sans MT" w:cstheme="minorHAnsi"/>
          <w:b/>
          <w:sz w:val="22"/>
          <w:szCs w:val="22"/>
        </w:rPr>
      </w:pPr>
    </w:p>
    <w:p w:rsidR="008C3736" w:rsidRDefault="008C3736" w:rsidP="008C3736">
      <w:pPr>
        <w:ind w:left="720" w:firstLine="720"/>
        <w:jc w:val="both"/>
        <w:rPr>
          <w:rFonts w:ascii="Gill Sans MT" w:hAnsi="Gill Sans MT" w:cstheme="minorHAnsi"/>
          <w:sz w:val="22"/>
          <w:szCs w:val="22"/>
        </w:rPr>
      </w:pPr>
      <w:r w:rsidRPr="00AB5549">
        <w:rPr>
          <w:rFonts w:ascii="Gill Sans MT" w:hAnsi="Gill Sans MT" w:cstheme="minorHAnsi"/>
          <w:b/>
          <w:sz w:val="22"/>
          <w:szCs w:val="22"/>
        </w:rPr>
        <w:t>DATE:</w:t>
      </w:r>
      <w:r w:rsidRPr="00AB5549">
        <w:rPr>
          <w:rFonts w:ascii="Gill Sans MT" w:hAnsi="Gill Sans MT" w:cstheme="minorHAnsi"/>
          <w:b/>
          <w:sz w:val="22"/>
          <w:szCs w:val="22"/>
        </w:rPr>
        <w:tab/>
      </w:r>
      <w:r w:rsidR="00AB5549">
        <w:rPr>
          <w:rFonts w:ascii="Gill Sans MT" w:hAnsi="Gill Sans MT" w:cstheme="minorHAnsi"/>
          <w:b/>
          <w:sz w:val="22"/>
          <w:szCs w:val="22"/>
        </w:rPr>
        <w:tab/>
      </w:r>
      <w:r w:rsidRPr="00AB5549">
        <w:rPr>
          <w:rFonts w:ascii="Gill Sans MT" w:hAnsi="Gill Sans MT" w:cstheme="minorHAnsi"/>
          <w:sz w:val="22"/>
          <w:szCs w:val="22"/>
        </w:rPr>
        <w:t xml:space="preserve">Thursday, </w:t>
      </w:r>
      <w:r w:rsidR="009A3DB0">
        <w:rPr>
          <w:rFonts w:ascii="Gill Sans MT" w:hAnsi="Gill Sans MT" w:cstheme="minorHAnsi"/>
          <w:sz w:val="22"/>
          <w:szCs w:val="22"/>
        </w:rPr>
        <w:t>July 16</w:t>
      </w:r>
      <w:r w:rsidR="008B6BB2">
        <w:rPr>
          <w:rFonts w:ascii="Gill Sans MT" w:hAnsi="Gill Sans MT" w:cstheme="minorHAnsi"/>
          <w:sz w:val="22"/>
          <w:szCs w:val="22"/>
        </w:rPr>
        <w:t>, 2015</w:t>
      </w:r>
    </w:p>
    <w:p w:rsidR="00C349F6" w:rsidRPr="00AB5549" w:rsidRDefault="00C349F6" w:rsidP="00C349F6">
      <w:pPr>
        <w:jc w:val="both"/>
        <w:rPr>
          <w:rFonts w:ascii="Gill Sans MT" w:hAnsi="Gill Sans MT" w:cstheme="minorHAnsi"/>
          <w:b/>
          <w:sz w:val="22"/>
          <w:szCs w:val="22"/>
        </w:rPr>
      </w:pPr>
    </w:p>
    <w:p w:rsidR="008C3736" w:rsidRDefault="008C3736" w:rsidP="008C3736">
      <w:pPr>
        <w:ind w:left="720" w:firstLine="720"/>
        <w:jc w:val="both"/>
        <w:rPr>
          <w:rFonts w:ascii="Gill Sans MT" w:hAnsi="Gill Sans MT" w:cstheme="minorHAnsi"/>
          <w:sz w:val="22"/>
          <w:szCs w:val="22"/>
        </w:rPr>
      </w:pPr>
      <w:r w:rsidRPr="00AB5549">
        <w:rPr>
          <w:rFonts w:ascii="Gill Sans MT" w:hAnsi="Gill Sans MT" w:cstheme="minorHAnsi"/>
          <w:b/>
          <w:sz w:val="22"/>
          <w:szCs w:val="22"/>
        </w:rPr>
        <w:t>TIME:</w:t>
      </w:r>
      <w:r w:rsidRPr="00AB5549">
        <w:rPr>
          <w:rFonts w:ascii="Gill Sans MT" w:hAnsi="Gill Sans MT" w:cstheme="minorHAnsi"/>
          <w:b/>
          <w:sz w:val="22"/>
          <w:szCs w:val="22"/>
        </w:rPr>
        <w:tab/>
      </w:r>
      <w:r w:rsidRPr="00AB5549">
        <w:rPr>
          <w:rFonts w:ascii="Gill Sans MT" w:hAnsi="Gill Sans MT" w:cstheme="minorHAnsi"/>
          <w:b/>
          <w:sz w:val="22"/>
          <w:szCs w:val="22"/>
        </w:rPr>
        <w:tab/>
      </w:r>
      <w:r w:rsidRPr="00AB5549">
        <w:rPr>
          <w:rFonts w:ascii="Gill Sans MT" w:hAnsi="Gill Sans MT" w:cstheme="minorHAnsi"/>
          <w:sz w:val="22"/>
          <w:szCs w:val="22"/>
        </w:rPr>
        <w:t xml:space="preserve">10:00 a.m. – </w:t>
      </w:r>
      <w:r w:rsidR="005A6F4C">
        <w:rPr>
          <w:rFonts w:ascii="Gill Sans MT" w:hAnsi="Gill Sans MT" w:cstheme="minorHAnsi"/>
          <w:sz w:val="22"/>
          <w:szCs w:val="22"/>
        </w:rPr>
        <w:t>1</w:t>
      </w:r>
      <w:r w:rsidR="009A34E2">
        <w:rPr>
          <w:rFonts w:ascii="Gill Sans MT" w:hAnsi="Gill Sans MT" w:cstheme="minorHAnsi"/>
          <w:sz w:val="22"/>
          <w:szCs w:val="22"/>
        </w:rPr>
        <w:t>2:00</w:t>
      </w:r>
      <w:r w:rsidRPr="00AB5549">
        <w:rPr>
          <w:rFonts w:ascii="Gill Sans MT" w:hAnsi="Gill Sans MT" w:cstheme="minorHAnsi"/>
          <w:sz w:val="22"/>
          <w:szCs w:val="22"/>
        </w:rPr>
        <w:t xml:space="preserve"> p.m.</w:t>
      </w:r>
    </w:p>
    <w:p w:rsidR="00C349F6" w:rsidRPr="00AB5549" w:rsidRDefault="00C349F6" w:rsidP="008C3736">
      <w:pPr>
        <w:ind w:left="720" w:firstLine="720"/>
        <w:jc w:val="both"/>
        <w:rPr>
          <w:rFonts w:ascii="Gill Sans MT" w:hAnsi="Gill Sans MT" w:cstheme="minorHAnsi"/>
          <w:b/>
          <w:sz w:val="22"/>
          <w:szCs w:val="22"/>
        </w:rPr>
      </w:pPr>
    </w:p>
    <w:p w:rsidR="001A213F" w:rsidRPr="009A3DB0" w:rsidRDefault="008C3736" w:rsidP="001A213F">
      <w:pPr>
        <w:ind w:left="720" w:firstLine="720"/>
        <w:rPr>
          <w:rFonts w:ascii="Gill Sans MT" w:hAnsi="Gill Sans MT"/>
          <w:bCs/>
          <w:sz w:val="22"/>
          <w:szCs w:val="22"/>
        </w:rPr>
      </w:pPr>
      <w:r w:rsidRPr="00AB5549">
        <w:rPr>
          <w:rFonts w:ascii="Gill Sans MT" w:hAnsi="Gill Sans MT" w:cstheme="minorHAnsi"/>
          <w:b/>
          <w:sz w:val="22"/>
          <w:szCs w:val="22"/>
        </w:rPr>
        <w:t>PLACE:</w:t>
      </w:r>
      <w:r w:rsidRPr="00AB5549">
        <w:rPr>
          <w:rFonts w:ascii="Gill Sans MT" w:hAnsi="Gill Sans MT" w:cstheme="minorHAnsi"/>
          <w:b/>
          <w:sz w:val="22"/>
          <w:szCs w:val="22"/>
        </w:rPr>
        <w:tab/>
      </w:r>
      <w:r w:rsidR="00EA6C41">
        <w:rPr>
          <w:rFonts w:ascii="Gill Sans MT" w:hAnsi="Gill Sans MT" w:cstheme="minorHAnsi"/>
          <w:sz w:val="22"/>
          <w:szCs w:val="22"/>
        </w:rPr>
        <w:t>COG Meeting Room 1</w:t>
      </w:r>
      <w:r w:rsidR="009A3DB0" w:rsidRPr="009A3DB0">
        <w:rPr>
          <w:rFonts w:ascii="Gill Sans MT" w:hAnsi="Gill Sans MT" w:cstheme="minorHAnsi"/>
          <w:sz w:val="22"/>
          <w:szCs w:val="22"/>
        </w:rPr>
        <w:t xml:space="preserve"> at 777 N. Capitol Street, NE</w:t>
      </w:r>
    </w:p>
    <w:p w:rsidR="001A213F" w:rsidRPr="001A213F" w:rsidRDefault="001A213F" w:rsidP="001A213F">
      <w:pPr>
        <w:ind w:left="2160" w:firstLine="720"/>
        <w:rPr>
          <w:rFonts w:ascii="Gill Sans MT" w:hAnsi="Gill Sans MT"/>
          <w:bCs/>
          <w:sz w:val="22"/>
          <w:szCs w:val="22"/>
        </w:rPr>
      </w:pPr>
      <w:r w:rsidRPr="001A213F">
        <w:rPr>
          <w:rFonts w:ascii="Gill Sans MT" w:hAnsi="Gill Sans MT"/>
          <w:bCs/>
          <w:sz w:val="22"/>
          <w:szCs w:val="22"/>
        </w:rPr>
        <w:t>Washington, DC  20002</w:t>
      </w:r>
    </w:p>
    <w:p w:rsidR="00A45C09" w:rsidRDefault="00A45C09" w:rsidP="002E45FE">
      <w:pPr>
        <w:ind w:left="2880" w:hanging="1440"/>
        <w:jc w:val="both"/>
        <w:rPr>
          <w:rFonts w:ascii="Gill Sans MT" w:hAnsi="Gill Sans MT" w:cstheme="minorHAnsi"/>
          <w:sz w:val="22"/>
          <w:szCs w:val="22"/>
        </w:rPr>
      </w:pPr>
    </w:p>
    <w:p w:rsidR="00A21A1C" w:rsidRPr="00DE5DDC" w:rsidRDefault="00E441AC" w:rsidP="004529A7">
      <w:pPr>
        <w:ind w:left="1440"/>
        <w:rPr>
          <w:rFonts w:ascii="Gill Sans MT" w:hAnsi="Gill Sans MT"/>
          <w:b/>
          <w:i/>
          <w:sz w:val="22"/>
          <w:szCs w:val="22"/>
        </w:rPr>
      </w:pPr>
      <w:r>
        <w:rPr>
          <w:rFonts w:ascii="Gill Sans MT" w:hAnsi="Gill Sans MT" w:cstheme="minorHAnsi"/>
          <w:b/>
          <w:bCs/>
          <w:i/>
          <w:sz w:val="22"/>
          <w:szCs w:val="22"/>
        </w:rPr>
        <w:t>To participate</w:t>
      </w:r>
      <w:r w:rsidR="00A21A1C" w:rsidRPr="0089629D">
        <w:rPr>
          <w:rFonts w:ascii="Gill Sans MT" w:hAnsi="Gill Sans MT" w:cstheme="minorHAnsi"/>
          <w:b/>
          <w:bCs/>
          <w:i/>
          <w:sz w:val="22"/>
          <w:szCs w:val="22"/>
        </w:rPr>
        <w:t xml:space="preserve"> </w:t>
      </w:r>
      <w:r>
        <w:rPr>
          <w:rFonts w:ascii="Gill Sans MT" w:hAnsi="Gill Sans MT" w:cstheme="minorHAnsi"/>
          <w:b/>
          <w:bCs/>
          <w:i/>
          <w:sz w:val="22"/>
          <w:szCs w:val="22"/>
        </w:rPr>
        <w:t>remotely</w:t>
      </w:r>
      <w:r w:rsidR="00A21A1C">
        <w:rPr>
          <w:rFonts w:ascii="Gill Sans MT" w:hAnsi="Gill Sans MT" w:cs="Arial"/>
          <w:b/>
          <w:bCs/>
          <w:i/>
          <w:color w:val="000000"/>
          <w:sz w:val="22"/>
          <w:szCs w:val="22"/>
        </w:rPr>
        <w:t>,</w:t>
      </w:r>
      <w:r>
        <w:rPr>
          <w:rFonts w:ascii="Gill Sans MT" w:hAnsi="Gill Sans MT" w:cs="Arial"/>
          <w:b/>
          <w:bCs/>
          <w:i/>
          <w:color w:val="000000"/>
          <w:sz w:val="22"/>
          <w:szCs w:val="22"/>
        </w:rPr>
        <w:t xml:space="preserve"> please refer to the Outlook calendar invitation with the link to WebEx, including call-in information.  </w:t>
      </w:r>
      <w:r w:rsidR="00A21A1C" w:rsidRPr="00DE5DDC">
        <w:rPr>
          <w:rFonts w:ascii="Gill Sans MT" w:hAnsi="Gill Sans MT"/>
          <w:b/>
          <w:i/>
          <w:sz w:val="22"/>
          <w:szCs w:val="22"/>
        </w:rPr>
        <w:t xml:space="preserve"> </w:t>
      </w:r>
    </w:p>
    <w:p w:rsidR="00C349F6" w:rsidRDefault="00C349F6" w:rsidP="00482487">
      <w:pPr>
        <w:ind w:left="720" w:firstLine="720"/>
        <w:rPr>
          <w:rFonts w:ascii="Gill Sans MT" w:hAnsi="Gill Sans MT" w:cs="Calibri"/>
          <w:sz w:val="22"/>
          <w:szCs w:val="22"/>
        </w:rPr>
      </w:pPr>
    </w:p>
    <w:p w:rsidR="00A21A1C" w:rsidRDefault="00A21A1C" w:rsidP="00482487">
      <w:pPr>
        <w:ind w:left="720" w:firstLine="720"/>
        <w:rPr>
          <w:rFonts w:ascii="Gill Sans MT" w:hAnsi="Gill Sans MT" w:cs="Calibri"/>
          <w:sz w:val="22"/>
          <w:szCs w:val="22"/>
        </w:rPr>
      </w:pPr>
    </w:p>
    <w:p w:rsidR="008C3736" w:rsidRPr="00AB5549" w:rsidRDefault="008C3736" w:rsidP="008C3736">
      <w:pPr>
        <w:widowControl/>
        <w:numPr>
          <w:ilvl w:val="0"/>
          <w:numId w:val="3"/>
        </w:numPr>
        <w:autoSpaceDE/>
        <w:autoSpaceDN/>
        <w:adjustRightInd/>
        <w:ind w:left="1440"/>
        <w:jc w:val="both"/>
        <w:rPr>
          <w:rFonts w:ascii="Gill Sans MT" w:hAnsi="Gill Sans MT" w:cstheme="minorHAnsi"/>
          <w:b/>
          <w:sz w:val="22"/>
          <w:szCs w:val="22"/>
        </w:rPr>
      </w:pPr>
      <w:r w:rsidRPr="00AB5549">
        <w:rPr>
          <w:rFonts w:ascii="Gill Sans MT" w:hAnsi="Gill Sans MT" w:cstheme="minorHAnsi"/>
          <w:b/>
          <w:sz w:val="22"/>
          <w:szCs w:val="22"/>
        </w:rPr>
        <w:t>Welcome</w:t>
      </w:r>
      <w:r w:rsidR="00F56A41">
        <w:rPr>
          <w:rFonts w:ascii="Gill Sans MT" w:hAnsi="Gill Sans MT" w:cstheme="minorHAnsi"/>
          <w:b/>
          <w:sz w:val="22"/>
          <w:szCs w:val="22"/>
        </w:rPr>
        <w:t xml:space="preserve"> and</w:t>
      </w:r>
      <w:r w:rsidR="005D1C7E">
        <w:rPr>
          <w:rFonts w:ascii="Gill Sans MT" w:hAnsi="Gill Sans MT" w:cstheme="minorHAnsi"/>
          <w:b/>
          <w:sz w:val="22"/>
          <w:szCs w:val="22"/>
        </w:rPr>
        <w:t xml:space="preserve"> </w:t>
      </w:r>
      <w:r w:rsidR="002B508D">
        <w:rPr>
          <w:rFonts w:ascii="Gill Sans MT" w:hAnsi="Gill Sans MT" w:cstheme="minorHAnsi"/>
          <w:b/>
          <w:sz w:val="22"/>
          <w:szCs w:val="22"/>
        </w:rPr>
        <w:t>Introductions</w:t>
      </w:r>
      <w:r w:rsidRPr="00AB5549">
        <w:rPr>
          <w:rFonts w:ascii="Gill Sans MT" w:hAnsi="Gill Sans MT" w:cstheme="minorHAnsi"/>
          <w:b/>
          <w:sz w:val="22"/>
          <w:szCs w:val="22"/>
        </w:rPr>
        <w:t xml:space="preserve">    </w:t>
      </w:r>
      <w:r w:rsidR="00F56A41">
        <w:rPr>
          <w:rFonts w:ascii="Gill Sans MT" w:hAnsi="Gill Sans MT" w:cstheme="minorHAnsi"/>
          <w:b/>
          <w:sz w:val="22"/>
          <w:szCs w:val="22"/>
        </w:rPr>
        <w:tab/>
      </w:r>
      <w:r w:rsidR="00F56A41">
        <w:rPr>
          <w:rFonts w:ascii="Gill Sans MT" w:hAnsi="Gill Sans MT" w:cstheme="minorHAnsi"/>
          <w:b/>
          <w:sz w:val="22"/>
          <w:szCs w:val="22"/>
        </w:rPr>
        <w:tab/>
      </w:r>
      <w:r w:rsidR="00F56A41">
        <w:rPr>
          <w:rFonts w:ascii="Gill Sans MT" w:hAnsi="Gill Sans MT" w:cstheme="minorHAnsi"/>
          <w:b/>
          <w:sz w:val="22"/>
          <w:szCs w:val="22"/>
        </w:rPr>
        <w:tab/>
      </w:r>
      <w:r w:rsidR="00F56A41">
        <w:rPr>
          <w:rFonts w:ascii="Gill Sans MT" w:hAnsi="Gill Sans MT" w:cstheme="minorHAnsi"/>
          <w:b/>
          <w:sz w:val="22"/>
          <w:szCs w:val="22"/>
        </w:rPr>
        <w:tab/>
      </w:r>
      <w:r w:rsidR="005D1C7E" w:rsidRPr="008050FF">
        <w:rPr>
          <w:rFonts w:ascii="Gill Sans MT" w:hAnsi="Gill Sans MT" w:cstheme="minorHAnsi"/>
          <w:sz w:val="22"/>
          <w:szCs w:val="22"/>
        </w:rPr>
        <w:t>1</w:t>
      </w:r>
      <w:r w:rsidRPr="008050FF">
        <w:rPr>
          <w:rFonts w:ascii="Gill Sans MT" w:hAnsi="Gill Sans MT" w:cstheme="minorHAnsi"/>
          <w:sz w:val="22"/>
          <w:szCs w:val="22"/>
        </w:rPr>
        <w:t>0:</w:t>
      </w:r>
      <w:r w:rsidRPr="00AB5549">
        <w:rPr>
          <w:rFonts w:ascii="Gill Sans MT" w:hAnsi="Gill Sans MT" w:cstheme="minorHAnsi"/>
          <w:sz w:val="22"/>
          <w:szCs w:val="22"/>
        </w:rPr>
        <w:t>00 a.m. – 10:</w:t>
      </w:r>
      <w:r w:rsidR="00A835C7">
        <w:rPr>
          <w:rFonts w:ascii="Gill Sans MT" w:hAnsi="Gill Sans MT" w:cstheme="minorHAnsi"/>
          <w:sz w:val="22"/>
          <w:szCs w:val="22"/>
        </w:rPr>
        <w:t>1</w:t>
      </w:r>
      <w:r w:rsidR="00A413CB">
        <w:rPr>
          <w:rFonts w:ascii="Gill Sans MT" w:hAnsi="Gill Sans MT" w:cstheme="minorHAnsi"/>
          <w:sz w:val="22"/>
          <w:szCs w:val="22"/>
        </w:rPr>
        <w:t>5</w:t>
      </w:r>
      <w:r w:rsidRPr="00AB5549">
        <w:rPr>
          <w:rFonts w:ascii="Gill Sans MT" w:hAnsi="Gill Sans MT" w:cstheme="minorHAnsi"/>
          <w:sz w:val="22"/>
          <w:szCs w:val="22"/>
        </w:rPr>
        <w:t xml:space="preserve"> a.m.</w:t>
      </w:r>
    </w:p>
    <w:p w:rsidR="008C3736" w:rsidRPr="00AB5549" w:rsidRDefault="005D458D" w:rsidP="008C3736">
      <w:pPr>
        <w:ind w:left="720" w:firstLine="720"/>
        <w:jc w:val="both"/>
        <w:rPr>
          <w:rFonts w:ascii="Gill Sans MT" w:hAnsi="Gill Sans MT" w:cstheme="minorHAnsi"/>
          <w:sz w:val="22"/>
          <w:szCs w:val="22"/>
        </w:rPr>
      </w:pPr>
      <w:r>
        <w:rPr>
          <w:rFonts w:ascii="Gill Sans MT" w:hAnsi="Gill Sans MT" w:cstheme="minorHAnsi"/>
          <w:sz w:val="22"/>
          <w:szCs w:val="22"/>
        </w:rPr>
        <w:t>Jesse Buggs, Chair</w:t>
      </w:r>
    </w:p>
    <w:p w:rsidR="008C3736" w:rsidRPr="00AB5549" w:rsidRDefault="008C3736" w:rsidP="008C3736">
      <w:pPr>
        <w:ind w:left="1440"/>
        <w:jc w:val="both"/>
        <w:rPr>
          <w:rFonts w:ascii="Gill Sans MT" w:hAnsi="Gill Sans MT" w:cstheme="minorHAnsi"/>
          <w:bCs/>
          <w:sz w:val="22"/>
          <w:szCs w:val="22"/>
        </w:rPr>
      </w:pPr>
    </w:p>
    <w:p w:rsidR="008C3736" w:rsidRDefault="00F56A41" w:rsidP="008C3736">
      <w:pPr>
        <w:ind w:left="1440"/>
        <w:jc w:val="both"/>
        <w:rPr>
          <w:rFonts w:ascii="Gill Sans MT" w:hAnsi="Gill Sans MT" w:cs="Iskoola Pota"/>
          <w:bCs/>
          <w:sz w:val="22"/>
          <w:szCs w:val="22"/>
        </w:rPr>
      </w:pPr>
      <w:r>
        <w:rPr>
          <w:rFonts w:ascii="Gill Sans MT" w:hAnsi="Gill Sans MT" w:cs="Iskoola Pota"/>
          <w:bCs/>
          <w:sz w:val="22"/>
          <w:szCs w:val="22"/>
        </w:rPr>
        <w:t>Chair Buggs</w:t>
      </w:r>
      <w:r w:rsidR="00525A85" w:rsidRPr="00AB5549">
        <w:rPr>
          <w:rFonts w:ascii="Gill Sans MT" w:hAnsi="Gill Sans MT" w:cs="Iskoola Pota"/>
          <w:bCs/>
          <w:sz w:val="22"/>
          <w:szCs w:val="22"/>
        </w:rPr>
        <w:t xml:space="preserve"> will welcome </w:t>
      </w:r>
      <w:r w:rsidR="00A33B7A">
        <w:rPr>
          <w:rFonts w:ascii="Gill Sans MT" w:hAnsi="Gill Sans MT" w:cs="Iskoola Pota"/>
          <w:bCs/>
          <w:sz w:val="22"/>
          <w:szCs w:val="22"/>
        </w:rPr>
        <w:t xml:space="preserve">HDAC members and </w:t>
      </w:r>
      <w:r w:rsidR="00A21A1C">
        <w:rPr>
          <w:rFonts w:ascii="Gill Sans MT" w:hAnsi="Gill Sans MT" w:cs="Iskoola Pota"/>
          <w:bCs/>
          <w:sz w:val="22"/>
          <w:szCs w:val="22"/>
        </w:rPr>
        <w:t>share any announcements</w:t>
      </w:r>
      <w:r w:rsidR="005D1C7E">
        <w:rPr>
          <w:rFonts w:ascii="Gill Sans MT" w:hAnsi="Gill Sans MT" w:cs="Iskoola Pota"/>
          <w:bCs/>
          <w:sz w:val="22"/>
          <w:szCs w:val="22"/>
        </w:rPr>
        <w:t xml:space="preserve">.  </w:t>
      </w:r>
    </w:p>
    <w:p w:rsidR="001402C0" w:rsidRDefault="001402C0" w:rsidP="001402C0">
      <w:pPr>
        <w:pStyle w:val="ListParagraph"/>
        <w:numPr>
          <w:ilvl w:val="0"/>
          <w:numId w:val="17"/>
        </w:numPr>
        <w:jc w:val="both"/>
        <w:rPr>
          <w:rFonts w:ascii="Gill Sans MT" w:hAnsi="Gill Sans MT" w:cs="Iskoola Pota"/>
          <w:bCs/>
          <w:sz w:val="22"/>
          <w:szCs w:val="22"/>
        </w:rPr>
      </w:pPr>
      <w:r w:rsidRPr="00763145">
        <w:rPr>
          <w:rFonts w:ascii="Gill Sans MT" w:hAnsi="Gill Sans MT" w:cs="Iskoola Pota"/>
          <w:bCs/>
          <w:i/>
          <w:sz w:val="22"/>
          <w:szCs w:val="22"/>
        </w:rPr>
        <w:t>Region Forward</w:t>
      </w:r>
      <w:r>
        <w:rPr>
          <w:rFonts w:ascii="Gill Sans MT" w:hAnsi="Gill Sans MT" w:cs="Iskoola Pota"/>
          <w:bCs/>
          <w:sz w:val="22"/>
          <w:szCs w:val="22"/>
        </w:rPr>
        <w:t xml:space="preserve"> Baseline Report – Updated Housing Targets</w:t>
      </w:r>
      <w:r w:rsidR="005027D0">
        <w:rPr>
          <w:rFonts w:ascii="Gill Sans MT" w:hAnsi="Gill Sans MT" w:cs="Iskoola Pota"/>
          <w:bCs/>
          <w:sz w:val="22"/>
          <w:szCs w:val="22"/>
        </w:rPr>
        <w:t xml:space="preserve"> and Indicators</w:t>
      </w:r>
    </w:p>
    <w:p w:rsidR="00423A9C" w:rsidRPr="001402C0" w:rsidRDefault="00423A9C" w:rsidP="001402C0">
      <w:pPr>
        <w:pStyle w:val="ListParagraph"/>
        <w:numPr>
          <w:ilvl w:val="0"/>
          <w:numId w:val="17"/>
        </w:numPr>
        <w:jc w:val="both"/>
        <w:rPr>
          <w:rFonts w:ascii="Gill Sans MT" w:hAnsi="Gill Sans MT" w:cs="Iskoola Pota"/>
          <w:bCs/>
          <w:sz w:val="22"/>
          <w:szCs w:val="22"/>
        </w:rPr>
      </w:pPr>
      <w:r>
        <w:rPr>
          <w:rFonts w:ascii="Gill Sans MT" w:hAnsi="Gill Sans MT" w:cs="Iskoola Pota"/>
          <w:bCs/>
          <w:sz w:val="22"/>
          <w:szCs w:val="22"/>
        </w:rPr>
        <w:t>October workshop on fair housing/impact of Supreme Court disparate impact case?</w:t>
      </w:r>
    </w:p>
    <w:p w:rsidR="005043F8" w:rsidRPr="00AB5549" w:rsidRDefault="00C93395" w:rsidP="008C3736">
      <w:pPr>
        <w:ind w:left="1800"/>
        <w:jc w:val="both"/>
        <w:rPr>
          <w:rFonts w:ascii="Gill Sans MT" w:hAnsi="Gill Sans MT" w:cs="Iskoola Pota"/>
          <w:sz w:val="22"/>
          <w:szCs w:val="22"/>
        </w:rPr>
      </w:pPr>
      <w:r w:rsidRPr="00AB5549">
        <w:rPr>
          <w:rFonts w:ascii="Gill Sans MT" w:hAnsi="Gill Sans MT" w:cs="Iskoola Pota"/>
          <w:sz w:val="22"/>
          <w:szCs w:val="22"/>
        </w:rPr>
        <w:tab/>
      </w:r>
    </w:p>
    <w:p w:rsidR="00C93395" w:rsidRPr="00274A35" w:rsidRDefault="00446B1F" w:rsidP="00274A35">
      <w:pPr>
        <w:widowControl/>
        <w:numPr>
          <w:ilvl w:val="0"/>
          <w:numId w:val="3"/>
        </w:numPr>
        <w:autoSpaceDE/>
        <w:autoSpaceDN/>
        <w:adjustRightInd/>
        <w:ind w:left="1440"/>
        <w:jc w:val="both"/>
        <w:rPr>
          <w:rFonts w:ascii="Gill Sans MT" w:hAnsi="Gill Sans MT" w:cstheme="minorHAnsi"/>
          <w:sz w:val="22"/>
          <w:szCs w:val="22"/>
        </w:rPr>
      </w:pPr>
      <w:r>
        <w:rPr>
          <w:rFonts w:ascii="Gill Sans MT" w:hAnsi="Gill Sans MT" w:cstheme="minorHAnsi"/>
          <w:b/>
          <w:sz w:val="22"/>
          <w:szCs w:val="22"/>
        </w:rPr>
        <w:t>Livable Communities and Aging-in-Place</w:t>
      </w:r>
      <w:r>
        <w:rPr>
          <w:rFonts w:ascii="Gill Sans MT" w:hAnsi="Gill Sans MT" w:cstheme="minorHAnsi"/>
          <w:b/>
          <w:sz w:val="22"/>
          <w:szCs w:val="22"/>
        </w:rPr>
        <w:tab/>
      </w:r>
      <w:r w:rsidR="001A213F">
        <w:rPr>
          <w:rFonts w:ascii="Gill Sans MT" w:hAnsi="Gill Sans MT" w:cstheme="minorHAnsi"/>
          <w:b/>
          <w:sz w:val="22"/>
          <w:szCs w:val="22"/>
        </w:rPr>
        <w:tab/>
      </w:r>
      <w:r w:rsidR="00DF007A">
        <w:rPr>
          <w:rFonts w:ascii="Gill Sans MT" w:hAnsi="Gill Sans MT" w:cstheme="minorHAnsi"/>
          <w:b/>
          <w:sz w:val="22"/>
          <w:szCs w:val="22"/>
        </w:rPr>
        <w:t xml:space="preserve"> </w:t>
      </w:r>
      <w:r w:rsidR="00863B0C">
        <w:rPr>
          <w:rFonts w:ascii="Gill Sans MT" w:hAnsi="Gill Sans MT" w:cstheme="minorHAnsi"/>
          <w:b/>
          <w:sz w:val="22"/>
          <w:szCs w:val="22"/>
        </w:rPr>
        <w:tab/>
      </w:r>
      <w:r w:rsidR="00BD2F7D">
        <w:rPr>
          <w:rFonts w:ascii="Gill Sans MT" w:hAnsi="Gill Sans MT" w:cstheme="minorHAnsi"/>
          <w:b/>
          <w:sz w:val="22"/>
          <w:szCs w:val="22"/>
        </w:rPr>
        <w:t xml:space="preserve"> </w:t>
      </w:r>
      <w:r w:rsidR="00440209" w:rsidRPr="00274A35">
        <w:rPr>
          <w:rFonts w:ascii="Gill Sans MT" w:hAnsi="Gill Sans MT" w:cstheme="minorHAnsi"/>
          <w:sz w:val="22"/>
          <w:szCs w:val="22"/>
        </w:rPr>
        <w:t>10:</w:t>
      </w:r>
      <w:r w:rsidR="00A835C7">
        <w:rPr>
          <w:rFonts w:ascii="Gill Sans MT" w:hAnsi="Gill Sans MT" w:cstheme="minorHAnsi"/>
          <w:sz w:val="22"/>
          <w:szCs w:val="22"/>
        </w:rPr>
        <w:t>1</w:t>
      </w:r>
      <w:r w:rsidR="00A413CB">
        <w:rPr>
          <w:rFonts w:ascii="Gill Sans MT" w:hAnsi="Gill Sans MT" w:cstheme="minorHAnsi"/>
          <w:sz w:val="22"/>
          <w:szCs w:val="22"/>
        </w:rPr>
        <w:t>5</w:t>
      </w:r>
      <w:r w:rsidR="00440209" w:rsidRPr="00274A35">
        <w:rPr>
          <w:rFonts w:ascii="Gill Sans MT" w:hAnsi="Gill Sans MT" w:cstheme="minorHAnsi"/>
          <w:sz w:val="22"/>
          <w:szCs w:val="22"/>
        </w:rPr>
        <w:t xml:space="preserve"> a.m. –</w:t>
      </w:r>
      <w:r w:rsidR="00A835C7">
        <w:rPr>
          <w:rFonts w:ascii="Gill Sans MT" w:hAnsi="Gill Sans MT" w:cstheme="minorHAnsi"/>
          <w:sz w:val="22"/>
          <w:szCs w:val="22"/>
        </w:rPr>
        <w:t>11:</w:t>
      </w:r>
      <w:r>
        <w:rPr>
          <w:rFonts w:ascii="Gill Sans MT" w:hAnsi="Gill Sans MT" w:cstheme="minorHAnsi"/>
          <w:sz w:val="22"/>
          <w:szCs w:val="22"/>
        </w:rPr>
        <w:t>00</w:t>
      </w:r>
      <w:r w:rsidR="00BD2F7D">
        <w:rPr>
          <w:rFonts w:ascii="Gill Sans MT" w:hAnsi="Gill Sans MT" w:cstheme="minorHAnsi"/>
          <w:sz w:val="22"/>
          <w:szCs w:val="22"/>
        </w:rPr>
        <w:t xml:space="preserve"> </w:t>
      </w:r>
      <w:r w:rsidR="00C93395" w:rsidRPr="00274A35">
        <w:rPr>
          <w:rFonts w:ascii="Gill Sans MT" w:hAnsi="Gill Sans MT" w:cstheme="minorHAnsi"/>
          <w:sz w:val="22"/>
          <w:szCs w:val="22"/>
        </w:rPr>
        <w:t xml:space="preserve">a.m. </w:t>
      </w:r>
    </w:p>
    <w:p w:rsidR="00C93395" w:rsidRPr="00CF49DA" w:rsidRDefault="00EA3708" w:rsidP="00CF49DA">
      <w:pPr>
        <w:ind w:left="1440"/>
        <w:rPr>
          <w:rFonts w:ascii="Tahoma" w:hAnsi="Tahoma" w:cs="Tahoma"/>
          <w:b/>
          <w:bCs/>
          <w:color w:val="1F4E79"/>
          <w:sz w:val="22"/>
          <w:szCs w:val="22"/>
        </w:rPr>
      </w:pPr>
      <w:r>
        <w:rPr>
          <w:rFonts w:ascii="Gill Sans MT" w:hAnsi="Gill Sans MT" w:cstheme="minorHAnsi"/>
          <w:sz w:val="22"/>
          <w:szCs w:val="22"/>
        </w:rPr>
        <w:t>Aldea Douglas, Project Manager, AARP Education and Outreach</w:t>
      </w:r>
    </w:p>
    <w:p w:rsidR="00CB4EEF" w:rsidRDefault="00CB4EEF" w:rsidP="00CB4EEF">
      <w:pPr>
        <w:pStyle w:val="ListParagraph"/>
        <w:ind w:left="1440"/>
        <w:jc w:val="both"/>
        <w:rPr>
          <w:rFonts w:ascii="Gill Sans MT" w:hAnsi="Gill Sans MT" w:cstheme="minorHAnsi"/>
          <w:sz w:val="22"/>
          <w:szCs w:val="22"/>
        </w:rPr>
      </w:pPr>
    </w:p>
    <w:p w:rsidR="0008448A" w:rsidRDefault="00D5558A" w:rsidP="00CB4EEF">
      <w:pPr>
        <w:pStyle w:val="ListParagraph"/>
        <w:ind w:left="1440"/>
        <w:jc w:val="both"/>
        <w:rPr>
          <w:rFonts w:ascii="Gill Sans MT" w:hAnsi="Gill Sans MT" w:cstheme="minorHAnsi"/>
          <w:sz w:val="22"/>
          <w:szCs w:val="22"/>
        </w:rPr>
      </w:pPr>
      <w:r>
        <w:rPr>
          <w:rFonts w:ascii="Gill Sans MT" w:hAnsi="Gill Sans MT" w:cstheme="minorHAnsi"/>
          <w:sz w:val="22"/>
          <w:szCs w:val="22"/>
        </w:rPr>
        <w:t xml:space="preserve">It is </w:t>
      </w:r>
      <w:r w:rsidR="00A734A1">
        <w:rPr>
          <w:rFonts w:ascii="Gill Sans MT" w:hAnsi="Gill Sans MT" w:cstheme="minorHAnsi"/>
          <w:sz w:val="22"/>
          <w:szCs w:val="22"/>
        </w:rPr>
        <w:t>estimated</w:t>
      </w:r>
      <w:r>
        <w:rPr>
          <w:rFonts w:ascii="Gill Sans MT" w:hAnsi="Gill Sans MT" w:cstheme="minorHAnsi"/>
          <w:sz w:val="22"/>
          <w:szCs w:val="22"/>
        </w:rPr>
        <w:t xml:space="preserve"> that there are about 1.5 million Baby Boomers in the metropolitan Washington region, representing approximately 26 percent of its population.  </w:t>
      </w:r>
      <w:r w:rsidR="001403C5">
        <w:rPr>
          <w:rFonts w:ascii="Gill Sans MT" w:hAnsi="Gill Sans MT" w:cstheme="minorHAnsi"/>
          <w:sz w:val="22"/>
          <w:szCs w:val="22"/>
        </w:rPr>
        <w:t>How will the region create safe, walkable, livable communities for residents of all ages?  Ms. Aldea Douglas will share information about AARP’s Livable Communities program and the Livability Index</w:t>
      </w:r>
      <w:r>
        <w:rPr>
          <w:rFonts w:ascii="Gill Sans MT" w:hAnsi="Gill Sans MT" w:cstheme="minorHAnsi"/>
          <w:sz w:val="22"/>
          <w:szCs w:val="22"/>
        </w:rPr>
        <w:t xml:space="preserve">.  The Livability Index is a scoring tool that rates communities nationwide for the features, services and amenities that impact quality of life.  Ms. Douglas will share </w:t>
      </w:r>
      <w:r w:rsidR="00A734A1">
        <w:rPr>
          <w:rFonts w:ascii="Gill Sans MT" w:hAnsi="Gill Sans MT" w:cstheme="minorHAnsi"/>
          <w:sz w:val="22"/>
          <w:szCs w:val="22"/>
        </w:rPr>
        <w:t xml:space="preserve">information about these tools and other strategies </w:t>
      </w:r>
      <w:r w:rsidR="001403C5">
        <w:rPr>
          <w:rFonts w:ascii="Gill Sans MT" w:hAnsi="Gill Sans MT" w:cstheme="minorHAnsi"/>
          <w:sz w:val="22"/>
          <w:szCs w:val="22"/>
        </w:rPr>
        <w:t>that can inform decision-making for jurisdictions working to accommodate a growing senior population</w:t>
      </w:r>
      <w:r w:rsidR="0008448A">
        <w:rPr>
          <w:rFonts w:ascii="Gill Sans MT" w:hAnsi="Gill Sans MT" w:cstheme="minorHAnsi"/>
          <w:sz w:val="22"/>
          <w:szCs w:val="22"/>
        </w:rPr>
        <w:t xml:space="preserve">.  </w:t>
      </w:r>
    </w:p>
    <w:p w:rsidR="00EA3708" w:rsidRDefault="00CD168C" w:rsidP="00CD168C">
      <w:pPr>
        <w:spacing w:before="100" w:beforeAutospacing="1" w:after="100" w:afterAutospacing="1"/>
        <w:ind w:left="1440"/>
        <w:rPr>
          <w:rFonts w:ascii="Gill Sans MT" w:hAnsi="Gill Sans MT"/>
          <w:i/>
          <w:sz w:val="22"/>
          <w:szCs w:val="22"/>
        </w:rPr>
      </w:pPr>
      <w:r>
        <w:rPr>
          <w:rFonts w:ascii="Gill Sans MT" w:hAnsi="Gill Sans MT"/>
          <w:i/>
          <w:sz w:val="22"/>
          <w:szCs w:val="22"/>
        </w:rPr>
        <w:t xml:space="preserve">Brief Bio:  </w:t>
      </w:r>
      <w:r w:rsidR="00EA3708" w:rsidRPr="00CD168C">
        <w:rPr>
          <w:rFonts w:ascii="Gill Sans MT" w:hAnsi="Gill Sans MT"/>
          <w:i/>
          <w:sz w:val="22"/>
          <w:szCs w:val="22"/>
        </w:rPr>
        <w:t xml:space="preserve">Aldea joined the AARP Livable Communities team after more than a dozen years of hands-on urban planning work in communities throughout the southeastern United States and even South America. Aldea holds a master's degree in geography and community planning and is a certified aging-in-place specialist. Her work at AARP helps provide community leaders with the information they need to advocate for and create age-friendly cities, towns and neighborhoods. As a program manager, including for the popular AARP </w:t>
      </w:r>
      <w:proofErr w:type="spellStart"/>
      <w:r w:rsidR="00EA3708" w:rsidRPr="00CD168C">
        <w:rPr>
          <w:rFonts w:ascii="Gill Sans MT" w:hAnsi="Gill Sans MT"/>
          <w:i/>
          <w:sz w:val="22"/>
          <w:szCs w:val="22"/>
        </w:rPr>
        <w:t>HomeFit</w:t>
      </w:r>
      <w:proofErr w:type="spellEnd"/>
      <w:r w:rsidR="00EA3708" w:rsidRPr="00CD168C">
        <w:rPr>
          <w:rFonts w:ascii="Gill Sans MT" w:hAnsi="Gill Sans MT"/>
          <w:i/>
          <w:sz w:val="22"/>
          <w:szCs w:val="22"/>
        </w:rPr>
        <w:t xml:space="preserve"> program, Aldea helps ensure that older adults have tools and resources that can help them be independent, productive and purposeful, regardless of age. </w:t>
      </w:r>
      <w:proofErr w:type="spellStart"/>
      <w:r w:rsidR="00EA3708" w:rsidRPr="00CD168C">
        <w:rPr>
          <w:rFonts w:ascii="Gill Sans MT" w:hAnsi="Gill Sans MT"/>
          <w:i/>
          <w:sz w:val="22"/>
          <w:szCs w:val="22"/>
        </w:rPr>
        <w:t>Aldea's</w:t>
      </w:r>
      <w:proofErr w:type="spellEnd"/>
      <w:r w:rsidR="00EA3708" w:rsidRPr="00CD168C">
        <w:rPr>
          <w:rFonts w:ascii="Gill Sans MT" w:hAnsi="Gill Sans MT"/>
          <w:i/>
          <w:sz w:val="22"/>
          <w:szCs w:val="22"/>
        </w:rPr>
        <w:t xml:space="preserve"> work also involves developing partnership relationships with other associations and serving as a topic expert on livable communities. Aldea speaks throughout the nation at conferences about the local and national impact of the "boomer population" and how municipalities and organizations need to prepare for the population and priority shifts that older adults will bring to housing, transportation, community services and more. </w:t>
      </w:r>
    </w:p>
    <w:p w:rsidR="002A199C" w:rsidRPr="000A0E73" w:rsidRDefault="00A41700" w:rsidP="00CA6713">
      <w:pPr>
        <w:widowControl/>
        <w:numPr>
          <w:ilvl w:val="0"/>
          <w:numId w:val="3"/>
        </w:numPr>
        <w:autoSpaceDE/>
        <w:autoSpaceDN/>
        <w:adjustRightInd/>
        <w:ind w:left="540" w:hanging="540"/>
        <w:jc w:val="both"/>
        <w:rPr>
          <w:rFonts w:ascii="Gill Sans MT" w:hAnsi="Gill Sans MT" w:cstheme="minorHAnsi"/>
          <w:sz w:val="22"/>
          <w:szCs w:val="22"/>
        </w:rPr>
      </w:pPr>
      <w:r>
        <w:rPr>
          <w:rFonts w:ascii="Gill Sans MT" w:hAnsi="Gill Sans MT" w:cstheme="minorHAnsi"/>
          <w:b/>
          <w:sz w:val="22"/>
          <w:szCs w:val="22"/>
        </w:rPr>
        <w:lastRenderedPageBreak/>
        <w:t xml:space="preserve">What’s Working in </w:t>
      </w:r>
      <w:r>
        <w:rPr>
          <w:rFonts w:ascii="Gill Sans MT" w:hAnsi="Gill Sans MT" w:cstheme="minorHAnsi"/>
          <w:b/>
          <w:i/>
          <w:sz w:val="22"/>
          <w:szCs w:val="22"/>
        </w:rPr>
        <w:t>Making Your Community Livable for All Ages</w:t>
      </w:r>
      <w:r w:rsidR="00A5573E" w:rsidRPr="000A0E73">
        <w:rPr>
          <w:rFonts w:ascii="Gill Sans MT" w:hAnsi="Gill Sans MT" w:cstheme="minorHAnsi"/>
          <w:b/>
          <w:sz w:val="22"/>
          <w:szCs w:val="22"/>
        </w:rPr>
        <w:t xml:space="preserve"> </w:t>
      </w:r>
      <w:r w:rsidR="00A45C09">
        <w:rPr>
          <w:rFonts w:ascii="Gill Sans MT" w:hAnsi="Gill Sans MT" w:cstheme="minorHAnsi"/>
          <w:b/>
          <w:sz w:val="22"/>
          <w:szCs w:val="22"/>
        </w:rPr>
        <w:tab/>
      </w:r>
      <w:r w:rsidR="00A5573E" w:rsidRPr="000A0E73">
        <w:rPr>
          <w:rFonts w:ascii="Gill Sans MT" w:hAnsi="Gill Sans MT" w:cstheme="minorHAnsi"/>
          <w:sz w:val="22"/>
          <w:szCs w:val="22"/>
        </w:rPr>
        <w:t>1</w:t>
      </w:r>
      <w:r w:rsidR="0008448A">
        <w:rPr>
          <w:rFonts w:ascii="Gill Sans MT" w:hAnsi="Gill Sans MT" w:cstheme="minorHAnsi"/>
          <w:sz w:val="22"/>
          <w:szCs w:val="22"/>
        </w:rPr>
        <w:t>1</w:t>
      </w:r>
      <w:r w:rsidR="00A5573E" w:rsidRPr="000A0E73">
        <w:rPr>
          <w:rFonts w:ascii="Gill Sans MT" w:hAnsi="Gill Sans MT" w:cstheme="minorHAnsi"/>
          <w:sz w:val="22"/>
          <w:szCs w:val="22"/>
        </w:rPr>
        <w:t>:</w:t>
      </w:r>
      <w:r w:rsidR="000C70AF">
        <w:rPr>
          <w:rFonts w:ascii="Gill Sans MT" w:hAnsi="Gill Sans MT" w:cstheme="minorHAnsi"/>
          <w:sz w:val="22"/>
          <w:szCs w:val="22"/>
        </w:rPr>
        <w:t>00</w:t>
      </w:r>
      <w:r w:rsidR="00A5573E" w:rsidRPr="000A0E73">
        <w:rPr>
          <w:rFonts w:ascii="Gill Sans MT" w:hAnsi="Gill Sans MT" w:cstheme="minorHAnsi"/>
          <w:sz w:val="22"/>
          <w:szCs w:val="22"/>
        </w:rPr>
        <w:t xml:space="preserve"> a.m.</w:t>
      </w:r>
      <w:r w:rsidR="00DF007A" w:rsidRPr="000A0E73">
        <w:rPr>
          <w:rFonts w:ascii="Gill Sans MT" w:hAnsi="Gill Sans MT" w:cstheme="minorHAnsi"/>
          <w:sz w:val="22"/>
          <w:szCs w:val="22"/>
        </w:rPr>
        <w:t>-</w:t>
      </w:r>
      <w:r w:rsidR="00A5573E" w:rsidRPr="000A0E73">
        <w:rPr>
          <w:rFonts w:ascii="Gill Sans MT" w:hAnsi="Gill Sans MT" w:cstheme="minorHAnsi"/>
          <w:sz w:val="22"/>
          <w:szCs w:val="22"/>
        </w:rPr>
        <w:t>1</w:t>
      </w:r>
      <w:r w:rsidR="000C70AF">
        <w:rPr>
          <w:rFonts w:ascii="Gill Sans MT" w:hAnsi="Gill Sans MT" w:cstheme="minorHAnsi"/>
          <w:sz w:val="22"/>
          <w:szCs w:val="22"/>
        </w:rPr>
        <w:t>1</w:t>
      </w:r>
      <w:r w:rsidR="0008448A">
        <w:rPr>
          <w:rFonts w:ascii="Gill Sans MT" w:hAnsi="Gill Sans MT" w:cstheme="minorHAnsi"/>
          <w:sz w:val="22"/>
          <w:szCs w:val="22"/>
        </w:rPr>
        <w:t>:</w:t>
      </w:r>
      <w:r w:rsidR="000C70AF">
        <w:rPr>
          <w:rFonts w:ascii="Gill Sans MT" w:hAnsi="Gill Sans MT" w:cstheme="minorHAnsi"/>
          <w:sz w:val="22"/>
          <w:szCs w:val="22"/>
        </w:rPr>
        <w:t>45</w:t>
      </w:r>
      <w:r w:rsidR="0008448A">
        <w:rPr>
          <w:rFonts w:ascii="Gill Sans MT" w:hAnsi="Gill Sans MT" w:cstheme="minorHAnsi"/>
          <w:sz w:val="22"/>
          <w:szCs w:val="22"/>
        </w:rPr>
        <w:t xml:space="preserve"> </w:t>
      </w:r>
      <w:r w:rsidR="000C70AF">
        <w:rPr>
          <w:rFonts w:ascii="Gill Sans MT" w:hAnsi="Gill Sans MT" w:cstheme="minorHAnsi"/>
          <w:sz w:val="22"/>
          <w:szCs w:val="22"/>
        </w:rPr>
        <w:t>a</w:t>
      </w:r>
      <w:r w:rsidR="0008448A">
        <w:rPr>
          <w:rFonts w:ascii="Gill Sans MT" w:hAnsi="Gill Sans MT" w:cstheme="minorHAnsi"/>
          <w:sz w:val="22"/>
          <w:szCs w:val="22"/>
        </w:rPr>
        <w:t>.</w:t>
      </w:r>
      <w:r w:rsidR="002A199C" w:rsidRPr="000A0E73">
        <w:rPr>
          <w:rFonts w:ascii="Gill Sans MT" w:hAnsi="Gill Sans MT" w:cstheme="minorHAnsi"/>
          <w:sz w:val="22"/>
          <w:szCs w:val="22"/>
        </w:rPr>
        <w:t>m.</w:t>
      </w:r>
    </w:p>
    <w:p w:rsidR="000A0E73" w:rsidRDefault="00CA6713" w:rsidP="00CA6713">
      <w:pPr>
        <w:pStyle w:val="ListParagraph"/>
        <w:ind w:left="1440" w:hanging="900"/>
        <w:rPr>
          <w:rFonts w:ascii="Gill Sans MT" w:hAnsi="Gill Sans MT" w:cstheme="minorHAnsi"/>
          <w:sz w:val="22"/>
          <w:szCs w:val="22"/>
        </w:rPr>
      </w:pPr>
      <w:r>
        <w:rPr>
          <w:rFonts w:ascii="Gill Sans MT" w:hAnsi="Gill Sans MT" w:cstheme="minorHAnsi"/>
          <w:sz w:val="22"/>
          <w:szCs w:val="22"/>
        </w:rPr>
        <w:t xml:space="preserve">Sandy </w:t>
      </w:r>
      <w:r w:rsidR="00A41700">
        <w:rPr>
          <w:rFonts w:ascii="Gill Sans MT" w:hAnsi="Gill Sans MT" w:cstheme="minorHAnsi"/>
          <w:sz w:val="22"/>
          <w:szCs w:val="22"/>
        </w:rPr>
        <w:t>Markwood, CEO, National Association of Area Agencies on Aging (n4a)</w:t>
      </w:r>
    </w:p>
    <w:p w:rsidR="00CA6713" w:rsidRDefault="00CA6713" w:rsidP="0008448A">
      <w:pPr>
        <w:pStyle w:val="ListParagraph"/>
        <w:ind w:left="1440"/>
        <w:rPr>
          <w:rFonts w:ascii="Gill Sans MT" w:hAnsi="Gill Sans MT" w:cstheme="minorHAnsi"/>
          <w:sz w:val="22"/>
          <w:szCs w:val="22"/>
        </w:rPr>
      </w:pPr>
    </w:p>
    <w:p w:rsidR="0008448A" w:rsidRPr="00A41700" w:rsidRDefault="00A451C0" w:rsidP="00A451C0">
      <w:pPr>
        <w:ind w:left="540"/>
        <w:rPr>
          <w:rFonts w:ascii="Gill Sans MT" w:hAnsi="Gill Sans MT" w:cstheme="minorHAnsi"/>
          <w:sz w:val="22"/>
          <w:szCs w:val="22"/>
        </w:rPr>
      </w:pPr>
      <w:r>
        <w:rPr>
          <w:rFonts w:ascii="Gill Sans MT" w:hAnsi="Gill Sans MT" w:cstheme="minorHAnsi"/>
          <w:sz w:val="22"/>
          <w:szCs w:val="22"/>
        </w:rPr>
        <w:t xml:space="preserve">The n4a mission is “To build the capacity of our members so they can better help older adults and people with disabilities live with dignity and choices in their homes and communities for as long as possible.”  Ms. Markwood, CEO of n4a, will share the results of a recent study her organization conducted focusing on proven strategies to address the longevity boom and desire for today’s adults to “age in community”.  </w:t>
      </w:r>
    </w:p>
    <w:p w:rsidR="0008448A" w:rsidRDefault="0008448A" w:rsidP="0008448A">
      <w:pPr>
        <w:pStyle w:val="ListParagraph"/>
        <w:ind w:left="1440"/>
        <w:rPr>
          <w:rFonts w:ascii="Gill Sans MT" w:hAnsi="Gill Sans MT" w:cstheme="minorHAnsi"/>
          <w:sz w:val="22"/>
          <w:szCs w:val="22"/>
        </w:rPr>
      </w:pPr>
    </w:p>
    <w:p w:rsidR="00CA6713" w:rsidRPr="00A451C0" w:rsidRDefault="00CA6713" w:rsidP="00A451C0">
      <w:pPr>
        <w:ind w:left="540"/>
        <w:rPr>
          <w:rFonts w:ascii="Gill Sans MT" w:hAnsi="Gill Sans MT"/>
          <w:i/>
          <w:sz w:val="22"/>
          <w:szCs w:val="22"/>
        </w:rPr>
      </w:pPr>
      <w:r w:rsidRPr="00A451C0">
        <w:rPr>
          <w:rFonts w:ascii="Gill Sans MT" w:hAnsi="Gill Sans MT" w:cstheme="minorHAnsi"/>
          <w:i/>
          <w:sz w:val="22"/>
          <w:szCs w:val="22"/>
        </w:rPr>
        <w:t xml:space="preserve">Brief Bio: </w:t>
      </w:r>
      <w:r w:rsidRPr="00A451C0">
        <w:rPr>
          <w:rFonts w:ascii="Gill Sans MT" w:hAnsi="Gill Sans MT"/>
          <w:i/>
          <w:sz w:val="22"/>
          <w:szCs w:val="22"/>
        </w:rPr>
        <w:t xml:space="preserve">Sandy Markwood is the CEO of the National Association of Area Agencies on Aging (n4a), which represents the nation's Area Agencies on </w:t>
      </w:r>
      <w:proofErr w:type="gramStart"/>
      <w:r w:rsidRPr="00A451C0">
        <w:rPr>
          <w:rFonts w:ascii="Gill Sans MT" w:hAnsi="Gill Sans MT"/>
          <w:i/>
          <w:sz w:val="22"/>
          <w:szCs w:val="22"/>
        </w:rPr>
        <w:t>Aging</w:t>
      </w:r>
      <w:proofErr w:type="gramEnd"/>
      <w:r w:rsidRPr="00A451C0">
        <w:rPr>
          <w:rFonts w:ascii="Gill Sans MT" w:hAnsi="Gill Sans MT"/>
          <w:i/>
          <w:sz w:val="22"/>
          <w:szCs w:val="22"/>
        </w:rPr>
        <w:t xml:space="preserve"> that provide critical home and community-based services throughout the U.S.  As the leader of n4a, she and her staff work directly with the more than 600 Area Agencies on Aging and 240 Title VI Native American aging programs to develop policy, provide technical assistance and training and forge partnerships to position the Aging Network to meet current and future challenges and opportunities.  </w:t>
      </w:r>
    </w:p>
    <w:p w:rsidR="00CA6713" w:rsidRPr="00A451C0" w:rsidRDefault="00CA6713" w:rsidP="00CA6713">
      <w:pPr>
        <w:rPr>
          <w:rFonts w:ascii="Gill Sans MT" w:hAnsi="Gill Sans MT"/>
          <w:i/>
          <w:sz w:val="22"/>
          <w:szCs w:val="22"/>
        </w:rPr>
      </w:pPr>
      <w:r w:rsidRPr="00A451C0">
        <w:rPr>
          <w:rFonts w:ascii="Gill Sans MT" w:hAnsi="Gill Sans MT"/>
          <w:i/>
          <w:sz w:val="22"/>
          <w:szCs w:val="22"/>
        </w:rPr>
        <w:t xml:space="preserve"> </w:t>
      </w:r>
    </w:p>
    <w:p w:rsidR="00CA6713" w:rsidRPr="00A451C0" w:rsidRDefault="00CA6713" w:rsidP="00A451C0">
      <w:pPr>
        <w:ind w:left="540"/>
        <w:rPr>
          <w:rFonts w:ascii="Gill Sans MT" w:hAnsi="Gill Sans MT"/>
          <w:i/>
          <w:sz w:val="22"/>
          <w:szCs w:val="22"/>
        </w:rPr>
      </w:pPr>
      <w:r w:rsidRPr="00A451C0">
        <w:rPr>
          <w:rFonts w:ascii="Gill Sans MT" w:hAnsi="Gill Sans MT"/>
          <w:i/>
          <w:sz w:val="22"/>
          <w:szCs w:val="22"/>
        </w:rPr>
        <w:t>Prior to joining n4a, Markwood worked for the National Association of Counties, National League of Cities and as Assistant to the County Executive in Albemarle County, VA.  She received her bachelors and masters degrees from the University of Virginia.</w:t>
      </w:r>
    </w:p>
    <w:p w:rsidR="00965EF5" w:rsidRPr="00A13B44" w:rsidRDefault="00965EF5" w:rsidP="00A13B44">
      <w:pPr>
        <w:rPr>
          <w:rFonts w:ascii="Gill Sans MT" w:hAnsi="Gill Sans MT" w:cstheme="minorHAnsi"/>
          <w:sz w:val="22"/>
          <w:szCs w:val="22"/>
        </w:rPr>
      </w:pPr>
    </w:p>
    <w:p w:rsidR="00965EF5" w:rsidRDefault="00965EF5" w:rsidP="00A33FCB">
      <w:pPr>
        <w:pStyle w:val="ListParagraph"/>
        <w:ind w:left="1440"/>
        <w:rPr>
          <w:rFonts w:ascii="Gill Sans MT" w:hAnsi="Gill Sans MT" w:cstheme="minorHAnsi"/>
          <w:sz w:val="22"/>
          <w:szCs w:val="22"/>
        </w:rPr>
      </w:pPr>
    </w:p>
    <w:p w:rsidR="00366542" w:rsidRPr="00787E97" w:rsidRDefault="00DD236E" w:rsidP="00A451C0">
      <w:pPr>
        <w:widowControl/>
        <w:numPr>
          <w:ilvl w:val="0"/>
          <w:numId w:val="3"/>
        </w:numPr>
        <w:autoSpaceDE/>
        <w:autoSpaceDN/>
        <w:adjustRightInd/>
        <w:ind w:left="540" w:hanging="540"/>
        <w:jc w:val="both"/>
        <w:rPr>
          <w:rFonts w:ascii="Gill Sans MT" w:hAnsi="Gill Sans MT" w:cstheme="minorHAnsi"/>
          <w:b/>
          <w:sz w:val="22"/>
          <w:szCs w:val="22"/>
        </w:rPr>
      </w:pPr>
      <w:r>
        <w:rPr>
          <w:rFonts w:ascii="Gill Sans MT" w:hAnsi="Gill Sans MT" w:cstheme="minorHAnsi"/>
          <w:b/>
          <w:sz w:val="22"/>
          <w:szCs w:val="22"/>
        </w:rPr>
        <w:t xml:space="preserve">Committee Member </w:t>
      </w:r>
      <w:r w:rsidR="00965EF5">
        <w:rPr>
          <w:rFonts w:ascii="Gill Sans MT" w:hAnsi="Gill Sans MT" w:cstheme="minorHAnsi"/>
          <w:b/>
          <w:sz w:val="22"/>
          <w:szCs w:val="22"/>
        </w:rPr>
        <w:t xml:space="preserve">Jurisdictional Roundtable </w:t>
      </w:r>
      <w:r w:rsidR="000C70AF">
        <w:rPr>
          <w:rFonts w:ascii="Gill Sans MT" w:hAnsi="Gill Sans MT" w:cstheme="minorHAnsi"/>
          <w:b/>
          <w:sz w:val="22"/>
          <w:szCs w:val="22"/>
        </w:rPr>
        <w:t xml:space="preserve"> </w:t>
      </w:r>
      <w:r w:rsidR="00965EF5">
        <w:rPr>
          <w:rFonts w:ascii="Gill Sans MT" w:hAnsi="Gill Sans MT" w:cstheme="minorHAnsi"/>
          <w:b/>
          <w:sz w:val="22"/>
          <w:szCs w:val="22"/>
        </w:rPr>
        <w:tab/>
      </w:r>
      <w:r w:rsidR="00911B07">
        <w:rPr>
          <w:rFonts w:ascii="Gill Sans MT" w:hAnsi="Gill Sans MT" w:cstheme="minorHAnsi"/>
          <w:b/>
          <w:sz w:val="22"/>
          <w:szCs w:val="22"/>
        </w:rPr>
        <w:tab/>
      </w:r>
      <w:r w:rsidR="00F42928">
        <w:rPr>
          <w:rFonts w:ascii="Gill Sans MT" w:hAnsi="Gill Sans MT" w:cstheme="minorHAnsi"/>
          <w:b/>
          <w:sz w:val="22"/>
          <w:szCs w:val="22"/>
        </w:rPr>
        <w:tab/>
      </w:r>
      <w:r w:rsidR="000C70AF" w:rsidRPr="000A0E73">
        <w:rPr>
          <w:rFonts w:ascii="Gill Sans MT" w:hAnsi="Gill Sans MT" w:cstheme="minorHAnsi"/>
          <w:sz w:val="22"/>
          <w:szCs w:val="22"/>
        </w:rPr>
        <w:t>1</w:t>
      </w:r>
      <w:r w:rsidR="000C70AF">
        <w:rPr>
          <w:rFonts w:ascii="Gill Sans MT" w:hAnsi="Gill Sans MT" w:cstheme="minorHAnsi"/>
          <w:sz w:val="22"/>
          <w:szCs w:val="22"/>
        </w:rPr>
        <w:t>1</w:t>
      </w:r>
      <w:r w:rsidR="000C70AF" w:rsidRPr="000A0E73">
        <w:rPr>
          <w:rFonts w:ascii="Gill Sans MT" w:hAnsi="Gill Sans MT" w:cstheme="minorHAnsi"/>
          <w:sz w:val="22"/>
          <w:szCs w:val="22"/>
        </w:rPr>
        <w:t>:</w:t>
      </w:r>
      <w:r w:rsidR="000C70AF">
        <w:rPr>
          <w:rFonts w:ascii="Gill Sans MT" w:hAnsi="Gill Sans MT" w:cstheme="minorHAnsi"/>
          <w:sz w:val="22"/>
          <w:szCs w:val="22"/>
        </w:rPr>
        <w:t>45</w:t>
      </w:r>
      <w:r w:rsidR="000C70AF" w:rsidRPr="000A0E73">
        <w:rPr>
          <w:rFonts w:ascii="Gill Sans MT" w:hAnsi="Gill Sans MT" w:cstheme="minorHAnsi"/>
          <w:sz w:val="22"/>
          <w:szCs w:val="22"/>
        </w:rPr>
        <w:t xml:space="preserve"> a.m.-1</w:t>
      </w:r>
      <w:r w:rsidR="000C70AF">
        <w:rPr>
          <w:rFonts w:ascii="Gill Sans MT" w:hAnsi="Gill Sans MT" w:cstheme="minorHAnsi"/>
          <w:sz w:val="22"/>
          <w:szCs w:val="22"/>
        </w:rPr>
        <w:t>2:00 p.</w:t>
      </w:r>
      <w:r w:rsidR="000C70AF" w:rsidRPr="000A0E73">
        <w:rPr>
          <w:rFonts w:ascii="Gill Sans MT" w:hAnsi="Gill Sans MT" w:cstheme="minorHAnsi"/>
          <w:sz w:val="22"/>
          <w:szCs w:val="22"/>
        </w:rPr>
        <w:t>m.</w:t>
      </w:r>
    </w:p>
    <w:p w:rsidR="00D707B7" w:rsidRPr="00A451C0" w:rsidRDefault="00D707B7" w:rsidP="00A451C0">
      <w:pPr>
        <w:ind w:firstLine="540"/>
        <w:rPr>
          <w:rFonts w:ascii="Gill Sans MT" w:hAnsi="Gill Sans MT"/>
          <w:sz w:val="22"/>
          <w:szCs w:val="22"/>
        </w:rPr>
      </w:pPr>
      <w:r w:rsidRPr="00A451C0">
        <w:rPr>
          <w:rFonts w:ascii="Gill Sans MT" w:hAnsi="Gill Sans MT"/>
          <w:sz w:val="22"/>
          <w:szCs w:val="22"/>
        </w:rPr>
        <w:t xml:space="preserve">All Participants </w:t>
      </w:r>
    </w:p>
    <w:p w:rsidR="00D707B7" w:rsidRPr="00A00331" w:rsidRDefault="00D707B7" w:rsidP="00D707B7">
      <w:pPr>
        <w:pStyle w:val="ListParagraph"/>
        <w:ind w:left="1260"/>
        <w:contextualSpacing w:val="0"/>
        <w:rPr>
          <w:rFonts w:ascii="Gill Sans MT" w:hAnsi="Gill Sans MT"/>
          <w:sz w:val="22"/>
          <w:szCs w:val="22"/>
        </w:rPr>
      </w:pPr>
    </w:p>
    <w:p w:rsidR="00FB7FD8" w:rsidRDefault="00D707B7" w:rsidP="00A451C0">
      <w:pPr>
        <w:ind w:left="540"/>
        <w:jc w:val="both"/>
        <w:rPr>
          <w:rFonts w:ascii="Gill Sans MT" w:hAnsi="Gill Sans MT" w:cs="Iskoola Pota"/>
          <w:bCs/>
          <w:sz w:val="22"/>
          <w:szCs w:val="22"/>
        </w:rPr>
      </w:pPr>
      <w:r>
        <w:rPr>
          <w:rFonts w:ascii="Gill Sans MT" w:hAnsi="Gill Sans MT" w:cs="Iskoola Pota"/>
          <w:bCs/>
          <w:sz w:val="22"/>
          <w:szCs w:val="22"/>
        </w:rPr>
        <w:t>Committee members will have an opportunity to share announcements, updates, and other current activities in their jurisdictions.</w:t>
      </w:r>
    </w:p>
    <w:p w:rsidR="00DD236E" w:rsidRDefault="00DD236E" w:rsidP="00B141F0">
      <w:pPr>
        <w:ind w:left="1440"/>
        <w:jc w:val="both"/>
        <w:rPr>
          <w:rFonts w:ascii="Gill Sans MT" w:hAnsi="Gill Sans MT" w:cs="Iskoola Pota"/>
          <w:bCs/>
          <w:sz w:val="22"/>
          <w:szCs w:val="22"/>
        </w:rPr>
      </w:pPr>
    </w:p>
    <w:p w:rsidR="0098444C" w:rsidRDefault="0098444C" w:rsidP="0098444C">
      <w:pPr>
        <w:ind w:left="1440"/>
        <w:jc w:val="both"/>
        <w:rPr>
          <w:rFonts w:ascii="Gill Sans MT" w:hAnsi="Gill Sans MT" w:cstheme="minorHAnsi"/>
          <w:sz w:val="22"/>
          <w:szCs w:val="22"/>
        </w:rPr>
      </w:pPr>
    </w:p>
    <w:p w:rsidR="00E043B5" w:rsidRPr="006E39FC" w:rsidRDefault="00E043B5" w:rsidP="00E043B5">
      <w:pPr>
        <w:ind w:left="1440"/>
        <w:rPr>
          <w:rFonts w:ascii="Gill Sans MT" w:hAnsi="Gill Sans MT" w:cstheme="minorHAnsi"/>
          <w:sz w:val="22"/>
          <w:szCs w:val="22"/>
          <w:u w:val="single"/>
        </w:rPr>
      </w:pPr>
      <w:r w:rsidRPr="006E39FC">
        <w:rPr>
          <w:rFonts w:ascii="Gill Sans MT" w:hAnsi="Gill Sans MT" w:cstheme="minorHAnsi"/>
          <w:sz w:val="22"/>
          <w:szCs w:val="22"/>
          <w:u w:val="single"/>
        </w:rPr>
        <w:t>Complimentary wireless access provided to MWCOG guests!</w:t>
      </w:r>
    </w:p>
    <w:p w:rsidR="00E043B5" w:rsidRPr="006E39FC" w:rsidRDefault="00E043B5" w:rsidP="00E043B5">
      <w:pPr>
        <w:ind w:left="1440"/>
        <w:jc w:val="center"/>
        <w:rPr>
          <w:rFonts w:ascii="Gill Sans MT" w:hAnsi="Gill Sans MT" w:cstheme="minorHAnsi"/>
          <w:sz w:val="22"/>
          <w:szCs w:val="22"/>
          <w:u w:val="single"/>
        </w:rPr>
      </w:pPr>
    </w:p>
    <w:p w:rsidR="00E043B5" w:rsidRPr="006E39FC" w:rsidRDefault="00E043B5" w:rsidP="00E043B5">
      <w:pPr>
        <w:pStyle w:val="ListParagraph"/>
        <w:numPr>
          <w:ilvl w:val="0"/>
          <w:numId w:val="16"/>
        </w:numPr>
        <w:rPr>
          <w:rFonts w:ascii="Gill Sans MT" w:hAnsi="Gill Sans MT" w:cstheme="minorHAnsi"/>
          <w:sz w:val="22"/>
          <w:szCs w:val="22"/>
          <w:u w:val="single"/>
        </w:rPr>
      </w:pPr>
      <w:r w:rsidRPr="006E39FC">
        <w:rPr>
          <w:rFonts w:ascii="Gill Sans MT" w:hAnsi="Gill Sans MT" w:cstheme="minorHAnsi"/>
          <w:sz w:val="22"/>
          <w:szCs w:val="22"/>
        </w:rPr>
        <w:t>Open up your device’s wireless connection settings</w:t>
      </w:r>
    </w:p>
    <w:p w:rsidR="00E043B5" w:rsidRPr="006E39FC" w:rsidRDefault="00E043B5" w:rsidP="00E043B5">
      <w:pPr>
        <w:pStyle w:val="ListParagraph"/>
        <w:numPr>
          <w:ilvl w:val="0"/>
          <w:numId w:val="16"/>
        </w:numPr>
        <w:rPr>
          <w:rFonts w:ascii="Gill Sans MT" w:hAnsi="Gill Sans MT" w:cstheme="minorHAnsi"/>
          <w:sz w:val="22"/>
          <w:szCs w:val="22"/>
          <w:u w:val="single"/>
        </w:rPr>
      </w:pPr>
      <w:r w:rsidRPr="006E39FC">
        <w:rPr>
          <w:rFonts w:ascii="Gill Sans MT" w:hAnsi="Gill Sans MT" w:cstheme="minorHAnsi"/>
          <w:sz w:val="22"/>
          <w:szCs w:val="22"/>
        </w:rPr>
        <w:t xml:space="preserve">Connect to </w:t>
      </w:r>
      <w:r w:rsidRPr="006E39FC">
        <w:rPr>
          <w:rFonts w:ascii="Gill Sans MT" w:hAnsi="Gill Sans MT" w:cstheme="minorHAnsi"/>
          <w:b/>
          <w:sz w:val="22"/>
          <w:szCs w:val="22"/>
        </w:rPr>
        <w:t>COG-Guest</w:t>
      </w:r>
    </w:p>
    <w:p w:rsidR="00E043B5" w:rsidRPr="006E39FC" w:rsidRDefault="00E043B5" w:rsidP="00E043B5">
      <w:pPr>
        <w:pStyle w:val="ListParagraph"/>
        <w:numPr>
          <w:ilvl w:val="0"/>
          <w:numId w:val="16"/>
        </w:numPr>
        <w:rPr>
          <w:rFonts w:ascii="Gill Sans MT" w:hAnsi="Gill Sans MT" w:cstheme="minorHAnsi"/>
          <w:sz w:val="22"/>
          <w:szCs w:val="22"/>
          <w:u w:val="single"/>
        </w:rPr>
      </w:pPr>
      <w:r w:rsidRPr="006E39FC">
        <w:rPr>
          <w:rFonts w:ascii="Gill Sans MT" w:hAnsi="Gill Sans MT" w:cstheme="minorHAnsi"/>
          <w:sz w:val="22"/>
          <w:szCs w:val="22"/>
        </w:rPr>
        <w:t xml:space="preserve">Enter in the passkey </w:t>
      </w:r>
      <w:proofErr w:type="spellStart"/>
      <w:r w:rsidRPr="006E39FC">
        <w:rPr>
          <w:rFonts w:ascii="Gill Sans MT" w:hAnsi="Gill Sans MT" w:cstheme="minorHAnsi"/>
          <w:b/>
          <w:sz w:val="22"/>
          <w:szCs w:val="22"/>
        </w:rPr>
        <w:t>regionforward</w:t>
      </w:r>
      <w:proofErr w:type="spellEnd"/>
    </w:p>
    <w:p w:rsidR="00E043B5" w:rsidRDefault="00E043B5" w:rsidP="00E043B5">
      <w:pPr>
        <w:pStyle w:val="ListParagraph"/>
        <w:ind w:left="2160"/>
        <w:rPr>
          <w:rFonts w:ascii="Gill Sans MT" w:hAnsi="Gill Sans MT" w:cstheme="minorHAnsi"/>
          <w:b/>
          <w:sz w:val="22"/>
          <w:szCs w:val="22"/>
        </w:rPr>
      </w:pPr>
    </w:p>
    <w:p w:rsidR="0040525B" w:rsidRDefault="00E32632" w:rsidP="0098444C">
      <w:pPr>
        <w:ind w:left="1440"/>
        <w:jc w:val="both"/>
        <w:rPr>
          <w:rFonts w:ascii="Gill Sans MT" w:hAnsi="Gill Sans MT" w:cstheme="minorHAnsi"/>
          <w:b/>
          <w:sz w:val="22"/>
          <w:szCs w:val="22"/>
        </w:rPr>
      </w:pPr>
      <w:r w:rsidRPr="0075581C">
        <w:rPr>
          <w:rFonts w:ascii="Gill Sans MT" w:hAnsi="Gill Sans MT" w:cstheme="minorHAnsi"/>
          <w:b/>
          <w:sz w:val="22"/>
          <w:szCs w:val="22"/>
        </w:rPr>
        <w:tab/>
      </w:r>
    </w:p>
    <w:p w:rsidR="0040525B" w:rsidRDefault="0040525B" w:rsidP="0040525B">
      <w:pPr>
        <w:ind w:left="1440"/>
        <w:jc w:val="center"/>
        <w:rPr>
          <w:rFonts w:ascii="Gill Sans MT" w:hAnsi="Gill Sans MT" w:cstheme="minorHAnsi"/>
          <w:b/>
          <w:sz w:val="22"/>
          <w:szCs w:val="22"/>
        </w:rPr>
      </w:pPr>
    </w:p>
    <w:p w:rsidR="000E5D95" w:rsidRPr="000C6ACB" w:rsidRDefault="0040525B" w:rsidP="0040525B">
      <w:pPr>
        <w:ind w:left="1440"/>
        <w:jc w:val="center"/>
        <w:rPr>
          <w:rFonts w:ascii="Gill Sans MT" w:hAnsi="Gill Sans MT" w:cstheme="minorHAnsi"/>
          <w:b/>
          <w:bCs/>
          <w:i/>
          <w:sz w:val="22"/>
          <w:szCs w:val="22"/>
          <w:highlight w:val="yellow"/>
        </w:rPr>
      </w:pPr>
      <w:r w:rsidRPr="000C6ACB">
        <w:rPr>
          <w:rFonts w:ascii="Gill Sans MT" w:hAnsi="Gill Sans MT" w:cstheme="minorHAnsi"/>
          <w:b/>
          <w:bCs/>
          <w:i/>
          <w:sz w:val="22"/>
          <w:szCs w:val="22"/>
          <w:highlight w:val="yellow"/>
          <w:u w:val="single"/>
        </w:rPr>
        <w:t>Next HDAC Meeting</w:t>
      </w:r>
      <w:r w:rsidRPr="000C6ACB">
        <w:rPr>
          <w:rFonts w:ascii="Gill Sans MT" w:hAnsi="Gill Sans MT" w:cstheme="minorHAnsi"/>
          <w:b/>
          <w:bCs/>
          <w:i/>
          <w:sz w:val="22"/>
          <w:szCs w:val="22"/>
          <w:highlight w:val="yellow"/>
        </w:rPr>
        <w:t xml:space="preserve">: </w:t>
      </w:r>
    </w:p>
    <w:p w:rsidR="001A1974" w:rsidRPr="000C6ACB" w:rsidRDefault="0040525B" w:rsidP="000E5D95">
      <w:pPr>
        <w:ind w:left="1440"/>
        <w:jc w:val="center"/>
        <w:rPr>
          <w:rFonts w:ascii="Gill Sans MT" w:hAnsi="Gill Sans MT" w:cstheme="minorHAnsi"/>
          <w:b/>
          <w:bCs/>
          <w:i/>
          <w:sz w:val="22"/>
          <w:szCs w:val="22"/>
          <w:highlight w:val="yellow"/>
        </w:rPr>
      </w:pPr>
      <w:r w:rsidRPr="000C6ACB">
        <w:rPr>
          <w:rFonts w:ascii="Gill Sans MT" w:hAnsi="Gill Sans MT" w:cstheme="minorHAnsi"/>
          <w:b/>
          <w:bCs/>
          <w:i/>
          <w:sz w:val="22"/>
          <w:szCs w:val="22"/>
          <w:highlight w:val="yellow"/>
        </w:rPr>
        <w:t xml:space="preserve">Thursday, </w:t>
      </w:r>
      <w:r w:rsidR="001A1974" w:rsidRPr="000C6ACB">
        <w:rPr>
          <w:rFonts w:ascii="Gill Sans MT" w:hAnsi="Gill Sans MT" w:cstheme="minorHAnsi"/>
          <w:b/>
          <w:bCs/>
          <w:i/>
          <w:sz w:val="22"/>
          <w:szCs w:val="22"/>
          <w:highlight w:val="yellow"/>
        </w:rPr>
        <w:t>September 17</w:t>
      </w:r>
      <w:r w:rsidR="00F52F3B" w:rsidRPr="000C6ACB">
        <w:rPr>
          <w:rFonts w:ascii="Gill Sans MT" w:hAnsi="Gill Sans MT" w:cstheme="minorHAnsi"/>
          <w:b/>
          <w:bCs/>
          <w:i/>
          <w:sz w:val="22"/>
          <w:szCs w:val="22"/>
          <w:highlight w:val="yellow"/>
        </w:rPr>
        <w:t>, 2015</w:t>
      </w:r>
      <w:r w:rsidR="001A1974" w:rsidRPr="000C6ACB">
        <w:rPr>
          <w:rFonts w:ascii="Gill Sans MT" w:hAnsi="Gill Sans MT" w:cstheme="minorHAnsi"/>
          <w:b/>
          <w:bCs/>
          <w:i/>
          <w:sz w:val="22"/>
          <w:szCs w:val="22"/>
          <w:highlight w:val="yellow"/>
        </w:rPr>
        <w:t xml:space="preserve">  </w:t>
      </w:r>
    </w:p>
    <w:p w:rsidR="00BF2737" w:rsidRPr="0008448A" w:rsidRDefault="001A1974" w:rsidP="000E5D95">
      <w:pPr>
        <w:ind w:left="1440"/>
        <w:jc w:val="center"/>
        <w:rPr>
          <w:rFonts w:ascii="Gill Sans MT" w:hAnsi="Gill Sans MT" w:cstheme="minorHAnsi"/>
          <w:b/>
          <w:bCs/>
          <w:i/>
          <w:sz w:val="23"/>
          <w:szCs w:val="23"/>
        </w:rPr>
      </w:pPr>
      <w:r w:rsidRPr="000C6ACB">
        <w:rPr>
          <w:rFonts w:ascii="Gill Sans MT" w:hAnsi="Gill Sans MT" w:cstheme="minorHAnsi"/>
          <w:b/>
          <w:bCs/>
          <w:i/>
          <w:sz w:val="22"/>
          <w:szCs w:val="22"/>
          <w:highlight w:val="yellow"/>
        </w:rPr>
        <w:t>Proposed joint meeting with COG’s Homeless Services Committee</w:t>
      </w:r>
      <w:r w:rsidR="008F61A4">
        <w:rPr>
          <w:rFonts w:ascii="Gill Sans MT" w:hAnsi="Gill Sans MT" w:cstheme="minorHAnsi"/>
          <w:b/>
          <w:bCs/>
          <w:i/>
          <w:sz w:val="22"/>
          <w:szCs w:val="22"/>
          <w:highlight w:val="yellow"/>
        </w:rPr>
        <w:t xml:space="preserve"> (start time delayed to 10:30am)</w:t>
      </w:r>
      <w:r w:rsidRPr="000C6ACB">
        <w:rPr>
          <w:rFonts w:ascii="Gill Sans MT" w:hAnsi="Gill Sans MT" w:cstheme="minorHAnsi"/>
          <w:b/>
          <w:bCs/>
          <w:i/>
          <w:sz w:val="22"/>
          <w:szCs w:val="22"/>
          <w:highlight w:val="yellow"/>
        </w:rPr>
        <w:t>.  Please indicate your availability to meet at this time by voting in the Doodle poll:</w:t>
      </w:r>
      <w:r w:rsidRPr="001A1974">
        <w:rPr>
          <w:rFonts w:ascii="Gill Sans MT" w:hAnsi="Gill Sans MT" w:cstheme="minorHAnsi"/>
          <w:b/>
          <w:bCs/>
          <w:i/>
          <w:sz w:val="23"/>
          <w:szCs w:val="23"/>
          <w:highlight w:val="yellow"/>
        </w:rPr>
        <w:t xml:space="preserve"> </w:t>
      </w:r>
      <w:hyperlink r:id="rId12" w:history="1">
        <w:r w:rsidRPr="001A1974">
          <w:rPr>
            <w:rStyle w:val="Hyperlink"/>
            <w:rFonts w:ascii="Gill Sans MT" w:hAnsi="Gill Sans MT" w:cstheme="minorHAnsi"/>
            <w:b/>
            <w:bCs/>
            <w:i/>
            <w:sz w:val="24"/>
            <w:highlight w:val="yellow"/>
          </w:rPr>
          <w:t>https://mwcog.doodle.com/3z5th3e2iwzzi3ak</w:t>
        </w:r>
      </w:hyperlink>
      <w:r>
        <w:rPr>
          <w:rFonts w:ascii="Gill Sans MT" w:hAnsi="Gill Sans MT" w:cstheme="minorHAnsi"/>
          <w:b/>
          <w:bCs/>
          <w:i/>
          <w:sz w:val="23"/>
          <w:szCs w:val="23"/>
        </w:rPr>
        <w:t xml:space="preserve"> </w:t>
      </w:r>
    </w:p>
    <w:p w:rsidR="008B6BB2" w:rsidRDefault="008B6BB2" w:rsidP="009C4B31">
      <w:pPr>
        <w:ind w:left="1440"/>
        <w:jc w:val="center"/>
        <w:rPr>
          <w:rFonts w:ascii="Gill Sans MT" w:hAnsi="Gill Sans MT"/>
          <w:b/>
          <w:i/>
          <w:sz w:val="22"/>
          <w:szCs w:val="22"/>
        </w:rPr>
      </w:pPr>
      <w:bookmarkStart w:id="0" w:name="_GoBack"/>
      <w:bookmarkEnd w:id="0"/>
    </w:p>
    <w:p w:rsidR="008B6BB2" w:rsidRDefault="008B6BB2" w:rsidP="009C4B31">
      <w:pPr>
        <w:ind w:left="1440"/>
        <w:jc w:val="center"/>
        <w:rPr>
          <w:rFonts w:ascii="Gill Sans MT" w:hAnsi="Gill Sans MT" w:cstheme="minorHAnsi"/>
          <w:b/>
          <w:sz w:val="22"/>
          <w:szCs w:val="22"/>
        </w:rPr>
      </w:pPr>
    </w:p>
    <w:p w:rsidR="005C3FFB" w:rsidRDefault="00651C77" w:rsidP="009C4B31">
      <w:pPr>
        <w:ind w:left="1440"/>
        <w:jc w:val="center"/>
        <w:rPr>
          <w:rFonts w:ascii="Gill Sans MT" w:hAnsi="Gill Sans MT" w:cstheme="minorHAnsi"/>
          <w:b/>
          <w:sz w:val="22"/>
          <w:szCs w:val="22"/>
        </w:rPr>
      </w:pPr>
      <w:r w:rsidRPr="000C6ACB">
        <w:rPr>
          <w:rFonts w:ascii="Gill Sans MT" w:hAnsi="Gill Sans MT" w:cstheme="minorHAnsi"/>
          <w:b/>
          <w:sz w:val="22"/>
          <w:szCs w:val="22"/>
          <w:u w:val="single"/>
        </w:rPr>
        <w:t>Save the Date</w:t>
      </w:r>
      <w:r>
        <w:rPr>
          <w:rFonts w:ascii="Gill Sans MT" w:hAnsi="Gill Sans MT" w:cstheme="minorHAnsi"/>
          <w:b/>
          <w:sz w:val="22"/>
          <w:szCs w:val="22"/>
        </w:rPr>
        <w:t>!</w:t>
      </w:r>
    </w:p>
    <w:p w:rsidR="00651C77" w:rsidRPr="000C6ACB" w:rsidRDefault="00651C77" w:rsidP="009C4B31">
      <w:pPr>
        <w:ind w:left="1440"/>
        <w:jc w:val="center"/>
        <w:rPr>
          <w:rFonts w:ascii="Gill Sans MT" w:hAnsi="Gill Sans MT" w:cstheme="minorHAnsi"/>
          <w:b/>
          <w:i/>
          <w:sz w:val="22"/>
          <w:szCs w:val="22"/>
        </w:rPr>
      </w:pPr>
      <w:r w:rsidRPr="000C6ACB">
        <w:rPr>
          <w:rFonts w:ascii="Gill Sans MT" w:hAnsi="Gill Sans MT" w:cstheme="minorHAnsi"/>
          <w:b/>
          <w:i/>
          <w:sz w:val="22"/>
          <w:szCs w:val="22"/>
        </w:rPr>
        <w:t>Thursday, November 12</w:t>
      </w:r>
      <w:r w:rsidRPr="000C6ACB">
        <w:rPr>
          <w:rFonts w:ascii="Gill Sans MT" w:hAnsi="Gill Sans MT" w:cstheme="minorHAnsi"/>
          <w:b/>
          <w:i/>
          <w:sz w:val="22"/>
          <w:szCs w:val="22"/>
          <w:vertAlign w:val="superscript"/>
        </w:rPr>
        <w:t>th</w:t>
      </w:r>
      <w:r w:rsidR="005E1602">
        <w:rPr>
          <w:rFonts w:ascii="Gill Sans MT" w:hAnsi="Gill Sans MT" w:cstheme="minorHAnsi"/>
          <w:b/>
          <w:i/>
          <w:sz w:val="22"/>
          <w:szCs w:val="22"/>
        </w:rPr>
        <w:t xml:space="preserve"> at 10am </w:t>
      </w:r>
      <w:r w:rsidRPr="000C6ACB">
        <w:rPr>
          <w:rFonts w:ascii="Gill Sans MT" w:hAnsi="Gill Sans MT" w:cstheme="minorHAnsi"/>
          <w:b/>
          <w:i/>
          <w:sz w:val="22"/>
          <w:szCs w:val="22"/>
        </w:rPr>
        <w:t>– Focus on Fairfax County/City of Falls Church</w:t>
      </w:r>
    </w:p>
    <w:p w:rsidR="005C3FFB" w:rsidRDefault="005C3FFB" w:rsidP="009C4B31">
      <w:pPr>
        <w:ind w:left="1440"/>
        <w:jc w:val="center"/>
        <w:rPr>
          <w:rFonts w:ascii="Gill Sans MT" w:hAnsi="Gill Sans MT" w:cstheme="minorHAnsi"/>
          <w:b/>
          <w:sz w:val="22"/>
          <w:szCs w:val="22"/>
        </w:rPr>
      </w:pPr>
    </w:p>
    <w:p w:rsidR="005C3FFB" w:rsidRDefault="005C3FFB" w:rsidP="009C4B31">
      <w:pPr>
        <w:ind w:left="1440"/>
        <w:jc w:val="center"/>
        <w:rPr>
          <w:rFonts w:ascii="Gill Sans MT" w:hAnsi="Gill Sans MT" w:cstheme="minorHAnsi"/>
          <w:b/>
          <w:sz w:val="22"/>
          <w:szCs w:val="22"/>
        </w:rPr>
      </w:pPr>
    </w:p>
    <w:p w:rsidR="005C3FFB" w:rsidRPr="0075581C" w:rsidRDefault="005C3FFB" w:rsidP="000C6ACB">
      <w:pPr>
        <w:rPr>
          <w:rFonts w:ascii="Gill Sans MT" w:hAnsi="Gill Sans MT" w:cstheme="minorHAnsi"/>
          <w:b/>
          <w:sz w:val="22"/>
          <w:szCs w:val="22"/>
        </w:rPr>
      </w:pPr>
      <w:r w:rsidRPr="005C3FFB">
        <w:rPr>
          <w:rFonts w:ascii="Gill Sans MT" w:hAnsi="Gill Sans MT"/>
          <w:sz w:val="24"/>
        </w:rPr>
        <w:t>Reasonable accommodations are provided upon request, including alternative</w:t>
      </w:r>
      <w:r w:rsidRPr="005C3FFB">
        <w:rPr>
          <w:rFonts w:ascii="Gill Sans MT" w:hAnsi="Gill Sans MT"/>
          <w:color w:val="1F497D"/>
          <w:sz w:val="24"/>
        </w:rPr>
        <w:t xml:space="preserve"> </w:t>
      </w:r>
      <w:r w:rsidRPr="005C3FFB">
        <w:rPr>
          <w:rFonts w:ascii="Gill Sans MT" w:hAnsi="Gill Sans MT"/>
          <w:sz w:val="24"/>
        </w:rPr>
        <w:t xml:space="preserve">formats of meeting materials. Click here for information: </w:t>
      </w:r>
      <w:hyperlink r:id="rId13" w:history="1">
        <w:r w:rsidRPr="005C3FFB">
          <w:rPr>
            <w:rStyle w:val="Hyperlink"/>
            <w:rFonts w:ascii="Gill Sans MT" w:hAnsi="Gill Sans MT"/>
            <w:sz w:val="22"/>
            <w:szCs w:val="22"/>
          </w:rPr>
          <w:t>www.mwcog.org/accommodations</w:t>
        </w:r>
      </w:hyperlink>
      <w:r w:rsidRPr="005C3FFB">
        <w:rPr>
          <w:rFonts w:ascii="Gill Sans MT" w:hAnsi="Gill Sans MT"/>
          <w:sz w:val="22"/>
          <w:szCs w:val="22"/>
        </w:rPr>
        <w:t xml:space="preserve"> </w:t>
      </w:r>
      <w:r w:rsidRPr="005C3FFB">
        <w:rPr>
          <w:rFonts w:ascii="Gill Sans MT" w:hAnsi="Gill Sans MT"/>
          <w:sz w:val="24"/>
        </w:rPr>
        <w:t>or call</w:t>
      </w:r>
      <w:r w:rsidRPr="005C3FFB">
        <w:rPr>
          <w:rFonts w:ascii="Gill Sans MT" w:hAnsi="Gill Sans MT"/>
          <w:color w:val="1F497D"/>
          <w:sz w:val="24"/>
        </w:rPr>
        <w:t xml:space="preserve"> (</w:t>
      </w:r>
      <w:r w:rsidRPr="005C3FFB">
        <w:rPr>
          <w:rFonts w:ascii="Gill Sans MT" w:hAnsi="Gill Sans MT"/>
          <w:sz w:val="24"/>
        </w:rPr>
        <w:t>202</w:t>
      </w:r>
      <w:r w:rsidRPr="005C3FFB">
        <w:rPr>
          <w:rFonts w:ascii="Gill Sans MT" w:hAnsi="Gill Sans MT"/>
          <w:color w:val="1F497D"/>
          <w:sz w:val="24"/>
        </w:rPr>
        <w:t xml:space="preserve">) </w:t>
      </w:r>
      <w:r w:rsidRPr="005C3FFB">
        <w:rPr>
          <w:rFonts w:ascii="Gill Sans MT" w:hAnsi="Gill Sans MT"/>
          <w:sz w:val="24"/>
        </w:rPr>
        <w:t>962</w:t>
      </w:r>
      <w:r w:rsidRPr="005C3FFB">
        <w:rPr>
          <w:rFonts w:ascii="Gill Sans MT" w:hAnsi="Gill Sans MT"/>
          <w:color w:val="1F497D"/>
          <w:sz w:val="24"/>
        </w:rPr>
        <w:t>-</w:t>
      </w:r>
      <w:r w:rsidRPr="005C3FFB">
        <w:rPr>
          <w:rFonts w:ascii="Gill Sans MT" w:hAnsi="Gill Sans MT"/>
          <w:sz w:val="24"/>
        </w:rPr>
        <w:t>3300 or</w:t>
      </w:r>
      <w:r w:rsidRPr="005C3FFB">
        <w:rPr>
          <w:rFonts w:ascii="Gill Sans MT" w:hAnsi="Gill Sans MT"/>
          <w:color w:val="1F497D"/>
          <w:sz w:val="24"/>
        </w:rPr>
        <w:t xml:space="preserve"> (</w:t>
      </w:r>
      <w:r w:rsidRPr="005C3FFB">
        <w:rPr>
          <w:rFonts w:ascii="Gill Sans MT" w:hAnsi="Gill Sans MT"/>
          <w:sz w:val="24"/>
        </w:rPr>
        <w:t>202</w:t>
      </w:r>
      <w:r w:rsidRPr="005C3FFB">
        <w:rPr>
          <w:rFonts w:ascii="Gill Sans MT" w:hAnsi="Gill Sans MT"/>
          <w:color w:val="1F497D"/>
          <w:sz w:val="24"/>
        </w:rPr>
        <w:t xml:space="preserve">) </w:t>
      </w:r>
      <w:r w:rsidRPr="005C3FFB">
        <w:rPr>
          <w:rFonts w:ascii="Gill Sans MT" w:hAnsi="Gill Sans MT"/>
          <w:sz w:val="24"/>
        </w:rPr>
        <w:t>962.3213 (TDD).</w:t>
      </w:r>
      <w:r w:rsidRPr="005C3FFB">
        <w:rPr>
          <w:rFonts w:ascii="Gill Sans MT" w:hAnsi="Gill Sans MT"/>
          <w:color w:val="1F497D"/>
          <w:sz w:val="24"/>
        </w:rPr>
        <w:t xml:space="preserve"> </w:t>
      </w:r>
    </w:p>
    <w:sectPr w:rsidR="005C3FFB" w:rsidRPr="0075581C" w:rsidSect="00FB439A">
      <w:headerReference w:type="default" r:id="rId14"/>
      <w:footerReference w:type="default" r:id="rId15"/>
      <w:headerReference w:type="first" r:id="rId16"/>
      <w:footerReference w:type="first" r:id="rId17"/>
      <w:pgSz w:w="12240" w:h="15840"/>
      <w:pgMar w:top="1440" w:right="1440" w:bottom="1440" w:left="1440" w:header="432"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50E4" w:rsidRDefault="00CB50E4" w:rsidP="005E5BAF">
      <w:r>
        <w:separator/>
      </w:r>
    </w:p>
  </w:endnote>
  <w:endnote w:type="continuationSeparator" w:id="0">
    <w:p w:rsidR="00CB50E4" w:rsidRDefault="00CB50E4" w:rsidP="005E5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Iskoola Pota">
    <w:panose1 w:val="020B0502040204020203"/>
    <w:charset w:val="00"/>
    <w:family w:val="swiss"/>
    <w:pitch w:val="variable"/>
    <w:sig w:usb0="00000003" w:usb1="00000000" w:usb2="00000200" w:usb3="00000000" w:csb0="00000001" w:csb1="00000000"/>
  </w:font>
  <w:font w:name="Chaparral Pro">
    <w:panose1 w:val="00000000000000000000"/>
    <w:charset w:val="00"/>
    <w:family w:val="roman"/>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B76" w:rsidRDefault="006F2B76" w:rsidP="00EB5341">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B76" w:rsidRDefault="006F2B76" w:rsidP="008E2019">
    <w:pPr>
      <w:pStyle w:val="Footer"/>
      <w:jc w:val="center"/>
    </w:pPr>
    <w:r>
      <w:rPr>
        <w:noProof/>
      </w:rPr>
      <mc:AlternateContent>
        <mc:Choice Requires="wps">
          <w:drawing>
            <wp:anchor distT="0" distB="0" distL="114300" distR="114300" simplePos="0" relativeHeight="251658240" behindDoc="0" locked="0" layoutInCell="1" allowOverlap="1" wp14:anchorId="6C6CD3C3" wp14:editId="2604C5D2">
              <wp:simplePos x="0" y="0"/>
              <wp:positionH relativeFrom="column">
                <wp:posOffset>812800</wp:posOffset>
              </wp:positionH>
              <wp:positionV relativeFrom="paragraph">
                <wp:posOffset>-682625</wp:posOffset>
              </wp:positionV>
              <wp:extent cx="4317365" cy="1264920"/>
              <wp:effectExtent l="3175" t="3175" r="381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7365" cy="1264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F2B76" w:rsidRPr="005D52C3" w:rsidRDefault="006F2B76" w:rsidP="005D52C3">
                          <w:pPr>
                            <w:jc w:val="center"/>
                            <w:rPr>
                              <w:rFonts w:ascii="Chaparral Pro" w:hAnsi="Chaparral Pro"/>
                            </w:rPr>
                          </w:pPr>
                          <w:r w:rsidRPr="005A2311">
                            <w:rPr>
                              <w:rFonts w:ascii="Chaparral Pro" w:hAnsi="Chaparral Pro"/>
                              <w:color w:val="404040"/>
                              <w:sz w:val="22"/>
                              <w:szCs w:val="22"/>
                            </w:rPr>
                            <w:t>777 North Capitol Street, NE, Suite 300, Washington, D.C. 20002</w:t>
                          </w:r>
                          <w:r w:rsidRPr="005A2311">
                            <w:rPr>
                              <w:rFonts w:ascii="Chaparral Pro" w:hAnsi="Chaparral Pro"/>
                              <w:color w:val="404040"/>
                              <w:sz w:val="22"/>
                              <w:szCs w:val="22"/>
                            </w:rPr>
                            <w:cr/>
                            <w:t>202.962.3200 (Phone)      202.962.3201 (Fax)     202.962.3213 (TDD)</w:t>
                          </w:r>
                          <w:r w:rsidRPr="005D52C3">
                            <w:rPr>
                              <w:rFonts w:ascii="Chaparral Pro" w:hAnsi="Chaparral Pro"/>
                              <w:color w:val="231F20"/>
                            </w:rPr>
                            <w:cr/>
                          </w:r>
                          <w:r w:rsidRPr="005D52C3">
                            <w:rPr>
                              <w:rFonts w:ascii="Chaparral Pro" w:hAnsi="Chaparral Pro"/>
                            </w:rPr>
                            <w:cr/>
                          </w:r>
                          <w:r w:rsidRPr="005A2311">
                            <w:rPr>
                              <w:rFonts w:ascii="Chaparral Pro" w:hAnsi="Chaparral Pro"/>
                              <w:color w:val="1F497D"/>
                              <w:sz w:val="22"/>
                              <w:szCs w:val="22"/>
                            </w:rPr>
                            <w:t>www.mwcog.org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C6CD3C3" id="_x0000_t202" coordsize="21600,21600" o:spt="202" path="m,l,21600r21600,l21600,xe">
              <v:stroke joinstyle="miter"/>
              <v:path gradientshapeok="t" o:connecttype="rect"/>
            </v:shapetype>
            <v:shape id="Text Box 2" o:spid="_x0000_s1027" type="#_x0000_t202" style="position:absolute;left:0;text-align:left;margin-left:64pt;margin-top:-53.75pt;width:339.95pt;height:9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qyhhgIAABc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" stroked="f">
              <v:textbox>
                <w:txbxContent>
                  <w:p w:rsidR="006F2B76" w:rsidRPr="005D52C3" w:rsidRDefault="006F2B76" w:rsidP="005D52C3">
                    <w:pPr>
                      <w:jc w:val="center"/>
                      <w:rPr>
                        <w:rFonts w:ascii="Chaparral Pro" w:hAnsi="Chaparral Pro"/>
                      </w:rPr>
                    </w:pPr>
                    <w:r w:rsidRPr="005A2311">
                      <w:rPr>
                        <w:rFonts w:ascii="Chaparral Pro" w:hAnsi="Chaparral Pro"/>
                        <w:color w:val="404040"/>
                        <w:sz w:val="22"/>
                        <w:szCs w:val="22"/>
                      </w:rPr>
                      <w:t>777 North Capitol Street, NE, Suite 300, Washington, D.C. 20002</w:t>
                    </w:r>
                    <w:r w:rsidRPr="005A2311">
                      <w:rPr>
                        <w:rFonts w:ascii="Chaparral Pro" w:hAnsi="Chaparral Pro"/>
                        <w:color w:val="404040"/>
                        <w:sz w:val="22"/>
                        <w:szCs w:val="22"/>
                      </w:rPr>
                      <w:cr/>
                      <w:t>202.962.3200 (Phone)      202.962.3201 (Fax)     202.962.3213 (TDD)</w:t>
                    </w:r>
                    <w:r w:rsidRPr="005D52C3">
                      <w:rPr>
                        <w:rFonts w:ascii="Chaparral Pro" w:hAnsi="Chaparral Pro"/>
                        <w:color w:val="231F20"/>
                      </w:rPr>
                      <w:cr/>
                    </w:r>
                    <w:r w:rsidRPr="005D52C3">
                      <w:rPr>
                        <w:rFonts w:ascii="Chaparral Pro" w:hAnsi="Chaparral Pro"/>
                      </w:rPr>
                      <w:cr/>
                    </w:r>
                    <w:r w:rsidRPr="005A2311">
                      <w:rPr>
                        <w:rFonts w:ascii="Chaparral Pro" w:hAnsi="Chaparral Pro"/>
                        <w:color w:val="1F497D"/>
                        <w:sz w:val="22"/>
                        <w:szCs w:val="22"/>
                      </w:rPr>
                      <w:t>www.mwcog.org</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50E4" w:rsidRDefault="00CB50E4" w:rsidP="005E5BAF">
      <w:r>
        <w:separator/>
      </w:r>
    </w:p>
  </w:footnote>
  <w:footnote w:type="continuationSeparator" w:id="0">
    <w:p w:rsidR="00CB50E4" w:rsidRDefault="00CB50E4" w:rsidP="005E5B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B76" w:rsidRDefault="006F2B76" w:rsidP="0037396E">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B76" w:rsidRDefault="006F2B76" w:rsidP="006B4EDA">
    <w:pPr>
      <w:pStyle w:val="Header"/>
      <w:jc w:val="center"/>
    </w:pPr>
    <w:r>
      <w:rPr>
        <w:noProof/>
      </w:rPr>
      <mc:AlternateContent>
        <mc:Choice Requires="wps">
          <w:drawing>
            <wp:anchor distT="0" distB="0" distL="114300" distR="114300" simplePos="0" relativeHeight="251657216" behindDoc="0" locked="0" layoutInCell="1" allowOverlap="1" wp14:anchorId="17AAC5EF" wp14:editId="0D78117B">
              <wp:simplePos x="0" y="0"/>
              <wp:positionH relativeFrom="column">
                <wp:posOffset>-598170</wp:posOffset>
              </wp:positionH>
              <wp:positionV relativeFrom="paragraph">
                <wp:posOffset>1466850</wp:posOffset>
              </wp:positionV>
              <wp:extent cx="2373630" cy="3826510"/>
              <wp:effectExtent l="1905" t="0" r="1905" b="317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3630" cy="3826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F2B76" w:rsidRPr="005A2311" w:rsidRDefault="006F2B76" w:rsidP="005D52C3">
                          <w:pPr>
                            <w:spacing w:line="276" w:lineRule="auto"/>
                            <w:rPr>
                              <w:rFonts w:ascii="Chaparral Pro" w:hAnsi="Chaparral Pro"/>
                              <w:i/>
                              <w:color w:val="404040"/>
                              <w:sz w:val="18"/>
                              <w:szCs w:val="18"/>
                            </w:rPr>
                          </w:pPr>
                          <w:r w:rsidRPr="005A2311">
                            <w:rPr>
                              <w:rFonts w:ascii="Chaparral Pro" w:hAnsi="Chaparral Pro"/>
                              <w:i/>
                              <w:color w:val="404040"/>
                              <w:sz w:val="18"/>
                              <w:szCs w:val="18"/>
                            </w:rPr>
                            <w:t>District of Columbia</w:t>
                          </w:r>
                          <w:r w:rsidRPr="005A2311">
                            <w:rPr>
                              <w:rFonts w:ascii="Chaparral Pro" w:hAnsi="Chaparral Pro"/>
                              <w:i/>
                              <w:color w:val="404040"/>
                              <w:sz w:val="18"/>
                              <w:szCs w:val="18"/>
                            </w:rPr>
                            <w:cr/>
                            <w:t>Bladensburg*</w:t>
                          </w:r>
                          <w:r w:rsidRPr="005A2311">
                            <w:rPr>
                              <w:rFonts w:ascii="Chaparral Pro" w:hAnsi="Chaparral Pro"/>
                              <w:i/>
                              <w:color w:val="404040"/>
                              <w:sz w:val="18"/>
                              <w:szCs w:val="18"/>
                            </w:rPr>
                            <w:cr/>
                            <w:t>Bowie</w:t>
                          </w:r>
                          <w:r w:rsidRPr="005A2311">
                            <w:rPr>
                              <w:rFonts w:ascii="Chaparral Pro" w:hAnsi="Chaparral Pro"/>
                              <w:i/>
                              <w:color w:val="404040"/>
                              <w:sz w:val="18"/>
                              <w:szCs w:val="18"/>
                            </w:rPr>
                            <w:cr/>
                          </w:r>
                          <w:r>
                            <w:rPr>
                              <w:rFonts w:ascii="Chaparral Pro" w:hAnsi="Chaparral Pro"/>
                              <w:i/>
                              <w:color w:val="404040"/>
                              <w:sz w:val="18"/>
                              <w:szCs w:val="18"/>
                            </w:rPr>
                            <w:t>Charles County</w:t>
                          </w:r>
                          <w:r>
                            <w:rPr>
                              <w:rFonts w:ascii="Chaparral Pro" w:hAnsi="Chaparral Pro"/>
                              <w:i/>
                              <w:color w:val="404040"/>
                              <w:sz w:val="18"/>
                              <w:szCs w:val="18"/>
                            </w:rPr>
                            <w:br/>
                          </w:r>
                          <w:r w:rsidRPr="005A2311">
                            <w:rPr>
                              <w:rFonts w:ascii="Chaparral Pro" w:hAnsi="Chaparral Pro"/>
                              <w:i/>
                              <w:color w:val="404040"/>
                              <w:sz w:val="18"/>
                              <w:szCs w:val="18"/>
                            </w:rPr>
                            <w:t>College Park</w:t>
                          </w:r>
                          <w:r w:rsidRPr="005A2311">
                            <w:rPr>
                              <w:rFonts w:ascii="Chaparral Pro" w:hAnsi="Chaparral Pro"/>
                              <w:i/>
                              <w:color w:val="404040"/>
                              <w:sz w:val="18"/>
                              <w:szCs w:val="18"/>
                            </w:rPr>
                            <w:cr/>
                            <w:t>Frederick</w:t>
                          </w:r>
                          <w:r w:rsidRPr="005A2311">
                            <w:rPr>
                              <w:rFonts w:ascii="Chaparral Pro" w:hAnsi="Chaparral Pro"/>
                              <w:i/>
                              <w:color w:val="404040"/>
                              <w:sz w:val="18"/>
                              <w:szCs w:val="18"/>
                            </w:rPr>
                            <w:cr/>
                            <w:t>Frederick County</w:t>
                          </w:r>
                          <w:r w:rsidRPr="005A2311">
                            <w:rPr>
                              <w:rFonts w:ascii="Chaparral Pro" w:hAnsi="Chaparral Pro"/>
                              <w:i/>
                              <w:color w:val="404040"/>
                              <w:sz w:val="18"/>
                              <w:szCs w:val="18"/>
                            </w:rPr>
                            <w:cr/>
                            <w:t>Gaithersburg</w:t>
                          </w:r>
                          <w:r w:rsidRPr="005A2311">
                            <w:rPr>
                              <w:rFonts w:ascii="Chaparral Pro" w:hAnsi="Chaparral Pro"/>
                              <w:i/>
                              <w:color w:val="404040"/>
                              <w:sz w:val="18"/>
                              <w:szCs w:val="18"/>
                            </w:rPr>
                            <w:cr/>
                            <w:t>Greenbelt</w:t>
                          </w:r>
                          <w:r w:rsidRPr="005A2311">
                            <w:rPr>
                              <w:rFonts w:ascii="Chaparral Pro" w:hAnsi="Chaparral Pro"/>
                              <w:i/>
                              <w:color w:val="404040"/>
                              <w:sz w:val="18"/>
                              <w:szCs w:val="18"/>
                            </w:rPr>
                            <w:cr/>
                            <w:t>Montgomery County</w:t>
                          </w:r>
                          <w:r w:rsidRPr="005A2311">
                            <w:rPr>
                              <w:rFonts w:ascii="Chaparral Pro" w:hAnsi="Chaparral Pro"/>
                              <w:i/>
                              <w:color w:val="404040"/>
                              <w:sz w:val="18"/>
                              <w:szCs w:val="18"/>
                            </w:rPr>
                            <w:cr/>
                            <w:t>Prince George’s County</w:t>
                          </w:r>
                          <w:r w:rsidRPr="005A2311">
                            <w:rPr>
                              <w:rFonts w:ascii="Chaparral Pro" w:hAnsi="Chaparral Pro"/>
                              <w:i/>
                              <w:color w:val="404040"/>
                              <w:sz w:val="18"/>
                              <w:szCs w:val="18"/>
                            </w:rPr>
                            <w:cr/>
                            <w:t>Rockville</w:t>
                          </w:r>
                          <w:r w:rsidRPr="005A2311">
                            <w:rPr>
                              <w:rFonts w:ascii="Chaparral Pro" w:hAnsi="Chaparral Pro"/>
                              <w:i/>
                              <w:color w:val="404040"/>
                              <w:sz w:val="18"/>
                              <w:szCs w:val="18"/>
                            </w:rPr>
                            <w:cr/>
                            <w:t>Takoma Park</w:t>
                          </w:r>
                          <w:r w:rsidRPr="005A2311">
                            <w:rPr>
                              <w:rFonts w:ascii="Chaparral Pro" w:hAnsi="Chaparral Pro"/>
                              <w:i/>
                              <w:color w:val="404040"/>
                              <w:sz w:val="18"/>
                              <w:szCs w:val="18"/>
                            </w:rPr>
                            <w:cr/>
                            <w:t>Alexandria</w:t>
                          </w:r>
                          <w:r w:rsidRPr="005A2311">
                            <w:rPr>
                              <w:rFonts w:ascii="Chaparral Pro" w:hAnsi="Chaparral Pro"/>
                              <w:i/>
                              <w:color w:val="404040"/>
                              <w:sz w:val="18"/>
                              <w:szCs w:val="18"/>
                            </w:rPr>
                            <w:cr/>
                            <w:t>Arlington County</w:t>
                          </w:r>
                          <w:r w:rsidRPr="005A2311">
                            <w:rPr>
                              <w:rFonts w:ascii="Chaparral Pro" w:hAnsi="Chaparral Pro"/>
                              <w:i/>
                              <w:color w:val="404040"/>
                              <w:sz w:val="18"/>
                              <w:szCs w:val="18"/>
                            </w:rPr>
                            <w:cr/>
                            <w:t>Fairfax</w:t>
                          </w:r>
                          <w:r w:rsidRPr="005A2311">
                            <w:rPr>
                              <w:rFonts w:ascii="Chaparral Pro" w:hAnsi="Chaparral Pro"/>
                              <w:i/>
                              <w:color w:val="404040"/>
                              <w:sz w:val="18"/>
                              <w:szCs w:val="18"/>
                            </w:rPr>
                            <w:cr/>
                            <w:t>Fairfax County</w:t>
                          </w:r>
                          <w:r w:rsidRPr="005A2311">
                            <w:rPr>
                              <w:rFonts w:ascii="Chaparral Pro" w:hAnsi="Chaparral Pro"/>
                              <w:i/>
                              <w:color w:val="404040"/>
                              <w:sz w:val="18"/>
                              <w:szCs w:val="18"/>
                            </w:rPr>
                            <w:cr/>
                            <w:t>Falls Church</w:t>
                          </w:r>
                          <w:r w:rsidRPr="005A2311">
                            <w:rPr>
                              <w:rFonts w:ascii="Chaparral Pro" w:hAnsi="Chaparral Pro"/>
                              <w:i/>
                              <w:color w:val="404040"/>
                              <w:sz w:val="18"/>
                              <w:szCs w:val="18"/>
                            </w:rPr>
                            <w:cr/>
                            <w:t>Loudoun County</w:t>
                          </w:r>
                          <w:r w:rsidRPr="005A2311">
                            <w:rPr>
                              <w:rFonts w:ascii="Chaparral Pro" w:hAnsi="Chaparral Pro"/>
                              <w:i/>
                              <w:color w:val="404040"/>
                              <w:sz w:val="18"/>
                              <w:szCs w:val="18"/>
                            </w:rPr>
                            <w:cr/>
                            <w:t>Manassas</w:t>
                          </w:r>
                          <w:r w:rsidRPr="005A2311">
                            <w:rPr>
                              <w:rFonts w:ascii="Chaparral Pro" w:hAnsi="Chaparral Pro"/>
                              <w:i/>
                              <w:color w:val="404040"/>
                              <w:sz w:val="18"/>
                              <w:szCs w:val="18"/>
                            </w:rPr>
                            <w:cr/>
                            <w:t>Manassas Park</w:t>
                          </w:r>
                          <w:r w:rsidRPr="005A2311">
                            <w:rPr>
                              <w:rFonts w:ascii="Chaparral Pro" w:hAnsi="Chaparral Pro"/>
                              <w:i/>
                              <w:color w:val="404040"/>
                              <w:sz w:val="18"/>
                              <w:szCs w:val="18"/>
                            </w:rPr>
                            <w:cr/>
                            <w:t>Prince William County</w:t>
                          </w:r>
                          <w:r w:rsidRPr="005A2311">
                            <w:rPr>
                              <w:rFonts w:ascii="Chaparral Pro" w:hAnsi="Chaparral Pro"/>
                              <w:i/>
                              <w:color w:val="404040"/>
                              <w:sz w:val="18"/>
                              <w:szCs w:val="18"/>
                            </w:rPr>
                            <w:cr/>
                          </w:r>
                          <w:r w:rsidRPr="005A2311">
                            <w:rPr>
                              <w:rFonts w:ascii="Chaparral Pro" w:hAnsi="Chaparral Pro"/>
                              <w:i/>
                              <w:color w:val="404040"/>
                              <w:sz w:val="18"/>
                              <w:szCs w:val="18"/>
                            </w:rPr>
                            <w:cr/>
                            <w:t>*Adjunct Member</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17AAC5EF" id="_x0000_t202" coordsize="21600,21600" o:spt="202" path="m,l,21600r21600,l21600,xe">
              <v:stroke joinstyle="miter"/>
              <v:path gradientshapeok="t" o:connecttype="rect"/>
            </v:shapetype>
            <v:shape id="Text Box 1" o:spid="_x0000_s1026" type="#_x0000_t202" style="position:absolute;left:0;text-align:left;margin-left:-47.1pt;margin-top:115.5pt;width:186.9pt;height:301.3pt;z-index:25165721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" stroked="f">
              <v:textbox style="mso-fit-shape-to-text:t">
                <w:txbxContent>
                  <w:p w:rsidR="006F2B76" w:rsidRPr="005A2311" w:rsidRDefault="006F2B76" w:rsidP="005D52C3">
                    <w:pPr>
                      <w:spacing w:line="276" w:lineRule="auto"/>
                      <w:rPr>
                        <w:rFonts w:ascii="Chaparral Pro" w:hAnsi="Chaparral Pro"/>
                        <w:i/>
                        <w:color w:val="404040"/>
                        <w:sz w:val="18"/>
                        <w:szCs w:val="18"/>
                      </w:rPr>
                    </w:pPr>
                    <w:r w:rsidRPr="005A2311">
                      <w:rPr>
                        <w:rFonts w:ascii="Chaparral Pro" w:hAnsi="Chaparral Pro"/>
                        <w:i/>
                        <w:color w:val="404040"/>
                        <w:sz w:val="18"/>
                        <w:szCs w:val="18"/>
                      </w:rPr>
                      <w:t>District of Columbia</w:t>
                    </w:r>
                    <w:r w:rsidRPr="005A2311">
                      <w:rPr>
                        <w:rFonts w:ascii="Chaparral Pro" w:hAnsi="Chaparral Pro"/>
                        <w:i/>
                        <w:color w:val="404040"/>
                        <w:sz w:val="18"/>
                        <w:szCs w:val="18"/>
                      </w:rPr>
                      <w:cr/>
                      <w:t>Bladensburg*</w:t>
                    </w:r>
                    <w:r w:rsidRPr="005A2311">
                      <w:rPr>
                        <w:rFonts w:ascii="Chaparral Pro" w:hAnsi="Chaparral Pro"/>
                        <w:i/>
                        <w:color w:val="404040"/>
                        <w:sz w:val="18"/>
                        <w:szCs w:val="18"/>
                      </w:rPr>
                      <w:cr/>
                      <w:t>Bowie</w:t>
                    </w:r>
                    <w:r w:rsidRPr="005A2311">
                      <w:rPr>
                        <w:rFonts w:ascii="Chaparral Pro" w:hAnsi="Chaparral Pro"/>
                        <w:i/>
                        <w:color w:val="404040"/>
                        <w:sz w:val="18"/>
                        <w:szCs w:val="18"/>
                      </w:rPr>
                      <w:cr/>
                    </w:r>
                    <w:r>
                      <w:rPr>
                        <w:rFonts w:ascii="Chaparral Pro" w:hAnsi="Chaparral Pro"/>
                        <w:i/>
                        <w:color w:val="404040"/>
                        <w:sz w:val="18"/>
                        <w:szCs w:val="18"/>
                      </w:rPr>
                      <w:t>Charles County</w:t>
                    </w:r>
                    <w:r>
                      <w:rPr>
                        <w:rFonts w:ascii="Chaparral Pro" w:hAnsi="Chaparral Pro"/>
                        <w:i/>
                        <w:color w:val="404040"/>
                        <w:sz w:val="18"/>
                        <w:szCs w:val="18"/>
                      </w:rPr>
                      <w:br/>
                    </w:r>
                    <w:r w:rsidRPr="005A2311">
                      <w:rPr>
                        <w:rFonts w:ascii="Chaparral Pro" w:hAnsi="Chaparral Pro"/>
                        <w:i/>
                        <w:color w:val="404040"/>
                        <w:sz w:val="18"/>
                        <w:szCs w:val="18"/>
                      </w:rPr>
                      <w:t>College Park</w:t>
                    </w:r>
                    <w:r w:rsidRPr="005A2311">
                      <w:rPr>
                        <w:rFonts w:ascii="Chaparral Pro" w:hAnsi="Chaparral Pro"/>
                        <w:i/>
                        <w:color w:val="404040"/>
                        <w:sz w:val="18"/>
                        <w:szCs w:val="18"/>
                      </w:rPr>
                      <w:cr/>
                      <w:t>Frederick</w:t>
                    </w:r>
                    <w:r w:rsidRPr="005A2311">
                      <w:rPr>
                        <w:rFonts w:ascii="Chaparral Pro" w:hAnsi="Chaparral Pro"/>
                        <w:i/>
                        <w:color w:val="404040"/>
                        <w:sz w:val="18"/>
                        <w:szCs w:val="18"/>
                      </w:rPr>
                      <w:cr/>
                      <w:t>Frederick County</w:t>
                    </w:r>
                    <w:r w:rsidRPr="005A2311">
                      <w:rPr>
                        <w:rFonts w:ascii="Chaparral Pro" w:hAnsi="Chaparral Pro"/>
                        <w:i/>
                        <w:color w:val="404040"/>
                        <w:sz w:val="18"/>
                        <w:szCs w:val="18"/>
                      </w:rPr>
                      <w:cr/>
                      <w:t>Gaithersburg</w:t>
                    </w:r>
                    <w:r w:rsidRPr="005A2311">
                      <w:rPr>
                        <w:rFonts w:ascii="Chaparral Pro" w:hAnsi="Chaparral Pro"/>
                        <w:i/>
                        <w:color w:val="404040"/>
                        <w:sz w:val="18"/>
                        <w:szCs w:val="18"/>
                      </w:rPr>
                      <w:cr/>
                      <w:t>Greenbelt</w:t>
                    </w:r>
                    <w:r w:rsidRPr="005A2311">
                      <w:rPr>
                        <w:rFonts w:ascii="Chaparral Pro" w:hAnsi="Chaparral Pro"/>
                        <w:i/>
                        <w:color w:val="404040"/>
                        <w:sz w:val="18"/>
                        <w:szCs w:val="18"/>
                      </w:rPr>
                      <w:cr/>
                      <w:t>Montgomery County</w:t>
                    </w:r>
                    <w:r w:rsidRPr="005A2311">
                      <w:rPr>
                        <w:rFonts w:ascii="Chaparral Pro" w:hAnsi="Chaparral Pro"/>
                        <w:i/>
                        <w:color w:val="404040"/>
                        <w:sz w:val="18"/>
                        <w:szCs w:val="18"/>
                      </w:rPr>
                      <w:cr/>
                      <w:t>Prince George’s County</w:t>
                    </w:r>
                    <w:r w:rsidRPr="005A2311">
                      <w:rPr>
                        <w:rFonts w:ascii="Chaparral Pro" w:hAnsi="Chaparral Pro"/>
                        <w:i/>
                        <w:color w:val="404040"/>
                        <w:sz w:val="18"/>
                        <w:szCs w:val="18"/>
                      </w:rPr>
                      <w:cr/>
                      <w:t>Rockville</w:t>
                    </w:r>
                    <w:r w:rsidRPr="005A2311">
                      <w:rPr>
                        <w:rFonts w:ascii="Chaparral Pro" w:hAnsi="Chaparral Pro"/>
                        <w:i/>
                        <w:color w:val="404040"/>
                        <w:sz w:val="18"/>
                        <w:szCs w:val="18"/>
                      </w:rPr>
                      <w:cr/>
                      <w:t>Takoma Park</w:t>
                    </w:r>
                    <w:r w:rsidRPr="005A2311">
                      <w:rPr>
                        <w:rFonts w:ascii="Chaparral Pro" w:hAnsi="Chaparral Pro"/>
                        <w:i/>
                        <w:color w:val="404040"/>
                        <w:sz w:val="18"/>
                        <w:szCs w:val="18"/>
                      </w:rPr>
                      <w:cr/>
                      <w:t>Alexandria</w:t>
                    </w:r>
                    <w:r w:rsidRPr="005A2311">
                      <w:rPr>
                        <w:rFonts w:ascii="Chaparral Pro" w:hAnsi="Chaparral Pro"/>
                        <w:i/>
                        <w:color w:val="404040"/>
                        <w:sz w:val="18"/>
                        <w:szCs w:val="18"/>
                      </w:rPr>
                      <w:cr/>
                      <w:t>Arlington County</w:t>
                    </w:r>
                    <w:r w:rsidRPr="005A2311">
                      <w:rPr>
                        <w:rFonts w:ascii="Chaparral Pro" w:hAnsi="Chaparral Pro"/>
                        <w:i/>
                        <w:color w:val="404040"/>
                        <w:sz w:val="18"/>
                        <w:szCs w:val="18"/>
                      </w:rPr>
                      <w:cr/>
                      <w:t>Fairfax</w:t>
                    </w:r>
                    <w:r w:rsidRPr="005A2311">
                      <w:rPr>
                        <w:rFonts w:ascii="Chaparral Pro" w:hAnsi="Chaparral Pro"/>
                        <w:i/>
                        <w:color w:val="404040"/>
                        <w:sz w:val="18"/>
                        <w:szCs w:val="18"/>
                      </w:rPr>
                      <w:cr/>
                      <w:t>Fairfax County</w:t>
                    </w:r>
                    <w:r w:rsidRPr="005A2311">
                      <w:rPr>
                        <w:rFonts w:ascii="Chaparral Pro" w:hAnsi="Chaparral Pro"/>
                        <w:i/>
                        <w:color w:val="404040"/>
                        <w:sz w:val="18"/>
                        <w:szCs w:val="18"/>
                      </w:rPr>
                      <w:cr/>
                      <w:t>Falls Church</w:t>
                    </w:r>
                    <w:r w:rsidRPr="005A2311">
                      <w:rPr>
                        <w:rFonts w:ascii="Chaparral Pro" w:hAnsi="Chaparral Pro"/>
                        <w:i/>
                        <w:color w:val="404040"/>
                        <w:sz w:val="18"/>
                        <w:szCs w:val="18"/>
                      </w:rPr>
                      <w:cr/>
                      <w:t>Loudoun County</w:t>
                    </w:r>
                    <w:r w:rsidRPr="005A2311">
                      <w:rPr>
                        <w:rFonts w:ascii="Chaparral Pro" w:hAnsi="Chaparral Pro"/>
                        <w:i/>
                        <w:color w:val="404040"/>
                        <w:sz w:val="18"/>
                        <w:szCs w:val="18"/>
                      </w:rPr>
                      <w:cr/>
                      <w:t>Manassas</w:t>
                    </w:r>
                    <w:r w:rsidRPr="005A2311">
                      <w:rPr>
                        <w:rFonts w:ascii="Chaparral Pro" w:hAnsi="Chaparral Pro"/>
                        <w:i/>
                        <w:color w:val="404040"/>
                        <w:sz w:val="18"/>
                        <w:szCs w:val="18"/>
                      </w:rPr>
                      <w:cr/>
                      <w:t>Manassas Park</w:t>
                    </w:r>
                    <w:r w:rsidRPr="005A2311">
                      <w:rPr>
                        <w:rFonts w:ascii="Chaparral Pro" w:hAnsi="Chaparral Pro"/>
                        <w:i/>
                        <w:color w:val="404040"/>
                        <w:sz w:val="18"/>
                        <w:szCs w:val="18"/>
                      </w:rPr>
                      <w:cr/>
                      <w:t>Prince William County</w:t>
                    </w:r>
                    <w:r w:rsidRPr="005A2311">
                      <w:rPr>
                        <w:rFonts w:ascii="Chaparral Pro" w:hAnsi="Chaparral Pro"/>
                        <w:i/>
                        <w:color w:val="404040"/>
                        <w:sz w:val="18"/>
                        <w:szCs w:val="18"/>
                      </w:rPr>
                      <w:cr/>
                    </w:r>
                    <w:r w:rsidRPr="005A2311">
                      <w:rPr>
                        <w:rFonts w:ascii="Chaparral Pro" w:hAnsi="Chaparral Pro"/>
                        <w:i/>
                        <w:color w:val="404040"/>
                        <w:sz w:val="18"/>
                        <w:szCs w:val="18"/>
                      </w:rPr>
                      <w:cr/>
                      <w:t>*Adjunct Member</w:t>
                    </w:r>
                  </w:p>
                </w:txbxContent>
              </v:textbox>
            </v:shape>
          </w:pict>
        </mc:Fallback>
      </mc:AlternateContent>
    </w:r>
    <w:r>
      <w:rPr>
        <w:noProof/>
      </w:rPr>
      <w:drawing>
        <wp:inline distT="0" distB="0" distL="0" distR="0" wp14:anchorId="5243633D" wp14:editId="7E4306E7">
          <wp:extent cx="5210175" cy="838200"/>
          <wp:effectExtent l="19050" t="0" r="9525" b="0"/>
          <wp:docPr id="1" name="Picture 4" descr="COG letterhead_new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G letterhead_newheader.jpg"/>
                  <pic:cNvPicPr>
                    <a:picLocks noChangeAspect="1" noChangeArrowheads="1"/>
                  </pic:cNvPicPr>
                </pic:nvPicPr>
                <pic:blipFill>
                  <a:blip r:embed="rId1"/>
                  <a:srcRect/>
                  <a:stretch>
                    <a:fillRect/>
                  </a:stretch>
                </pic:blipFill>
                <pic:spPr bwMode="auto">
                  <a:xfrm>
                    <a:off x="0" y="0"/>
                    <a:ext cx="5210175" cy="8382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F4194"/>
    <w:multiLevelType w:val="hybridMultilevel"/>
    <w:tmpl w:val="169CB82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15:restartNumberingAfterBreak="0">
    <w:nsid w:val="12A6102E"/>
    <w:multiLevelType w:val="hybridMultilevel"/>
    <w:tmpl w:val="EC68FC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E02C20"/>
    <w:multiLevelType w:val="multilevel"/>
    <w:tmpl w:val="E86C2AA2"/>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3" w15:restartNumberingAfterBreak="0">
    <w:nsid w:val="22890E19"/>
    <w:multiLevelType w:val="hybridMultilevel"/>
    <w:tmpl w:val="CD78F3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BEE74A1"/>
    <w:multiLevelType w:val="hybridMultilevel"/>
    <w:tmpl w:val="C2E2E060"/>
    <w:lvl w:ilvl="0" w:tplc="4F04B074">
      <w:start w:val="1"/>
      <w:numFmt w:val="upperLetter"/>
      <w:lvlText w:val="%1."/>
      <w:lvlJc w:val="left"/>
      <w:pPr>
        <w:ind w:left="1800" w:hanging="360"/>
      </w:pPr>
      <w:rPr>
        <w:rFonts w:hint="default"/>
        <w:sz w:val="23"/>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6232495"/>
    <w:multiLevelType w:val="hybridMultilevel"/>
    <w:tmpl w:val="4D2874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7037F4A"/>
    <w:multiLevelType w:val="hybridMultilevel"/>
    <w:tmpl w:val="86B2CB46"/>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AC64076"/>
    <w:multiLevelType w:val="hybridMultilevel"/>
    <w:tmpl w:val="5FB63E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CF52558"/>
    <w:multiLevelType w:val="multilevel"/>
    <w:tmpl w:val="D672731A"/>
    <w:lvl w:ilvl="0">
      <w:start w:val="1"/>
      <w:numFmt w:val="bullet"/>
      <w:lvlText w:val=""/>
      <w:lvlJc w:val="left"/>
      <w:pPr>
        <w:tabs>
          <w:tab w:val="num" w:pos="3240"/>
        </w:tabs>
        <w:ind w:left="3240" w:hanging="360"/>
      </w:pPr>
      <w:rPr>
        <w:rFonts w:ascii="Symbol" w:hAnsi="Symbol" w:hint="default"/>
        <w:sz w:val="20"/>
      </w:rPr>
    </w:lvl>
    <w:lvl w:ilvl="1" w:tentative="1">
      <w:start w:val="1"/>
      <w:numFmt w:val="bullet"/>
      <w:lvlText w:val="o"/>
      <w:lvlJc w:val="left"/>
      <w:pPr>
        <w:tabs>
          <w:tab w:val="num" w:pos="3960"/>
        </w:tabs>
        <w:ind w:left="3960" w:hanging="360"/>
      </w:pPr>
      <w:rPr>
        <w:rFonts w:ascii="Courier New" w:hAnsi="Courier New" w:hint="default"/>
        <w:sz w:val="20"/>
      </w:rPr>
    </w:lvl>
    <w:lvl w:ilvl="2" w:tentative="1">
      <w:start w:val="1"/>
      <w:numFmt w:val="bullet"/>
      <w:lvlText w:val=""/>
      <w:lvlJc w:val="left"/>
      <w:pPr>
        <w:tabs>
          <w:tab w:val="num" w:pos="4680"/>
        </w:tabs>
        <w:ind w:left="4680" w:hanging="360"/>
      </w:pPr>
      <w:rPr>
        <w:rFonts w:ascii="Wingdings" w:hAnsi="Wingdings" w:hint="default"/>
        <w:sz w:val="20"/>
      </w:rPr>
    </w:lvl>
    <w:lvl w:ilvl="3" w:tentative="1">
      <w:start w:val="1"/>
      <w:numFmt w:val="bullet"/>
      <w:lvlText w:val=""/>
      <w:lvlJc w:val="left"/>
      <w:pPr>
        <w:tabs>
          <w:tab w:val="num" w:pos="5400"/>
        </w:tabs>
        <w:ind w:left="5400" w:hanging="360"/>
      </w:pPr>
      <w:rPr>
        <w:rFonts w:ascii="Wingdings" w:hAnsi="Wingdings" w:hint="default"/>
        <w:sz w:val="20"/>
      </w:rPr>
    </w:lvl>
    <w:lvl w:ilvl="4" w:tentative="1">
      <w:start w:val="1"/>
      <w:numFmt w:val="bullet"/>
      <w:lvlText w:val=""/>
      <w:lvlJc w:val="left"/>
      <w:pPr>
        <w:tabs>
          <w:tab w:val="num" w:pos="6120"/>
        </w:tabs>
        <w:ind w:left="6120" w:hanging="360"/>
      </w:pPr>
      <w:rPr>
        <w:rFonts w:ascii="Wingdings" w:hAnsi="Wingdings" w:hint="default"/>
        <w:sz w:val="20"/>
      </w:rPr>
    </w:lvl>
    <w:lvl w:ilvl="5" w:tentative="1">
      <w:start w:val="1"/>
      <w:numFmt w:val="bullet"/>
      <w:lvlText w:val=""/>
      <w:lvlJc w:val="left"/>
      <w:pPr>
        <w:tabs>
          <w:tab w:val="num" w:pos="6840"/>
        </w:tabs>
        <w:ind w:left="6840" w:hanging="360"/>
      </w:pPr>
      <w:rPr>
        <w:rFonts w:ascii="Wingdings" w:hAnsi="Wingdings" w:hint="default"/>
        <w:sz w:val="20"/>
      </w:rPr>
    </w:lvl>
    <w:lvl w:ilvl="6" w:tentative="1">
      <w:start w:val="1"/>
      <w:numFmt w:val="bullet"/>
      <w:lvlText w:val=""/>
      <w:lvlJc w:val="left"/>
      <w:pPr>
        <w:tabs>
          <w:tab w:val="num" w:pos="7560"/>
        </w:tabs>
        <w:ind w:left="7560" w:hanging="360"/>
      </w:pPr>
      <w:rPr>
        <w:rFonts w:ascii="Wingdings" w:hAnsi="Wingdings" w:hint="default"/>
        <w:sz w:val="20"/>
      </w:rPr>
    </w:lvl>
    <w:lvl w:ilvl="7" w:tentative="1">
      <w:start w:val="1"/>
      <w:numFmt w:val="bullet"/>
      <w:lvlText w:val=""/>
      <w:lvlJc w:val="left"/>
      <w:pPr>
        <w:tabs>
          <w:tab w:val="num" w:pos="8280"/>
        </w:tabs>
        <w:ind w:left="8280" w:hanging="360"/>
      </w:pPr>
      <w:rPr>
        <w:rFonts w:ascii="Wingdings" w:hAnsi="Wingdings" w:hint="default"/>
        <w:sz w:val="20"/>
      </w:rPr>
    </w:lvl>
    <w:lvl w:ilvl="8" w:tentative="1">
      <w:start w:val="1"/>
      <w:numFmt w:val="bullet"/>
      <w:lvlText w:val=""/>
      <w:lvlJc w:val="left"/>
      <w:pPr>
        <w:tabs>
          <w:tab w:val="num" w:pos="9000"/>
        </w:tabs>
        <w:ind w:left="9000" w:hanging="360"/>
      </w:pPr>
      <w:rPr>
        <w:rFonts w:ascii="Wingdings" w:hAnsi="Wingdings" w:hint="default"/>
        <w:sz w:val="20"/>
      </w:rPr>
    </w:lvl>
  </w:abstractNum>
  <w:abstractNum w:abstractNumId="9" w15:restartNumberingAfterBreak="0">
    <w:nsid w:val="4E0D1616"/>
    <w:multiLevelType w:val="hybridMultilevel"/>
    <w:tmpl w:val="E51877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4FAA04BE"/>
    <w:multiLevelType w:val="hybridMultilevel"/>
    <w:tmpl w:val="9CB20372"/>
    <w:lvl w:ilvl="0" w:tplc="04090013">
      <w:start w:val="1"/>
      <w:numFmt w:val="upperRoman"/>
      <w:lvlText w:val="%1."/>
      <w:lvlJc w:val="right"/>
      <w:pPr>
        <w:ind w:left="126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3A65FE4"/>
    <w:multiLevelType w:val="hybridMultilevel"/>
    <w:tmpl w:val="4C245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A5272D"/>
    <w:multiLevelType w:val="hybridMultilevel"/>
    <w:tmpl w:val="501CDC88"/>
    <w:lvl w:ilvl="0" w:tplc="C592F2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88D2811"/>
    <w:multiLevelType w:val="hybridMultilevel"/>
    <w:tmpl w:val="AC801EE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70B8015C"/>
    <w:multiLevelType w:val="hybridMultilevel"/>
    <w:tmpl w:val="B4AE119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7158131F"/>
    <w:multiLevelType w:val="multilevel"/>
    <w:tmpl w:val="648CB98C"/>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6" w15:restartNumberingAfterBreak="0">
    <w:nsid w:val="735F5FA8"/>
    <w:multiLevelType w:val="multilevel"/>
    <w:tmpl w:val="E1E477F6"/>
    <w:lvl w:ilvl="0">
      <w:start w:val="1"/>
      <w:numFmt w:val="decimal"/>
      <w:lvlText w:val="%1."/>
      <w:lvlJc w:val="left"/>
      <w:pPr>
        <w:tabs>
          <w:tab w:val="num" w:pos="2160"/>
        </w:tabs>
        <w:ind w:left="2160" w:hanging="360"/>
      </w:pPr>
    </w:lvl>
    <w:lvl w:ilvl="1" w:tentative="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num w:numId="1">
    <w:abstractNumId w:val="6"/>
  </w:num>
  <w:num w:numId="2">
    <w:abstractNumId w:val="12"/>
  </w:num>
  <w:num w:numId="3">
    <w:abstractNumId w:val="10"/>
  </w:num>
  <w:num w:numId="4">
    <w:abstractNumId w:val="7"/>
  </w:num>
  <w:num w:numId="5">
    <w:abstractNumId w:val="4"/>
  </w:num>
  <w:num w:numId="6">
    <w:abstractNumId w:val="11"/>
  </w:num>
  <w:num w:numId="7">
    <w:abstractNumId w:val="5"/>
  </w:num>
  <w:num w:numId="8">
    <w:abstractNumId w:val="1"/>
  </w:num>
  <w:num w:numId="9">
    <w:abstractNumId w:val="3"/>
  </w:num>
  <w:num w:numId="10">
    <w:abstractNumId w:val="0"/>
  </w:num>
  <w:num w:numId="11">
    <w:abstractNumId w:val="15"/>
  </w:num>
  <w:num w:numId="12">
    <w:abstractNumId w:val="16"/>
  </w:num>
  <w:num w:numId="13">
    <w:abstractNumId w:val="8"/>
  </w:num>
  <w:num w:numId="14">
    <w:abstractNumId w:val="2"/>
  </w:num>
  <w:num w:numId="15">
    <w:abstractNumId w:val="13"/>
  </w:num>
  <w:num w:numId="16">
    <w:abstractNumId w:val="14"/>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BAF"/>
    <w:rsid w:val="00001D49"/>
    <w:rsid w:val="00003114"/>
    <w:rsid w:val="00024E75"/>
    <w:rsid w:val="000333A7"/>
    <w:rsid w:val="00045FCB"/>
    <w:rsid w:val="00063464"/>
    <w:rsid w:val="00065A68"/>
    <w:rsid w:val="000668BF"/>
    <w:rsid w:val="0008448A"/>
    <w:rsid w:val="00090064"/>
    <w:rsid w:val="000A0E73"/>
    <w:rsid w:val="000A7CCA"/>
    <w:rsid w:val="000B7538"/>
    <w:rsid w:val="000C0AF5"/>
    <w:rsid w:val="000C6ACB"/>
    <w:rsid w:val="000C70AF"/>
    <w:rsid w:val="000D17D8"/>
    <w:rsid w:val="000E347D"/>
    <w:rsid w:val="000E4D11"/>
    <w:rsid w:val="000E5D95"/>
    <w:rsid w:val="000E7357"/>
    <w:rsid w:val="000F32B5"/>
    <w:rsid w:val="00112ED1"/>
    <w:rsid w:val="001169DD"/>
    <w:rsid w:val="0012273E"/>
    <w:rsid w:val="001238D4"/>
    <w:rsid w:val="00131111"/>
    <w:rsid w:val="00136EB5"/>
    <w:rsid w:val="001402C0"/>
    <w:rsid w:val="001403C5"/>
    <w:rsid w:val="001462EE"/>
    <w:rsid w:val="0015351E"/>
    <w:rsid w:val="001767BB"/>
    <w:rsid w:val="0019159C"/>
    <w:rsid w:val="001A1974"/>
    <w:rsid w:val="001A213F"/>
    <w:rsid w:val="001A6951"/>
    <w:rsid w:val="001C54AB"/>
    <w:rsid w:val="001D10C6"/>
    <w:rsid w:val="00200B98"/>
    <w:rsid w:val="00205366"/>
    <w:rsid w:val="00216DF9"/>
    <w:rsid w:val="00222250"/>
    <w:rsid w:val="002444DA"/>
    <w:rsid w:val="00246248"/>
    <w:rsid w:val="0025206E"/>
    <w:rsid w:val="002541AB"/>
    <w:rsid w:val="002554D1"/>
    <w:rsid w:val="00260C07"/>
    <w:rsid w:val="00263C23"/>
    <w:rsid w:val="0027169C"/>
    <w:rsid w:val="00274A35"/>
    <w:rsid w:val="00274D2A"/>
    <w:rsid w:val="002765C5"/>
    <w:rsid w:val="002947C7"/>
    <w:rsid w:val="00297A62"/>
    <w:rsid w:val="002A199C"/>
    <w:rsid w:val="002A37CC"/>
    <w:rsid w:val="002B508D"/>
    <w:rsid w:val="002C768B"/>
    <w:rsid w:val="002E45FE"/>
    <w:rsid w:val="002F0067"/>
    <w:rsid w:val="00317DB8"/>
    <w:rsid w:val="00325099"/>
    <w:rsid w:val="00330AD4"/>
    <w:rsid w:val="003522FC"/>
    <w:rsid w:val="00357484"/>
    <w:rsid w:val="003600DF"/>
    <w:rsid w:val="00366542"/>
    <w:rsid w:val="0037396E"/>
    <w:rsid w:val="00374781"/>
    <w:rsid w:val="003D044A"/>
    <w:rsid w:val="003D285E"/>
    <w:rsid w:val="003D6296"/>
    <w:rsid w:val="003E2F38"/>
    <w:rsid w:val="003E61A5"/>
    <w:rsid w:val="003F7482"/>
    <w:rsid w:val="003F7789"/>
    <w:rsid w:val="0040525B"/>
    <w:rsid w:val="0042313E"/>
    <w:rsid w:val="00423A9C"/>
    <w:rsid w:val="00440209"/>
    <w:rsid w:val="00446B1F"/>
    <w:rsid w:val="004529A7"/>
    <w:rsid w:val="0045408C"/>
    <w:rsid w:val="0046641C"/>
    <w:rsid w:val="00477D1D"/>
    <w:rsid w:val="00482487"/>
    <w:rsid w:val="00485646"/>
    <w:rsid w:val="00497D41"/>
    <w:rsid w:val="004A1925"/>
    <w:rsid w:val="004B308B"/>
    <w:rsid w:val="004B5C3F"/>
    <w:rsid w:val="005027D0"/>
    <w:rsid w:val="005043F8"/>
    <w:rsid w:val="005165ED"/>
    <w:rsid w:val="00524972"/>
    <w:rsid w:val="00525A85"/>
    <w:rsid w:val="00530C08"/>
    <w:rsid w:val="00556A49"/>
    <w:rsid w:val="00557A05"/>
    <w:rsid w:val="00572722"/>
    <w:rsid w:val="0058059D"/>
    <w:rsid w:val="00584A8C"/>
    <w:rsid w:val="005949B9"/>
    <w:rsid w:val="005A2311"/>
    <w:rsid w:val="005A2AAE"/>
    <w:rsid w:val="005A6F4C"/>
    <w:rsid w:val="005B0CC2"/>
    <w:rsid w:val="005B1A8D"/>
    <w:rsid w:val="005B2EFB"/>
    <w:rsid w:val="005C1EEB"/>
    <w:rsid w:val="005C3FFB"/>
    <w:rsid w:val="005D1C7E"/>
    <w:rsid w:val="005D458D"/>
    <w:rsid w:val="005D52C3"/>
    <w:rsid w:val="005E1602"/>
    <w:rsid w:val="005E5BAF"/>
    <w:rsid w:val="005F5CC2"/>
    <w:rsid w:val="005F7482"/>
    <w:rsid w:val="00601AB6"/>
    <w:rsid w:val="00610E6D"/>
    <w:rsid w:val="00621758"/>
    <w:rsid w:val="00631853"/>
    <w:rsid w:val="00651C77"/>
    <w:rsid w:val="00655B8F"/>
    <w:rsid w:val="006605D1"/>
    <w:rsid w:val="00663938"/>
    <w:rsid w:val="00675645"/>
    <w:rsid w:val="00681871"/>
    <w:rsid w:val="00685310"/>
    <w:rsid w:val="00686237"/>
    <w:rsid w:val="006A554B"/>
    <w:rsid w:val="006B4EDA"/>
    <w:rsid w:val="006D066F"/>
    <w:rsid w:val="006D4E90"/>
    <w:rsid w:val="006E2452"/>
    <w:rsid w:val="006E39FC"/>
    <w:rsid w:val="006F1070"/>
    <w:rsid w:val="006F2B76"/>
    <w:rsid w:val="00702C99"/>
    <w:rsid w:val="00717873"/>
    <w:rsid w:val="007323E3"/>
    <w:rsid w:val="00734D24"/>
    <w:rsid w:val="0074071D"/>
    <w:rsid w:val="0075581C"/>
    <w:rsid w:val="00757291"/>
    <w:rsid w:val="00763145"/>
    <w:rsid w:val="00771415"/>
    <w:rsid w:val="0078669B"/>
    <w:rsid w:val="00787E97"/>
    <w:rsid w:val="007A1CD5"/>
    <w:rsid w:val="007A4958"/>
    <w:rsid w:val="007C7F06"/>
    <w:rsid w:val="007D4AB3"/>
    <w:rsid w:val="007D5F50"/>
    <w:rsid w:val="008050FF"/>
    <w:rsid w:val="00810050"/>
    <w:rsid w:val="0081344B"/>
    <w:rsid w:val="00817065"/>
    <w:rsid w:val="008239BB"/>
    <w:rsid w:val="00823ED7"/>
    <w:rsid w:val="008407F5"/>
    <w:rsid w:val="0084617A"/>
    <w:rsid w:val="00853C36"/>
    <w:rsid w:val="00854A00"/>
    <w:rsid w:val="0086036B"/>
    <w:rsid w:val="00862739"/>
    <w:rsid w:val="00863B0C"/>
    <w:rsid w:val="00864DB0"/>
    <w:rsid w:val="0087144C"/>
    <w:rsid w:val="008842F3"/>
    <w:rsid w:val="00892F80"/>
    <w:rsid w:val="00893AE9"/>
    <w:rsid w:val="0089629D"/>
    <w:rsid w:val="00896984"/>
    <w:rsid w:val="008A2CBD"/>
    <w:rsid w:val="008A3FC2"/>
    <w:rsid w:val="008A65C0"/>
    <w:rsid w:val="008B6BB2"/>
    <w:rsid w:val="008B79DB"/>
    <w:rsid w:val="008C3736"/>
    <w:rsid w:val="008D0C87"/>
    <w:rsid w:val="008D2F90"/>
    <w:rsid w:val="008D3C79"/>
    <w:rsid w:val="008E0CF1"/>
    <w:rsid w:val="008E2019"/>
    <w:rsid w:val="008E26DE"/>
    <w:rsid w:val="008F61A4"/>
    <w:rsid w:val="00911B07"/>
    <w:rsid w:val="00923381"/>
    <w:rsid w:val="00943860"/>
    <w:rsid w:val="00965EF5"/>
    <w:rsid w:val="00971D04"/>
    <w:rsid w:val="009837B8"/>
    <w:rsid w:val="00983E91"/>
    <w:rsid w:val="0098444C"/>
    <w:rsid w:val="00985625"/>
    <w:rsid w:val="009A2C43"/>
    <w:rsid w:val="009A34E2"/>
    <w:rsid w:val="009A3DB0"/>
    <w:rsid w:val="009C3BA1"/>
    <w:rsid w:val="009C4103"/>
    <w:rsid w:val="009C4B31"/>
    <w:rsid w:val="009C59EE"/>
    <w:rsid w:val="009C65ED"/>
    <w:rsid w:val="009E09EB"/>
    <w:rsid w:val="009F01A6"/>
    <w:rsid w:val="00A00331"/>
    <w:rsid w:val="00A0693B"/>
    <w:rsid w:val="00A1274A"/>
    <w:rsid w:val="00A13B44"/>
    <w:rsid w:val="00A21A1C"/>
    <w:rsid w:val="00A23EAD"/>
    <w:rsid w:val="00A314A9"/>
    <w:rsid w:val="00A33B7A"/>
    <w:rsid w:val="00A33FCB"/>
    <w:rsid w:val="00A36FC6"/>
    <w:rsid w:val="00A413CB"/>
    <w:rsid w:val="00A41700"/>
    <w:rsid w:val="00A451C0"/>
    <w:rsid w:val="00A45C09"/>
    <w:rsid w:val="00A541B5"/>
    <w:rsid w:val="00A5573E"/>
    <w:rsid w:val="00A61214"/>
    <w:rsid w:val="00A734A1"/>
    <w:rsid w:val="00A808F0"/>
    <w:rsid w:val="00A835C7"/>
    <w:rsid w:val="00A86458"/>
    <w:rsid w:val="00A95B61"/>
    <w:rsid w:val="00A97290"/>
    <w:rsid w:val="00A97737"/>
    <w:rsid w:val="00AB5549"/>
    <w:rsid w:val="00AB6148"/>
    <w:rsid w:val="00AC3F26"/>
    <w:rsid w:val="00AC4FBC"/>
    <w:rsid w:val="00AD09FC"/>
    <w:rsid w:val="00AD18E6"/>
    <w:rsid w:val="00AD5F17"/>
    <w:rsid w:val="00AE19CA"/>
    <w:rsid w:val="00B057C9"/>
    <w:rsid w:val="00B059AC"/>
    <w:rsid w:val="00B128A9"/>
    <w:rsid w:val="00B141F0"/>
    <w:rsid w:val="00B22C68"/>
    <w:rsid w:val="00B23BD3"/>
    <w:rsid w:val="00B23EF5"/>
    <w:rsid w:val="00B3324B"/>
    <w:rsid w:val="00B34F03"/>
    <w:rsid w:val="00B35C79"/>
    <w:rsid w:val="00B47EA1"/>
    <w:rsid w:val="00B545ED"/>
    <w:rsid w:val="00B73D15"/>
    <w:rsid w:val="00B8069C"/>
    <w:rsid w:val="00B92AC3"/>
    <w:rsid w:val="00BA10D9"/>
    <w:rsid w:val="00BA3A9C"/>
    <w:rsid w:val="00BA7865"/>
    <w:rsid w:val="00BC1B44"/>
    <w:rsid w:val="00BC3266"/>
    <w:rsid w:val="00BC32F4"/>
    <w:rsid w:val="00BC4B84"/>
    <w:rsid w:val="00BD2F7D"/>
    <w:rsid w:val="00BD4548"/>
    <w:rsid w:val="00BD6875"/>
    <w:rsid w:val="00BE656E"/>
    <w:rsid w:val="00BF2737"/>
    <w:rsid w:val="00BF5ADB"/>
    <w:rsid w:val="00C05017"/>
    <w:rsid w:val="00C111F3"/>
    <w:rsid w:val="00C13BED"/>
    <w:rsid w:val="00C218D4"/>
    <w:rsid w:val="00C24ED4"/>
    <w:rsid w:val="00C3361C"/>
    <w:rsid w:val="00C349F6"/>
    <w:rsid w:val="00C4768E"/>
    <w:rsid w:val="00C57D0F"/>
    <w:rsid w:val="00C62B45"/>
    <w:rsid w:val="00C77881"/>
    <w:rsid w:val="00C826F8"/>
    <w:rsid w:val="00C8488B"/>
    <w:rsid w:val="00C93395"/>
    <w:rsid w:val="00CA1B7F"/>
    <w:rsid w:val="00CA6713"/>
    <w:rsid w:val="00CB3917"/>
    <w:rsid w:val="00CB4EEF"/>
    <w:rsid w:val="00CB50E4"/>
    <w:rsid w:val="00CB57D4"/>
    <w:rsid w:val="00CD168C"/>
    <w:rsid w:val="00CD5C42"/>
    <w:rsid w:val="00CE467D"/>
    <w:rsid w:val="00CE59A2"/>
    <w:rsid w:val="00CF228A"/>
    <w:rsid w:val="00CF49DA"/>
    <w:rsid w:val="00D05A5B"/>
    <w:rsid w:val="00D0619F"/>
    <w:rsid w:val="00D10D53"/>
    <w:rsid w:val="00D12B9D"/>
    <w:rsid w:val="00D235CA"/>
    <w:rsid w:val="00D435A1"/>
    <w:rsid w:val="00D5558A"/>
    <w:rsid w:val="00D65DBB"/>
    <w:rsid w:val="00D673CA"/>
    <w:rsid w:val="00D707B7"/>
    <w:rsid w:val="00D823F6"/>
    <w:rsid w:val="00D8293B"/>
    <w:rsid w:val="00DA7A03"/>
    <w:rsid w:val="00DB434A"/>
    <w:rsid w:val="00DB65B9"/>
    <w:rsid w:val="00DC1E4F"/>
    <w:rsid w:val="00DD236E"/>
    <w:rsid w:val="00DD65C2"/>
    <w:rsid w:val="00DE5DDC"/>
    <w:rsid w:val="00DF007A"/>
    <w:rsid w:val="00E043B5"/>
    <w:rsid w:val="00E302B5"/>
    <w:rsid w:val="00E3138E"/>
    <w:rsid w:val="00E32632"/>
    <w:rsid w:val="00E441AC"/>
    <w:rsid w:val="00E45E4E"/>
    <w:rsid w:val="00E7346F"/>
    <w:rsid w:val="00E84535"/>
    <w:rsid w:val="00E90DBD"/>
    <w:rsid w:val="00E95A3D"/>
    <w:rsid w:val="00EA1E2F"/>
    <w:rsid w:val="00EA3708"/>
    <w:rsid w:val="00EA6C41"/>
    <w:rsid w:val="00EB4EE5"/>
    <w:rsid w:val="00EB5341"/>
    <w:rsid w:val="00EC015F"/>
    <w:rsid w:val="00ED6A4E"/>
    <w:rsid w:val="00ED6D59"/>
    <w:rsid w:val="00F0019E"/>
    <w:rsid w:val="00F06211"/>
    <w:rsid w:val="00F14504"/>
    <w:rsid w:val="00F22725"/>
    <w:rsid w:val="00F3641D"/>
    <w:rsid w:val="00F42928"/>
    <w:rsid w:val="00F52F3B"/>
    <w:rsid w:val="00F560DB"/>
    <w:rsid w:val="00F56A41"/>
    <w:rsid w:val="00F70722"/>
    <w:rsid w:val="00F729DF"/>
    <w:rsid w:val="00F72C33"/>
    <w:rsid w:val="00F9070F"/>
    <w:rsid w:val="00FB1B13"/>
    <w:rsid w:val="00FB3906"/>
    <w:rsid w:val="00FB439A"/>
    <w:rsid w:val="00FB7FD8"/>
    <w:rsid w:val="00FC1D26"/>
    <w:rsid w:val="00FC6186"/>
    <w:rsid w:val="00FD3ABB"/>
    <w:rsid w:val="00FE0B95"/>
    <w:rsid w:val="00FE3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0E86C14C-253F-4141-A352-8EEF319CE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2AAE"/>
    <w:pPr>
      <w:widowControl w:val="0"/>
      <w:autoSpaceDE w:val="0"/>
      <w:autoSpaceDN w:val="0"/>
      <w:adjustRightInd w:val="0"/>
    </w:pPr>
    <w:rPr>
      <w:rFonts w:ascii="Times New Roman" w:eastAsia="Times New Roman" w:hAnsi="Times New Roman"/>
      <w:szCs w:val="24"/>
    </w:rPr>
  </w:style>
  <w:style w:type="paragraph" w:styleId="Heading1">
    <w:name w:val="heading 1"/>
    <w:basedOn w:val="Normal"/>
    <w:next w:val="Normal"/>
    <w:link w:val="Heading1Char"/>
    <w:uiPriority w:val="9"/>
    <w:qFormat/>
    <w:rsid w:val="008C3736"/>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8D0C87"/>
    <w:pPr>
      <w:keepNext/>
      <w:widowControl/>
      <w:autoSpaceDE/>
      <w:autoSpaceDN/>
      <w:adjustRightInd/>
      <w:outlineLvl w:val="1"/>
    </w:pPr>
    <w:rPr>
      <w:i/>
      <w:iCs/>
      <w:color w:val="0000FF"/>
    </w:rPr>
  </w:style>
  <w:style w:type="paragraph" w:styleId="Heading5">
    <w:name w:val="heading 5"/>
    <w:basedOn w:val="Normal"/>
    <w:next w:val="Normal"/>
    <w:link w:val="Heading5Char"/>
    <w:uiPriority w:val="9"/>
    <w:semiHidden/>
    <w:unhideWhenUsed/>
    <w:qFormat/>
    <w:rsid w:val="00366542"/>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5BAF"/>
    <w:pPr>
      <w:widowControl/>
      <w:tabs>
        <w:tab w:val="center" w:pos="4680"/>
        <w:tab w:val="right" w:pos="9360"/>
      </w:tabs>
      <w:autoSpaceDE/>
      <w:autoSpaceDN/>
      <w:adjustRightInd/>
    </w:pPr>
    <w:rPr>
      <w:rFonts w:ascii="Calibri" w:eastAsia="Calibri" w:hAnsi="Calibri"/>
      <w:sz w:val="22"/>
      <w:szCs w:val="22"/>
    </w:rPr>
  </w:style>
  <w:style w:type="character" w:customStyle="1" w:styleId="HeaderChar">
    <w:name w:val="Header Char"/>
    <w:basedOn w:val="DefaultParagraphFont"/>
    <w:link w:val="Header"/>
    <w:uiPriority w:val="99"/>
    <w:rsid w:val="005E5BAF"/>
  </w:style>
  <w:style w:type="paragraph" w:styleId="Footer">
    <w:name w:val="footer"/>
    <w:basedOn w:val="Normal"/>
    <w:link w:val="FooterChar"/>
    <w:uiPriority w:val="99"/>
    <w:unhideWhenUsed/>
    <w:rsid w:val="005E5BAF"/>
    <w:pPr>
      <w:widowControl/>
      <w:tabs>
        <w:tab w:val="center" w:pos="4680"/>
        <w:tab w:val="right" w:pos="9360"/>
      </w:tabs>
      <w:autoSpaceDE/>
      <w:autoSpaceDN/>
      <w:adjustRightInd/>
    </w:pPr>
    <w:rPr>
      <w:rFonts w:ascii="Calibri" w:eastAsia="Calibri" w:hAnsi="Calibri"/>
      <w:sz w:val="22"/>
      <w:szCs w:val="22"/>
    </w:rPr>
  </w:style>
  <w:style w:type="character" w:customStyle="1" w:styleId="FooterChar">
    <w:name w:val="Footer Char"/>
    <w:basedOn w:val="DefaultParagraphFont"/>
    <w:link w:val="Footer"/>
    <w:uiPriority w:val="99"/>
    <w:rsid w:val="005E5BAF"/>
  </w:style>
  <w:style w:type="paragraph" w:styleId="BalloonText">
    <w:name w:val="Balloon Text"/>
    <w:basedOn w:val="Normal"/>
    <w:link w:val="BalloonTextChar"/>
    <w:uiPriority w:val="99"/>
    <w:semiHidden/>
    <w:unhideWhenUsed/>
    <w:rsid w:val="005E5BAF"/>
    <w:pPr>
      <w:widowControl/>
      <w:autoSpaceDE/>
      <w:autoSpaceDN/>
      <w:adjustRightInd/>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5E5BAF"/>
    <w:rPr>
      <w:rFonts w:ascii="Tahoma" w:hAnsi="Tahoma" w:cs="Tahoma"/>
      <w:sz w:val="16"/>
      <w:szCs w:val="16"/>
    </w:rPr>
  </w:style>
  <w:style w:type="character" w:styleId="Hyperlink">
    <w:name w:val="Hyperlink"/>
    <w:basedOn w:val="DefaultParagraphFont"/>
    <w:rsid w:val="005A2AAE"/>
    <w:rPr>
      <w:color w:val="0000FF"/>
      <w:u w:val="single"/>
    </w:rPr>
  </w:style>
  <w:style w:type="character" w:customStyle="1" w:styleId="Heading2Char">
    <w:name w:val="Heading 2 Char"/>
    <w:basedOn w:val="DefaultParagraphFont"/>
    <w:link w:val="Heading2"/>
    <w:rsid w:val="008D0C87"/>
    <w:rPr>
      <w:rFonts w:ascii="Times New Roman" w:eastAsia="Times New Roman" w:hAnsi="Times New Roman" w:cs="Times New Roman"/>
      <w:i/>
      <w:iCs/>
      <w:color w:val="0000FF"/>
      <w:sz w:val="20"/>
      <w:szCs w:val="24"/>
    </w:rPr>
  </w:style>
  <w:style w:type="paragraph" w:styleId="ListParagraph">
    <w:name w:val="List Paragraph"/>
    <w:basedOn w:val="Normal"/>
    <w:uiPriority w:val="34"/>
    <w:qFormat/>
    <w:rsid w:val="008D0C87"/>
    <w:pPr>
      <w:widowControl/>
      <w:autoSpaceDE/>
      <w:autoSpaceDN/>
      <w:adjustRightInd/>
      <w:ind w:left="720"/>
      <w:contextualSpacing/>
    </w:pPr>
    <w:rPr>
      <w:rFonts w:ascii="Tahoma" w:hAnsi="Tahoma"/>
      <w:sz w:val="24"/>
    </w:rPr>
  </w:style>
  <w:style w:type="character" w:customStyle="1" w:styleId="Heading1Char">
    <w:name w:val="Heading 1 Char"/>
    <w:basedOn w:val="DefaultParagraphFont"/>
    <w:link w:val="Heading1"/>
    <w:uiPriority w:val="9"/>
    <w:rsid w:val="008C3736"/>
    <w:rPr>
      <w:rFonts w:ascii="Cambria" w:eastAsia="Times New Roman" w:hAnsi="Cambria" w:cs="Times New Roman"/>
      <w:b/>
      <w:bCs/>
      <w:kern w:val="32"/>
      <w:sz w:val="32"/>
      <w:szCs w:val="32"/>
    </w:rPr>
  </w:style>
  <w:style w:type="paragraph" w:styleId="PlainText">
    <w:name w:val="Plain Text"/>
    <w:basedOn w:val="Normal"/>
    <w:link w:val="PlainTextChar"/>
    <w:uiPriority w:val="99"/>
    <w:unhideWhenUsed/>
    <w:rsid w:val="008C3736"/>
    <w:pPr>
      <w:widowControl/>
      <w:autoSpaceDE/>
      <w:autoSpaceDN/>
      <w:adjustRightInd/>
    </w:pPr>
    <w:rPr>
      <w:rFonts w:ascii="Consolas" w:eastAsia="Calibri" w:hAnsi="Consolas"/>
      <w:sz w:val="21"/>
      <w:szCs w:val="21"/>
    </w:rPr>
  </w:style>
  <w:style w:type="character" w:customStyle="1" w:styleId="PlainTextChar">
    <w:name w:val="Plain Text Char"/>
    <w:basedOn w:val="DefaultParagraphFont"/>
    <w:link w:val="PlainText"/>
    <w:uiPriority w:val="99"/>
    <w:rsid w:val="008C3736"/>
    <w:rPr>
      <w:rFonts w:ascii="Consolas" w:hAnsi="Consolas"/>
      <w:sz w:val="21"/>
      <w:szCs w:val="21"/>
    </w:rPr>
  </w:style>
  <w:style w:type="character" w:styleId="Emphasis">
    <w:name w:val="Emphasis"/>
    <w:basedOn w:val="DefaultParagraphFont"/>
    <w:uiPriority w:val="20"/>
    <w:qFormat/>
    <w:rsid w:val="003D285E"/>
    <w:rPr>
      <w:i/>
      <w:iCs/>
    </w:rPr>
  </w:style>
  <w:style w:type="paragraph" w:styleId="NormalWeb">
    <w:name w:val="Normal (Web)"/>
    <w:basedOn w:val="Normal"/>
    <w:uiPriority w:val="99"/>
    <w:unhideWhenUsed/>
    <w:rsid w:val="00B141F0"/>
    <w:pPr>
      <w:widowControl/>
      <w:autoSpaceDE/>
      <w:autoSpaceDN/>
      <w:adjustRightInd/>
      <w:spacing w:before="100" w:beforeAutospacing="1" w:after="100" w:afterAutospacing="1"/>
    </w:pPr>
    <w:rPr>
      <w:sz w:val="24"/>
    </w:rPr>
  </w:style>
  <w:style w:type="character" w:styleId="Strong">
    <w:name w:val="Strong"/>
    <w:basedOn w:val="DefaultParagraphFont"/>
    <w:uiPriority w:val="22"/>
    <w:qFormat/>
    <w:rsid w:val="00B141F0"/>
    <w:rPr>
      <w:b/>
      <w:bCs/>
    </w:rPr>
  </w:style>
  <w:style w:type="character" w:customStyle="1" w:styleId="Heading5Char">
    <w:name w:val="Heading 5 Char"/>
    <w:basedOn w:val="DefaultParagraphFont"/>
    <w:link w:val="Heading5"/>
    <w:uiPriority w:val="9"/>
    <w:semiHidden/>
    <w:rsid w:val="00366542"/>
    <w:rPr>
      <w:rFonts w:asciiTheme="majorHAnsi" w:eastAsiaTheme="majorEastAsia" w:hAnsiTheme="majorHAnsi" w:cstheme="majorBidi"/>
      <w:color w:val="243F60" w:themeColor="accent1" w:themeShade="7F"/>
      <w:szCs w:val="24"/>
    </w:rPr>
  </w:style>
  <w:style w:type="paragraph" w:customStyle="1" w:styleId="pgc-rteelement-p">
    <w:name w:val="pgc-rteelement-p"/>
    <w:basedOn w:val="Normal"/>
    <w:rsid w:val="00787E97"/>
    <w:pPr>
      <w:widowControl/>
      <w:autoSpaceDE/>
      <w:autoSpaceDN/>
      <w:adjustRightInd/>
      <w:spacing w:before="100" w:beforeAutospacing="1" w:after="100" w:afterAutospacing="1"/>
    </w:pPr>
    <w:rPr>
      <w:sz w:val="24"/>
    </w:rPr>
  </w:style>
  <w:style w:type="paragraph" w:customStyle="1" w:styleId="pgc-rteelement-h2">
    <w:name w:val="pgc-rteelement-h2"/>
    <w:basedOn w:val="Normal"/>
    <w:rsid w:val="00787E97"/>
    <w:pPr>
      <w:widowControl/>
      <w:autoSpaceDE/>
      <w:autoSpaceDN/>
      <w:adjustRightInd/>
      <w:spacing w:before="100" w:beforeAutospacing="1" w:after="100" w:afterAutospacing="1"/>
    </w:pPr>
    <w:rPr>
      <w:sz w:val="24"/>
    </w:rPr>
  </w:style>
  <w:style w:type="character" w:styleId="FollowedHyperlink">
    <w:name w:val="FollowedHyperlink"/>
    <w:basedOn w:val="DefaultParagraphFont"/>
    <w:uiPriority w:val="99"/>
    <w:semiHidden/>
    <w:unhideWhenUsed/>
    <w:rsid w:val="00A45C09"/>
    <w:rPr>
      <w:color w:val="800080" w:themeColor="followedHyperlink"/>
      <w:u w:val="single"/>
    </w:rPr>
  </w:style>
  <w:style w:type="paragraph" w:styleId="NoSpacing">
    <w:name w:val="No Spacing"/>
    <w:uiPriority w:val="1"/>
    <w:qFormat/>
    <w:rsid w:val="0008448A"/>
    <w:pPr>
      <w:widowControl w:val="0"/>
      <w:autoSpaceDE w:val="0"/>
      <w:autoSpaceDN w:val="0"/>
      <w:adjustRightInd w:val="0"/>
    </w:pPr>
    <w:rPr>
      <w:rFonts w:ascii="Times New Roman" w:eastAsia="Times New Roman" w:hAnsi="Times New Roman"/>
      <w:szCs w:val="24"/>
    </w:rPr>
  </w:style>
  <w:style w:type="paragraph" w:customStyle="1" w:styleId="Style2">
    <w:name w:val="Style 2"/>
    <w:rsid w:val="0008448A"/>
    <w:pPr>
      <w:widowControl w:val="0"/>
      <w:autoSpaceDE w:val="0"/>
      <w:autoSpaceDN w:val="0"/>
      <w:spacing w:before="216"/>
    </w:pPr>
    <w:rPr>
      <w:rFonts w:ascii="Times New Roman" w:eastAsia="Times New Roman" w:hAnsi="Times New Roman"/>
      <w:sz w:val="24"/>
      <w:szCs w:val="24"/>
    </w:rPr>
  </w:style>
  <w:style w:type="character" w:customStyle="1" w:styleId="CharacterStyle1">
    <w:name w:val="Character Style 1"/>
    <w:rsid w:val="000844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87175">
      <w:bodyDiv w:val="1"/>
      <w:marLeft w:val="0"/>
      <w:marRight w:val="0"/>
      <w:marTop w:val="0"/>
      <w:marBottom w:val="0"/>
      <w:divBdr>
        <w:top w:val="none" w:sz="0" w:space="0" w:color="auto"/>
        <w:left w:val="none" w:sz="0" w:space="0" w:color="auto"/>
        <w:bottom w:val="none" w:sz="0" w:space="0" w:color="auto"/>
        <w:right w:val="none" w:sz="0" w:space="0" w:color="auto"/>
      </w:divBdr>
    </w:div>
    <w:div w:id="150368842">
      <w:bodyDiv w:val="1"/>
      <w:marLeft w:val="0"/>
      <w:marRight w:val="0"/>
      <w:marTop w:val="0"/>
      <w:marBottom w:val="0"/>
      <w:divBdr>
        <w:top w:val="none" w:sz="0" w:space="0" w:color="auto"/>
        <w:left w:val="none" w:sz="0" w:space="0" w:color="auto"/>
        <w:bottom w:val="none" w:sz="0" w:space="0" w:color="auto"/>
        <w:right w:val="none" w:sz="0" w:space="0" w:color="auto"/>
      </w:divBdr>
    </w:div>
    <w:div w:id="234165393">
      <w:bodyDiv w:val="1"/>
      <w:marLeft w:val="0"/>
      <w:marRight w:val="0"/>
      <w:marTop w:val="0"/>
      <w:marBottom w:val="0"/>
      <w:divBdr>
        <w:top w:val="none" w:sz="0" w:space="0" w:color="auto"/>
        <w:left w:val="none" w:sz="0" w:space="0" w:color="auto"/>
        <w:bottom w:val="none" w:sz="0" w:space="0" w:color="auto"/>
        <w:right w:val="none" w:sz="0" w:space="0" w:color="auto"/>
      </w:divBdr>
    </w:div>
    <w:div w:id="287782128">
      <w:bodyDiv w:val="1"/>
      <w:marLeft w:val="0"/>
      <w:marRight w:val="0"/>
      <w:marTop w:val="0"/>
      <w:marBottom w:val="0"/>
      <w:divBdr>
        <w:top w:val="none" w:sz="0" w:space="0" w:color="auto"/>
        <w:left w:val="none" w:sz="0" w:space="0" w:color="auto"/>
        <w:bottom w:val="none" w:sz="0" w:space="0" w:color="auto"/>
        <w:right w:val="none" w:sz="0" w:space="0" w:color="auto"/>
      </w:divBdr>
    </w:div>
    <w:div w:id="467164776">
      <w:bodyDiv w:val="1"/>
      <w:marLeft w:val="0"/>
      <w:marRight w:val="0"/>
      <w:marTop w:val="0"/>
      <w:marBottom w:val="0"/>
      <w:divBdr>
        <w:top w:val="none" w:sz="0" w:space="0" w:color="auto"/>
        <w:left w:val="none" w:sz="0" w:space="0" w:color="auto"/>
        <w:bottom w:val="none" w:sz="0" w:space="0" w:color="auto"/>
        <w:right w:val="none" w:sz="0" w:space="0" w:color="auto"/>
      </w:divBdr>
      <w:divsChild>
        <w:div w:id="845444171">
          <w:marLeft w:val="0"/>
          <w:marRight w:val="0"/>
          <w:marTop w:val="0"/>
          <w:marBottom w:val="0"/>
          <w:divBdr>
            <w:top w:val="none" w:sz="0" w:space="0" w:color="auto"/>
            <w:left w:val="none" w:sz="0" w:space="0" w:color="auto"/>
            <w:bottom w:val="none" w:sz="0" w:space="0" w:color="auto"/>
            <w:right w:val="none" w:sz="0" w:space="0" w:color="auto"/>
          </w:divBdr>
          <w:divsChild>
            <w:div w:id="1694921027">
              <w:marLeft w:val="0"/>
              <w:marRight w:val="0"/>
              <w:marTop w:val="0"/>
              <w:marBottom w:val="0"/>
              <w:divBdr>
                <w:top w:val="none" w:sz="0" w:space="0" w:color="auto"/>
                <w:left w:val="none" w:sz="0" w:space="0" w:color="auto"/>
                <w:bottom w:val="none" w:sz="0" w:space="0" w:color="auto"/>
                <w:right w:val="none" w:sz="0" w:space="0" w:color="auto"/>
              </w:divBdr>
              <w:divsChild>
                <w:div w:id="326248540">
                  <w:marLeft w:val="0"/>
                  <w:marRight w:val="0"/>
                  <w:marTop w:val="0"/>
                  <w:marBottom w:val="0"/>
                  <w:divBdr>
                    <w:top w:val="none" w:sz="0" w:space="0" w:color="auto"/>
                    <w:left w:val="none" w:sz="0" w:space="0" w:color="auto"/>
                    <w:bottom w:val="none" w:sz="0" w:space="0" w:color="auto"/>
                    <w:right w:val="none" w:sz="0" w:space="0" w:color="auto"/>
                  </w:divBdr>
                  <w:divsChild>
                    <w:div w:id="1609048457">
                      <w:marLeft w:val="0"/>
                      <w:marRight w:val="0"/>
                      <w:marTop w:val="0"/>
                      <w:marBottom w:val="0"/>
                      <w:divBdr>
                        <w:top w:val="none" w:sz="0" w:space="0" w:color="auto"/>
                        <w:left w:val="none" w:sz="0" w:space="0" w:color="auto"/>
                        <w:bottom w:val="none" w:sz="0" w:space="0" w:color="auto"/>
                        <w:right w:val="none" w:sz="0" w:space="0" w:color="auto"/>
                      </w:divBdr>
                      <w:divsChild>
                        <w:div w:id="1336221967">
                          <w:marLeft w:val="0"/>
                          <w:marRight w:val="0"/>
                          <w:marTop w:val="0"/>
                          <w:marBottom w:val="0"/>
                          <w:divBdr>
                            <w:top w:val="none" w:sz="0" w:space="0" w:color="auto"/>
                            <w:left w:val="none" w:sz="0" w:space="0" w:color="auto"/>
                            <w:bottom w:val="none" w:sz="0" w:space="0" w:color="auto"/>
                            <w:right w:val="none" w:sz="0" w:space="0" w:color="auto"/>
                          </w:divBdr>
                          <w:divsChild>
                            <w:div w:id="1899824844">
                              <w:marLeft w:val="0"/>
                              <w:marRight w:val="0"/>
                              <w:marTop w:val="0"/>
                              <w:marBottom w:val="0"/>
                              <w:divBdr>
                                <w:top w:val="none" w:sz="0" w:space="0" w:color="auto"/>
                                <w:left w:val="none" w:sz="0" w:space="0" w:color="auto"/>
                                <w:bottom w:val="none" w:sz="0" w:space="0" w:color="auto"/>
                                <w:right w:val="none" w:sz="0" w:space="0" w:color="auto"/>
                              </w:divBdr>
                              <w:divsChild>
                                <w:div w:id="271397077">
                                  <w:marLeft w:val="0"/>
                                  <w:marRight w:val="0"/>
                                  <w:marTop w:val="0"/>
                                  <w:marBottom w:val="0"/>
                                  <w:divBdr>
                                    <w:top w:val="none" w:sz="0" w:space="0" w:color="auto"/>
                                    <w:left w:val="none" w:sz="0" w:space="0" w:color="auto"/>
                                    <w:bottom w:val="none" w:sz="0" w:space="0" w:color="auto"/>
                                    <w:right w:val="none" w:sz="0" w:space="0" w:color="auto"/>
                                  </w:divBdr>
                                  <w:divsChild>
                                    <w:div w:id="1687440807">
                                      <w:marLeft w:val="0"/>
                                      <w:marRight w:val="0"/>
                                      <w:marTop w:val="0"/>
                                      <w:marBottom w:val="0"/>
                                      <w:divBdr>
                                        <w:top w:val="none" w:sz="0" w:space="0" w:color="auto"/>
                                        <w:left w:val="none" w:sz="0" w:space="0" w:color="auto"/>
                                        <w:bottom w:val="none" w:sz="0" w:space="0" w:color="auto"/>
                                        <w:right w:val="none" w:sz="0" w:space="0" w:color="auto"/>
                                      </w:divBdr>
                                      <w:divsChild>
                                        <w:div w:id="1913813957">
                                          <w:marLeft w:val="0"/>
                                          <w:marRight w:val="0"/>
                                          <w:marTop w:val="0"/>
                                          <w:marBottom w:val="0"/>
                                          <w:divBdr>
                                            <w:top w:val="none" w:sz="0" w:space="0" w:color="auto"/>
                                            <w:left w:val="none" w:sz="0" w:space="0" w:color="auto"/>
                                            <w:bottom w:val="none" w:sz="0" w:space="0" w:color="auto"/>
                                            <w:right w:val="none" w:sz="0" w:space="0" w:color="auto"/>
                                          </w:divBdr>
                                          <w:divsChild>
                                            <w:div w:id="1683509891">
                                              <w:marLeft w:val="0"/>
                                              <w:marRight w:val="0"/>
                                              <w:marTop w:val="0"/>
                                              <w:marBottom w:val="0"/>
                                              <w:divBdr>
                                                <w:top w:val="none" w:sz="0" w:space="0" w:color="auto"/>
                                                <w:left w:val="none" w:sz="0" w:space="0" w:color="auto"/>
                                                <w:bottom w:val="none" w:sz="0" w:space="0" w:color="auto"/>
                                                <w:right w:val="none" w:sz="0" w:space="0" w:color="auto"/>
                                              </w:divBdr>
                                            </w:div>
                                            <w:div w:id="525410419">
                                              <w:marLeft w:val="0"/>
                                              <w:marRight w:val="0"/>
                                              <w:marTop w:val="0"/>
                                              <w:marBottom w:val="0"/>
                                              <w:divBdr>
                                                <w:top w:val="none" w:sz="0" w:space="0" w:color="auto"/>
                                                <w:left w:val="none" w:sz="0" w:space="0" w:color="auto"/>
                                                <w:bottom w:val="none" w:sz="0" w:space="0" w:color="auto"/>
                                                <w:right w:val="none" w:sz="0" w:space="0" w:color="auto"/>
                                              </w:divBdr>
                                            </w:div>
                                            <w:div w:id="1740665378">
                                              <w:marLeft w:val="0"/>
                                              <w:marRight w:val="0"/>
                                              <w:marTop w:val="0"/>
                                              <w:marBottom w:val="0"/>
                                              <w:divBdr>
                                                <w:top w:val="none" w:sz="0" w:space="0" w:color="auto"/>
                                                <w:left w:val="none" w:sz="0" w:space="0" w:color="auto"/>
                                                <w:bottom w:val="none" w:sz="0" w:space="0" w:color="auto"/>
                                                <w:right w:val="none" w:sz="0" w:space="0" w:color="auto"/>
                                              </w:divBdr>
                                            </w:div>
                                            <w:div w:id="802306115">
                                              <w:marLeft w:val="0"/>
                                              <w:marRight w:val="0"/>
                                              <w:marTop w:val="0"/>
                                              <w:marBottom w:val="0"/>
                                              <w:divBdr>
                                                <w:top w:val="none" w:sz="0" w:space="0" w:color="auto"/>
                                                <w:left w:val="none" w:sz="0" w:space="0" w:color="auto"/>
                                                <w:bottom w:val="none" w:sz="0" w:space="0" w:color="auto"/>
                                                <w:right w:val="none" w:sz="0" w:space="0" w:color="auto"/>
                                              </w:divBdr>
                                            </w:div>
                                            <w:div w:id="1472213721">
                                              <w:marLeft w:val="0"/>
                                              <w:marRight w:val="0"/>
                                              <w:marTop w:val="0"/>
                                              <w:marBottom w:val="0"/>
                                              <w:divBdr>
                                                <w:top w:val="none" w:sz="0" w:space="0" w:color="auto"/>
                                                <w:left w:val="none" w:sz="0" w:space="0" w:color="auto"/>
                                                <w:bottom w:val="none" w:sz="0" w:space="0" w:color="auto"/>
                                                <w:right w:val="none" w:sz="0" w:space="0" w:color="auto"/>
                                              </w:divBdr>
                                            </w:div>
                                            <w:div w:id="1094328032">
                                              <w:marLeft w:val="0"/>
                                              <w:marRight w:val="0"/>
                                              <w:marTop w:val="0"/>
                                              <w:marBottom w:val="0"/>
                                              <w:divBdr>
                                                <w:top w:val="none" w:sz="0" w:space="0" w:color="auto"/>
                                                <w:left w:val="none" w:sz="0" w:space="0" w:color="auto"/>
                                                <w:bottom w:val="none" w:sz="0" w:space="0" w:color="auto"/>
                                                <w:right w:val="none" w:sz="0" w:space="0" w:color="auto"/>
                                              </w:divBdr>
                                            </w:div>
                                            <w:div w:id="1973976390">
                                              <w:marLeft w:val="0"/>
                                              <w:marRight w:val="0"/>
                                              <w:marTop w:val="0"/>
                                              <w:marBottom w:val="0"/>
                                              <w:divBdr>
                                                <w:top w:val="none" w:sz="0" w:space="0" w:color="auto"/>
                                                <w:left w:val="none" w:sz="0" w:space="0" w:color="auto"/>
                                                <w:bottom w:val="none" w:sz="0" w:space="0" w:color="auto"/>
                                                <w:right w:val="none" w:sz="0" w:space="0" w:color="auto"/>
                                              </w:divBdr>
                                            </w:div>
                                            <w:div w:id="166528047">
                                              <w:marLeft w:val="0"/>
                                              <w:marRight w:val="0"/>
                                              <w:marTop w:val="0"/>
                                              <w:marBottom w:val="0"/>
                                              <w:divBdr>
                                                <w:top w:val="none" w:sz="0" w:space="0" w:color="auto"/>
                                                <w:left w:val="none" w:sz="0" w:space="0" w:color="auto"/>
                                                <w:bottom w:val="none" w:sz="0" w:space="0" w:color="auto"/>
                                                <w:right w:val="none" w:sz="0" w:space="0" w:color="auto"/>
                                              </w:divBdr>
                                            </w:div>
                                            <w:div w:id="1987274715">
                                              <w:marLeft w:val="0"/>
                                              <w:marRight w:val="0"/>
                                              <w:marTop w:val="0"/>
                                              <w:marBottom w:val="0"/>
                                              <w:divBdr>
                                                <w:top w:val="none" w:sz="0" w:space="0" w:color="auto"/>
                                                <w:left w:val="none" w:sz="0" w:space="0" w:color="auto"/>
                                                <w:bottom w:val="none" w:sz="0" w:space="0" w:color="auto"/>
                                                <w:right w:val="none" w:sz="0" w:space="0" w:color="auto"/>
                                              </w:divBdr>
                                            </w:div>
                                            <w:div w:id="1764103238">
                                              <w:marLeft w:val="0"/>
                                              <w:marRight w:val="0"/>
                                              <w:marTop w:val="0"/>
                                              <w:marBottom w:val="0"/>
                                              <w:divBdr>
                                                <w:top w:val="none" w:sz="0" w:space="0" w:color="auto"/>
                                                <w:left w:val="none" w:sz="0" w:space="0" w:color="auto"/>
                                                <w:bottom w:val="none" w:sz="0" w:space="0" w:color="auto"/>
                                                <w:right w:val="none" w:sz="0" w:space="0" w:color="auto"/>
                                              </w:divBdr>
                                            </w:div>
                                            <w:div w:id="435247697">
                                              <w:marLeft w:val="0"/>
                                              <w:marRight w:val="0"/>
                                              <w:marTop w:val="0"/>
                                              <w:marBottom w:val="0"/>
                                              <w:divBdr>
                                                <w:top w:val="none" w:sz="0" w:space="0" w:color="auto"/>
                                                <w:left w:val="none" w:sz="0" w:space="0" w:color="auto"/>
                                                <w:bottom w:val="none" w:sz="0" w:space="0" w:color="auto"/>
                                                <w:right w:val="none" w:sz="0" w:space="0" w:color="auto"/>
                                              </w:divBdr>
                                            </w:div>
                                            <w:div w:id="2017996287">
                                              <w:marLeft w:val="0"/>
                                              <w:marRight w:val="0"/>
                                              <w:marTop w:val="0"/>
                                              <w:marBottom w:val="0"/>
                                              <w:divBdr>
                                                <w:top w:val="none" w:sz="0" w:space="0" w:color="auto"/>
                                                <w:left w:val="none" w:sz="0" w:space="0" w:color="auto"/>
                                                <w:bottom w:val="none" w:sz="0" w:space="0" w:color="auto"/>
                                                <w:right w:val="none" w:sz="0" w:space="0" w:color="auto"/>
                                              </w:divBdr>
                                            </w:div>
                                            <w:div w:id="799299587">
                                              <w:marLeft w:val="0"/>
                                              <w:marRight w:val="0"/>
                                              <w:marTop w:val="0"/>
                                              <w:marBottom w:val="0"/>
                                              <w:divBdr>
                                                <w:top w:val="none" w:sz="0" w:space="0" w:color="auto"/>
                                                <w:left w:val="none" w:sz="0" w:space="0" w:color="auto"/>
                                                <w:bottom w:val="none" w:sz="0" w:space="0" w:color="auto"/>
                                                <w:right w:val="none" w:sz="0" w:space="0" w:color="auto"/>
                                              </w:divBdr>
                                            </w:div>
                                            <w:div w:id="131212893">
                                              <w:marLeft w:val="0"/>
                                              <w:marRight w:val="0"/>
                                              <w:marTop w:val="0"/>
                                              <w:marBottom w:val="0"/>
                                              <w:divBdr>
                                                <w:top w:val="none" w:sz="0" w:space="0" w:color="auto"/>
                                                <w:left w:val="none" w:sz="0" w:space="0" w:color="auto"/>
                                                <w:bottom w:val="none" w:sz="0" w:space="0" w:color="auto"/>
                                                <w:right w:val="none" w:sz="0" w:space="0" w:color="auto"/>
                                              </w:divBdr>
                                            </w:div>
                                            <w:div w:id="1377046123">
                                              <w:marLeft w:val="0"/>
                                              <w:marRight w:val="0"/>
                                              <w:marTop w:val="0"/>
                                              <w:marBottom w:val="0"/>
                                              <w:divBdr>
                                                <w:top w:val="none" w:sz="0" w:space="0" w:color="auto"/>
                                                <w:left w:val="none" w:sz="0" w:space="0" w:color="auto"/>
                                                <w:bottom w:val="none" w:sz="0" w:space="0" w:color="auto"/>
                                                <w:right w:val="none" w:sz="0" w:space="0" w:color="auto"/>
                                              </w:divBdr>
                                            </w:div>
                                            <w:div w:id="2117404114">
                                              <w:marLeft w:val="0"/>
                                              <w:marRight w:val="0"/>
                                              <w:marTop w:val="0"/>
                                              <w:marBottom w:val="0"/>
                                              <w:divBdr>
                                                <w:top w:val="none" w:sz="0" w:space="0" w:color="auto"/>
                                                <w:left w:val="none" w:sz="0" w:space="0" w:color="auto"/>
                                                <w:bottom w:val="none" w:sz="0" w:space="0" w:color="auto"/>
                                                <w:right w:val="none" w:sz="0" w:space="0" w:color="auto"/>
                                              </w:divBdr>
                                            </w:div>
                                            <w:div w:id="1290822297">
                                              <w:marLeft w:val="0"/>
                                              <w:marRight w:val="0"/>
                                              <w:marTop w:val="0"/>
                                              <w:marBottom w:val="0"/>
                                              <w:divBdr>
                                                <w:top w:val="none" w:sz="0" w:space="0" w:color="auto"/>
                                                <w:left w:val="none" w:sz="0" w:space="0" w:color="auto"/>
                                                <w:bottom w:val="none" w:sz="0" w:space="0" w:color="auto"/>
                                                <w:right w:val="none" w:sz="0" w:space="0" w:color="auto"/>
                                              </w:divBdr>
                                            </w:div>
                                            <w:div w:id="102833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3365441">
      <w:bodyDiv w:val="1"/>
      <w:marLeft w:val="0"/>
      <w:marRight w:val="0"/>
      <w:marTop w:val="0"/>
      <w:marBottom w:val="0"/>
      <w:divBdr>
        <w:top w:val="none" w:sz="0" w:space="0" w:color="auto"/>
        <w:left w:val="none" w:sz="0" w:space="0" w:color="auto"/>
        <w:bottom w:val="none" w:sz="0" w:space="0" w:color="auto"/>
        <w:right w:val="none" w:sz="0" w:space="0" w:color="auto"/>
      </w:divBdr>
    </w:div>
    <w:div w:id="705448540">
      <w:bodyDiv w:val="1"/>
      <w:marLeft w:val="0"/>
      <w:marRight w:val="0"/>
      <w:marTop w:val="0"/>
      <w:marBottom w:val="0"/>
      <w:divBdr>
        <w:top w:val="none" w:sz="0" w:space="0" w:color="auto"/>
        <w:left w:val="none" w:sz="0" w:space="0" w:color="auto"/>
        <w:bottom w:val="none" w:sz="0" w:space="0" w:color="auto"/>
        <w:right w:val="none" w:sz="0" w:space="0" w:color="auto"/>
      </w:divBdr>
    </w:div>
    <w:div w:id="751633117">
      <w:bodyDiv w:val="1"/>
      <w:marLeft w:val="0"/>
      <w:marRight w:val="0"/>
      <w:marTop w:val="0"/>
      <w:marBottom w:val="0"/>
      <w:divBdr>
        <w:top w:val="none" w:sz="0" w:space="0" w:color="auto"/>
        <w:left w:val="none" w:sz="0" w:space="0" w:color="auto"/>
        <w:bottom w:val="none" w:sz="0" w:space="0" w:color="auto"/>
        <w:right w:val="none" w:sz="0" w:space="0" w:color="auto"/>
      </w:divBdr>
    </w:div>
    <w:div w:id="863790120">
      <w:bodyDiv w:val="1"/>
      <w:marLeft w:val="0"/>
      <w:marRight w:val="0"/>
      <w:marTop w:val="0"/>
      <w:marBottom w:val="0"/>
      <w:divBdr>
        <w:top w:val="none" w:sz="0" w:space="0" w:color="auto"/>
        <w:left w:val="none" w:sz="0" w:space="0" w:color="auto"/>
        <w:bottom w:val="none" w:sz="0" w:space="0" w:color="auto"/>
        <w:right w:val="none" w:sz="0" w:space="0" w:color="auto"/>
      </w:divBdr>
    </w:div>
    <w:div w:id="877551471">
      <w:bodyDiv w:val="1"/>
      <w:marLeft w:val="0"/>
      <w:marRight w:val="0"/>
      <w:marTop w:val="0"/>
      <w:marBottom w:val="0"/>
      <w:divBdr>
        <w:top w:val="none" w:sz="0" w:space="0" w:color="auto"/>
        <w:left w:val="none" w:sz="0" w:space="0" w:color="auto"/>
        <w:bottom w:val="none" w:sz="0" w:space="0" w:color="auto"/>
        <w:right w:val="none" w:sz="0" w:space="0" w:color="auto"/>
      </w:divBdr>
    </w:div>
    <w:div w:id="879897468">
      <w:bodyDiv w:val="1"/>
      <w:marLeft w:val="0"/>
      <w:marRight w:val="0"/>
      <w:marTop w:val="0"/>
      <w:marBottom w:val="0"/>
      <w:divBdr>
        <w:top w:val="none" w:sz="0" w:space="0" w:color="auto"/>
        <w:left w:val="none" w:sz="0" w:space="0" w:color="auto"/>
        <w:bottom w:val="none" w:sz="0" w:space="0" w:color="auto"/>
        <w:right w:val="none" w:sz="0" w:space="0" w:color="auto"/>
      </w:divBdr>
    </w:div>
    <w:div w:id="1180125160">
      <w:bodyDiv w:val="1"/>
      <w:marLeft w:val="0"/>
      <w:marRight w:val="0"/>
      <w:marTop w:val="0"/>
      <w:marBottom w:val="0"/>
      <w:divBdr>
        <w:top w:val="none" w:sz="0" w:space="0" w:color="auto"/>
        <w:left w:val="none" w:sz="0" w:space="0" w:color="auto"/>
        <w:bottom w:val="none" w:sz="0" w:space="0" w:color="auto"/>
        <w:right w:val="none" w:sz="0" w:space="0" w:color="auto"/>
      </w:divBdr>
    </w:div>
    <w:div w:id="1274049803">
      <w:bodyDiv w:val="1"/>
      <w:marLeft w:val="0"/>
      <w:marRight w:val="0"/>
      <w:marTop w:val="0"/>
      <w:marBottom w:val="0"/>
      <w:divBdr>
        <w:top w:val="none" w:sz="0" w:space="0" w:color="auto"/>
        <w:left w:val="none" w:sz="0" w:space="0" w:color="auto"/>
        <w:bottom w:val="none" w:sz="0" w:space="0" w:color="auto"/>
        <w:right w:val="none" w:sz="0" w:space="0" w:color="auto"/>
      </w:divBdr>
    </w:div>
    <w:div w:id="1294679461">
      <w:bodyDiv w:val="1"/>
      <w:marLeft w:val="0"/>
      <w:marRight w:val="0"/>
      <w:marTop w:val="0"/>
      <w:marBottom w:val="0"/>
      <w:divBdr>
        <w:top w:val="none" w:sz="0" w:space="0" w:color="auto"/>
        <w:left w:val="none" w:sz="0" w:space="0" w:color="auto"/>
        <w:bottom w:val="none" w:sz="0" w:space="0" w:color="auto"/>
        <w:right w:val="none" w:sz="0" w:space="0" w:color="auto"/>
      </w:divBdr>
    </w:div>
    <w:div w:id="1317226620">
      <w:bodyDiv w:val="1"/>
      <w:marLeft w:val="0"/>
      <w:marRight w:val="0"/>
      <w:marTop w:val="0"/>
      <w:marBottom w:val="0"/>
      <w:divBdr>
        <w:top w:val="none" w:sz="0" w:space="0" w:color="auto"/>
        <w:left w:val="none" w:sz="0" w:space="0" w:color="auto"/>
        <w:bottom w:val="none" w:sz="0" w:space="0" w:color="auto"/>
        <w:right w:val="none" w:sz="0" w:space="0" w:color="auto"/>
      </w:divBdr>
      <w:divsChild>
        <w:div w:id="1741294288">
          <w:marLeft w:val="0"/>
          <w:marRight w:val="0"/>
          <w:marTop w:val="0"/>
          <w:marBottom w:val="0"/>
          <w:divBdr>
            <w:top w:val="none" w:sz="0" w:space="0" w:color="auto"/>
            <w:left w:val="none" w:sz="0" w:space="0" w:color="auto"/>
            <w:bottom w:val="none" w:sz="0" w:space="0" w:color="auto"/>
            <w:right w:val="none" w:sz="0" w:space="0" w:color="auto"/>
          </w:divBdr>
          <w:divsChild>
            <w:div w:id="5180022">
              <w:marLeft w:val="0"/>
              <w:marRight w:val="0"/>
              <w:marTop w:val="0"/>
              <w:marBottom w:val="0"/>
              <w:divBdr>
                <w:top w:val="none" w:sz="0" w:space="0" w:color="auto"/>
                <w:left w:val="none" w:sz="0" w:space="0" w:color="auto"/>
                <w:bottom w:val="none" w:sz="0" w:space="0" w:color="auto"/>
                <w:right w:val="none" w:sz="0" w:space="0" w:color="auto"/>
              </w:divBdr>
              <w:divsChild>
                <w:div w:id="398750711">
                  <w:marLeft w:val="0"/>
                  <w:marRight w:val="0"/>
                  <w:marTop w:val="0"/>
                  <w:marBottom w:val="0"/>
                  <w:divBdr>
                    <w:top w:val="none" w:sz="0" w:space="0" w:color="auto"/>
                    <w:left w:val="none" w:sz="0" w:space="0" w:color="auto"/>
                    <w:bottom w:val="none" w:sz="0" w:space="0" w:color="auto"/>
                    <w:right w:val="none" w:sz="0" w:space="0" w:color="auto"/>
                  </w:divBdr>
                  <w:divsChild>
                    <w:div w:id="349256275">
                      <w:marLeft w:val="0"/>
                      <w:marRight w:val="0"/>
                      <w:marTop w:val="0"/>
                      <w:marBottom w:val="0"/>
                      <w:divBdr>
                        <w:top w:val="none" w:sz="0" w:space="0" w:color="auto"/>
                        <w:left w:val="none" w:sz="0" w:space="0" w:color="auto"/>
                        <w:bottom w:val="none" w:sz="0" w:space="0" w:color="auto"/>
                        <w:right w:val="none" w:sz="0" w:space="0" w:color="auto"/>
                      </w:divBdr>
                      <w:divsChild>
                        <w:div w:id="1446655164">
                          <w:marLeft w:val="0"/>
                          <w:marRight w:val="0"/>
                          <w:marTop w:val="0"/>
                          <w:marBottom w:val="0"/>
                          <w:divBdr>
                            <w:top w:val="none" w:sz="0" w:space="0" w:color="auto"/>
                            <w:left w:val="none" w:sz="0" w:space="0" w:color="auto"/>
                            <w:bottom w:val="none" w:sz="0" w:space="0" w:color="auto"/>
                            <w:right w:val="none" w:sz="0" w:space="0" w:color="auto"/>
                          </w:divBdr>
                          <w:divsChild>
                            <w:div w:id="1212964683">
                              <w:marLeft w:val="0"/>
                              <w:marRight w:val="0"/>
                              <w:marTop w:val="0"/>
                              <w:marBottom w:val="0"/>
                              <w:divBdr>
                                <w:top w:val="none" w:sz="0" w:space="0" w:color="auto"/>
                                <w:left w:val="none" w:sz="0" w:space="0" w:color="auto"/>
                                <w:bottom w:val="none" w:sz="0" w:space="0" w:color="auto"/>
                                <w:right w:val="none" w:sz="0" w:space="0" w:color="auto"/>
                              </w:divBdr>
                              <w:divsChild>
                                <w:div w:id="443115005">
                                  <w:marLeft w:val="0"/>
                                  <w:marRight w:val="2"/>
                                  <w:marTop w:val="0"/>
                                  <w:marBottom w:val="0"/>
                                  <w:divBdr>
                                    <w:top w:val="none" w:sz="0" w:space="0" w:color="auto"/>
                                    <w:left w:val="none" w:sz="0" w:space="0" w:color="auto"/>
                                    <w:bottom w:val="none" w:sz="0" w:space="0" w:color="auto"/>
                                    <w:right w:val="none" w:sz="0" w:space="0" w:color="auto"/>
                                  </w:divBdr>
                                  <w:divsChild>
                                    <w:div w:id="127220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9655021">
      <w:bodyDiv w:val="1"/>
      <w:marLeft w:val="0"/>
      <w:marRight w:val="0"/>
      <w:marTop w:val="0"/>
      <w:marBottom w:val="0"/>
      <w:divBdr>
        <w:top w:val="none" w:sz="0" w:space="0" w:color="auto"/>
        <w:left w:val="none" w:sz="0" w:space="0" w:color="auto"/>
        <w:bottom w:val="none" w:sz="0" w:space="0" w:color="auto"/>
        <w:right w:val="none" w:sz="0" w:space="0" w:color="auto"/>
      </w:divBdr>
    </w:div>
    <w:div w:id="1576553601">
      <w:bodyDiv w:val="1"/>
      <w:marLeft w:val="0"/>
      <w:marRight w:val="0"/>
      <w:marTop w:val="0"/>
      <w:marBottom w:val="0"/>
      <w:divBdr>
        <w:top w:val="none" w:sz="0" w:space="0" w:color="auto"/>
        <w:left w:val="none" w:sz="0" w:space="0" w:color="auto"/>
        <w:bottom w:val="none" w:sz="0" w:space="0" w:color="auto"/>
        <w:right w:val="none" w:sz="0" w:space="0" w:color="auto"/>
      </w:divBdr>
    </w:div>
    <w:div w:id="1603419746">
      <w:bodyDiv w:val="1"/>
      <w:marLeft w:val="0"/>
      <w:marRight w:val="0"/>
      <w:marTop w:val="0"/>
      <w:marBottom w:val="0"/>
      <w:divBdr>
        <w:top w:val="none" w:sz="0" w:space="0" w:color="auto"/>
        <w:left w:val="none" w:sz="0" w:space="0" w:color="auto"/>
        <w:bottom w:val="none" w:sz="0" w:space="0" w:color="auto"/>
        <w:right w:val="none" w:sz="0" w:space="0" w:color="auto"/>
      </w:divBdr>
    </w:div>
    <w:div w:id="1651320968">
      <w:bodyDiv w:val="1"/>
      <w:marLeft w:val="0"/>
      <w:marRight w:val="0"/>
      <w:marTop w:val="0"/>
      <w:marBottom w:val="0"/>
      <w:divBdr>
        <w:top w:val="none" w:sz="0" w:space="0" w:color="auto"/>
        <w:left w:val="none" w:sz="0" w:space="0" w:color="auto"/>
        <w:bottom w:val="none" w:sz="0" w:space="0" w:color="auto"/>
        <w:right w:val="none" w:sz="0" w:space="0" w:color="auto"/>
      </w:divBdr>
    </w:div>
    <w:div w:id="1752580463">
      <w:bodyDiv w:val="1"/>
      <w:marLeft w:val="0"/>
      <w:marRight w:val="0"/>
      <w:marTop w:val="0"/>
      <w:marBottom w:val="0"/>
      <w:divBdr>
        <w:top w:val="none" w:sz="0" w:space="0" w:color="auto"/>
        <w:left w:val="none" w:sz="0" w:space="0" w:color="auto"/>
        <w:bottom w:val="none" w:sz="0" w:space="0" w:color="auto"/>
        <w:right w:val="none" w:sz="0" w:space="0" w:color="auto"/>
      </w:divBdr>
    </w:div>
    <w:div w:id="1795323293">
      <w:bodyDiv w:val="1"/>
      <w:marLeft w:val="0"/>
      <w:marRight w:val="0"/>
      <w:marTop w:val="0"/>
      <w:marBottom w:val="0"/>
      <w:divBdr>
        <w:top w:val="none" w:sz="0" w:space="0" w:color="auto"/>
        <w:left w:val="none" w:sz="0" w:space="0" w:color="auto"/>
        <w:bottom w:val="none" w:sz="0" w:space="0" w:color="auto"/>
        <w:right w:val="none" w:sz="0" w:space="0" w:color="auto"/>
      </w:divBdr>
    </w:div>
    <w:div w:id="191118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wcog.org/accommodation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mwcog.doodle.com/3z5th3e2iwzzi3a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escription0 xmlns="93b7553b-98aa-4b36-8812-f8e31911a9c5">New 2011 COG Letterhead in Word file.  To Download, right click File Name and Save As OR Select dropdown &gt; Sent to &gt; Download.</Description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7D6C36E046DFC458E085BA39BEA6548" ma:contentTypeVersion="1" ma:contentTypeDescription="Create a new document." ma:contentTypeScope="" ma:versionID="8ce22e638a68c2dc7746c5174bcae3cd">
  <xsd:schema xmlns:xsd="http://www.w3.org/2001/XMLSchema" xmlns:p="http://schemas.microsoft.com/office/2006/metadata/properties" xmlns:ns2="93b7553b-98aa-4b36-8812-f8e31911a9c5" targetNamespace="http://schemas.microsoft.com/office/2006/metadata/properties" ma:root="true" ma:fieldsID="3dc689a599d30c4bece40f1a32f48956" ns2:_="">
    <xsd:import namespace="93b7553b-98aa-4b36-8812-f8e31911a9c5"/>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dms="http://schemas.microsoft.com/office/2006/documentManagement/types" targetNamespace="93b7553b-98aa-4b36-8812-f8e31911a9c5" elementFormDefault="qualified">
    <xsd:import namespace="http://schemas.microsoft.com/office/2006/documentManagement/types"/>
    <xsd:element name="Description0" ma:index="8" nillable="true" ma:displayName="Description" ma:internalName="Description0">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BD3116-3034-4936-A5C5-7AFEAF749708}">
  <ds:schemaRefs>
    <ds:schemaRef ds:uri="http://schemas.microsoft.com/sharepoint/v3/contenttype/forms"/>
  </ds:schemaRefs>
</ds:datastoreItem>
</file>

<file path=customXml/itemProps2.xml><?xml version="1.0" encoding="utf-8"?>
<ds:datastoreItem xmlns:ds="http://schemas.openxmlformats.org/officeDocument/2006/customXml" ds:itemID="{B8F64C86-68CB-4011-B2D3-A9686B92CC80}">
  <ds:schemaRefs>
    <ds:schemaRef ds:uri="http://schemas.microsoft.com/office/2006/documentManagement/types"/>
    <ds:schemaRef ds:uri="http://purl.org/dc/elements/1.1/"/>
    <ds:schemaRef ds:uri="http://purl.org/dc/terms/"/>
    <ds:schemaRef ds:uri="http://www.w3.org/XML/1998/namespace"/>
    <ds:schemaRef ds:uri="93b7553b-98aa-4b36-8812-f8e31911a9c5"/>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A5CCF0E4-2DE8-4E42-BDED-F2FC58330B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b7553b-98aa-4b36-8812-f8e31911a9c5"/>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68C574F-62CC-4A5C-AD22-11F887C53C68}">
  <ds:schemaRefs>
    <ds:schemaRef ds:uri="http://schemas.microsoft.com/office/2006/metadata/longProperties"/>
  </ds:schemaRefs>
</ds:datastoreItem>
</file>

<file path=customXml/itemProps5.xml><?xml version="1.0" encoding="utf-8"?>
<ds:datastoreItem xmlns:ds="http://schemas.openxmlformats.org/officeDocument/2006/customXml" ds:itemID="{E2EA7E17-2312-49D1-B14E-48158D4A7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Pages>
  <Words>764</Words>
  <Characters>4356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COG Letterhead</vt:lpstr>
    </vt:vector>
  </TitlesOfParts>
  <Company>City of Alexandria</Company>
  <LinksUpToDate>false</LinksUpToDate>
  <CharactersWithSpaces>5110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COG Letterhead</dc:title>
  <dc:creator>lmiller</dc:creator>
  <cp:lastModifiedBy>Hilary Chapman</cp:lastModifiedBy>
  <cp:revision>25</cp:revision>
  <cp:lastPrinted>2014-11-10T23:09:00Z</cp:lastPrinted>
  <dcterms:created xsi:type="dcterms:W3CDTF">2015-03-04T21:41:00Z</dcterms:created>
  <dcterms:modified xsi:type="dcterms:W3CDTF">2015-07-14T17:31:00Z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0x01010097D6C36E046DFC458E085BA39BEA6548</vt:lpwstr>
  </property>
  <property fmtid="{D5CDD505-2E9C-101B-9397-08002B2CF9AE}" pid="3" name="ContentType">
    <vt:lpwstr>Document</vt:lpwstr>
  </property>
</Properties>
</file>