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1AE7E2BD" w14:textId="55FC93F6" w:rsidR="003D6A80" w:rsidRDefault="00C04721" w:rsidP="003D6A80">
      <w:pPr>
        <w:pStyle w:val="Heading1"/>
        <w:ind w:left="0" w:firstLine="0"/>
        <w:rPr>
          <w:rFonts w:ascii="Franklin Gothic Book" w:hAnsi="Franklin Gothic Book" w:cs="Tahoma"/>
          <w:sz w:val="24"/>
          <w:szCs w:val="24"/>
        </w:rPr>
      </w:pPr>
      <w:r w:rsidRPr="00C97CE1">
        <w:rPr>
          <w:rFonts w:ascii="Franklin Gothic Book" w:hAnsi="Franklin Gothic Book" w:cs="Tahoma"/>
          <w:sz w:val="24"/>
          <w:szCs w:val="24"/>
        </w:rPr>
        <w:t xml:space="preserve">Presentation Title: </w:t>
      </w:r>
      <w:r w:rsidR="003D6A80" w:rsidRPr="003D6A80">
        <w:rPr>
          <w:rFonts w:ascii="Franklin Gothic Book" w:hAnsi="Franklin Gothic Book" w:cs="Tahoma"/>
          <w:sz w:val="24"/>
          <w:szCs w:val="24"/>
        </w:rPr>
        <w:t xml:space="preserve">2022 Update to Visualize 2045, FY 2023-2026 TIP and the Air Quality Conformity Analysis </w:t>
      </w:r>
    </w:p>
    <w:p w14:paraId="03F50048" w14:textId="77777777" w:rsidR="003D6A80" w:rsidRDefault="003D6A80" w:rsidP="003D6A80">
      <w:pPr>
        <w:pStyle w:val="Heading1"/>
        <w:ind w:left="0" w:firstLine="0"/>
        <w:rPr>
          <w:rFonts w:ascii="Franklin Gothic Book" w:hAnsi="Franklin Gothic Book" w:cs="Tahoma"/>
          <w:sz w:val="24"/>
          <w:szCs w:val="24"/>
        </w:rPr>
      </w:pPr>
    </w:p>
    <w:p w14:paraId="1EC96B06" w14:textId="7E2F7418" w:rsidR="0065312E" w:rsidRDefault="003D6A80" w:rsidP="00D845DF">
      <w:pPr>
        <w:spacing w:after="0" w:line="240" w:lineRule="auto"/>
        <w:rPr>
          <w:rFonts w:ascii="Franklin Gothic Book" w:hAnsi="Franklin Gothic Book" w:cs="Tahoma"/>
          <w:sz w:val="24"/>
          <w:szCs w:val="24"/>
        </w:rPr>
      </w:pPr>
      <w:r>
        <w:rPr>
          <w:rFonts w:ascii="Franklin Gothic Book" w:hAnsi="Franklin Gothic Book" w:cs="Tahoma"/>
          <w:sz w:val="24"/>
          <w:szCs w:val="24"/>
        </w:rPr>
        <w:t>TPB Staff</w:t>
      </w:r>
    </w:p>
    <w:p w14:paraId="7D85BDF7" w14:textId="0ED5B9AD" w:rsidR="003D6A80" w:rsidRDefault="003D6A80" w:rsidP="00D845DF">
      <w:pPr>
        <w:spacing w:after="0" w:line="240" w:lineRule="auto"/>
        <w:rPr>
          <w:rFonts w:ascii="Franklin Gothic Book" w:hAnsi="Franklin Gothic Book" w:cs="Tahoma"/>
          <w:sz w:val="24"/>
          <w:szCs w:val="24"/>
        </w:rPr>
      </w:pPr>
    </w:p>
    <w:p w14:paraId="3840C896" w14:textId="55ADA87D" w:rsidR="003D6A80" w:rsidRDefault="003D6A80" w:rsidP="00D845DF">
      <w:pPr>
        <w:spacing w:after="0" w:line="240" w:lineRule="auto"/>
        <w:rPr>
          <w:rFonts w:ascii="Franklin Gothic Book" w:hAnsi="Franklin Gothic Book" w:cs="Tahoma"/>
          <w:sz w:val="24"/>
          <w:szCs w:val="24"/>
        </w:rPr>
      </w:pPr>
      <w:r>
        <w:rPr>
          <w:rFonts w:ascii="Franklin Gothic Book" w:hAnsi="Franklin Gothic Book" w:cs="Tahoma"/>
          <w:sz w:val="24"/>
          <w:szCs w:val="24"/>
        </w:rPr>
        <w:t>Logo – Visualize 2045 A long-range transportation plan for the National Capital Region</w:t>
      </w:r>
    </w:p>
    <w:p w14:paraId="14368D8E" w14:textId="77777777" w:rsidR="00A4359C" w:rsidRDefault="00A4359C" w:rsidP="00D845DF">
      <w:pPr>
        <w:spacing w:after="0" w:line="240" w:lineRule="auto"/>
        <w:rPr>
          <w:rFonts w:ascii="Franklin Gothic Book" w:hAnsi="Franklin Gothic Book" w:cs="Tahoma"/>
          <w:sz w:val="24"/>
          <w:szCs w:val="24"/>
        </w:rPr>
      </w:pPr>
    </w:p>
    <w:p w14:paraId="02259742" w14:textId="3A02B069" w:rsidR="00A4359C" w:rsidRDefault="00A4359C" w:rsidP="00D845DF">
      <w:pPr>
        <w:spacing w:after="0" w:line="240" w:lineRule="auto"/>
        <w:rPr>
          <w:rFonts w:ascii="Franklin Gothic Book" w:hAnsi="Franklin Gothic Book" w:cs="Tahoma"/>
          <w:sz w:val="24"/>
          <w:szCs w:val="24"/>
        </w:rPr>
      </w:pPr>
      <w:r>
        <w:rPr>
          <w:rFonts w:ascii="Franklin Gothic Book" w:hAnsi="Franklin Gothic Book" w:cs="Tahoma"/>
          <w:sz w:val="24"/>
          <w:szCs w:val="24"/>
        </w:rPr>
        <w:t>Map of the planning area</w:t>
      </w:r>
    </w:p>
    <w:p w14:paraId="6BC0BFB6" w14:textId="77777777" w:rsidR="003D6A80" w:rsidRDefault="003D6A80" w:rsidP="00D845DF">
      <w:pPr>
        <w:spacing w:after="0" w:line="240" w:lineRule="auto"/>
        <w:rPr>
          <w:rFonts w:ascii="Franklin Gothic Book" w:hAnsi="Franklin Gothic Book" w:cs="Tahoma"/>
          <w:sz w:val="24"/>
          <w:szCs w:val="24"/>
        </w:rPr>
      </w:pPr>
    </w:p>
    <w:p w14:paraId="088CC72F" w14:textId="77777777" w:rsidR="00D33B83" w:rsidRDefault="00D33B83" w:rsidP="003A206A">
      <w:pPr>
        <w:spacing w:after="0" w:line="240" w:lineRule="auto"/>
        <w:rPr>
          <w:rFonts w:ascii="Franklin Gothic Book" w:hAnsi="Franklin Gothic Book" w:cs="Tahoma"/>
          <w:sz w:val="24"/>
          <w:szCs w:val="24"/>
        </w:rPr>
      </w:pPr>
    </w:p>
    <w:p w14:paraId="2BEF9600" w14:textId="1078E242"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3D6A80">
        <w:rPr>
          <w:rFonts w:ascii="Franklin Gothic Book" w:hAnsi="Franklin Gothic Book" w:cs="Tahoma"/>
          <w:sz w:val="24"/>
          <w:szCs w:val="24"/>
        </w:rPr>
        <w:t xml:space="preserve">Presentation </w:t>
      </w:r>
      <w:r w:rsidR="00351132">
        <w:rPr>
          <w:rFonts w:ascii="Franklin Gothic Book" w:hAnsi="Franklin Gothic Book" w:cs="Tahoma"/>
          <w:sz w:val="24"/>
          <w:szCs w:val="24"/>
        </w:rPr>
        <w:t>Overview</w:t>
      </w:r>
    </w:p>
    <w:p w14:paraId="2F537E5C" w14:textId="77777777" w:rsidR="006C53DD" w:rsidRPr="006C53DD" w:rsidRDefault="006C53DD" w:rsidP="006C53DD">
      <w:pPr>
        <w:autoSpaceDE w:val="0"/>
        <w:autoSpaceDN w:val="0"/>
        <w:adjustRightInd w:val="0"/>
        <w:spacing w:after="0" w:line="240" w:lineRule="auto"/>
        <w:rPr>
          <w:rFonts w:ascii="DM Sans" w:eastAsiaTheme="minorHAnsi" w:hAnsi="DM Sans" w:cstheme="minorBidi"/>
          <w:sz w:val="24"/>
          <w:szCs w:val="24"/>
        </w:rPr>
      </w:pPr>
    </w:p>
    <w:p w14:paraId="3413D36B" w14:textId="6BFFA5C2" w:rsidR="00ED11B0" w:rsidRPr="00ED11B0" w:rsidRDefault="00ED11B0" w:rsidP="00D73E95">
      <w:pPr>
        <w:pStyle w:val="ListParagraph"/>
        <w:numPr>
          <w:ilvl w:val="0"/>
          <w:numId w:val="2"/>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Overview of the Visualize 2045 update and FY 2023-</w:t>
      </w:r>
      <w:r w:rsidRPr="00ED11B0">
        <w:rPr>
          <w:rFonts w:ascii="Franklin Gothic Book" w:eastAsiaTheme="minorHAnsi" w:hAnsi="Franklin Gothic Book" w:cstheme="minorBidi"/>
          <w:sz w:val="24"/>
          <w:szCs w:val="24"/>
        </w:rPr>
        <w:t>2026 TIP</w:t>
      </w:r>
    </w:p>
    <w:p w14:paraId="214E5240" w14:textId="6FC3D02B" w:rsidR="00351132" w:rsidRPr="00351132" w:rsidRDefault="00ED11B0" w:rsidP="00D73E95">
      <w:pPr>
        <w:pStyle w:val="ListParagraph"/>
        <w:numPr>
          <w:ilvl w:val="0"/>
          <w:numId w:val="2"/>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Financial Plan</w:t>
      </w:r>
    </w:p>
    <w:p w14:paraId="55FA65D8" w14:textId="20AA9BC0" w:rsidR="00ED11B0" w:rsidRDefault="00ED11B0" w:rsidP="00D73E95">
      <w:pPr>
        <w:pStyle w:val="ListParagraph"/>
        <w:numPr>
          <w:ilvl w:val="0"/>
          <w:numId w:val="2"/>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Air Quality Conformity</w:t>
      </w:r>
    </w:p>
    <w:p w14:paraId="6AC41888" w14:textId="5FD2561F" w:rsidR="00351132" w:rsidRPr="00351132" w:rsidRDefault="00ED11B0" w:rsidP="00D73E95">
      <w:pPr>
        <w:pStyle w:val="ListParagraph"/>
        <w:numPr>
          <w:ilvl w:val="0"/>
          <w:numId w:val="2"/>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Performance Analysis – Regional Transportation System</w:t>
      </w:r>
    </w:p>
    <w:p w14:paraId="5BBC03B2" w14:textId="7B347994" w:rsidR="00D70F94" w:rsidRPr="00351132" w:rsidRDefault="00ED11B0" w:rsidP="00D73E95">
      <w:pPr>
        <w:pStyle w:val="ListParagraph"/>
        <w:numPr>
          <w:ilvl w:val="0"/>
          <w:numId w:val="2"/>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Get the Word Out: Visualize 2045</w:t>
      </w:r>
    </w:p>
    <w:p w14:paraId="2A1F08CD" w14:textId="77777777" w:rsidR="00351132" w:rsidRDefault="00351132" w:rsidP="00351132">
      <w:pPr>
        <w:spacing w:after="0" w:line="240" w:lineRule="auto"/>
        <w:rPr>
          <w:rFonts w:ascii="Franklin Gothic Book" w:hAnsi="Franklin Gothic Book" w:cs="Tahoma"/>
          <w:sz w:val="24"/>
          <w:szCs w:val="24"/>
        </w:rPr>
      </w:pPr>
    </w:p>
    <w:p w14:paraId="009E7940" w14:textId="77777777" w:rsidR="00D33B83" w:rsidRDefault="00D33B83" w:rsidP="00E02BA6">
      <w:pPr>
        <w:spacing w:after="0" w:line="240" w:lineRule="auto"/>
        <w:rPr>
          <w:rFonts w:ascii="Franklin Gothic Book" w:hAnsi="Franklin Gothic Book" w:cs="Tahoma"/>
          <w:sz w:val="24"/>
          <w:szCs w:val="24"/>
        </w:rPr>
      </w:pPr>
    </w:p>
    <w:p w14:paraId="1383305F" w14:textId="1BC21B4F" w:rsidR="00ED11B0"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ED11B0">
        <w:rPr>
          <w:rFonts w:ascii="Franklin Gothic Book" w:hAnsi="Franklin Gothic Book" w:cs="Tahoma"/>
          <w:sz w:val="24"/>
          <w:szCs w:val="24"/>
        </w:rPr>
        <w:t>Top 3 Things to Know about the Visualize 2045 Update</w:t>
      </w:r>
    </w:p>
    <w:p w14:paraId="73B62A0E" w14:textId="2E784A95" w:rsidR="00D70F94" w:rsidRDefault="00D70F94" w:rsidP="00E02BA6">
      <w:pPr>
        <w:spacing w:after="0" w:line="240" w:lineRule="auto"/>
        <w:rPr>
          <w:rFonts w:ascii="Franklin Gothic Book" w:hAnsi="Franklin Gothic Book" w:cs="Tahoma"/>
          <w:sz w:val="24"/>
          <w:szCs w:val="24"/>
        </w:rPr>
      </w:pPr>
    </w:p>
    <w:p w14:paraId="425E92C6" w14:textId="0BAAB05F" w:rsidR="00351132" w:rsidRDefault="00ED11B0" w:rsidP="00D73E95">
      <w:pPr>
        <w:pStyle w:val="ListParagraph"/>
        <w:numPr>
          <w:ilvl w:val="0"/>
          <w:numId w:val="3"/>
        </w:numPr>
        <w:spacing w:after="0" w:line="240" w:lineRule="auto"/>
        <w:rPr>
          <w:rFonts w:ascii="Franklin Gothic Book" w:hAnsi="Franklin Gothic Book" w:cs="Tahoma"/>
          <w:sz w:val="24"/>
          <w:szCs w:val="24"/>
        </w:rPr>
      </w:pPr>
      <w:r>
        <w:rPr>
          <w:rFonts w:ascii="Franklin Gothic Book" w:hAnsi="Franklin Gothic Book" w:cs="Tahoma"/>
          <w:sz w:val="24"/>
          <w:szCs w:val="24"/>
        </w:rPr>
        <w:t>The plan meets all Federal requirements, including</w:t>
      </w:r>
      <w:r w:rsidR="00A4359C">
        <w:rPr>
          <w:rFonts w:ascii="Franklin Gothic Book" w:hAnsi="Franklin Gothic Book" w:cs="Tahoma"/>
          <w:sz w:val="24"/>
          <w:szCs w:val="24"/>
        </w:rPr>
        <w:t>:</w:t>
      </w:r>
    </w:p>
    <w:p w14:paraId="0EB9FA6C" w14:textId="6366C757" w:rsidR="00ED11B0" w:rsidRDefault="00ED11B0" w:rsidP="00D73E95">
      <w:pPr>
        <w:pStyle w:val="ListParagraph"/>
        <w:numPr>
          <w:ilvl w:val="1"/>
          <w:numId w:val="7"/>
        </w:numPr>
        <w:spacing w:after="0" w:line="240" w:lineRule="auto"/>
        <w:rPr>
          <w:rFonts w:ascii="Franklin Gothic Book" w:hAnsi="Franklin Gothic Book" w:cs="Tahoma"/>
          <w:sz w:val="24"/>
          <w:szCs w:val="24"/>
        </w:rPr>
      </w:pPr>
      <w:r>
        <w:rPr>
          <w:rFonts w:ascii="Franklin Gothic Book" w:hAnsi="Franklin Gothic Book" w:cs="Tahoma"/>
          <w:sz w:val="24"/>
          <w:szCs w:val="24"/>
        </w:rPr>
        <w:t>Technical inputs</w:t>
      </w:r>
    </w:p>
    <w:p w14:paraId="78FA3BDA" w14:textId="20D92F55" w:rsidR="00ED11B0" w:rsidRDefault="00ED11B0" w:rsidP="00D73E95">
      <w:pPr>
        <w:pStyle w:val="ListParagraph"/>
        <w:numPr>
          <w:ilvl w:val="1"/>
          <w:numId w:val="7"/>
        </w:numPr>
        <w:spacing w:after="0" w:line="240" w:lineRule="auto"/>
        <w:rPr>
          <w:rFonts w:ascii="Franklin Gothic Book" w:hAnsi="Franklin Gothic Book" w:cs="Tahoma"/>
          <w:sz w:val="24"/>
          <w:szCs w:val="24"/>
        </w:rPr>
      </w:pPr>
      <w:r>
        <w:rPr>
          <w:rFonts w:ascii="Franklin Gothic Book" w:hAnsi="Franklin Gothic Book" w:cs="Tahoma"/>
          <w:sz w:val="24"/>
          <w:szCs w:val="24"/>
        </w:rPr>
        <w:t>Fiscal constraint</w:t>
      </w:r>
    </w:p>
    <w:p w14:paraId="46F9A359" w14:textId="3BD7FE06" w:rsidR="00ED11B0" w:rsidRDefault="00ED11B0" w:rsidP="00D73E95">
      <w:pPr>
        <w:pStyle w:val="ListParagraph"/>
        <w:numPr>
          <w:ilvl w:val="1"/>
          <w:numId w:val="7"/>
        </w:numPr>
        <w:spacing w:after="0" w:line="240" w:lineRule="auto"/>
        <w:rPr>
          <w:rFonts w:ascii="Franklin Gothic Book" w:hAnsi="Franklin Gothic Book" w:cs="Tahoma"/>
          <w:sz w:val="24"/>
          <w:szCs w:val="24"/>
        </w:rPr>
      </w:pPr>
      <w:r>
        <w:rPr>
          <w:rFonts w:ascii="Franklin Gothic Book" w:hAnsi="Franklin Gothic Book" w:cs="Tahoma"/>
          <w:sz w:val="24"/>
          <w:szCs w:val="24"/>
        </w:rPr>
        <w:t>Air quality conformity</w:t>
      </w:r>
    </w:p>
    <w:p w14:paraId="68390B43" w14:textId="5140E770" w:rsidR="00ED11B0" w:rsidRDefault="00ED11B0" w:rsidP="00D73E95">
      <w:pPr>
        <w:pStyle w:val="ListParagraph"/>
        <w:numPr>
          <w:ilvl w:val="1"/>
          <w:numId w:val="7"/>
        </w:numPr>
        <w:spacing w:after="0" w:line="240" w:lineRule="auto"/>
        <w:rPr>
          <w:rFonts w:ascii="Franklin Gothic Book" w:hAnsi="Franklin Gothic Book" w:cs="Tahoma"/>
          <w:sz w:val="24"/>
          <w:szCs w:val="24"/>
        </w:rPr>
      </w:pPr>
      <w:r>
        <w:rPr>
          <w:rFonts w:ascii="Franklin Gothic Book" w:hAnsi="Franklin Gothic Book" w:cs="Tahoma"/>
          <w:sz w:val="24"/>
          <w:szCs w:val="24"/>
        </w:rPr>
        <w:t>Implementation of TPB’s Public Participation Plan, Title VI (Environmental Justice will be conducted on the approved plan)</w:t>
      </w:r>
    </w:p>
    <w:p w14:paraId="41FB8D27" w14:textId="16379D43" w:rsidR="00ED11B0" w:rsidRDefault="00ED11B0" w:rsidP="00D73E95">
      <w:pPr>
        <w:pStyle w:val="ListParagraph"/>
        <w:numPr>
          <w:ilvl w:val="1"/>
          <w:numId w:val="7"/>
        </w:numPr>
        <w:spacing w:after="0" w:line="240" w:lineRule="auto"/>
        <w:rPr>
          <w:rFonts w:ascii="Franklin Gothic Book" w:hAnsi="Franklin Gothic Book" w:cs="Tahoma"/>
          <w:sz w:val="24"/>
          <w:szCs w:val="24"/>
        </w:rPr>
      </w:pPr>
      <w:r>
        <w:rPr>
          <w:rFonts w:ascii="Franklin Gothic Book" w:hAnsi="Franklin Gothic Book" w:cs="Tahoma"/>
          <w:sz w:val="24"/>
          <w:szCs w:val="24"/>
        </w:rPr>
        <w:t>Performance based planning requirements</w:t>
      </w:r>
    </w:p>
    <w:p w14:paraId="6E98CC35" w14:textId="77777777" w:rsidR="00A4359C" w:rsidRPr="00351132" w:rsidRDefault="00A4359C" w:rsidP="00A4359C">
      <w:pPr>
        <w:pStyle w:val="ListParagraph"/>
        <w:spacing w:after="0" w:line="240" w:lineRule="auto"/>
        <w:ind w:left="1440"/>
        <w:rPr>
          <w:rFonts w:ascii="Franklin Gothic Book" w:hAnsi="Franklin Gothic Book" w:cs="Tahoma"/>
          <w:sz w:val="24"/>
          <w:szCs w:val="24"/>
        </w:rPr>
      </w:pPr>
    </w:p>
    <w:p w14:paraId="0C1C2AA1" w14:textId="44A6C548" w:rsidR="00A4359C" w:rsidRDefault="00A4359C" w:rsidP="00D73E95">
      <w:pPr>
        <w:pStyle w:val="ListParagraph"/>
        <w:numPr>
          <w:ilvl w:val="0"/>
          <w:numId w:val="3"/>
        </w:numPr>
        <w:spacing w:after="0" w:line="240" w:lineRule="auto"/>
        <w:rPr>
          <w:rFonts w:ascii="Franklin Gothic Book" w:hAnsi="Franklin Gothic Book" w:cs="Tahoma"/>
          <w:sz w:val="24"/>
          <w:szCs w:val="24"/>
        </w:rPr>
      </w:pPr>
      <w:r w:rsidRPr="00A4359C">
        <w:rPr>
          <w:rFonts w:ascii="Franklin Gothic Book" w:hAnsi="Franklin Gothic Book" w:cs="Tahoma"/>
          <w:sz w:val="24"/>
          <w:szCs w:val="24"/>
        </w:rPr>
        <w:t xml:space="preserve">The plan includes $223.3 B projected for 2023-2045 </w:t>
      </w:r>
    </w:p>
    <w:p w14:paraId="382E5391" w14:textId="77777777" w:rsidR="00A4359C" w:rsidRPr="00A4359C" w:rsidRDefault="00A4359C" w:rsidP="00D73E95">
      <w:pPr>
        <w:pStyle w:val="ListParagraph"/>
        <w:numPr>
          <w:ilvl w:val="1"/>
          <w:numId w:val="6"/>
        </w:numPr>
        <w:rPr>
          <w:rFonts w:ascii="Franklin Gothic Book" w:hAnsi="Franklin Gothic Book" w:cs="Tahoma"/>
          <w:sz w:val="24"/>
          <w:szCs w:val="24"/>
        </w:rPr>
      </w:pPr>
      <w:r w:rsidRPr="00A4359C">
        <w:rPr>
          <w:rFonts w:ascii="Franklin Gothic Book" w:hAnsi="Franklin Gothic Book" w:cs="Tahoma"/>
          <w:sz w:val="24"/>
          <w:szCs w:val="24"/>
        </w:rPr>
        <w:t xml:space="preserve">81%: devoted to the operations and maintenance </w:t>
      </w:r>
    </w:p>
    <w:p w14:paraId="6448BC1D" w14:textId="77777777" w:rsidR="00A4359C" w:rsidRPr="00A4359C" w:rsidRDefault="00A4359C" w:rsidP="00D73E95">
      <w:pPr>
        <w:pStyle w:val="ListParagraph"/>
        <w:numPr>
          <w:ilvl w:val="1"/>
          <w:numId w:val="6"/>
        </w:numPr>
        <w:rPr>
          <w:rFonts w:ascii="Franklin Gothic Book" w:hAnsi="Franklin Gothic Book" w:cs="Tahoma"/>
          <w:sz w:val="24"/>
          <w:szCs w:val="24"/>
        </w:rPr>
      </w:pPr>
      <w:r w:rsidRPr="00A4359C">
        <w:rPr>
          <w:rFonts w:ascii="Franklin Gothic Book" w:hAnsi="Franklin Gothic Book" w:cs="Tahoma"/>
          <w:sz w:val="24"/>
          <w:szCs w:val="24"/>
        </w:rPr>
        <w:t>Modal Breakdown:</w:t>
      </w:r>
    </w:p>
    <w:p w14:paraId="55658797" w14:textId="77777777" w:rsidR="00A4359C" w:rsidRPr="00A4359C" w:rsidRDefault="00A4359C" w:rsidP="00D73E95">
      <w:pPr>
        <w:pStyle w:val="ListParagraph"/>
        <w:numPr>
          <w:ilvl w:val="2"/>
          <w:numId w:val="5"/>
        </w:numPr>
        <w:rPr>
          <w:rFonts w:ascii="Franklin Gothic Book" w:hAnsi="Franklin Gothic Book" w:cs="Tahoma"/>
          <w:sz w:val="24"/>
          <w:szCs w:val="24"/>
        </w:rPr>
      </w:pPr>
      <w:r w:rsidRPr="00A4359C">
        <w:rPr>
          <w:rFonts w:ascii="Franklin Gothic Book" w:hAnsi="Franklin Gothic Book" w:cs="Tahoma"/>
          <w:sz w:val="24"/>
          <w:szCs w:val="24"/>
        </w:rPr>
        <w:t xml:space="preserve">WMATA: 45% </w:t>
      </w:r>
    </w:p>
    <w:p w14:paraId="330F8AA4" w14:textId="77777777" w:rsidR="00A4359C" w:rsidRPr="00A4359C" w:rsidRDefault="00A4359C" w:rsidP="00D73E95">
      <w:pPr>
        <w:pStyle w:val="ListParagraph"/>
        <w:numPr>
          <w:ilvl w:val="2"/>
          <w:numId w:val="5"/>
        </w:numPr>
        <w:rPr>
          <w:rFonts w:ascii="Franklin Gothic Book" w:hAnsi="Franklin Gothic Book" w:cs="Tahoma"/>
          <w:sz w:val="24"/>
          <w:szCs w:val="24"/>
        </w:rPr>
      </w:pPr>
      <w:r w:rsidRPr="00A4359C">
        <w:rPr>
          <w:rFonts w:ascii="Franklin Gothic Book" w:hAnsi="Franklin Gothic Book" w:cs="Tahoma"/>
          <w:sz w:val="24"/>
          <w:szCs w:val="24"/>
        </w:rPr>
        <w:t>Other public transportation:22%</w:t>
      </w:r>
    </w:p>
    <w:p w14:paraId="764686CC" w14:textId="77777777" w:rsidR="00A4359C" w:rsidRPr="00A4359C" w:rsidRDefault="00A4359C" w:rsidP="00D73E95">
      <w:pPr>
        <w:pStyle w:val="ListParagraph"/>
        <w:numPr>
          <w:ilvl w:val="2"/>
          <w:numId w:val="5"/>
        </w:numPr>
        <w:rPr>
          <w:rFonts w:ascii="Franklin Gothic Book" w:hAnsi="Franklin Gothic Book" w:cs="Tahoma"/>
          <w:sz w:val="24"/>
          <w:szCs w:val="24"/>
        </w:rPr>
      </w:pPr>
      <w:r w:rsidRPr="00A4359C">
        <w:rPr>
          <w:rFonts w:ascii="Franklin Gothic Book" w:hAnsi="Franklin Gothic Book" w:cs="Tahoma"/>
          <w:sz w:val="24"/>
          <w:szCs w:val="24"/>
        </w:rPr>
        <w:t>Highways: 32%</w:t>
      </w:r>
    </w:p>
    <w:p w14:paraId="0AAE3C6B" w14:textId="77777777" w:rsidR="00A4359C" w:rsidRPr="00A4359C" w:rsidRDefault="00A4359C" w:rsidP="00D73E95">
      <w:pPr>
        <w:pStyle w:val="ListParagraph"/>
        <w:numPr>
          <w:ilvl w:val="2"/>
          <w:numId w:val="5"/>
        </w:numPr>
        <w:rPr>
          <w:rFonts w:ascii="Franklin Gothic Book" w:hAnsi="Franklin Gothic Book" w:cs="Tahoma"/>
          <w:sz w:val="24"/>
          <w:szCs w:val="24"/>
        </w:rPr>
      </w:pPr>
      <w:r w:rsidRPr="00A4359C">
        <w:rPr>
          <w:rFonts w:ascii="Franklin Gothic Book" w:hAnsi="Franklin Gothic Book" w:cs="Tahoma"/>
          <w:sz w:val="24"/>
          <w:szCs w:val="24"/>
        </w:rPr>
        <w:t xml:space="preserve">Stand-alone bicycle and pedestrian: 0.4%. </w:t>
      </w:r>
    </w:p>
    <w:p w14:paraId="4CEB3512" w14:textId="77777777" w:rsidR="00A4359C" w:rsidRPr="00A4359C" w:rsidRDefault="00A4359C" w:rsidP="00A4359C">
      <w:pPr>
        <w:pStyle w:val="ListParagraph"/>
        <w:spacing w:after="0" w:line="240" w:lineRule="auto"/>
        <w:ind w:left="1440"/>
        <w:rPr>
          <w:rFonts w:ascii="Franklin Gothic Book" w:hAnsi="Franklin Gothic Book" w:cs="Tahoma"/>
          <w:sz w:val="24"/>
          <w:szCs w:val="24"/>
        </w:rPr>
      </w:pPr>
    </w:p>
    <w:p w14:paraId="41318F78" w14:textId="7799F4FD" w:rsidR="00351132" w:rsidRDefault="00A4359C" w:rsidP="00D73E95">
      <w:pPr>
        <w:pStyle w:val="ListParagraph"/>
        <w:numPr>
          <w:ilvl w:val="0"/>
          <w:numId w:val="3"/>
        </w:numPr>
        <w:spacing w:after="0" w:line="240" w:lineRule="auto"/>
        <w:rPr>
          <w:rFonts w:ascii="Franklin Gothic Book" w:hAnsi="Franklin Gothic Book" w:cs="Tahoma"/>
          <w:sz w:val="24"/>
          <w:szCs w:val="24"/>
        </w:rPr>
      </w:pPr>
      <w:r>
        <w:rPr>
          <w:rFonts w:ascii="Franklin Gothic Book" w:hAnsi="Franklin Gothic Book" w:cs="Tahoma"/>
          <w:sz w:val="24"/>
          <w:szCs w:val="24"/>
        </w:rPr>
        <w:t>We  make progress on our goals but also face challenges</w:t>
      </w:r>
    </w:p>
    <w:p w14:paraId="2703A494" w14:textId="77777777" w:rsidR="00A4359C" w:rsidRPr="00A4359C" w:rsidRDefault="00A4359C" w:rsidP="00D73E95">
      <w:pPr>
        <w:pStyle w:val="ListParagraph"/>
        <w:numPr>
          <w:ilvl w:val="1"/>
          <w:numId w:val="4"/>
        </w:numPr>
        <w:rPr>
          <w:rFonts w:ascii="Franklin Gothic Book" w:hAnsi="Franklin Gothic Book" w:cs="Tahoma"/>
          <w:sz w:val="24"/>
          <w:szCs w:val="24"/>
        </w:rPr>
      </w:pPr>
      <w:r w:rsidRPr="00A4359C">
        <w:rPr>
          <w:rFonts w:ascii="Franklin Gothic Book" w:hAnsi="Franklin Gothic Book" w:cs="Tahoma"/>
          <w:sz w:val="24"/>
          <w:szCs w:val="24"/>
        </w:rPr>
        <w:t>Growth will increase demand, increasing delay and congestion</w:t>
      </w:r>
    </w:p>
    <w:p w14:paraId="51CD9862" w14:textId="77777777" w:rsidR="00A4359C" w:rsidRPr="00A4359C" w:rsidRDefault="00A4359C" w:rsidP="00D73E95">
      <w:pPr>
        <w:pStyle w:val="ListParagraph"/>
        <w:numPr>
          <w:ilvl w:val="1"/>
          <w:numId w:val="4"/>
        </w:numPr>
        <w:rPr>
          <w:rFonts w:ascii="Franklin Gothic Book" w:hAnsi="Franklin Gothic Book" w:cs="Tahoma"/>
          <w:sz w:val="24"/>
          <w:szCs w:val="24"/>
        </w:rPr>
      </w:pPr>
      <w:r w:rsidRPr="00A4359C">
        <w:rPr>
          <w:rFonts w:ascii="Franklin Gothic Book" w:hAnsi="Franklin Gothic Book" w:cs="Tahoma"/>
          <w:sz w:val="24"/>
          <w:szCs w:val="24"/>
        </w:rPr>
        <w:t>Access to transit will increase</w:t>
      </w:r>
    </w:p>
    <w:p w14:paraId="1C2CEE5C" w14:textId="0EBC06B8" w:rsidR="0052056A" w:rsidRPr="00A4359C" w:rsidRDefault="00A4359C" w:rsidP="00870AF2">
      <w:pPr>
        <w:pStyle w:val="ListParagraph"/>
        <w:numPr>
          <w:ilvl w:val="1"/>
          <w:numId w:val="4"/>
        </w:numPr>
        <w:spacing w:after="0"/>
        <w:rPr>
          <w:rFonts w:ascii="Franklin Gothic Book" w:hAnsi="Franklin Gothic Book" w:cs="Tahoma"/>
          <w:sz w:val="24"/>
          <w:szCs w:val="24"/>
        </w:rPr>
      </w:pPr>
      <w:r w:rsidRPr="00A4359C">
        <w:rPr>
          <w:rFonts w:ascii="Franklin Gothic Book" w:hAnsi="Franklin Gothic Book" w:cs="Tahoma"/>
          <w:sz w:val="24"/>
          <w:szCs w:val="24"/>
        </w:rPr>
        <w:t xml:space="preserve">More people, businesses and visitors will have increased travel options </w:t>
      </w:r>
    </w:p>
    <w:p w14:paraId="7F09CED8" w14:textId="77777777" w:rsidR="00870AF2" w:rsidRDefault="00870AF2" w:rsidP="00E5309D">
      <w:pPr>
        <w:spacing w:after="0" w:line="240" w:lineRule="auto"/>
        <w:rPr>
          <w:rFonts w:ascii="Franklin Gothic Book" w:hAnsi="Franklin Gothic Book" w:cs="Tahoma"/>
          <w:sz w:val="24"/>
          <w:szCs w:val="24"/>
        </w:rPr>
      </w:pPr>
    </w:p>
    <w:p w14:paraId="014AD36A" w14:textId="77777777" w:rsidR="00D33B83" w:rsidRDefault="00D33B83" w:rsidP="00E5309D">
      <w:pPr>
        <w:spacing w:after="0" w:line="240" w:lineRule="auto"/>
        <w:rPr>
          <w:rFonts w:ascii="Franklin Gothic Book" w:hAnsi="Franklin Gothic Book" w:cs="Tahoma"/>
          <w:sz w:val="24"/>
          <w:szCs w:val="24"/>
        </w:rPr>
      </w:pPr>
    </w:p>
    <w:p w14:paraId="60736400" w14:textId="5A9E2DAB" w:rsidR="003829B3" w:rsidRDefault="0074520E" w:rsidP="00E5309D">
      <w:pPr>
        <w:spacing w:after="0" w:line="240" w:lineRule="auto"/>
        <w:rPr>
          <w:rFonts w:ascii="Franklin Gothic Book" w:hAnsi="Franklin Gothic Book"/>
          <w:b/>
          <w:bCs/>
          <w:sz w:val="24"/>
          <w:szCs w:val="24"/>
        </w:rPr>
      </w:pPr>
      <w:r w:rsidRPr="00A054FA">
        <w:rPr>
          <w:rFonts w:ascii="Franklin Gothic Book" w:hAnsi="Franklin Gothic Book" w:cs="Tahoma"/>
          <w:sz w:val="24"/>
          <w:szCs w:val="24"/>
        </w:rPr>
        <w:lastRenderedPageBreak/>
        <w:t>Slide 4:</w:t>
      </w:r>
      <w:r w:rsidRPr="00A054FA">
        <w:rPr>
          <w:rFonts w:ascii="Franklin Gothic Book" w:hAnsi="Franklin Gothic Book"/>
          <w:sz w:val="24"/>
          <w:szCs w:val="24"/>
        </w:rPr>
        <w:t xml:space="preserve"> </w:t>
      </w:r>
      <w:bookmarkStart w:id="0" w:name="_Hlk2778110"/>
      <w:r w:rsidR="00A4359C" w:rsidRPr="00A4359C">
        <w:rPr>
          <w:rFonts w:ascii="Franklin Gothic Book" w:hAnsi="Franklin Gothic Book"/>
          <w:sz w:val="24"/>
          <w:szCs w:val="24"/>
        </w:rPr>
        <w:t>Transportation Planning Board</w:t>
      </w:r>
    </w:p>
    <w:p w14:paraId="19855574" w14:textId="43159C60" w:rsidR="00E5309D" w:rsidRDefault="00E5309D" w:rsidP="00E5309D">
      <w:pPr>
        <w:spacing w:after="0" w:line="240" w:lineRule="auto"/>
        <w:rPr>
          <w:rFonts w:ascii="Franklin Gothic Book" w:hAnsi="Franklin Gothic Book"/>
          <w:b/>
          <w:bCs/>
          <w:sz w:val="24"/>
          <w:szCs w:val="24"/>
        </w:rPr>
      </w:pPr>
    </w:p>
    <w:p w14:paraId="3BAC623C" w14:textId="77777777" w:rsidR="00A4359C" w:rsidRPr="00A4359C" w:rsidRDefault="00A4359C" w:rsidP="00D73E95">
      <w:pPr>
        <w:pStyle w:val="ListParagraph"/>
        <w:numPr>
          <w:ilvl w:val="0"/>
          <w:numId w:val="1"/>
        </w:numPr>
        <w:spacing w:after="0" w:line="240" w:lineRule="auto"/>
        <w:rPr>
          <w:rFonts w:ascii="Franklin Gothic Book" w:hAnsi="Franklin Gothic Book" w:cs="Tahoma"/>
          <w:sz w:val="24"/>
          <w:szCs w:val="24"/>
        </w:rPr>
      </w:pPr>
      <w:r w:rsidRPr="00A4359C">
        <w:rPr>
          <w:rFonts w:ascii="Franklin Gothic Book" w:hAnsi="Franklin Gothic Book" w:cs="Tahoma"/>
          <w:sz w:val="24"/>
          <w:szCs w:val="24"/>
        </w:rPr>
        <w:t>The designated metropolitan planning organization (MPO) for the Washington region</w:t>
      </w:r>
    </w:p>
    <w:p w14:paraId="5F415B02" w14:textId="77777777" w:rsidR="00A4359C" w:rsidRPr="00A4359C" w:rsidRDefault="00A4359C" w:rsidP="00D73E95">
      <w:pPr>
        <w:pStyle w:val="ListParagraph"/>
        <w:numPr>
          <w:ilvl w:val="0"/>
          <w:numId w:val="1"/>
        </w:numPr>
        <w:spacing w:after="0" w:line="240" w:lineRule="auto"/>
        <w:rPr>
          <w:rFonts w:ascii="Franklin Gothic Book" w:hAnsi="Franklin Gothic Book" w:cs="Tahoma"/>
          <w:sz w:val="24"/>
          <w:szCs w:val="24"/>
        </w:rPr>
      </w:pPr>
      <w:r w:rsidRPr="00A4359C">
        <w:rPr>
          <w:rFonts w:ascii="Franklin Gothic Book" w:hAnsi="Franklin Gothic Book" w:cs="Tahoma"/>
          <w:sz w:val="24"/>
          <w:szCs w:val="24"/>
        </w:rPr>
        <w:t>24 local jurisdictions</w:t>
      </w:r>
    </w:p>
    <w:p w14:paraId="1B5B7F02" w14:textId="4986606A" w:rsidR="00351132" w:rsidRDefault="00A4359C" w:rsidP="00D73E95">
      <w:pPr>
        <w:pStyle w:val="ListParagraph"/>
        <w:numPr>
          <w:ilvl w:val="0"/>
          <w:numId w:val="1"/>
        </w:numPr>
        <w:spacing w:after="0" w:line="240" w:lineRule="auto"/>
        <w:rPr>
          <w:rFonts w:ascii="Franklin Gothic Book" w:hAnsi="Franklin Gothic Book" w:cs="Tahoma"/>
          <w:sz w:val="24"/>
          <w:szCs w:val="24"/>
        </w:rPr>
      </w:pPr>
      <w:r w:rsidRPr="00A4359C">
        <w:rPr>
          <w:rFonts w:ascii="Franklin Gothic Book" w:hAnsi="Franklin Gothic Book" w:cs="Tahoma"/>
          <w:sz w:val="24"/>
          <w:szCs w:val="24"/>
        </w:rPr>
        <w:t xml:space="preserve">44 members, 39 of which are voting members, and 5 non-voting </w:t>
      </w:r>
    </w:p>
    <w:p w14:paraId="432DA62A" w14:textId="6C2AFCA2" w:rsidR="00A4359C" w:rsidRDefault="00A4359C" w:rsidP="00A4359C">
      <w:pPr>
        <w:spacing w:after="0" w:line="240" w:lineRule="auto"/>
        <w:rPr>
          <w:rFonts w:ascii="Franklin Gothic Book" w:hAnsi="Franklin Gothic Book" w:cs="Tahoma"/>
          <w:sz w:val="24"/>
          <w:szCs w:val="24"/>
        </w:rPr>
      </w:pPr>
    </w:p>
    <w:p w14:paraId="474DDD4A" w14:textId="77777777" w:rsidR="00A4359C" w:rsidRDefault="00A4359C" w:rsidP="00351132">
      <w:pPr>
        <w:spacing w:after="0" w:line="240" w:lineRule="auto"/>
        <w:rPr>
          <w:rFonts w:ascii="Franklin Gothic Book" w:hAnsi="Franklin Gothic Book" w:cs="Tahoma"/>
          <w:sz w:val="24"/>
          <w:szCs w:val="24"/>
        </w:rPr>
      </w:pPr>
      <w:r>
        <w:rPr>
          <w:rFonts w:ascii="Franklin Gothic Book" w:hAnsi="Franklin Gothic Book" w:cs="Tahoma"/>
          <w:sz w:val="24"/>
          <w:szCs w:val="24"/>
        </w:rPr>
        <w:t>Map of the planning area</w:t>
      </w:r>
    </w:p>
    <w:p w14:paraId="2C04B212" w14:textId="77777777" w:rsidR="00351132" w:rsidRDefault="00351132" w:rsidP="00E5309D">
      <w:pPr>
        <w:spacing w:after="0" w:line="240" w:lineRule="auto"/>
        <w:rPr>
          <w:rFonts w:ascii="Franklin Gothic Book" w:hAnsi="Franklin Gothic Book" w:cs="Tahoma"/>
          <w:sz w:val="24"/>
          <w:szCs w:val="24"/>
        </w:rPr>
      </w:pPr>
    </w:p>
    <w:p w14:paraId="623C1594" w14:textId="77777777" w:rsidR="00D33B83" w:rsidRDefault="00D33B83" w:rsidP="00E5309D">
      <w:pPr>
        <w:spacing w:after="0" w:line="240" w:lineRule="auto"/>
        <w:rPr>
          <w:rFonts w:ascii="Franklin Gothic Book" w:hAnsi="Franklin Gothic Book" w:cs="Tahoma"/>
          <w:sz w:val="24"/>
          <w:szCs w:val="24"/>
        </w:rPr>
      </w:pPr>
    </w:p>
    <w:p w14:paraId="6EF6447F" w14:textId="2E9D43BA" w:rsidR="00DC478A" w:rsidRDefault="00DF0DDF" w:rsidP="00E5309D">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bookmarkEnd w:id="0"/>
      <w:r w:rsidR="00A4359C">
        <w:rPr>
          <w:rFonts w:ascii="Franklin Gothic Book" w:hAnsi="Franklin Gothic Book" w:cs="Tahoma"/>
          <w:sz w:val="24"/>
          <w:szCs w:val="24"/>
        </w:rPr>
        <w:t>TPB Region</w:t>
      </w:r>
    </w:p>
    <w:p w14:paraId="7CBFBBDF" w14:textId="77777777" w:rsidR="00D43AA2" w:rsidRDefault="00D43AA2" w:rsidP="00E5309D">
      <w:pPr>
        <w:spacing w:after="0" w:line="240" w:lineRule="auto"/>
        <w:rPr>
          <w:rFonts w:ascii="Franklin Gothic Book" w:hAnsi="Franklin Gothic Book" w:cs="Tahoma"/>
          <w:sz w:val="24"/>
          <w:szCs w:val="24"/>
        </w:rPr>
      </w:pPr>
    </w:p>
    <w:p w14:paraId="7B039A7A" w14:textId="77777777" w:rsidR="00D43AA2" w:rsidRPr="00D43AA2" w:rsidRDefault="00D43AA2" w:rsidP="00D73E95">
      <w:pPr>
        <w:pStyle w:val="ListParagraph"/>
        <w:numPr>
          <w:ilvl w:val="0"/>
          <w:numId w:val="8"/>
        </w:numPr>
        <w:spacing w:after="0" w:line="240" w:lineRule="auto"/>
        <w:rPr>
          <w:rFonts w:ascii="Franklin Gothic Book" w:hAnsi="Franklin Gothic Book" w:cs="Tahoma"/>
          <w:sz w:val="24"/>
          <w:szCs w:val="24"/>
        </w:rPr>
      </w:pPr>
      <w:r w:rsidRPr="00D43AA2">
        <w:rPr>
          <w:rFonts w:ascii="Franklin Gothic Book" w:hAnsi="Franklin Gothic Book" w:cs="Tahoma"/>
          <w:sz w:val="24"/>
          <w:szCs w:val="24"/>
        </w:rPr>
        <w:t>Our region is about 3,500 square miles</w:t>
      </w:r>
    </w:p>
    <w:p w14:paraId="544A27A4" w14:textId="77777777" w:rsidR="00D43AA2" w:rsidRPr="00D43AA2" w:rsidRDefault="00D43AA2" w:rsidP="00D73E95">
      <w:pPr>
        <w:pStyle w:val="ListParagraph"/>
        <w:numPr>
          <w:ilvl w:val="0"/>
          <w:numId w:val="8"/>
        </w:numPr>
        <w:spacing w:after="0"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Population increase of 23%, from 5.7 to 7.0 million  </w:t>
      </w:r>
    </w:p>
    <w:p w14:paraId="098944A0" w14:textId="3BDF9904" w:rsidR="000F16D8" w:rsidRPr="00D43AA2" w:rsidRDefault="00D43AA2" w:rsidP="00D73E95">
      <w:pPr>
        <w:pStyle w:val="ListParagraph"/>
        <w:numPr>
          <w:ilvl w:val="0"/>
          <w:numId w:val="8"/>
        </w:numPr>
        <w:spacing w:after="0" w:line="240" w:lineRule="auto"/>
        <w:rPr>
          <w:rFonts w:ascii="Franklin Gothic Book" w:hAnsi="Franklin Gothic Book" w:cs="Tahoma"/>
          <w:sz w:val="24"/>
          <w:szCs w:val="24"/>
        </w:rPr>
      </w:pPr>
      <w:r w:rsidRPr="00D43AA2">
        <w:rPr>
          <w:rFonts w:ascii="Franklin Gothic Book" w:hAnsi="Franklin Gothic Book" w:cs="Tahoma"/>
          <w:sz w:val="24"/>
          <w:szCs w:val="24"/>
        </w:rPr>
        <w:t>Jobs growth of 26%  from 3.4 million today to 4.3 million by 2045</w:t>
      </w:r>
    </w:p>
    <w:p w14:paraId="35380840" w14:textId="000DA04B" w:rsidR="00351132" w:rsidRDefault="00351132" w:rsidP="00351132">
      <w:pPr>
        <w:spacing w:after="0" w:line="240" w:lineRule="auto"/>
        <w:rPr>
          <w:rFonts w:ascii="Franklin Gothic Book" w:hAnsi="Franklin Gothic Book" w:cs="Tahoma"/>
          <w:sz w:val="24"/>
          <w:szCs w:val="24"/>
        </w:rPr>
      </w:pPr>
    </w:p>
    <w:p w14:paraId="25CB1D9D" w14:textId="26C69687" w:rsidR="00D43AA2" w:rsidRDefault="00D43AA2" w:rsidP="00351132">
      <w:pPr>
        <w:spacing w:after="0" w:line="240" w:lineRule="auto"/>
        <w:rPr>
          <w:rFonts w:ascii="Franklin Gothic Book" w:hAnsi="Franklin Gothic Book" w:cs="Tahoma"/>
          <w:sz w:val="24"/>
          <w:szCs w:val="24"/>
        </w:rPr>
      </w:pPr>
      <w:r>
        <w:rPr>
          <w:rFonts w:ascii="Franklin Gothic Book" w:hAnsi="Franklin Gothic Book" w:cs="Tahoma"/>
          <w:sz w:val="24"/>
          <w:szCs w:val="24"/>
        </w:rPr>
        <w:t>Map of the planning region with transportation systems, roadways, airports, Equity Emphasis Areas, County &amp; City lines, state boundaries shown</w:t>
      </w:r>
    </w:p>
    <w:p w14:paraId="79BAF960" w14:textId="77777777" w:rsidR="00D43AA2" w:rsidRDefault="00D43AA2" w:rsidP="00351132">
      <w:pPr>
        <w:spacing w:after="0" w:line="240" w:lineRule="auto"/>
        <w:rPr>
          <w:rFonts w:ascii="Franklin Gothic Book" w:hAnsi="Franklin Gothic Book" w:cs="Tahoma"/>
          <w:sz w:val="24"/>
          <w:szCs w:val="24"/>
        </w:rPr>
      </w:pPr>
    </w:p>
    <w:p w14:paraId="5525BAF5" w14:textId="77777777" w:rsidR="00D33B83" w:rsidRDefault="00D33B83" w:rsidP="00870AF2">
      <w:pPr>
        <w:spacing w:after="0" w:line="240" w:lineRule="auto"/>
        <w:rPr>
          <w:rFonts w:ascii="Franklin Gothic Book" w:hAnsi="Franklin Gothic Book" w:cs="Tahoma"/>
          <w:sz w:val="24"/>
          <w:szCs w:val="24"/>
        </w:rPr>
      </w:pPr>
    </w:p>
    <w:p w14:paraId="35215552" w14:textId="3614C065" w:rsidR="00D43AA2" w:rsidRDefault="00457E9D"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0F16D8">
        <w:rPr>
          <w:rFonts w:ascii="Franklin Gothic Book" w:hAnsi="Franklin Gothic Book" w:cs="Tahoma"/>
          <w:sz w:val="24"/>
          <w:szCs w:val="24"/>
        </w:rPr>
        <w:t>6</w:t>
      </w:r>
      <w:r>
        <w:rPr>
          <w:rFonts w:ascii="Franklin Gothic Book" w:hAnsi="Franklin Gothic Book" w:cs="Tahoma"/>
          <w:sz w:val="24"/>
          <w:szCs w:val="24"/>
        </w:rPr>
        <w:t xml:space="preserve">: </w:t>
      </w:r>
    </w:p>
    <w:p w14:paraId="60F1C3C0" w14:textId="77777777" w:rsidR="00870AF2" w:rsidRDefault="00870AF2" w:rsidP="00870AF2">
      <w:pPr>
        <w:spacing w:after="0" w:line="240" w:lineRule="auto"/>
        <w:rPr>
          <w:rFonts w:ascii="Franklin Gothic Book" w:hAnsi="Franklin Gothic Book" w:cs="Tahoma"/>
          <w:sz w:val="24"/>
          <w:szCs w:val="24"/>
        </w:rPr>
      </w:pPr>
    </w:p>
    <w:p w14:paraId="0C117B4A" w14:textId="5B39027D" w:rsidR="000F16D8" w:rsidRPr="000F16D8" w:rsidRDefault="00D43AA2" w:rsidP="00870AF2">
      <w:pPr>
        <w:spacing w:after="0" w:line="240" w:lineRule="auto"/>
        <w:rPr>
          <w:rFonts w:ascii="Franklin Gothic Book" w:hAnsi="Franklin Gothic Book" w:cs="Tahoma"/>
        </w:rPr>
      </w:pPr>
      <w:r w:rsidRPr="00D43AA2">
        <w:rPr>
          <w:rFonts w:ascii="Franklin Gothic Book" w:hAnsi="Franklin Gothic Book" w:cs="Tahoma"/>
          <w:sz w:val="24"/>
          <w:szCs w:val="24"/>
        </w:rPr>
        <w:t>1. Visualize 2045 and the TIP</w:t>
      </w:r>
    </w:p>
    <w:p w14:paraId="767D6F17" w14:textId="77777777" w:rsidR="000F16D8" w:rsidRDefault="000F16D8" w:rsidP="00E5309D">
      <w:pPr>
        <w:spacing w:after="0" w:line="240" w:lineRule="auto"/>
        <w:rPr>
          <w:rFonts w:ascii="Franklin Gothic Book" w:hAnsi="Franklin Gothic Book" w:cs="Tahoma"/>
          <w:sz w:val="24"/>
          <w:szCs w:val="24"/>
        </w:rPr>
      </w:pPr>
    </w:p>
    <w:p w14:paraId="52574BF3" w14:textId="77777777" w:rsidR="00D33B83" w:rsidRDefault="00D33B83" w:rsidP="00E5309D">
      <w:pPr>
        <w:spacing w:after="0" w:line="240" w:lineRule="auto"/>
        <w:rPr>
          <w:rFonts w:ascii="Franklin Gothic Book" w:hAnsi="Franklin Gothic Book" w:cs="Tahoma"/>
          <w:sz w:val="24"/>
          <w:szCs w:val="24"/>
        </w:rPr>
      </w:pPr>
    </w:p>
    <w:p w14:paraId="15690BE3" w14:textId="238221CC" w:rsidR="00E5309D" w:rsidRDefault="000F16D8"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7: </w:t>
      </w:r>
      <w:r w:rsidR="00747F80" w:rsidRPr="00747F80">
        <w:rPr>
          <w:rFonts w:ascii="Franklin Gothic Book" w:hAnsi="Franklin Gothic Book" w:cs="Tahoma"/>
          <w:sz w:val="24"/>
          <w:szCs w:val="24"/>
        </w:rPr>
        <w:t>Draft FY 2023-2026 Transportation Improvement Program (TIP) Summary</w:t>
      </w:r>
    </w:p>
    <w:p w14:paraId="44086B5C" w14:textId="77777777" w:rsidR="00747F80" w:rsidRDefault="00747F80" w:rsidP="00E5309D">
      <w:pPr>
        <w:spacing w:after="0" w:line="240" w:lineRule="auto"/>
        <w:rPr>
          <w:rFonts w:ascii="Franklin Gothic Book" w:hAnsi="Franklin Gothic Book" w:cs="Tahoma"/>
          <w:sz w:val="24"/>
          <w:szCs w:val="24"/>
        </w:rPr>
      </w:pPr>
    </w:p>
    <w:p w14:paraId="3BDCC15C" w14:textId="02B66C0B" w:rsidR="009B6E6B" w:rsidRDefault="0023541F" w:rsidP="009B6E6B">
      <w:pPr>
        <w:spacing w:after="0" w:line="240" w:lineRule="auto"/>
        <w:rPr>
          <w:rFonts w:ascii="Franklin Gothic Book" w:hAnsi="Franklin Gothic Book" w:cs="Tahoma"/>
          <w:sz w:val="24"/>
          <w:szCs w:val="24"/>
        </w:rPr>
      </w:pPr>
      <w:r w:rsidRPr="0023541F">
        <w:rPr>
          <w:rFonts w:ascii="Franklin Gothic Book" w:hAnsi="Franklin Gothic Book" w:cs="Tahoma"/>
          <w:sz w:val="24"/>
          <w:szCs w:val="24"/>
        </w:rPr>
        <w:t>The FY 2023-2026 Transportation Improvement Program (TIP) features more than 300 funding records for projects, programs, and project groupings throughout the region, totaling approximately $10.7 Billion</w:t>
      </w:r>
    </w:p>
    <w:p w14:paraId="2B5B9C97" w14:textId="74932858" w:rsidR="0023541F" w:rsidRDefault="0023541F" w:rsidP="009B6E6B">
      <w:pPr>
        <w:spacing w:after="0" w:line="240" w:lineRule="auto"/>
        <w:rPr>
          <w:rFonts w:ascii="Franklin Gothic Book" w:hAnsi="Franklin Gothic Book" w:cs="Tahoma"/>
          <w:sz w:val="24"/>
          <w:szCs w:val="24"/>
        </w:rPr>
      </w:pPr>
    </w:p>
    <w:p w14:paraId="4C7FA07E" w14:textId="55FB2D42" w:rsidR="0023541F" w:rsidRDefault="0023541F" w:rsidP="009B6E6B">
      <w:pPr>
        <w:spacing w:after="0" w:line="240" w:lineRule="auto"/>
        <w:rPr>
          <w:rFonts w:ascii="Franklin Gothic Book" w:hAnsi="Franklin Gothic Book" w:cs="Tahoma"/>
          <w:sz w:val="24"/>
          <w:szCs w:val="24"/>
        </w:rPr>
      </w:pPr>
      <w:r>
        <w:rPr>
          <w:rFonts w:ascii="Franklin Gothic Book" w:hAnsi="Franklin Gothic Book" w:cs="Tahoma"/>
          <w:sz w:val="24"/>
          <w:szCs w:val="24"/>
        </w:rPr>
        <w:t>Pie graph of Funding Programmed by Jurisdiction – $10.7 billion</w:t>
      </w:r>
    </w:p>
    <w:p w14:paraId="266B75DB" w14:textId="59146E7F" w:rsidR="0023541F" w:rsidRDefault="0023541F" w:rsidP="00B917FC">
      <w:pPr>
        <w:pStyle w:val="ListParagraph"/>
        <w:numPr>
          <w:ilvl w:val="0"/>
          <w:numId w:val="13"/>
        </w:numPr>
        <w:spacing w:after="0" w:line="240" w:lineRule="auto"/>
        <w:rPr>
          <w:rFonts w:ascii="Franklin Gothic Book" w:hAnsi="Franklin Gothic Book" w:cs="Tahoma"/>
          <w:sz w:val="24"/>
          <w:szCs w:val="24"/>
        </w:rPr>
      </w:pPr>
      <w:r>
        <w:rPr>
          <w:rFonts w:ascii="Franklin Gothic Book" w:hAnsi="Franklin Gothic Book" w:cs="Tahoma"/>
          <w:sz w:val="24"/>
          <w:szCs w:val="24"/>
        </w:rPr>
        <w:t>District of Columbia - $1.46 billion</w:t>
      </w:r>
    </w:p>
    <w:p w14:paraId="7FDFEB74" w14:textId="03C89D8F" w:rsidR="0023541F" w:rsidRDefault="0023541F" w:rsidP="00B917FC">
      <w:pPr>
        <w:pStyle w:val="ListParagraph"/>
        <w:numPr>
          <w:ilvl w:val="0"/>
          <w:numId w:val="13"/>
        </w:numPr>
        <w:spacing w:after="0" w:line="240" w:lineRule="auto"/>
        <w:rPr>
          <w:rFonts w:ascii="Franklin Gothic Book" w:hAnsi="Franklin Gothic Book" w:cs="Tahoma"/>
          <w:sz w:val="24"/>
          <w:szCs w:val="24"/>
        </w:rPr>
      </w:pPr>
      <w:r>
        <w:rPr>
          <w:rFonts w:ascii="Franklin Gothic Book" w:hAnsi="Franklin Gothic Book" w:cs="Tahoma"/>
          <w:sz w:val="24"/>
          <w:szCs w:val="24"/>
        </w:rPr>
        <w:t>Suburban Maryland - $5.16 billion</w:t>
      </w:r>
    </w:p>
    <w:p w14:paraId="42513225" w14:textId="718A0859" w:rsidR="0023541F" w:rsidRDefault="0023541F" w:rsidP="00B917FC">
      <w:pPr>
        <w:pStyle w:val="ListParagraph"/>
        <w:numPr>
          <w:ilvl w:val="0"/>
          <w:numId w:val="13"/>
        </w:numPr>
        <w:spacing w:after="0" w:line="240" w:lineRule="auto"/>
        <w:rPr>
          <w:rFonts w:ascii="Franklin Gothic Book" w:hAnsi="Franklin Gothic Book" w:cs="Tahoma"/>
          <w:sz w:val="24"/>
          <w:szCs w:val="24"/>
        </w:rPr>
      </w:pPr>
      <w:r>
        <w:rPr>
          <w:rFonts w:ascii="Franklin Gothic Book" w:hAnsi="Franklin Gothic Book" w:cs="Tahoma"/>
          <w:sz w:val="24"/>
          <w:szCs w:val="24"/>
        </w:rPr>
        <w:t>Northern Virginia - $1.47 billion</w:t>
      </w:r>
    </w:p>
    <w:p w14:paraId="576F3F0F" w14:textId="4B3059BD" w:rsidR="0023541F" w:rsidRPr="0023541F" w:rsidRDefault="0023541F" w:rsidP="00B917FC">
      <w:pPr>
        <w:pStyle w:val="ListParagraph"/>
        <w:numPr>
          <w:ilvl w:val="0"/>
          <w:numId w:val="13"/>
        </w:numPr>
        <w:spacing w:after="0" w:line="240" w:lineRule="auto"/>
        <w:rPr>
          <w:rFonts w:ascii="Franklin Gothic Book" w:hAnsi="Franklin Gothic Book" w:cs="Tahoma"/>
          <w:sz w:val="24"/>
          <w:szCs w:val="24"/>
        </w:rPr>
      </w:pPr>
      <w:r>
        <w:rPr>
          <w:rFonts w:ascii="Franklin Gothic Book" w:hAnsi="Franklin Gothic Book" w:cs="Tahoma"/>
          <w:sz w:val="24"/>
          <w:szCs w:val="24"/>
        </w:rPr>
        <w:t>WMATA - $2.6 billion</w:t>
      </w:r>
    </w:p>
    <w:p w14:paraId="1426E4EE" w14:textId="77777777" w:rsidR="00351132" w:rsidRDefault="00351132" w:rsidP="00457E9D">
      <w:pPr>
        <w:spacing w:after="0" w:line="240" w:lineRule="auto"/>
        <w:rPr>
          <w:rFonts w:ascii="Franklin Gothic Book" w:hAnsi="Franklin Gothic Book" w:cs="Tahoma"/>
          <w:sz w:val="24"/>
          <w:szCs w:val="24"/>
        </w:rPr>
      </w:pPr>
    </w:p>
    <w:p w14:paraId="5CCC46FB" w14:textId="77777777" w:rsidR="00D33B83" w:rsidRDefault="00D33B83" w:rsidP="00457E9D">
      <w:pPr>
        <w:spacing w:after="0" w:line="240" w:lineRule="auto"/>
        <w:rPr>
          <w:rFonts w:ascii="Franklin Gothic Book" w:hAnsi="Franklin Gothic Book" w:cs="Tahoma"/>
          <w:sz w:val="24"/>
          <w:szCs w:val="24"/>
        </w:rPr>
      </w:pPr>
    </w:p>
    <w:p w14:paraId="113231D1" w14:textId="7A0995FF" w:rsidR="007B1CB2" w:rsidRDefault="002521F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Pr="00457E9D">
        <w:rPr>
          <w:rFonts w:ascii="Franklin Gothic Book" w:hAnsi="Franklin Gothic Book" w:cs="Tahoma"/>
          <w:sz w:val="24"/>
          <w:szCs w:val="24"/>
        </w:rPr>
        <w:t xml:space="preserve">8: </w:t>
      </w:r>
      <w:r w:rsidR="0023541F" w:rsidRPr="0023541F">
        <w:rPr>
          <w:rFonts w:ascii="Franklin Gothic Book" w:hAnsi="Franklin Gothic Book" w:cs="Tahoma"/>
          <w:sz w:val="24"/>
          <w:szCs w:val="24"/>
        </w:rPr>
        <w:t>Draft FY 2023-2026 Transportation Improvement Program (TIP) Summary</w:t>
      </w:r>
    </w:p>
    <w:p w14:paraId="509CC6BB" w14:textId="77777777" w:rsidR="0023541F" w:rsidRDefault="0023541F" w:rsidP="00457E9D">
      <w:pPr>
        <w:spacing w:after="0" w:line="240" w:lineRule="auto"/>
        <w:rPr>
          <w:rFonts w:ascii="Franklin Gothic Book" w:hAnsi="Franklin Gothic Book" w:cs="Tahoma"/>
          <w:sz w:val="24"/>
          <w:szCs w:val="24"/>
        </w:rPr>
      </w:pPr>
    </w:p>
    <w:p w14:paraId="75DE1757" w14:textId="42282295" w:rsidR="003717E3" w:rsidRDefault="0023541F"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Bar graph of Funding Programmed by Project Type</w:t>
      </w:r>
    </w:p>
    <w:p w14:paraId="08CF85A9" w14:textId="18C39276" w:rsidR="00457E9D" w:rsidRDefault="00457E9D" w:rsidP="00457E9D">
      <w:pPr>
        <w:spacing w:after="0" w:line="240" w:lineRule="auto"/>
        <w:rPr>
          <w:rFonts w:ascii="Franklin Gothic Book" w:hAnsi="Franklin Gothic Book" w:cs="Tahoma"/>
          <w:sz w:val="24"/>
          <w:szCs w:val="24"/>
        </w:rPr>
      </w:pPr>
    </w:p>
    <w:p w14:paraId="21D674AA" w14:textId="71F80F71" w:rsidR="0023541F" w:rsidRDefault="0023541F"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New/Widened</w:t>
      </w:r>
      <w:r w:rsidR="0070381A">
        <w:rPr>
          <w:rFonts w:ascii="Franklin Gothic Book" w:hAnsi="Franklin Gothic Book" w:cs="Tahoma"/>
          <w:sz w:val="24"/>
          <w:szCs w:val="24"/>
        </w:rPr>
        <w:t xml:space="preserve"> Roads, Bridges, Interchanges - $.51 billion</w:t>
      </w:r>
    </w:p>
    <w:p w14:paraId="54756121" w14:textId="03A1BD32" w:rsidR="0070381A" w:rsidRDefault="0070381A"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Road &amp; Bridge Maintenance -  Rehab/Replace - $2.26 billion</w:t>
      </w:r>
    </w:p>
    <w:p w14:paraId="28884FD8" w14:textId="6EE3D697" w:rsidR="0070381A" w:rsidRDefault="0070381A"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HOV/HOT/Managed Lanes - $3.06 billion</w:t>
      </w:r>
    </w:p>
    <w:p w14:paraId="35AC5E3C" w14:textId="72E09F64" w:rsidR="0070381A" w:rsidRDefault="0070381A"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BRT, Bus, Metrorail/Heavy Rail, Streetcar &amp; Passenger Facilities - $.54 billion</w:t>
      </w:r>
    </w:p>
    <w:p w14:paraId="2E4FBC9C" w14:textId="174D4DCA" w:rsidR="0070381A" w:rsidRDefault="0070381A"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Transit Maintenance, Operations &amp; Safety - $3.17 billion</w:t>
      </w:r>
    </w:p>
    <w:p w14:paraId="0BADF35C" w14:textId="32828FD7" w:rsidR="0070381A" w:rsidRDefault="0070381A"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Bike/Ped (Stand-alone) - $.19 billion</w:t>
      </w:r>
    </w:p>
    <w:p w14:paraId="55D50432" w14:textId="5F8A36A4" w:rsidR="0070381A" w:rsidRDefault="0070381A"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Other - $.97 billion</w:t>
      </w:r>
    </w:p>
    <w:p w14:paraId="25F4E562" w14:textId="77777777" w:rsidR="0070381A" w:rsidRDefault="0070381A" w:rsidP="00457E9D">
      <w:pPr>
        <w:spacing w:after="0" w:line="240" w:lineRule="auto"/>
        <w:rPr>
          <w:rFonts w:ascii="Franklin Gothic Book" w:hAnsi="Franklin Gothic Book" w:cs="Tahoma"/>
          <w:sz w:val="24"/>
          <w:szCs w:val="24"/>
        </w:rPr>
      </w:pPr>
    </w:p>
    <w:p w14:paraId="5FAAEE06" w14:textId="77777777" w:rsidR="00D33B83" w:rsidRDefault="00D33B83" w:rsidP="00782598">
      <w:pPr>
        <w:spacing w:after="0" w:line="240" w:lineRule="auto"/>
        <w:rPr>
          <w:rFonts w:ascii="Franklin Gothic Book" w:hAnsi="Franklin Gothic Book" w:cs="Tahoma"/>
          <w:sz w:val="24"/>
          <w:szCs w:val="24"/>
        </w:rPr>
      </w:pPr>
    </w:p>
    <w:p w14:paraId="36E3585C" w14:textId="23CBE207" w:rsid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9: </w:t>
      </w:r>
      <w:r w:rsidR="0070381A" w:rsidRPr="0070381A">
        <w:rPr>
          <w:rFonts w:ascii="Franklin Gothic Book" w:hAnsi="Franklin Gothic Book" w:cs="Tahoma"/>
          <w:sz w:val="24"/>
          <w:szCs w:val="24"/>
        </w:rPr>
        <w:t>Plan Emphases: Safety, Equity, Climate</w:t>
      </w:r>
    </w:p>
    <w:p w14:paraId="6BCA5A4D" w14:textId="4CF71A02" w:rsidR="0070381A" w:rsidRDefault="0070381A" w:rsidP="00782598">
      <w:pPr>
        <w:spacing w:after="0" w:line="240" w:lineRule="auto"/>
        <w:rPr>
          <w:rFonts w:ascii="Franklin Gothic Book" w:hAnsi="Franklin Gothic Book" w:cs="Tahoma"/>
          <w:sz w:val="24"/>
          <w:szCs w:val="24"/>
        </w:rPr>
      </w:pPr>
    </w:p>
    <w:p w14:paraId="3EAD9711" w14:textId="2BF2F91E" w:rsidR="0070381A" w:rsidRDefault="0070381A" w:rsidP="00782598">
      <w:pPr>
        <w:spacing w:after="0" w:line="240" w:lineRule="auto"/>
        <w:rPr>
          <w:rFonts w:ascii="Franklin Gothic Book" w:hAnsi="Franklin Gothic Book" w:cs="Tahoma"/>
          <w:sz w:val="24"/>
          <w:szCs w:val="24"/>
        </w:rPr>
      </w:pPr>
      <w:r w:rsidRPr="0070381A">
        <w:rPr>
          <w:rFonts w:ascii="Franklin Gothic Book" w:hAnsi="Franklin Gothic Book" w:cs="Tahoma"/>
          <w:sz w:val="24"/>
          <w:szCs w:val="24"/>
        </w:rPr>
        <w:t>Applying an equity lens and an integrated planning approach as we work toward shared regional goals, with a renewed emphasis on safety and climate mitigation and resilience.</w:t>
      </w:r>
    </w:p>
    <w:p w14:paraId="234BC9EB" w14:textId="2D8E03EE" w:rsidR="0070381A" w:rsidRDefault="0070381A" w:rsidP="00782598">
      <w:pPr>
        <w:spacing w:after="0" w:line="240" w:lineRule="auto"/>
        <w:rPr>
          <w:rFonts w:ascii="Franklin Gothic Book" w:hAnsi="Franklin Gothic Book" w:cs="Tahoma"/>
          <w:sz w:val="24"/>
          <w:szCs w:val="24"/>
        </w:rPr>
      </w:pPr>
    </w:p>
    <w:p w14:paraId="3C3986D8" w14:textId="3A9CECEA" w:rsidR="0070381A" w:rsidRPr="00870AF2" w:rsidRDefault="0070381A" w:rsidP="00870AF2">
      <w:pPr>
        <w:spacing w:after="0" w:line="240" w:lineRule="auto"/>
        <w:rPr>
          <w:rFonts w:ascii="Franklin Gothic Book" w:hAnsi="Franklin Gothic Book" w:cs="Tahoma"/>
          <w:sz w:val="24"/>
          <w:szCs w:val="24"/>
        </w:rPr>
      </w:pPr>
      <w:r w:rsidRPr="00870AF2">
        <w:rPr>
          <w:rFonts w:ascii="Franklin Gothic Book" w:hAnsi="Franklin Gothic Book" w:cs="Tahoma"/>
          <w:sz w:val="24"/>
          <w:szCs w:val="24"/>
        </w:rPr>
        <w:t>Venn diagram with Transportation in the center circle</w:t>
      </w:r>
    </w:p>
    <w:p w14:paraId="3139A1D4" w14:textId="0FA4C3C2" w:rsidR="000F447A" w:rsidRPr="00870AF2" w:rsidRDefault="000F447A" w:rsidP="00870AF2">
      <w:pPr>
        <w:spacing w:after="0" w:line="240" w:lineRule="auto"/>
        <w:rPr>
          <w:rFonts w:ascii="Franklin Gothic Book" w:hAnsi="Franklin Gothic Book" w:cs="Tahoma"/>
          <w:sz w:val="24"/>
          <w:szCs w:val="24"/>
        </w:rPr>
      </w:pPr>
      <w:r w:rsidRPr="00870AF2">
        <w:rPr>
          <w:rFonts w:ascii="Franklin Gothic Book" w:hAnsi="Franklin Gothic Book" w:cs="Tahoma"/>
          <w:sz w:val="24"/>
          <w:szCs w:val="24"/>
        </w:rPr>
        <w:t>Next layer going outward is Climate, Equity, Safety</w:t>
      </w:r>
    </w:p>
    <w:p w14:paraId="3EF6ABA3" w14:textId="7FE61C7F" w:rsidR="000F447A" w:rsidRPr="00870AF2" w:rsidRDefault="000F447A" w:rsidP="00870AF2">
      <w:pPr>
        <w:spacing w:after="0" w:line="240" w:lineRule="auto"/>
        <w:rPr>
          <w:rFonts w:ascii="Franklin Gothic Book" w:hAnsi="Franklin Gothic Book" w:cs="Tahoma"/>
          <w:sz w:val="24"/>
          <w:szCs w:val="24"/>
        </w:rPr>
      </w:pPr>
      <w:r w:rsidRPr="00870AF2">
        <w:rPr>
          <w:rFonts w:ascii="Franklin Gothic Book" w:hAnsi="Franklin Gothic Book" w:cs="Tahoma"/>
          <w:sz w:val="24"/>
          <w:szCs w:val="24"/>
        </w:rPr>
        <w:t>Next layer is individual circles named:</w:t>
      </w:r>
    </w:p>
    <w:p w14:paraId="06E9EA64" w14:textId="77777777" w:rsidR="000F447A" w:rsidRPr="00782598" w:rsidRDefault="000F447A" w:rsidP="00782598">
      <w:pPr>
        <w:spacing w:after="0" w:line="240" w:lineRule="auto"/>
        <w:rPr>
          <w:rFonts w:ascii="Franklin Gothic Book" w:hAnsi="Franklin Gothic Book" w:cs="Tahoma"/>
          <w:sz w:val="24"/>
          <w:szCs w:val="24"/>
        </w:rPr>
      </w:pPr>
    </w:p>
    <w:p w14:paraId="23D28EAB" w14:textId="0701C838" w:rsidR="00782598"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Land Use/Housing/Economy</w:t>
      </w:r>
    </w:p>
    <w:p w14:paraId="6A6ABE05" w14:textId="11D3D1EC"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Environmental Health</w:t>
      </w:r>
    </w:p>
    <w:p w14:paraId="06290DCD" w14:textId="3B97089E"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Application of Best Technologies</w:t>
      </w:r>
    </w:p>
    <w:p w14:paraId="4DEEB4FB" w14:textId="1130029F"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Mobility, Accessibility, Reliability</w:t>
      </w:r>
    </w:p>
    <w:p w14:paraId="79E13D57" w14:textId="69F187C4"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Public Health Impacts</w:t>
      </w:r>
    </w:p>
    <w:p w14:paraId="71F26276" w14:textId="572171D7"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Maintenance</w:t>
      </w:r>
    </w:p>
    <w:p w14:paraId="3919223E" w14:textId="551AFE61"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Transportation Options, Affordability and Connectivity</w:t>
      </w:r>
    </w:p>
    <w:p w14:paraId="079DBB37" w14:textId="5D8D5737" w:rsidR="000F447A" w:rsidRPr="000F447A" w:rsidRDefault="000F447A" w:rsidP="00B917FC">
      <w:pPr>
        <w:pStyle w:val="ListParagraph"/>
        <w:numPr>
          <w:ilvl w:val="0"/>
          <w:numId w:val="14"/>
        </w:numPr>
        <w:spacing w:after="0" w:line="240" w:lineRule="auto"/>
        <w:rPr>
          <w:rFonts w:ascii="Franklin Gothic Book" w:hAnsi="Franklin Gothic Book" w:cs="Tahoma"/>
          <w:sz w:val="24"/>
          <w:szCs w:val="24"/>
        </w:rPr>
      </w:pPr>
      <w:r w:rsidRPr="000F447A">
        <w:rPr>
          <w:rFonts w:ascii="Franklin Gothic Book" w:hAnsi="Franklin Gothic Book" w:cs="Tahoma"/>
          <w:sz w:val="24"/>
          <w:szCs w:val="24"/>
        </w:rPr>
        <w:t>Management of Operational Efficiency</w:t>
      </w:r>
    </w:p>
    <w:p w14:paraId="78330EBB" w14:textId="23958F94" w:rsidR="000F16D8" w:rsidRPr="00782598" w:rsidRDefault="000F16D8" w:rsidP="00782598">
      <w:pPr>
        <w:spacing w:after="0" w:line="240" w:lineRule="auto"/>
        <w:rPr>
          <w:rFonts w:ascii="Franklin Gothic Book" w:hAnsi="Franklin Gothic Book" w:cs="Tahoma"/>
          <w:sz w:val="24"/>
          <w:szCs w:val="24"/>
        </w:rPr>
      </w:pPr>
    </w:p>
    <w:p w14:paraId="5C1ADC9B" w14:textId="77777777" w:rsidR="00D33B83" w:rsidRDefault="00D33B83" w:rsidP="00EF4312">
      <w:pPr>
        <w:spacing w:after="0" w:line="240" w:lineRule="auto"/>
        <w:rPr>
          <w:rFonts w:ascii="Franklin Gothic Book" w:hAnsi="Franklin Gothic Book" w:cs="Tahoma"/>
          <w:sz w:val="24"/>
          <w:szCs w:val="24"/>
        </w:rPr>
      </w:pPr>
    </w:p>
    <w:p w14:paraId="5D266B59" w14:textId="3B7A40F5"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Slide 10:</w:t>
      </w:r>
      <w:r w:rsidR="00782598">
        <w:rPr>
          <w:rFonts w:ascii="Franklin Gothic Book" w:hAnsi="Franklin Gothic Book" w:cs="Tahoma"/>
          <w:sz w:val="24"/>
          <w:szCs w:val="24"/>
        </w:rPr>
        <w:t xml:space="preserve"> </w:t>
      </w:r>
      <w:r w:rsidR="007B1CB2">
        <w:rPr>
          <w:rFonts w:ascii="Franklin Gothic Book" w:hAnsi="Franklin Gothic Book" w:cs="Tahoma"/>
          <w:sz w:val="24"/>
          <w:szCs w:val="24"/>
        </w:rPr>
        <w:t xml:space="preserve"> </w:t>
      </w:r>
      <w:r w:rsidR="000F447A" w:rsidRPr="000F447A">
        <w:rPr>
          <w:rFonts w:ascii="Franklin Gothic Book" w:hAnsi="Franklin Gothic Book" w:cs="Tahoma"/>
          <w:sz w:val="24"/>
          <w:szCs w:val="24"/>
        </w:rPr>
        <w:t>Plan Organization: Nine Chapters</w:t>
      </w:r>
      <w:r w:rsidR="000F447A">
        <w:rPr>
          <w:rFonts w:ascii="Franklin Gothic Book" w:hAnsi="Franklin Gothic Book" w:cs="Tahoma"/>
          <w:sz w:val="24"/>
          <w:szCs w:val="24"/>
        </w:rPr>
        <w:t xml:space="preserve"> (includes climate change mitigation)</w:t>
      </w:r>
    </w:p>
    <w:p w14:paraId="0410878B" w14:textId="20A16464" w:rsidR="00195CBD" w:rsidRDefault="00195CBD" w:rsidP="00EF4312">
      <w:pPr>
        <w:spacing w:after="0" w:line="240" w:lineRule="auto"/>
        <w:rPr>
          <w:rFonts w:ascii="Franklin Gothic Book" w:hAnsi="Franklin Gothic Book" w:cs="Tahoma"/>
          <w:sz w:val="24"/>
          <w:szCs w:val="24"/>
        </w:rPr>
      </w:pPr>
    </w:p>
    <w:p w14:paraId="6A951662" w14:textId="4538533B"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About the plan</w:t>
      </w:r>
    </w:p>
    <w:p w14:paraId="1CDDD8F3" w14:textId="640B3EB7"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Where are we today?</w:t>
      </w:r>
    </w:p>
    <w:p w14:paraId="1E71DFF4" w14:textId="216B13C4"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Visualizing our future together</w:t>
      </w:r>
    </w:p>
    <w:p w14:paraId="23E201A0" w14:textId="3A327EC5"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What factors affect our future?</w:t>
      </w:r>
    </w:p>
    <w:p w14:paraId="3E3628A1" w14:textId="306F7A5B"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How do we engage the public?</w:t>
      </w:r>
    </w:p>
    <w:p w14:paraId="3FB5CEAC" w14:textId="28FC376F"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Strategies for a brighter future</w:t>
      </w:r>
    </w:p>
    <w:p w14:paraId="25EF987F" w14:textId="1888EDF1"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Funding the transportation system</w:t>
      </w:r>
    </w:p>
    <w:p w14:paraId="581CF62A" w14:textId="0B6D23E4" w:rsid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Planning for performance</w:t>
      </w:r>
    </w:p>
    <w:p w14:paraId="7506966D" w14:textId="6084C8FF" w:rsidR="000F447A" w:rsidRPr="000F447A" w:rsidRDefault="000F447A" w:rsidP="00B917FC">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Where do we go next?</w:t>
      </w:r>
    </w:p>
    <w:p w14:paraId="7CF9C4A3" w14:textId="77777777" w:rsidR="00B91216" w:rsidRDefault="00B91216" w:rsidP="00195CBD">
      <w:pPr>
        <w:spacing w:after="0" w:line="240" w:lineRule="auto"/>
        <w:rPr>
          <w:rFonts w:ascii="Franklin Gothic Book" w:hAnsi="Franklin Gothic Book" w:cs="Tahoma"/>
          <w:sz w:val="24"/>
          <w:szCs w:val="24"/>
        </w:rPr>
      </w:pPr>
    </w:p>
    <w:p w14:paraId="1D68EF4E" w14:textId="77777777" w:rsidR="00D33B83" w:rsidRDefault="00D33B83" w:rsidP="00195CBD">
      <w:pPr>
        <w:spacing w:after="0" w:line="240" w:lineRule="auto"/>
        <w:rPr>
          <w:rFonts w:ascii="Franklin Gothic Book" w:hAnsi="Franklin Gothic Book" w:cs="Tahoma"/>
          <w:sz w:val="24"/>
          <w:szCs w:val="24"/>
        </w:rPr>
      </w:pPr>
    </w:p>
    <w:p w14:paraId="3324B4F0" w14:textId="0D8E0BD7" w:rsidR="007B1CB2" w:rsidRDefault="007B1CB2" w:rsidP="00195CBD">
      <w:pPr>
        <w:spacing w:after="0" w:line="240" w:lineRule="auto"/>
      </w:pPr>
      <w:r>
        <w:rPr>
          <w:rFonts w:ascii="Franklin Gothic Book" w:hAnsi="Franklin Gothic Book" w:cs="Tahoma"/>
          <w:sz w:val="24"/>
          <w:szCs w:val="24"/>
        </w:rPr>
        <w:t>Slide 11:</w:t>
      </w:r>
      <w:r w:rsidR="00544968" w:rsidRPr="00544968">
        <w:t xml:space="preserve"> </w:t>
      </w:r>
      <w:r w:rsidR="000F447A">
        <w:t>Plan appendices</w:t>
      </w:r>
    </w:p>
    <w:p w14:paraId="70E79989" w14:textId="7FFA1986" w:rsidR="000F447A" w:rsidRDefault="000F447A" w:rsidP="00195CBD">
      <w:pPr>
        <w:spacing w:after="0" w:line="240" w:lineRule="auto"/>
      </w:pPr>
    </w:p>
    <w:p w14:paraId="38B21427" w14:textId="075719B2" w:rsidR="000F447A" w:rsidRDefault="000F447A"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Financial Plan</w:t>
      </w:r>
    </w:p>
    <w:p w14:paraId="33818660" w14:textId="0FF5466A" w:rsidR="000F447A" w:rsidRDefault="000F447A"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Summary of Projects in the Fiscally Constrained Element</w:t>
      </w:r>
    </w:p>
    <w:p w14:paraId="4F9B0B53" w14:textId="71DB6C62"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Air Quality Conformity Analysis</w:t>
      </w:r>
    </w:p>
    <w:p w14:paraId="09D9CF43" w14:textId="56E57ADD"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Systems Performance Report</w:t>
      </w:r>
    </w:p>
    <w:p w14:paraId="5B6E8B60" w14:textId="7311A110"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Congestion Management Process – impact on plan development</w:t>
      </w:r>
    </w:p>
    <w:p w14:paraId="065CE9FD" w14:textId="10A6B2A2"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Safety Plan</w:t>
      </w:r>
    </w:p>
    <w:p w14:paraId="661F99FC" w14:textId="07B14F55"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Environmental Consultation and Mitigation</w:t>
      </w:r>
    </w:p>
    <w:p w14:paraId="383D25FA" w14:textId="4AE5A3E6"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Public Participation Summary</w:t>
      </w:r>
    </w:p>
    <w:p w14:paraId="66CD7D9A" w14:textId="5757A2AF"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Summary of Public Comments</w:t>
      </w:r>
    </w:p>
    <w:p w14:paraId="5808FD39" w14:textId="7B0C3CEC"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Summary of Transit Plans (TDP/TSP) in Region</w:t>
      </w:r>
    </w:p>
    <w:p w14:paraId="14C49BB3" w14:textId="408F25F8"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Federal Compliance Checklist</w:t>
      </w:r>
    </w:p>
    <w:p w14:paraId="4EB0789B" w14:textId="01CDF22E" w:rsidR="00CE3965"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TPB Resiliency Study Whitepaper</w:t>
      </w:r>
    </w:p>
    <w:p w14:paraId="54D088A1" w14:textId="22286BFB" w:rsidR="00CE3965" w:rsidRPr="000F447A" w:rsidRDefault="00CE3965" w:rsidP="00B917FC">
      <w:pPr>
        <w:pStyle w:val="ListParagraph"/>
        <w:numPr>
          <w:ilvl w:val="0"/>
          <w:numId w:val="16"/>
        </w:numPr>
        <w:spacing w:after="0" w:line="240" w:lineRule="auto"/>
        <w:rPr>
          <w:rFonts w:ascii="Franklin Gothic Book" w:hAnsi="Franklin Gothic Book" w:cs="Tahoma"/>
          <w:sz w:val="24"/>
          <w:szCs w:val="24"/>
        </w:rPr>
      </w:pPr>
      <w:r>
        <w:rPr>
          <w:rFonts w:ascii="Franklin Gothic Book" w:hAnsi="Franklin Gothic Book" w:cs="Tahoma"/>
          <w:sz w:val="24"/>
          <w:szCs w:val="24"/>
        </w:rPr>
        <w:t>TPB Climate Change Mitigation Study</w:t>
      </w:r>
    </w:p>
    <w:p w14:paraId="3342F1C6" w14:textId="14F99CA0" w:rsidR="007B1CB2" w:rsidRDefault="007B1CB2" w:rsidP="00195CBD">
      <w:pPr>
        <w:spacing w:after="0" w:line="240" w:lineRule="auto"/>
        <w:rPr>
          <w:rFonts w:ascii="Franklin Gothic Book" w:hAnsi="Franklin Gothic Book" w:cs="Tahoma"/>
          <w:sz w:val="24"/>
          <w:szCs w:val="24"/>
        </w:rPr>
      </w:pPr>
    </w:p>
    <w:p w14:paraId="73E3CBF9" w14:textId="77777777" w:rsidR="00D33B83" w:rsidRDefault="00D33B83" w:rsidP="00195CBD">
      <w:pPr>
        <w:spacing w:after="0" w:line="240" w:lineRule="auto"/>
        <w:rPr>
          <w:rFonts w:ascii="Franklin Gothic Book" w:hAnsi="Franklin Gothic Book" w:cs="Tahoma"/>
          <w:sz w:val="24"/>
          <w:szCs w:val="24"/>
        </w:rPr>
      </w:pPr>
    </w:p>
    <w:p w14:paraId="434CE772" w14:textId="5DB13FA7"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12:</w:t>
      </w:r>
      <w:r w:rsidRPr="007B1CB2">
        <w:t xml:space="preserve"> </w:t>
      </w:r>
      <w:r w:rsidR="00CE3965" w:rsidRPr="00CE3965">
        <w:t>Highlights of What’s New</w:t>
      </w:r>
    </w:p>
    <w:p w14:paraId="7F473CF3" w14:textId="3DEEC301" w:rsidR="007B1CB2" w:rsidRDefault="007B1CB2" w:rsidP="00195CBD">
      <w:pPr>
        <w:spacing w:after="0" w:line="240" w:lineRule="auto"/>
        <w:rPr>
          <w:rFonts w:ascii="Franklin Gothic Book" w:hAnsi="Franklin Gothic Book" w:cs="Tahoma"/>
          <w:sz w:val="24"/>
          <w:szCs w:val="24"/>
        </w:rPr>
      </w:pPr>
    </w:p>
    <w:p w14:paraId="37320CD0" w14:textId="65C56FAA" w:rsidR="00CE3965" w:rsidRDefault="00CE3965" w:rsidP="00B917FC">
      <w:pPr>
        <w:pStyle w:val="ListParagraph"/>
        <w:numPr>
          <w:ilvl w:val="0"/>
          <w:numId w:val="17"/>
        </w:numPr>
        <w:spacing w:after="0" w:line="240" w:lineRule="auto"/>
        <w:rPr>
          <w:rFonts w:ascii="Franklin Gothic Book" w:hAnsi="Franklin Gothic Book" w:cs="Tahoma"/>
          <w:sz w:val="24"/>
          <w:szCs w:val="24"/>
        </w:rPr>
      </w:pPr>
      <w:r>
        <w:rPr>
          <w:rFonts w:ascii="Franklin Gothic Book" w:hAnsi="Franklin Gothic Book" w:cs="Tahoma"/>
          <w:sz w:val="24"/>
          <w:szCs w:val="24"/>
        </w:rPr>
        <w:t>Applies an</w:t>
      </w:r>
      <w:r w:rsidR="009910F2">
        <w:rPr>
          <w:rFonts w:ascii="Franklin Gothic Book" w:hAnsi="Franklin Gothic Book" w:cs="Tahoma"/>
          <w:sz w:val="24"/>
          <w:szCs w:val="24"/>
        </w:rPr>
        <w:t xml:space="preserve"> </w:t>
      </w:r>
      <w:r>
        <w:rPr>
          <w:rFonts w:ascii="Franklin Gothic Book" w:hAnsi="Franklin Gothic Book" w:cs="Tahoma"/>
          <w:sz w:val="24"/>
          <w:szCs w:val="24"/>
        </w:rPr>
        <w:t>“equity lens” to plan content</w:t>
      </w:r>
    </w:p>
    <w:p w14:paraId="7D1D8F6D" w14:textId="77777777" w:rsidR="00CE3965" w:rsidRDefault="00CE3965" w:rsidP="00B917FC">
      <w:pPr>
        <w:pStyle w:val="ListParagraph"/>
        <w:numPr>
          <w:ilvl w:val="0"/>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More information on the planning process:</w:t>
      </w:r>
    </w:p>
    <w:p w14:paraId="42CBD2BB" w14:textId="368DE882" w:rsidR="00CE3965" w:rsidRP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How does regional planning work?</w:t>
      </w:r>
    </w:p>
    <w:p w14:paraId="0FB1445B" w14:textId="77777777" w:rsidR="00CE3965" w:rsidRDefault="00CE3965" w:rsidP="00B917FC">
      <w:pPr>
        <w:pStyle w:val="ListParagraph"/>
        <w:numPr>
          <w:ilvl w:val="0"/>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Public Engagement:</w:t>
      </w:r>
      <w:r>
        <w:rPr>
          <w:rFonts w:ascii="Franklin Gothic Book" w:hAnsi="Franklin Gothic Book" w:cs="Tahoma"/>
          <w:sz w:val="24"/>
          <w:szCs w:val="24"/>
        </w:rPr>
        <w:tab/>
      </w:r>
    </w:p>
    <w:p w14:paraId="4E842149" w14:textId="16427C8F" w:rsid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Integrates Voices of the Region findings </w:t>
      </w:r>
    </w:p>
    <w:p w14:paraId="2C6A3D1E" w14:textId="77777777" w:rsidR="00CE3965" w:rsidRPr="00CE3965" w:rsidRDefault="00CE3965" w:rsidP="00B917FC">
      <w:pPr>
        <w:pStyle w:val="ListParagraph"/>
        <w:numPr>
          <w:ilvl w:val="0"/>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 xml:space="preserve">Planning  Areas: </w:t>
      </w:r>
    </w:p>
    <w:p w14:paraId="02B76E09" w14:textId="77777777" w:rsidR="00CE3965" w:rsidRP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 xml:space="preserve"> Aspirational Initiatives </w:t>
      </w:r>
    </w:p>
    <w:p w14:paraId="23D17A4A" w14:textId="77777777" w:rsid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transportation mode</w:t>
      </w:r>
      <w:r w:rsidRPr="00CE3965">
        <w:rPr>
          <w:rFonts w:ascii="Arial" w:hAnsi="Arial" w:cs="Arial"/>
          <w:sz w:val="24"/>
          <w:szCs w:val="24"/>
        </w:rPr>
        <w:t>​</w:t>
      </w:r>
      <w:r w:rsidRPr="00CE3965">
        <w:rPr>
          <w:rFonts w:ascii="Franklin Gothic Book" w:hAnsi="Franklin Gothic Book" w:cs="Tahoma"/>
          <w:sz w:val="24"/>
          <w:szCs w:val="24"/>
        </w:rPr>
        <w:t>s</w:t>
      </w:r>
    </w:p>
    <w:p w14:paraId="4BFFF0A6" w14:textId="26071A6B" w:rsidR="00CE3965" w:rsidRP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future /fed planning factors </w:t>
      </w:r>
      <w:r w:rsidRPr="00CE3965">
        <w:rPr>
          <w:rFonts w:ascii="Arial" w:hAnsi="Arial" w:cs="Arial"/>
          <w:sz w:val="24"/>
          <w:szCs w:val="24"/>
        </w:rPr>
        <w:t>​</w:t>
      </w:r>
      <w:r w:rsidRPr="00CE3965">
        <w:rPr>
          <w:rFonts w:ascii="Franklin Gothic Book" w:hAnsi="Franklin Gothic Book" w:cs="Tahoma"/>
          <w:sz w:val="24"/>
          <w:szCs w:val="24"/>
        </w:rPr>
        <w:t xml:space="preserve">including climate (CCMS)/resiliency  </w:t>
      </w:r>
    </w:p>
    <w:p w14:paraId="2E495782" w14:textId="77777777" w:rsidR="00CE3965" w:rsidRPr="00CE3965" w:rsidRDefault="00CE3965" w:rsidP="00B917FC">
      <w:pPr>
        <w:pStyle w:val="ListParagraph"/>
        <w:numPr>
          <w:ilvl w:val="0"/>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Projects:</w:t>
      </w:r>
    </w:p>
    <w:p w14:paraId="353EE2E9" w14:textId="49E35072" w:rsid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Integrates project sponsor responses to regional policy questions.</w:t>
      </w:r>
    </w:p>
    <w:p w14:paraId="73C13D3B" w14:textId="77777777" w:rsidR="00CE3965" w:rsidRDefault="00CE3965" w:rsidP="00B917FC">
      <w:pPr>
        <w:pStyle w:val="ListParagraph"/>
        <w:numPr>
          <w:ilvl w:val="0"/>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 xml:space="preserve">Federal Compliance: </w:t>
      </w:r>
    </w:p>
    <w:p w14:paraId="30921429" w14:textId="4CEB2397" w:rsidR="00CE3965" w:rsidRPr="00CE3965" w:rsidRDefault="00CE3965" w:rsidP="00B917FC">
      <w:pPr>
        <w:pStyle w:val="ListParagraph"/>
        <w:numPr>
          <w:ilvl w:val="1"/>
          <w:numId w:val="17"/>
        </w:numPr>
        <w:spacing w:after="0" w:line="240" w:lineRule="auto"/>
        <w:rPr>
          <w:rFonts w:ascii="Franklin Gothic Book" w:hAnsi="Franklin Gothic Book" w:cs="Tahoma"/>
          <w:sz w:val="24"/>
          <w:szCs w:val="24"/>
        </w:rPr>
      </w:pPr>
      <w:r w:rsidRPr="00CE3965">
        <w:rPr>
          <w:rFonts w:ascii="Franklin Gothic Book" w:hAnsi="Franklin Gothic Book" w:cs="Tahoma"/>
          <w:sz w:val="24"/>
          <w:szCs w:val="24"/>
        </w:rPr>
        <w:t xml:space="preserve">Progress discussions for the PBPP  </w:t>
      </w:r>
    </w:p>
    <w:p w14:paraId="0BBBC7C5" w14:textId="74CB45BA" w:rsidR="00CE3965" w:rsidRPr="00CE3965" w:rsidRDefault="00CE3965" w:rsidP="00B917FC">
      <w:pPr>
        <w:pStyle w:val="ListParagraph"/>
        <w:numPr>
          <w:ilvl w:val="0"/>
          <w:numId w:val="17"/>
        </w:numPr>
        <w:spacing w:after="0" w:line="240" w:lineRule="auto"/>
        <w:rPr>
          <w:rFonts w:ascii="Franklin Gothic Book" w:hAnsi="Franklin Gothic Book" w:cs="Tahoma"/>
          <w:sz w:val="24"/>
          <w:szCs w:val="24"/>
        </w:rPr>
      </w:pPr>
      <w:r>
        <w:rPr>
          <w:rFonts w:ascii="Franklin Gothic Book" w:hAnsi="Franklin Gothic Book" w:cs="Tahoma"/>
          <w:sz w:val="24"/>
          <w:szCs w:val="24"/>
        </w:rPr>
        <w:t>The plan maintains a continued focus on demonstrating federal compliance</w:t>
      </w:r>
    </w:p>
    <w:p w14:paraId="40931DD0" w14:textId="66EB791F" w:rsidR="00B91216" w:rsidRDefault="00B91216" w:rsidP="00195CBD">
      <w:pPr>
        <w:spacing w:after="0" w:line="240" w:lineRule="auto"/>
        <w:rPr>
          <w:rFonts w:ascii="Franklin Gothic Book" w:hAnsi="Franklin Gothic Book" w:cs="Tahoma"/>
          <w:sz w:val="24"/>
          <w:szCs w:val="24"/>
        </w:rPr>
      </w:pPr>
    </w:p>
    <w:p w14:paraId="72927BD1" w14:textId="77777777" w:rsidR="00B91216" w:rsidRDefault="00B91216" w:rsidP="00195CBD">
      <w:pPr>
        <w:spacing w:after="0" w:line="240" w:lineRule="auto"/>
        <w:rPr>
          <w:rFonts w:ascii="Franklin Gothic Book" w:hAnsi="Franklin Gothic Book" w:cs="Tahoma"/>
          <w:sz w:val="24"/>
          <w:szCs w:val="24"/>
        </w:rPr>
      </w:pPr>
    </w:p>
    <w:p w14:paraId="1012C5AB" w14:textId="77777777" w:rsidR="00D33B83" w:rsidRDefault="00D33B83" w:rsidP="00544968">
      <w:pPr>
        <w:spacing w:after="0" w:line="240" w:lineRule="auto"/>
        <w:rPr>
          <w:rFonts w:ascii="Franklin Gothic Book" w:hAnsi="Franklin Gothic Book" w:cs="Tahoma"/>
          <w:sz w:val="24"/>
          <w:szCs w:val="24"/>
        </w:rPr>
      </w:pPr>
    </w:p>
    <w:p w14:paraId="07AF7A72" w14:textId="0514F54A" w:rsidR="00D43AA2" w:rsidRDefault="007B1CB2" w:rsidP="00544968">
      <w:pPr>
        <w:spacing w:after="0" w:line="240" w:lineRule="auto"/>
      </w:pPr>
      <w:r>
        <w:rPr>
          <w:rFonts w:ascii="Franklin Gothic Book" w:hAnsi="Franklin Gothic Book" w:cs="Tahoma"/>
          <w:sz w:val="24"/>
          <w:szCs w:val="24"/>
        </w:rPr>
        <w:t>Slide 13:</w:t>
      </w:r>
      <w:r w:rsidRPr="007B1CB2">
        <w:t xml:space="preserve"> </w:t>
      </w:r>
    </w:p>
    <w:p w14:paraId="43011B3C" w14:textId="44E5201C" w:rsidR="00D43AA2" w:rsidRDefault="00D43AA2" w:rsidP="00D73E95">
      <w:pPr>
        <w:pStyle w:val="ListParagraph"/>
        <w:numPr>
          <w:ilvl w:val="0"/>
          <w:numId w:val="4"/>
        </w:numPr>
        <w:spacing w:after="0" w:line="240" w:lineRule="auto"/>
      </w:pPr>
      <w:r w:rsidRPr="00D43AA2">
        <w:t>Financial Plan</w:t>
      </w:r>
    </w:p>
    <w:p w14:paraId="250D9B3B" w14:textId="77777777" w:rsidR="00D43AA2" w:rsidRDefault="00D43AA2" w:rsidP="00D43AA2">
      <w:pPr>
        <w:pStyle w:val="ListParagraph"/>
        <w:spacing w:after="0" w:line="240" w:lineRule="auto"/>
      </w:pPr>
    </w:p>
    <w:p w14:paraId="1267A4CF" w14:textId="62FA9A5F" w:rsidR="00D43AA2" w:rsidRPr="00D43AA2" w:rsidRDefault="00D43AA2" w:rsidP="00D43AA2">
      <w:pPr>
        <w:spacing w:after="0" w:line="240" w:lineRule="auto"/>
      </w:pPr>
      <w:r w:rsidRPr="00D43AA2">
        <w:rPr>
          <w:rFonts w:ascii="Franklin Gothic Book" w:hAnsi="Franklin Gothic Book" w:cs="Tahoma"/>
          <w:i/>
          <w:iCs/>
          <w:sz w:val="24"/>
          <w:szCs w:val="24"/>
        </w:rPr>
        <w:t>The 2022 Update to Visualize 2045 long-range transportation plan meets the federal requirements for fiscal constraint.</w:t>
      </w:r>
    </w:p>
    <w:p w14:paraId="7A8125E8" w14:textId="77777777" w:rsidR="00D43AA2" w:rsidRPr="00D43AA2" w:rsidRDefault="00D43AA2" w:rsidP="00D43AA2">
      <w:pPr>
        <w:spacing w:after="0" w:line="240" w:lineRule="auto"/>
        <w:rPr>
          <w:rFonts w:ascii="Franklin Gothic Book" w:hAnsi="Franklin Gothic Book" w:cs="Tahoma"/>
          <w:sz w:val="24"/>
          <w:szCs w:val="24"/>
        </w:rPr>
      </w:pPr>
    </w:p>
    <w:p w14:paraId="1D75B46C" w14:textId="77777777" w:rsidR="00D33B83" w:rsidRDefault="00D33B83" w:rsidP="00195CBD">
      <w:pPr>
        <w:spacing w:after="0" w:line="240" w:lineRule="auto"/>
        <w:rPr>
          <w:rFonts w:ascii="Franklin Gothic Book" w:hAnsi="Franklin Gothic Book" w:cs="Tahoma"/>
          <w:sz w:val="24"/>
          <w:szCs w:val="24"/>
        </w:rPr>
      </w:pPr>
    </w:p>
    <w:p w14:paraId="0AA56EDF" w14:textId="3B35E3EC"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14:</w:t>
      </w:r>
      <w:r w:rsidR="009910F2" w:rsidRPr="009910F2">
        <w:t xml:space="preserve"> </w:t>
      </w:r>
      <w:r w:rsidR="009910F2" w:rsidRPr="009910F2">
        <w:rPr>
          <w:rFonts w:ascii="Franklin Gothic Book" w:hAnsi="Franklin Gothic Book" w:cs="Tahoma"/>
          <w:sz w:val="24"/>
          <w:szCs w:val="24"/>
        </w:rPr>
        <w:t>How Does the Region Pay for Transportation?</w:t>
      </w:r>
    </w:p>
    <w:p w14:paraId="7C682780" w14:textId="58691ADF" w:rsidR="009910F2" w:rsidRDefault="009910F2" w:rsidP="00195CBD">
      <w:pPr>
        <w:spacing w:after="0" w:line="240" w:lineRule="auto"/>
        <w:rPr>
          <w:rFonts w:ascii="Franklin Gothic Book" w:hAnsi="Franklin Gothic Book" w:cs="Tahoma"/>
          <w:sz w:val="24"/>
          <w:szCs w:val="24"/>
        </w:rPr>
      </w:pPr>
    </w:p>
    <w:p w14:paraId="6FF3B2CE" w14:textId="77777777" w:rsidR="009910F2" w:rsidRPr="009910F2" w:rsidRDefault="009910F2" w:rsidP="00B917FC">
      <w:pPr>
        <w:pStyle w:val="ListParagraph"/>
        <w:numPr>
          <w:ilvl w:val="0"/>
          <w:numId w:val="18"/>
        </w:num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 xml:space="preserve">Funding is provided by the federal, state, and local governments. </w:t>
      </w:r>
    </w:p>
    <w:p w14:paraId="731F7B79" w14:textId="77777777" w:rsidR="009910F2" w:rsidRPr="009910F2" w:rsidRDefault="009910F2" w:rsidP="00B917FC">
      <w:pPr>
        <w:pStyle w:val="ListParagraph"/>
        <w:numPr>
          <w:ilvl w:val="0"/>
          <w:numId w:val="18"/>
        </w:num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 xml:space="preserve">Generally, revenues are generated through a "user pay" system. </w:t>
      </w:r>
    </w:p>
    <w:p w14:paraId="19D0CDDD" w14:textId="77777777" w:rsidR="009910F2" w:rsidRPr="009910F2" w:rsidRDefault="009910F2" w:rsidP="00B917FC">
      <w:pPr>
        <w:pStyle w:val="ListParagraph"/>
        <w:numPr>
          <w:ilvl w:val="0"/>
          <w:numId w:val="18"/>
        </w:num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 xml:space="preserve">Typical revenue sources: fuel taxes, vehicle registration fees, transit fares, tolls, and other mechanisms, and some general taxes. </w:t>
      </w:r>
    </w:p>
    <w:p w14:paraId="7A766954" w14:textId="77777777" w:rsidR="009910F2" w:rsidRPr="009910F2" w:rsidRDefault="009910F2" w:rsidP="00B917FC">
      <w:pPr>
        <w:pStyle w:val="ListParagraph"/>
        <w:numPr>
          <w:ilvl w:val="0"/>
          <w:numId w:val="18"/>
        </w:num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 xml:space="preserve">State and local funding allocation to projects varies across jurisdictions. </w:t>
      </w:r>
    </w:p>
    <w:p w14:paraId="5338B880" w14:textId="2BB3B7C0" w:rsidR="009910F2" w:rsidRPr="009910F2" w:rsidRDefault="009910F2" w:rsidP="00B917FC">
      <w:pPr>
        <w:pStyle w:val="ListParagraph"/>
        <w:numPr>
          <w:ilvl w:val="0"/>
          <w:numId w:val="18"/>
        </w:num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Federal funds are available through grants and specific funding programs</w:t>
      </w:r>
    </w:p>
    <w:p w14:paraId="350E29A2" w14:textId="77777777" w:rsidR="009910F2" w:rsidRDefault="009910F2" w:rsidP="00195CBD">
      <w:pPr>
        <w:spacing w:after="0" w:line="240" w:lineRule="auto"/>
        <w:rPr>
          <w:rFonts w:ascii="Franklin Gothic Book" w:hAnsi="Franklin Gothic Book" w:cs="Tahoma"/>
          <w:sz w:val="24"/>
          <w:szCs w:val="24"/>
        </w:rPr>
      </w:pPr>
    </w:p>
    <w:p w14:paraId="69C67F4F" w14:textId="77777777" w:rsidR="009910F2" w:rsidRDefault="009910F2" w:rsidP="009910F2">
      <w:p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WHAT ARE“FUNDING SILOS?</w:t>
      </w:r>
    </w:p>
    <w:p w14:paraId="320F20E2" w14:textId="1BEC6EF3" w:rsidR="00B91216" w:rsidRDefault="009910F2" w:rsidP="009910F2">
      <w:p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”Transportation funding is</w:t>
      </w:r>
      <w:r>
        <w:rPr>
          <w:rFonts w:ascii="Franklin Gothic Book" w:hAnsi="Franklin Gothic Book" w:cs="Tahoma"/>
          <w:sz w:val="24"/>
          <w:szCs w:val="24"/>
        </w:rPr>
        <w:t xml:space="preserve"> </w:t>
      </w:r>
      <w:r w:rsidRPr="009910F2">
        <w:rPr>
          <w:rFonts w:ascii="Franklin Gothic Book" w:hAnsi="Franklin Gothic Book" w:cs="Tahoma"/>
          <w:sz w:val="24"/>
          <w:szCs w:val="24"/>
        </w:rPr>
        <w:t>not one “pot” of money</w:t>
      </w:r>
      <w:r>
        <w:rPr>
          <w:rFonts w:ascii="Franklin Gothic Book" w:hAnsi="Franklin Gothic Book" w:cs="Tahoma"/>
          <w:sz w:val="24"/>
          <w:szCs w:val="24"/>
        </w:rPr>
        <w:t xml:space="preserve"> </w:t>
      </w:r>
      <w:r w:rsidRPr="009910F2">
        <w:rPr>
          <w:rFonts w:ascii="Franklin Gothic Book" w:hAnsi="Franklin Gothic Book" w:cs="Tahoma"/>
          <w:sz w:val="24"/>
          <w:szCs w:val="24"/>
        </w:rPr>
        <w:t>that can be spent on any</w:t>
      </w:r>
      <w:r>
        <w:rPr>
          <w:rFonts w:ascii="Franklin Gothic Book" w:hAnsi="Franklin Gothic Book" w:cs="Tahoma"/>
          <w:sz w:val="24"/>
          <w:szCs w:val="24"/>
        </w:rPr>
        <w:t xml:space="preserve"> </w:t>
      </w:r>
      <w:r w:rsidRPr="009910F2">
        <w:rPr>
          <w:rFonts w:ascii="Franklin Gothic Book" w:hAnsi="Franklin Gothic Book" w:cs="Tahoma"/>
          <w:sz w:val="24"/>
          <w:szCs w:val="24"/>
        </w:rPr>
        <w:t>transportation project,</w:t>
      </w:r>
      <w:r>
        <w:rPr>
          <w:rFonts w:ascii="Franklin Gothic Book" w:hAnsi="Franklin Gothic Book" w:cs="Tahoma"/>
          <w:sz w:val="24"/>
          <w:szCs w:val="24"/>
        </w:rPr>
        <w:t xml:space="preserve"> </w:t>
      </w:r>
      <w:r w:rsidRPr="009910F2">
        <w:rPr>
          <w:rFonts w:ascii="Franklin Gothic Book" w:hAnsi="Franklin Gothic Book" w:cs="Tahoma"/>
          <w:sz w:val="24"/>
          <w:szCs w:val="24"/>
        </w:rPr>
        <w:t>program, or service. Federal</w:t>
      </w:r>
      <w:r>
        <w:rPr>
          <w:rFonts w:ascii="Franklin Gothic Book" w:hAnsi="Franklin Gothic Book" w:cs="Tahoma"/>
          <w:sz w:val="24"/>
          <w:szCs w:val="24"/>
        </w:rPr>
        <w:t xml:space="preserve"> </w:t>
      </w:r>
      <w:r w:rsidRPr="009910F2">
        <w:rPr>
          <w:rFonts w:ascii="Franklin Gothic Book" w:hAnsi="Franklin Gothic Book" w:cs="Tahoma"/>
          <w:sz w:val="24"/>
          <w:szCs w:val="24"/>
        </w:rPr>
        <w:t>and state laws and policies</w:t>
      </w:r>
      <w:r>
        <w:rPr>
          <w:rFonts w:ascii="Franklin Gothic Book" w:hAnsi="Franklin Gothic Book" w:cs="Tahoma"/>
          <w:sz w:val="24"/>
          <w:szCs w:val="24"/>
        </w:rPr>
        <w:t xml:space="preserve"> </w:t>
      </w:r>
      <w:r w:rsidRPr="009910F2">
        <w:rPr>
          <w:rFonts w:ascii="Franklin Gothic Book" w:hAnsi="Franklin Gothic Book" w:cs="Tahoma"/>
          <w:sz w:val="24"/>
          <w:szCs w:val="24"/>
        </w:rPr>
        <w:t>dictate where and how</w:t>
      </w:r>
      <w:r>
        <w:rPr>
          <w:rFonts w:ascii="Franklin Gothic Book" w:hAnsi="Franklin Gothic Book" w:cs="Tahoma"/>
          <w:sz w:val="24"/>
          <w:szCs w:val="24"/>
        </w:rPr>
        <w:t xml:space="preserve"> </w:t>
      </w:r>
      <w:r w:rsidRPr="009910F2">
        <w:rPr>
          <w:rFonts w:ascii="Franklin Gothic Book" w:hAnsi="Franklin Gothic Book" w:cs="Tahoma"/>
          <w:sz w:val="24"/>
          <w:szCs w:val="24"/>
        </w:rPr>
        <w:t>transportation funds can be</w:t>
      </w:r>
      <w:r>
        <w:rPr>
          <w:rFonts w:ascii="Franklin Gothic Book" w:hAnsi="Franklin Gothic Book" w:cs="Tahoma"/>
          <w:sz w:val="24"/>
          <w:szCs w:val="24"/>
        </w:rPr>
        <w:t xml:space="preserve"> </w:t>
      </w:r>
      <w:r w:rsidRPr="009910F2">
        <w:rPr>
          <w:rFonts w:ascii="Franklin Gothic Book" w:hAnsi="Franklin Gothic Book" w:cs="Tahoma"/>
          <w:sz w:val="24"/>
          <w:szCs w:val="24"/>
        </w:rPr>
        <w:t>applied, which separates the</w:t>
      </w:r>
      <w:r>
        <w:rPr>
          <w:rFonts w:ascii="Franklin Gothic Book" w:hAnsi="Franklin Gothic Book" w:cs="Tahoma"/>
          <w:sz w:val="24"/>
          <w:szCs w:val="24"/>
        </w:rPr>
        <w:t xml:space="preserve"> </w:t>
      </w:r>
      <w:r w:rsidRPr="009910F2">
        <w:rPr>
          <w:rFonts w:ascii="Franklin Gothic Book" w:hAnsi="Franklin Gothic Book" w:cs="Tahoma"/>
          <w:sz w:val="24"/>
          <w:szCs w:val="24"/>
        </w:rPr>
        <w:t>funding available into “silos.”</w:t>
      </w:r>
    </w:p>
    <w:p w14:paraId="324721A7" w14:textId="70C964D1" w:rsidR="000C09E1" w:rsidRDefault="00B20C6D"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Slide </w:t>
      </w:r>
      <w:r w:rsidR="00195CBD">
        <w:rPr>
          <w:rFonts w:ascii="Franklin Gothic Book" w:hAnsi="Franklin Gothic Book" w:cs="Tahoma"/>
          <w:sz w:val="24"/>
          <w:szCs w:val="24"/>
        </w:rPr>
        <w:t>1</w:t>
      </w:r>
      <w:r w:rsidR="00544968">
        <w:rPr>
          <w:rFonts w:ascii="Franklin Gothic Book" w:hAnsi="Franklin Gothic Book" w:cs="Tahoma"/>
          <w:sz w:val="24"/>
          <w:szCs w:val="24"/>
        </w:rPr>
        <w:t>5</w:t>
      </w:r>
      <w:r>
        <w:rPr>
          <w:rFonts w:ascii="Franklin Gothic Book" w:hAnsi="Franklin Gothic Book" w:cs="Tahoma"/>
          <w:sz w:val="24"/>
          <w:szCs w:val="24"/>
        </w:rPr>
        <w:t xml:space="preserve">: </w:t>
      </w:r>
      <w:r w:rsidR="009910F2" w:rsidRPr="009910F2">
        <w:rPr>
          <w:rFonts w:ascii="Franklin Gothic Book" w:hAnsi="Franklin Gothic Book" w:cs="Tahoma"/>
          <w:sz w:val="24"/>
          <w:szCs w:val="24"/>
        </w:rPr>
        <w:t>Does the Region Have Enough Funding for Transportation?</w:t>
      </w:r>
    </w:p>
    <w:p w14:paraId="24684210" w14:textId="77777777" w:rsidR="00870AF2" w:rsidRDefault="00870AF2" w:rsidP="00870AF2">
      <w:pPr>
        <w:pStyle w:val="ListParagraph"/>
        <w:spacing w:line="240" w:lineRule="auto"/>
        <w:rPr>
          <w:rFonts w:ascii="Franklin Gothic Book" w:hAnsi="Franklin Gothic Book" w:cs="Tahoma"/>
          <w:sz w:val="24"/>
          <w:szCs w:val="24"/>
        </w:rPr>
      </w:pPr>
    </w:p>
    <w:p w14:paraId="2F23C482" w14:textId="03BA7D5E" w:rsidR="009910F2" w:rsidRPr="00870AF2" w:rsidRDefault="009910F2" w:rsidP="00870AF2">
      <w:pPr>
        <w:pStyle w:val="ListParagraph"/>
        <w:numPr>
          <w:ilvl w:val="0"/>
          <w:numId w:val="63"/>
        </w:numPr>
        <w:spacing w:line="240" w:lineRule="auto"/>
        <w:rPr>
          <w:rFonts w:ascii="Franklin Gothic Book" w:hAnsi="Franklin Gothic Book" w:cs="Tahoma"/>
          <w:sz w:val="24"/>
          <w:szCs w:val="24"/>
        </w:rPr>
      </w:pPr>
      <w:r w:rsidRPr="00870AF2">
        <w:rPr>
          <w:rFonts w:ascii="Franklin Gothic Book" w:hAnsi="Franklin Gothic Book" w:cs="Tahoma"/>
          <w:sz w:val="24"/>
          <w:szCs w:val="24"/>
        </w:rPr>
        <w:t>Most of the increased travel demand will fall upon the existing highway and transit systems</w:t>
      </w:r>
    </w:p>
    <w:p w14:paraId="0A3675E4" w14:textId="77777777" w:rsidR="009910F2" w:rsidRPr="00870AF2" w:rsidRDefault="009910F2" w:rsidP="00870AF2">
      <w:pPr>
        <w:pStyle w:val="ListParagraph"/>
        <w:numPr>
          <w:ilvl w:val="0"/>
          <w:numId w:val="63"/>
        </w:numPr>
        <w:spacing w:line="240" w:lineRule="auto"/>
        <w:rPr>
          <w:rFonts w:ascii="Franklin Gothic Book" w:hAnsi="Franklin Gothic Book" w:cs="Tahoma"/>
          <w:sz w:val="24"/>
          <w:szCs w:val="24"/>
        </w:rPr>
      </w:pPr>
      <w:r w:rsidRPr="00870AF2">
        <w:rPr>
          <w:rFonts w:ascii="Franklin Gothic Book" w:hAnsi="Franklin Gothic Book" w:cs="Tahoma"/>
          <w:sz w:val="24"/>
          <w:szCs w:val="24"/>
        </w:rPr>
        <w:t xml:space="preserve">Even with planned investments in transportation capacity, long-term performance analyses of past plans have predicted that travel congestion will increase significantly </w:t>
      </w:r>
    </w:p>
    <w:p w14:paraId="461C95C0" w14:textId="66555AF5" w:rsidR="009910F2" w:rsidRPr="00870AF2" w:rsidRDefault="009910F2" w:rsidP="00870AF2">
      <w:pPr>
        <w:pStyle w:val="ListParagraph"/>
        <w:numPr>
          <w:ilvl w:val="0"/>
          <w:numId w:val="63"/>
        </w:numPr>
        <w:spacing w:line="240" w:lineRule="auto"/>
        <w:rPr>
          <w:rFonts w:ascii="Franklin Gothic Book" w:hAnsi="Franklin Gothic Book" w:cs="Tahoma"/>
          <w:sz w:val="24"/>
          <w:szCs w:val="24"/>
        </w:rPr>
      </w:pPr>
      <w:r w:rsidRPr="00870AF2">
        <w:rPr>
          <w:rFonts w:ascii="Franklin Gothic Book" w:hAnsi="Franklin Gothic Book" w:cs="Tahoma"/>
          <w:sz w:val="24"/>
          <w:szCs w:val="24"/>
        </w:rPr>
        <w:t>Even with technological improvements and changes in trip demand (e.g., increased telework, home delivery, etc.), increases in travel congestion are predicted</w:t>
      </w:r>
    </w:p>
    <w:p w14:paraId="7A8D18A9" w14:textId="14D46A55" w:rsidR="009910F2" w:rsidRDefault="009910F2" w:rsidP="000C09E1">
      <w:pPr>
        <w:spacing w:line="240" w:lineRule="auto"/>
        <w:rPr>
          <w:rFonts w:ascii="Franklin Gothic Book" w:hAnsi="Franklin Gothic Book" w:cs="Tahoma"/>
          <w:sz w:val="24"/>
          <w:szCs w:val="24"/>
        </w:rPr>
      </w:pPr>
      <w:r>
        <w:rPr>
          <w:rFonts w:ascii="Franklin Gothic Book" w:hAnsi="Franklin Gothic Book" w:cs="Tahoma"/>
          <w:sz w:val="24"/>
          <w:szCs w:val="24"/>
        </w:rPr>
        <w:t>Photo of a section of highway with a section of DC in the background, including the National Monument</w:t>
      </w:r>
    </w:p>
    <w:p w14:paraId="113E68C4" w14:textId="77777777" w:rsidR="00D33B83" w:rsidRDefault="00D33B83" w:rsidP="00870AF2">
      <w:pPr>
        <w:spacing w:after="0" w:line="240" w:lineRule="auto"/>
        <w:rPr>
          <w:rFonts w:ascii="Franklin Gothic Book" w:hAnsi="Franklin Gothic Book" w:cs="Tahoma"/>
          <w:sz w:val="24"/>
          <w:szCs w:val="24"/>
        </w:rPr>
      </w:pPr>
    </w:p>
    <w:p w14:paraId="7CB8E95B" w14:textId="479744FD" w:rsidR="00A4359C" w:rsidRDefault="00A4359C"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Slide 16:</w:t>
      </w:r>
      <w:r w:rsidR="009910F2" w:rsidRPr="009910F2">
        <w:t xml:space="preserve"> </w:t>
      </w:r>
      <w:r w:rsidR="009910F2" w:rsidRPr="009910F2">
        <w:rPr>
          <w:rFonts w:ascii="Franklin Gothic Book" w:hAnsi="Franklin Gothic Book" w:cs="Tahoma"/>
          <w:sz w:val="24"/>
          <w:szCs w:val="24"/>
        </w:rPr>
        <w:t>What Are Federal Requirements to Fund Visualize 2045?</w:t>
      </w:r>
    </w:p>
    <w:p w14:paraId="3D3E96CC" w14:textId="77777777" w:rsidR="00870AF2" w:rsidRDefault="00870AF2" w:rsidP="00870AF2">
      <w:pPr>
        <w:pStyle w:val="ListParagraph"/>
        <w:spacing w:line="240" w:lineRule="auto"/>
        <w:rPr>
          <w:rFonts w:ascii="Franklin Gothic Book" w:hAnsi="Franklin Gothic Book" w:cs="Tahoma"/>
          <w:sz w:val="24"/>
          <w:szCs w:val="24"/>
        </w:rPr>
      </w:pPr>
    </w:p>
    <w:p w14:paraId="079A159F" w14:textId="02060D73" w:rsidR="009910F2" w:rsidRPr="00870AF2" w:rsidRDefault="009910F2" w:rsidP="00870AF2">
      <w:pPr>
        <w:pStyle w:val="ListParagraph"/>
        <w:numPr>
          <w:ilvl w:val="0"/>
          <w:numId w:val="64"/>
        </w:numPr>
        <w:spacing w:line="240" w:lineRule="auto"/>
        <w:rPr>
          <w:rFonts w:ascii="Franklin Gothic Book" w:hAnsi="Franklin Gothic Book" w:cs="Tahoma"/>
          <w:sz w:val="24"/>
          <w:szCs w:val="24"/>
        </w:rPr>
      </w:pPr>
      <w:r w:rsidRPr="00870AF2">
        <w:rPr>
          <w:rFonts w:ascii="Franklin Gothic Book" w:hAnsi="Franklin Gothic Book" w:cs="Tahoma"/>
          <w:sz w:val="24"/>
          <w:szCs w:val="24"/>
        </w:rPr>
        <w:t>20+ year horizon</w:t>
      </w:r>
    </w:p>
    <w:p w14:paraId="3D3C3760" w14:textId="77777777" w:rsidR="009910F2" w:rsidRPr="00870AF2" w:rsidRDefault="009910F2" w:rsidP="00870AF2">
      <w:pPr>
        <w:pStyle w:val="ListParagraph"/>
        <w:numPr>
          <w:ilvl w:val="0"/>
          <w:numId w:val="64"/>
        </w:numPr>
        <w:spacing w:line="240" w:lineRule="auto"/>
        <w:rPr>
          <w:rFonts w:ascii="Franklin Gothic Book" w:hAnsi="Franklin Gothic Book" w:cs="Tahoma"/>
          <w:sz w:val="24"/>
          <w:szCs w:val="24"/>
        </w:rPr>
      </w:pPr>
      <w:r w:rsidRPr="00870AF2">
        <w:rPr>
          <w:rFonts w:ascii="Franklin Gothic Book" w:hAnsi="Franklin Gothic Book" w:cs="Tahoma"/>
          <w:sz w:val="24"/>
          <w:szCs w:val="24"/>
        </w:rPr>
        <w:t>For purposes of transportation system operations and maintenance: system-level estimates of costs and revenue sources</w:t>
      </w:r>
    </w:p>
    <w:p w14:paraId="4A2523B5" w14:textId="77777777" w:rsidR="009910F2" w:rsidRPr="00870AF2" w:rsidRDefault="009910F2" w:rsidP="00870AF2">
      <w:pPr>
        <w:pStyle w:val="ListParagraph"/>
        <w:numPr>
          <w:ilvl w:val="0"/>
          <w:numId w:val="64"/>
        </w:numPr>
        <w:spacing w:line="240" w:lineRule="auto"/>
        <w:rPr>
          <w:rFonts w:ascii="Franklin Gothic Book" w:hAnsi="Franklin Gothic Book" w:cs="Tahoma"/>
          <w:sz w:val="24"/>
          <w:szCs w:val="24"/>
        </w:rPr>
      </w:pPr>
      <w:r w:rsidRPr="00870AF2">
        <w:rPr>
          <w:rFonts w:ascii="Franklin Gothic Book" w:hAnsi="Franklin Gothic Book" w:cs="Tahoma"/>
          <w:sz w:val="24"/>
          <w:szCs w:val="24"/>
        </w:rPr>
        <w:t>Estimates of funds that will be available to support metropolitan transportation plan implementation</w:t>
      </w:r>
    </w:p>
    <w:p w14:paraId="1D6A9234" w14:textId="65942D40" w:rsidR="00A4359C" w:rsidRPr="00870AF2" w:rsidRDefault="009910F2" w:rsidP="00870AF2">
      <w:pPr>
        <w:pStyle w:val="ListParagraph"/>
        <w:numPr>
          <w:ilvl w:val="0"/>
          <w:numId w:val="64"/>
        </w:numPr>
        <w:spacing w:line="240" w:lineRule="auto"/>
        <w:rPr>
          <w:rFonts w:ascii="Franklin Gothic Book" w:hAnsi="Franklin Gothic Book" w:cs="Tahoma"/>
          <w:sz w:val="24"/>
          <w:szCs w:val="24"/>
        </w:rPr>
      </w:pPr>
      <w:r w:rsidRPr="00870AF2">
        <w:rPr>
          <w:rFonts w:ascii="Franklin Gothic Book" w:hAnsi="Franklin Gothic Book" w:cs="Tahoma"/>
          <w:sz w:val="24"/>
          <w:szCs w:val="24"/>
        </w:rPr>
        <w:t>All necessary financial resources from public and private sources that are reasonably expected to be made available to carry out the transportation plan shall be identified.</w:t>
      </w:r>
    </w:p>
    <w:p w14:paraId="0098D422" w14:textId="35E0182E" w:rsidR="009910F2" w:rsidRDefault="009910F2" w:rsidP="009910F2">
      <w:pPr>
        <w:spacing w:line="240" w:lineRule="auto"/>
        <w:rPr>
          <w:rFonts w:ascii="Franklin Gothic Book" w:hAnsi="Franklin Gothic Book" w:cs="Tahoma"/>
          <w:sz w:val="24"/>
          <w:szCs w:val="24"/>
        </w:rPr>
      </w:pPr>
      <w:r>
        <w:rPr>
          <w:rFonts w:ascii="Franklin Gothic Book" w:hAnsi="Franklin Gothic Book" w:cs="Tahoma"/>
          <w:sz w:val="24"/>
          <w:szCs w:val="24"/>
        </w:rPr>
        <w:t xml:space="preserve">Photo of a bus on a multi-lane, two-way roadway </w:t>
      </w:r>
    </w:p>
    <w:p w14:paraId="710C610B" w14:textId="123239C6" w:rsidR="009910F2" w:rsidRDefault="009910F2"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Photo of traffic on a freeway next to a Metrorail car on a track</w:t>
      </w:r>
    </w:p>
    <w:p w14:paraId="1DA75B64" w14:textId="77777777" w:rsidR="00870AF2" w:rsidRDefault="00870AF2" w:rsidP="000C09E1">
      <w:pPr>
        <w:spacing w:line="240" w:lineRule="auto"/>
        <w:rPr>
          <w:rFonts w:ascii="Franklin Gothic Book" w:hAnsi="Franklin Gothic Book" w:cs="Tahoma"/>
          <w:sz w:val="24"/>
          <w:szCs w:val="24"/>
        </w:rPr>
      </w:pPr>
    </w:p>
    <w:p w14:paraId="34B0E20A" w14:textId="252BD56C" w:rsidR="00A4359C" w:rsidRDefault="00A4359C" w:rsidP="000C09E1">
      <w:pPr>
        <w:spacing w:line="240" w:lineRule="auto"/>
        <w:rPr>
          <w:rFonts w:ascii="Franklin Gothic Book" w:hAnsi="Franklin Gothic Book" w:cs="Tahoma"/>
          <w:sz w:val="24"/>
          <w:szCs w:val="24"/>
        </w:rPr>
      </w:pPr>
      <w:r>
        <w:rPr>
          <w:rFonts w:ascii="Franklin Gothic Book" w:hAnsi="Franklin Gothic Book" w:cs="Tahoma"/>
          <w:sz w:val="24"/>
          <w:szCs w:val="24"/>
        </w:rPr>
        <w:t>Slide 17:</w:t>
      </w:r>
      <w:r w:rsidR="009910F2">
        <w:rPr>
          <w:rFonts w:ascii="Franklin Gothic Book" w:hAnsi="Franklin Gothic Book" w:cs="Tahoma"/>
          <w:sz w:val="24"/>
          <w:szCs w:val="24"/>
        </w:rPr>
        <w:t xml:space="preserve"> Financial Plan</w:t>
      </w:r>
    </w:p>
    <w:p w14:paraId="2C9A0316" w14:textId="3C30B26E" w:rsidR="009910F2" w:rsidRDefault="009910F2" w:rsidP="00B917FC">
      <w:pPr>
        <w:numPr>
          <w:ilvl w:val="0"/>
          <w:numId w:val="19"/>
        </w:numPr>
        <w:spacing w:line="240" w:lineRule="auto"/>
        <w:rPr>
          <w:rFonts w:ascii="Franklin Gothic Book" w:hAnsi="Franklin Gothic Book" w:cs="Tahoma"/>
          <w:sz w:val="24"/>
          <w:szCs w:val="24"/>
        </w:rPr>
      </w:pPr>
      <w:r w:rsidRPr="009910F2">
        <w:rPr>
          <w:rFonts w:ascii="Franklin Gothic Book" w:hAnsi="Franklin Gothic Book" w:cs="Tahoma"/>
          <w:sz w:val="24"/>
          <w:szCs w:val="24"/>
        </w:rPr>
        <w:t>Federal regulations require a financial plan that demonstrates how the adopted long-range transportation plan can be implemented</w:t>
      </w:r>
    </w:p>
    <w:p w14:paraId="665BC664" w14:textId="77777777" w:rsidR="009910F2" w:rsidRPr="009910F2" w:rsidRDefault="009910F2" w:rsidP="00B917FC">
      <w:pPr>
        <w:numPr>
          <w:ilvl w:val="0"/>
          <w:numId w:val="19"/>
        </w:numPr>
        <w:spacing w:line="240" w:lineRule="auto"/>
        <w:rPr>
          <w:rFonts w:ascii="Franklin Gothic Book" w:hAnsi="Franklin Gothic Book" w:cs="Tahoma"/>
          <w:sz w:val="24"/>
          <w:szCs w:val="24"/>
        </w:rPr>
      </w:pPr>
      <w:r w:rsidRPr="009910F2">
        <w:rPr>
          <w:rFonts w:ascii="Franklin Gothic Book" w:hAnsi="Franklin Gothic Book" w:cs="Tahoma"/>
          <w:sz w:val="24"/>
          <w:szCs w:val="24"/>
        </w:rPr>
        <w:t>Federal regulations require a financial plan that demonstrates how the adopted long-range transportation plan can be implemented</w:t>
      </w:r>
    </w:p>
    <w:p w14:paraId="4F17540A" w14:textId="3D4E4DF6" w:rsidR="00A4359C" w:rsidRPr="009910F2" w:rsidRDefault="009910F2" w:rsidP="00870AF2">
      <w:pPr>
        <w:numPr>
          <w:ilvl w:val="0"/>
          <w:numId w:val="19"/>
        </w:num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Federal regulations require a financial plan that demonstrates how the adopted long-range transportation plan can be implemented</w:t>
      </w:r>
    </w:p>
    <w:p w14:paraId="4CDACA39" w14:textId="77777777" w:rsidR="00870AF2" w:rsidRDefault="00870AF2" w:rsidP="00870AF2">
      <w:pPr>
        <w:spacing w:after="0" w:line="240" w:lineRule="auto"/>
        <w:rPr>
          <w:rFonts w:ascii="Franklin Gothic Book" w:hAnsi="Franklin Gothic Book" w:cs="Tahoma"/>
          <w:sz w:val="24"/>
          <w:szCs w:val="24"/>
        </w:rPr>
      </w:pPr>
    </w:p>
    <w:p w14:paraId="6F86987D" w14:textId="77777777" w:rsidR="00D33B83" w:rsidRDefault="00D33B83" w:rsidP="00870AF2">
      <w:pPr>
        <w:spacing w:after="0" w:line="240" w:lineRule="auto"/>
        <w:rPr>
          <w:rFonts w:ascii="Franklin Gothic Book" w:hAnsi="Franklin Gothic Book" w:cs="Tahoma"/>
          <w:sz w:val="24"/>
          <w:szCs w:val="24"/>
        </w:rPr>
      </w:pPr>
    </w:p>
    <w:p w14:paraId="104A6C56" w14:textId="2245EC4A" w:rsidR="00A4359C" w:rsidRDefault="00A4359C"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Slide 18:</w:t>
      </w:r>
      <w:r w:rsidR="009910F2">
        <w:rPr>
          <w:rFonts w:ascii="Franklin Gothic Book" w:hAnsi="Franklin Gothic Book" w:cs="Tahoma"/>
          <w:sz w:val="24"/>
          <w:szCs w:val="24"/>
        </w:rPr>
        <w:t xml:space="preserve"> Financial Plan Methodology</w:t>
      </w:r>
    </w:p>
    <w:p w14:paraId="326AA8E3" w14:textId="77777777" w:rsidR="00870AF2" w:rsidRDefault="00870AF2" w:rsidP="00870AF2">
      <w:pPr>
        <w:spacing w:after="0" w:line="240" w:lineRule="auto"/>
        <w:rPr>
          <w:rFonts w:ascii="Franklin Gothic Book" w:hAnsi="Franklin Gothic Book" w:cs="Tahoma"/>
          <w:sz w:val="24"/>
          <w:szCs w:val="24"/>
        </w:rPr>
      </w:pPr>
    </w:p>
    <w:p w14:paraId="76A6837D" w14:textId="77777777" w:rsidR="009910F2" w:rsidRPr="009910F2" w:rsidRDefault="009910F2" w:rsidP="009910F2">
      <w:pPr>
        <w:spacing w:line="240" w:lineRule="auto"/>
        <w:rPr>
          <w:rFonts w:ascii="Franklin Gothic Book" w:hAnsi="Franklin Gothic Book" w:cs="Tahoma"/>
          <w:sz w:val="24"/>
          <w:szCs w:val="24"/>
        </w:rPr>
      </w:pPr>
      <w:r w:rsidRPr="009910F2">
        <w:rPr>
          <w:rFonts w:ascii="Franklin Gothic Book" w:hAnsi="Franklin Gothic Book" w:cs="Tahoma"/>
          <w:sz w:val="24"/>
          <w:szCs w:val="24"/>
        </w:rPr>
        <w:t>For the near-term years, agencies used revenue and expenditure budgets from the approved TIP and Capital Improvement Programs (CIPs) </w:t>
      </w:r>
    </w:p>
    <w:p w14:paraId="6D0F5888" w14:textId="77777777" w:rsidR="009910F2" w:rsidRPr="009910F2" w:rsidRDefault="009910F2" w:rsidP="009910F2">
      <w:pPr>
        <w:spacing w:line="240" w:lineRule="auto"/>
        <w:rPr>
          <w:rFonts w:ascii="Franklin Gothic Book" w:hAnsi="Franklin Gothic Book" w:cs="Tahoma"/>
          <w:sz w:val="24"/>
          <w:szCs w:val="24"/>
        </w:rPr>
      </w:pPr>
      <w:r w:rsidRPr="009910F2">
        <w:rPr>
          <w:rFonts w:ascii="Franklin Gothic Book" w:hAnsi="Franklin Gothic Book" w:cs="Tahoma"/>
          <w:sz w:val="24"/>
          <w:szCs w:val="24"/>
        </w:rPr>
        <w:t>For long-term years: </w:t>
      </w:r>
    </w:p>
    <w:p w14:paraId="00C438A5" w14:textId="77777777" w:rsidR="009910F2" w:rsidRPr="009910F2" w:rsidRDefault="009910F2" w:rsidP="00B917FC">
      <w:pPr>
        <w:pStyle w:val="ListParagraph"/>
        <w:numPr>
          <w:ilvl w:val="0"/>
          <w:numId w:val="20"/>
        </w:numPr>
        <w:spacing w:line="240" w:lineRule="auto"/>
        <w:rPr>
          <w:rFonts w:ascii="Franklin Gothic Book" w:hAnsi="Franklin Gothic Book" w:cs="Tahoma"/>
          <w:sz w:val="24"/>
          <w:szCs w:val="24"/>
        </w:rPr>
      </w:pPr>
      <w:r w:rsidRPr="009910F2">
        <w:rPr>
          <w:rFonts w:ascii="Franklin Gothic Book" w:hAnsi="Franklin Gothic Book" w:cs="Tahoma"/>
          <w:sz w:val="24"/>
          <w:szCs w:val="24"/>
        </w:rPr>
        <w:lastRenderedPageBreak/>
        <w:t>Revenues are estimated from extrapolation of past trends as well as assumptions about future increases (beyond current legislation and appropriations) </w:t>
      </w:r>
    </w:p>
    <w:p w14:paraId="02BDC053" w14:textId="77777777" w:rsidR="009910F2" w:rsidRPr="009910F2" w:rsidRDefault="009910F2" w:rsidP="00B917FC">
      <w:pPr>
        <w:pStyle w:val="ListParagraph"/>
        <w:numPr>
          <w:ilvl w:val="0"/>
          <w:numId w:val="20"/>
        </w:numPr>
        <w:spacing w:line="240" w:lineRule="auto"/>
        <w:rPr>
          <w:rFonts w:ascii="Franklin Gothic Book" w:hAnsi="Franklin Gothic Book" w:cs="Tahoma"/>
          <w:sz w:val="24"/>
          <w:szCs w:val="24"/>
        </w:rPr>
      </w:pPr>
      <w:r w:rsidRPr="009910F2">
        <w:rPr>
          <w:rFonts w:ascii="Franklin Gothic Book" w:hAnsi="Franklin Gothic Book" w:cs="Tahoma"/>
          <w:sz w:val="24"/>
          <w:szCs w:val="24"/>
        </w:rPr>
        <w:t>Expenditures are developed from project costs in the Project InfoTrack project database as well as extrapolated costs for maintenance and operations</w:t>
      </w:r>
    </w:p>
    <w:p w14:paraId="6A674CA2" w14:textId="4487F457" w:rsidR="00A4359C" w:rsidRDefault="009910F2" w:rsidP="00870AF2">
      <w:p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Estimated inflation rates are applied to convert estimates of revenues and expenditures to year of expenditure (YOE) dollars</w:t>
      </w:r>
    </w:p>
    <w:p w14:paraId="7B898026" w14:textId="77777777" w:rsidR="00870AF2" w:rsidRDefault="00870AF2" w:rsidP="00870AF2">
      <w:pPr>
        <w:spacing w:after="0" w:line="240" w:lineRule="auto"/>
        <w:rPr>
          <w:rFonts w:ascii="Franklin Gothic Book" w:hAnsi="Franklin Gothic Book" w:cs="Tahoma"/>
          <w:sz w:val="24"/>
          <w:szCs w:val="24"/>
        </w:rPr>
      </w:pPr>
    </w:p>
    <w:p w14:paraId="00DA10A7" w14:textId="77777777" w:rsidR="00D33B83" w:rsidRDefault="00D33B83" w:rsidP="00870AF2">
      <w:pPr>
        <w:spacing w:after="0" w:line="240" w:lineRule="auto"/>
        <w:rPr>
          <w:rFonts w:ascii="Franklin Gothic Book" w:hAnsi="Franklin Gothic Book" w:cs="Tahoma"/>
          <w:sz w:val="24"/>
          <w:szCs w:val="24"/>
        </w:rPr>
      </w:pPr>
    </w:p>
    <w:p w14:paraId="0226A417" w14:textId="1994E9CD" w:rsidR="00A4359C" w:rsidRDefault="00A4359C"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Slide 19:</w:t>
      </w:r>
      <w:r w:rsidR="009910F2">
        <w:rPr>
          <w:rFonts w:ascii="Franklin Gothic Book" w:hAnsi="Franklin Gothic Book" w:cs="Tahoma"/>
          <w:sz w:val="24"/>
          <w:szCs w:val="24"/>
        </w:rPr>
        <w:t xml:space="preserve"> Financial Plan Key Assumptions (States)</w:t>
      </w:r>
    </w:p>
    <w:p w14:paraId="1B57C155" w14:textId="77777777" w:rsidR="00870AF2" w:rsidRDefault="00870AF2" w:rsidP="00870AF2">
      <w:pPr>
        <w:spacing w:after="0" w:line="240" w:lineRule="auto"/>
        <w:rPr>
          <w:rFonts w:ascii="Franklin Gothic Book" w:hAnsi="Franklin Gothic Book" w:cs="Tahoma"/>
          <w:sz w:val="24"/>
          <w:szCs w:val="24"/>
        </w:rPr>
      </w:pPr>
    </w:p>
    <w:p w14:paraId="1852E545" w14:textId="77777777" w:rsidR="009910F2" w:rsidRPr="009910F2" w:rsidRDefault="009910F2" w:rsidP="009910F2">
      <w:pPr>
        <w:spacing w:line="240" w:lineRule="auto"/>
        <w:rPr>
          <w:rFonts w:ascii="Franklin Gothic Book" w:hAnsi="Franklin Gothic Book" w:cs="Tahoma"/>
          <w:sz w:val="24"/>
          <w:szCs w:val="24"/>
        </w:rPr>
      </w:pPr>
      <w:r w:rsidRPr="009910F2">
        <w:rPr>
          <w:rFonts w:ascii="Franklin Gothic Book" w:hAnsi="Franklin Gothic Book" w:cs="Tahoma"/>
          <w:sz w:val="24"/>
          <w:szCs w:val="24"/>
        </w:rPr>
        <w:t>District of Columbia</w:t>
      </w:r>
    </w:p>
    <w:p w14:paraId="3F3238C5" w14:textId="77777777" w:rsidR="009910F2" w:rsidRPr="009910F2" w:rsidRDefault="009910F2" w:rsidP="00B917FC">
      <w:pPr>
        <w:pStyle w:val="ListParagraph"/>
        <w:numPr>
          <w:ilvl w:val="0"/>
          <w:numId w:val="21"/>
        </w:numPr>
        <w:spacing w:line="240" w:lineRule="auto"/>
        <w:rPr>
          <w:rFonts w:ascii="Franklin Gothic Book" w:hAnsi="Franklin Gothic Book" w:cs="Tahoma"/>
          <w:sz w:val="24"/>
          <w:szCs w:val="24"/>
        </w:rPr>
      </w:pPr>
      <w:r w:rsidRPr="009910F2">
        <w:rPr>
          <w:rFonts w:ascii="Franklin Gothic Book" w:hAnsi="Franklin Gothic Book" w:cs="Tahoma"/>
          <w:sz w:val="24"/>
          <w:szCs w:val="24"/>
        </w:rPr>
        <w:t>Used 2021 budget and 2021-2026 Capital Improvement Plan </w:t>
      </w:r>
    </w:p>
    <w:p w14:paraId="04B8B9F5" w14:textId="77777777" w:rsidR="009910F2" w:rsidRPr="009910F2" w:rsidRDefault="009910F2" w:rsidP="00B917FC">
      <w:pPr>
        <w:pStyle w:val="ListParagraph"/>
        <w:numPr>
          <w:ilvl w:val="0"/>
          <w:numId w:val="21"/>
        </w:numPr>
        <w:spacing w:line="240" w:lineRule="auto"/>
        <w:rPr>
          <w:rFonts w:ascii="Franklin Gothic Book" w:hAnsi="Franklin Gothic Book" w:cs="Tahoma"/>
          <w:sz w:val="24"/>
          <w:szCs w:val="24"/>
        </w:rPr>
      </w:pPr>
      <w:r w:rsidRPr="009910F2">
        <w:rPr>
          <w:rFonts w:ascii="Franklin Gothic Book" w:hAnsi="Franklin Gothic Book" w:cs="Tahoma"/>
          <w:sz w:val="24"/>
          <w:szCs w:val="24"/>
        </w:rPr>
        <w:t>Revenue growth rate of 2.4% after 2027</w:t>
      </w:r>
    </w:p>
    <w:p w14:paraId="3DC29E0E" w14:textId="77777777" w:rsidR="009910F2" w:rsidRPr="009910F2" w:rsidRDefault="009910F2" w:rsidP="00B917FC">
      <w:pPr>
        <w:pStyle w:val="ListParagraph"/>
        <w:numPr>
          <w:ilvl w:val="0"/>
          <w:numId w:val="21"/>
        </w:numPr>
        <w:spacing w:line="240" w:lineRule="auto"/>
        <w:rPr>
          <w:rFonts w:ascii="Franklin Gothic Book" w:hAnsi="Franklin Gothic Book" w:cs="Tahoma"/>
          <w:sz w:val="24"/>
          <w:szCs w:val="24"/>
        </w:rPr>
      </w:pPr>
      <w:r w:rsidRPr="009910F2">
        <w:rPr>
          <w:rFonts w:ascii="Franklin Gothic Book" w:hAnsi="Franklin Gothic Book" w:cs="Tahoma"/>
          <w:sz w:val="24"/>
          <w:szCs w:val="24"/>
        </w:rPr>
        <w:t>Most revenue come from general tax revenues </w:t>
      </w:r>
    </w:p>
    <w:p w14:paraId="37ECB787" w14:textId="77777777" w:rsidR="009910F2" w:rsidRPr="009910F2" w:rsidRDefault="009910F2" w:rsidP="009910F2">
      <w:pPr>
        <w:spacing w:line="240" w:lineRule="auto"/>
        <w:rPr>
          <w:rFonts w:ascii="Franklin Gothic Book" w:hAnsi="Franklin Gothic Book" w:cs="Tahoma"/>
          <w:sz w:val="24"/>
          <w:szCs w:val="24"/>
        </w:rPr>
      </w:pPr>
      <w:r w:rsidRPr="009910F2">
        <w:rPr>
          <w:rFonts w:ascii="Franklin Gothic Book" w:hAnsi="Franklin Gothic Book" w:cs="Tahoma"/>
          <w:sz w:val="24"/>
          <w:szCs w:val="24"/>
        </w:rPr>
        <w:t>Suburban Maryland </w:t>
      </w:r>
    </w:p>
    <w:p w14:paraId="0F497D4E" w14:textId="77777777" w:rsidR="009910F2" w:rsidRPr="009910F2" w:rsidRDefault="009910F2" w:rsidP="00B917FC">
      <w:pPr>
        <w:pStyle w:val="ListParagraph"/>
        <w:numPr>
          <w:ilvl w:val="0"/>
          <w:numId w:val="22"/>
        </w:numPr>
        <w:spacing w:line="240" w:lineRule="auto"/>
        <w:rPr>
          <w:rFonts w:ascii="Franklin Gothic Book" w:hAnsi="Franklin Gothic Book" w:cs="Tahoma"/>
          <w:sz w:val="24"/>
          <w:szCs w:val="24"/>
        </w:rPr>
      </w:pPr>
      <w:r w:rsidRPr="009910F2">
        <w:rPr>
          <w:rFonts w:ascii="Franklin Gothic Book" w:hAnsi="Franklin Gothic Book" w:cs="Tahoma"/>
          <w:sz w:val="24"/>
          <w:szCs w:val="24"/>
        </w:rPr>
        <w:t>State growth rate of 5.3%, federal growth rate of 3.0%</w:t>
      </w:r>
    </w:p>
    <w:p w14:paraId="1158C2D9" w14:textId="77777777" w:rsidR="009910F2" w:rsidRPr="009910F2" w:rsidRDefault="009910F2" w:rsidP="00B917FC">
      <w:pPr>
        <w:pStyle w:val="ListParagraph"/>
        <w:numPr>
          <w:ilvl w:val="0"/>
          <w:numId w:val="22"/>
        </w:numPr>
        <w:spacing w:line="240" w:lineRule="auto"/>
        <w:rPr>
          <w:rFonts w:ascii="Franklin Gothic Book" w:hAnsi="Franklin Gothic Book" w:cs="Tahoma"/>
          <w:sz w:val="24"/>
          <w:szCs w:val="24"/>
        </w:rPr>
      </w:pPr>
      <w:r w:rsidRPr="009910F2">
        <w:rPr>
          <w:rFonts w:ascii="Franklin Gothic Book" w:hAnsi="Franklin Gothic Book" w:cs="Tahoma"/>
          <w:sz w:val="24"/>
          <w:szCs w:val="24"/>
        </w:rPr>
        <w:t>Private funding to build toll roads</w:t>
      </w:r>
    </w:p>
    <w:p w14:paraId="185DE8BB" w14:textId="77777777" w:rsidR="009910F2" w:rsidRPr="009910F2" w:rsidRDefault="009910F2" w:rsidP="009910F2">
      <w:pPr>
        <w:spacing w:line="240" w:lineRule="auto"/>
        <w:rPr>
          <w:rFonts w:ascii="Franklin Gothic Book" w:hAnsi="Franklin Gothic Book" w:cs="Tahoma"/>
          <w:sz w:val="24"/>
          <w:szCs w:val="24"/>
        </w:rPr>
      </w:pPr>
      <w:r w:rsidRPr="009910F2">
        <w:rPr>
          <w:rFonts w:ascii="Franklin Gothic Book" w:hAnsi="Franklin Gothic Book" w:cs="Tahoma"/>
          <w:sz w:val="24"/>
          <w:szCs w:val="24"/>
        </w:rPr>
        <w:t>Northern Virginia</w:t>
      </w:r>
    </w:p>
    <w:p w14:paraId="65B610B1" w14:textId="77777777" w:rsidR="009910F2" w:rsidRPr="009910F2" w:rsidRDefault="009910F2" w:rsidP="00B917FC">
      <w:pPr>
        <w:pStyle w:val="ListParagraph"/>
        <w:numPr>
          <w:ilvl w:val="0"/>
          <w:numId w:val="23"/>
        </w:numPr>
        <w:spacing w:line="240" w:lineRule="auto"/>
        <w:rPr>
          <w:rFonts w:ascii="Franklin Gothic Book" w:hAnsi="Franklin Gothic Book" w:cs="Tahoma"/>
          <w:sz w:val="24"/>
          <w:szCs w:val="24"/>
        </w:rPr>
      </w:pPr>
      <w:r w:rsidRPr="009910F2">
        <w:rPr>
          <w:rFonts w:ascii="Franklin Gothic Book" w:hAnsi="Franklin Gothic Book" w:cs="Tahoma"/>
          <w:sz w:val="24"/>
          <w:szCs w:val="24"/>
        </w:rPr>
        <w:t>State growth rate of 2.2%, federal growth rate of 1.7%</w:t>
      </w:r>
    </w:p>
    <w:p w14:paraId="7753FAB3" w14:textId="14AB5070" w:rsidR="00A4359C" w:rsidRPr="009910F2" w:rsidRDefault="009910F2" w:rsidP="00B917FC">
      <w:pPr>
        <w:pStyle w:val="ListParagraph"/>
        <w:numPr>
          <w:ilvl w:val="0"/>
          <w:numId w:val="23"/>
        </w:numPr>
        <w:spacing w:line="240" w:lineRule="auto"/>
        <w:rPr>
          <w:rFonts w:ascii="Franklin Gothic Book" w:hAnsi="Franklin Gothic Book" w:cs="Tahoma"/>
          <w:sz w:val="24"/>
          <w:szCs w:val="24"/>
        </w:rPr>
      </w:pPr>
      <w:r w:rsidRPr="009910F2">
        <w:rPr>
          <w:rFonts w:ascii="Franklin Gothic Book" w:hAnsi="Franklin Gothic Book" w:cs="Tahoma"/>
          <w:sz w:val="24"/>
          <w:szCs w:val="24"/>
        </w:rPr>
        <w:t>Several sources of regional and local funds </w:t>
      </w:r>
    </w:p>
    <w:p w14:paraId="2AC29B1B" w14:textId="77777777" w:rsidR="00D33B83" w:rsidRDefault="00D33B83" w:rsidP="00870AF2">
      <w:pPr>
        <w:spacing w:after="0" w:line="240" w:lineRule="auto"/>
        <w:rPr>
          <w:rFonts w:ascii="Franklin Gothic Book" w:hAnsi="Franklin Gothic Book" w:cs="Tahoma"/>
          <w:sz w:val="24"/>
          <w:szCs w:val="24"/>
        </w:rPr>
      </w:pPr>
    </w:p>
    <w:p w14:paraId="18CAF553" w14:textId="48BD8C77" w:rsidR="00A4359C" w:rsidRDefault="00A4359C"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Slide 20:</w:t>
      </w:r>
      <w:r w:rsidR="009910F2" w:rsidRPr="009910F2">
        <w:t xml:space="preserve"> </w:t>
      </w:r>
      <w:r w:rsidR="009910F2" w:rsidRPr="009910F2">
        <w:rPr>
          <w:rFonts w:ascii="Franklin Gothic Book" w:hAnsi="Franklin Gothic Book" w:cs="Tahoma"/>
          <w:sz w:val="24"/>
          <w:szCs w:val="24"/>
        </w:rPr>
        <w:t>Financial Plan Key Assumptions</w:t>
      </w:r>
      <w:r w:rsidR="009910F2">
        <w:rPr>
          <w:rFonts w:ascii="Franklin Gothic Book" w:hAnsi="Franklin Gothic Book" w:cs="Tahoma"/>
          <w:sz w:val="24"/>
          <w:szCs w:val="24"/>
        </w:rPr>
        <w:t xml:space="preserve"> (WMATA)</w:t>
      </w:r>
    </w:p>
    <w:p w14:paraId="6725EB35" w14:textId="77777777" w:rsidR="00870AF2" w:rsidRDefault="00870AF2" w:rsidP="00870AF2">
      <w:pPr>
        <w:spacing w:after="0" w:line="240" w:lineRule="auto"/>
        <w:rPr>
          <w:rFonts w:ascii="Franklin Gothic Book" w:hAnsi="Franklin Gothic Book" w:cs="Tahoma"/>
          <w:sz w:val="24"/>
          <w:szCs w:val="24"/>
        </w:rPr>
      </w:pPr>
    </w:p>
    <w:p w14:paraId="4791F47E" w14:textId="6525687A" w:rsidR="009910F2" w:rsidRPr="009910F2" w:rsidRDefault="009910F2" w:rsidP="00870AF2">
      <w:pPr>
        <w:spacing w:after="0" w:line="240" w:lineRule="auto"/>
        <w:rPr>
          <w:rFonts w:ascii="Franklin Gothic Book" w:hAnsi="Franklin Gothic Book" w:cs="Tahoma"/>
          <w:sz w:val="24"/>
          <w:szCs w:val="24"/>
        </w:rPr>
      </w:pPr>
      <w:r w:rsidRPr="009910F2">
        <w:rPr>
          <w:rFonts w:ascii="Franklin Gothic Book" w:hAnsi="Franklin Gothic Book" w:cs="Tahoma"/>
          <w:sz w:val="24"/>
          <w:szCs w:val="24"/>
        </w:rPr>
        <w:t>WMATA inputs</w:t>
      </w:r>
    </w:p>
    <w:p w14:paraId="455D68E7" w14:textId="77777777" w:rsidR="009910F2" w:rsidRPr="009910F2" w:rsidRDefault="009910F2" w:rsidP="00B917FC">
      <w:pPr>
        <w:pStyle w:val="ListParagraph"/>
        <w:numPr>
          <w:ilvl w:val="0"/>
          <w:numId w:val="24"/>
        </w:numPr>
        <w:spacing w:line="240" w:lineRule="auto"/>
        <w:rPr>
          <w:rFonts w:ascii="Franklin Gothic Book" w:hAnsi="Franklin Gothic Book" w:cs="Tahoma"/>
          <w:sz w:val="24"/>
          <w:szCs w:val="24"/>
        </w:rPr>
      </w:pPr>
      <w:r w:rsidRPr="009910F2">
        <w:rPr>
          <w:rFonts w:ascii="Franklin Gothic Book" w:hAnsi="Franklin Gothic Book" w:cs="Tahoma"/>
          <w:sz w:val="24"/>
          <w:szCs w:val="24"/>
        </w:rPr>
        <w:t>Operating revenues and costs based on extrapolation of pre-pandemic trends</w:t>
      </w:r>
    </w:p>
    <w:p w14:paraId="1DEF83C6" w14:textId="77777777" w:rsidR="009910F2" w:rsidRDefault="009910F2" w:rsidP="00B917FC">
      <w:pPr>
        <w:pStyle w:val="ListParagraph"/>
        <w:numPr>
          <w:ilvl w:val="0"/>
          <w:numId w:val="24"/>
        </w:numPr>
        <w:spacing w:line="240" w:lineRule="auto"/>
        <w:rPr>
          <w:rFonts w:ascii="Franklin Gothic Book" w:hAnsi="Franklin Gothic Book" w:cs="Tahoma"/>
          <w:sz w:val="24"/>
          <w:szCs w:val="24"/>
        </w:rPr>
      </w:pPr>
      <w:r w:rsidRPr="009910F2">
        <w:rPr>
          <w:rFonts w:ascii="Franklin Gothic Book" w:hAnsi="Franklin Gothic Book" w:cs="Tahoma"/>
          <w:sz w:val="24"/>
          <w:szCs w:val="24"/>
        </w:rPr>
        <w:t>Capital costs based on FY 2021 Budget and FY2021 – FY2026 Capital Improvement Program (CIP) </w:t>
      </w:r>
    </w:p>
    <w:p w14:paraId="67109ACF" w14:textId="09C321AC" w:rsidR="009910F2" w:rsidRPr="009910F2" w:rsidRDefault="009910F2" w:rsidP="009910F2">
      <w:pPr>
        <w:spacing w:line="240" w:lineRule="auto"/>
        <w:ind w:left="360"/>
        <w:rPr>
          <w:rFonts w:ascii="Franklin Gothic Book" w:hAnsi="Franklin Gothic Book" w:cs="Tahoma"/>
          <w:sz w:val="24"/>
          <w:szCs w:val="24"/>
        </w:rPr>
      </w:pPr>
      <w:r w:rsidRPr="009910F2">
        <w:rPr>
          <w:rFonts w:ascii="Franklin Gothic Book" w:hAnsi="Franklin Gothic Book" w:cs="Tahoma"/>
          <w:sz w:val="24"/>
          <w:szCs w:val="24"/>
        </w:rPr>
        <w:t>Assumption that PRIIA funding ($150M/year federal, matched by DC-MD-VA) would be extended through 2045</w:t>
      </w:r>
    </w:p>
    <w:p w14:paraId="2C6D9AA9" w14:textId="030FDAA2" w:rsidR="00A4359C" w:rsidRPr="009910F2" w:rsidRDefault="009910F2" w:rsidP="00B917FC">
      <w:pPr>
        <w:pStyle w:val="ListParagraph"/>
        <w:numPr>
          <w:ilvl w:val="0"/>
          <w:numId w:val="24"/>
        </w:numPr>
        <w:spacing w:line="240" w:lineRule="auto"/>
        <w:rPr>
          <w:rFonts w:ascii="Franklin Gothic Book" w:hAnsi="Franklin Gothic Book" w:cs="Tahoma"/>
          <w:sz w:val="24"/>
          <w:szCs w:val="24"/>
        </w:rPr>
      </w:pPr>
      <w:r w:rsidRPr="009910F2">
        <w:rPr>
          <w:rFonts w:ascii="Franklin Gothic Book" w:hAnsi="Franklin Gothic Book" w:cs="Tahoma"/>
          <w:sz w:val="24"/>
          <w:szCs w:val="24"/>
        </w:rPr>
        <w:t>Extended through 2030 in recent BIL/IIJA federal surface transportation act</w:t>
      </w:r>
    </w:p>
    <w:p w14:paraId="564258D2" w14:textId="77777777" w:rsidR="00D33B83" w:rsidRDefault="00D33B83" w:rsidP="000C09E1">
      <w:pPr>
        <w:spacing w:line="240" w:lineRule="auto"/>
        <w:rPr>
          <w:rFonts w:ascii="Franklin Gothic Book" w:hAnsi="Franklin Gothic Book" w:cs="Tahoma"/>
          <w:sz w:val="24"/>
          <w:szCs w:val="24"/>
        </w:rPr>
      </w:pPr>
    </w:p>
    <w:p w14:paraId="5365495C" w14:textId="06C53301" w:rsidR="00A4359C" w:rsidRDefault="00A4359C" w:rsidP="000C09E1">
      <w:pPr>
        <w:spacing w:line="240" w:lineRule="auto"/>
        <w:rPr>
          <w:rFonts w:ascii="Franklin Gothic Book" w:hAnsi="Franklin Gothic Book" w:cs="Tahoma"/>
          <w:sz w:val="24"/>
          <w:szCs w:val="24"/>
        </w:rPr>
      </w:pPr>
      <w:r>
        <w:rPr>
          <w:rFonts w:ascii="Franklin Gothic Book" w:hAnsi="Franklin Gothic Book" w:cs="Tahoma"/>
          <w:sz w:val="24"/>
          <w:szCs w:val="24"/>
        </w:rPr>
        <w:t>Slide 21:</w:t>
      </w:r>
      <w:r w:rsidR="009910F2" w:rsidRPr="009910F2">
        <w:t xml:space="preserve"> </w:t>
      </w:r>
      <w:r w:rsidR="009910F2" w:rsidRPr="009910F2">
        <w:rPr>
          <w:rFonts w:ascii="Franklin Gothic Book" w:hAnsi="Franklin Gothic Book" w:cs="Tahoma"/>
          <w:sz w:val="24"/>
          <w:szCs w:val="24"/>
        </w:rPr>
        <w:t>Regional Revenues: Visualize 2045</w:t>
      </w:r>
      <w:r w:rsidR="009910F2">
        <w:rPr>
          <w:rFonts w:ascii="Franklin Gothic Book" w:hAnsi="Franklin Gothic Book" w:cs="Tahoma"/>
          <w:sz w:val="24"/>
          <w:szCs w:val="24"/>
        </w:rPr>
        <w:t xml:space="preserve"> </w:t>
      </w:r>
      <w:r w:rsidR="009910F2" w:rsidRPr="009910F2">
        <w:rPr>
          <w:rFonts w:ascii="Franklin Gothic Book" w:hAnsi="Franklin Gothic Book" w:cs="Tahoma"/>
          <w:sz w:val="24"/>
          <w:szCs w:val="24"/>
        </w:rPr>
        <w:t>(2023-2045; Billions, in Year of Expenditure)</w:t>
      </w:r>
    </w:p>
    <w:p w14:paraId="575FA61F" w14:textId="2C473BE0" w:rsidR="00A4359C" w:rsidRDefault="009910F2" w:rsidP="000C09E1">
      <w:pPr>
        <w:spacing w:line="240" w:lineRule="auto"/>
        <w:rPr>
          <w:rFonts w:ascii="Franklin Gothic Book" w:hAnsi="Franklin Gothic Book" w:cs="Tahoma"/>
          <w:sz w:val="24"/>
          <w:szCs w:val="24"/>
        </w:rPr>
      </w:pPr>
      <w:r>
        <w:rPr>
          <w:rFonts w:ascii="Franklin Gothic Book" w:hAnsi="Franklin Gothic Book" w:cs="Tahoma"/>
          <w:sz w:val="24"/>
          <w:szCs w:val="24"/>
        </w:rPr>
        <w:t>Pie Graph</w:t>
      </w:r>
    </w:p>
    <w:p w14:paraId="43D0BDE4" w14:textId="054263D6" w:rsidR="009910F2" w:rsidRDefault="009910F2" w:rsidP="00B917FC">
      <w:pPr>
        <w:pStyle w:val="ListParagraph"/>
        <w:numPr>
          <w:ilvl w:val="0"/>
          <w:numId w:val="24"/>
        </w:numPr>
        <w:spacing w:line="240" w:lineRule="auto"/>
        <w:rPr>
          <w:rFonts w:ascii="Franklin Gothic Book" w:hAnsi="Franklin Gothic Book" w:cs="Tahoma"/>
          <w:sz w:val="24"/>
          <w:szCs w:val="24"/>
        </w:rPr>
      </w:pPr>
      <w:r>
        <w:rPr>
          <w:rFonts w:ascii="Franklin Gothic Book" w:hAnsi="Franklin Gothic Book" w:cs="Tahoma"/>
          <w:sz w:val="24"/>
          <w:szCs w:val="24"/>
        </w:rPr>
        <w:t>Fares/Tolls – 13.6%, 30.5 billion</w:t>
      </w:r>
    </w:p>
    <w:p w14:paraId="5EFCCAD4" w14:textId="1D22C910" w:rsidR="00114168" w:rsidRDefault="00114168" w:rsidP="00B917FC">
      <w:pPr>
        <w:pStyle w:val="ListParagraph"/>
        <w:numPr>
          <w:ilvl w:val="0"/>
          <w:numId w:val="24"/>
        </w:numPr>
        <w:spacing w:line="240" w:lineRule="auto"/>
        <w:rPr>
          <w:rFonts w:ascii="Franklin Gothic Book" w:hAnsi="Franklin Gothic Book" w:cs="Tahoma"/>
          <w:sz w:val="24"/>
          <w:szCs w:val="24"/>
        </w:rPr>
      </w:pPr>
      <w:r>
        <w:rPr>
          <w:rFonts w:ascii="Franklin Gothic Book" w:hAnsi="Franklin Gothic Book" w:cs="Tahoma"/>
          <w:sz w:val="24"/>
          <w:szCs w:val="24"/>
        </w:rPr>
        <w:t>Federal – 14.3</w:t>
      </w:r>
      <w:r w:rsidRPr="00114168">
        <w:rPr>
          <w:rFonts w:ascii="Franklin Gothic Book" w:hAnsi="Franklin Gothic Book" w:cs="Tahoma"/>
          <w:sz w:val="24"/>
          <w:szCs w:val="24"/>
        </w:rPr>
        <w:t xml:space="preserve">%, </w:t>
      </w:r>
      <w:r>
        <w:rPr>
          <w:rFonts w:ascii="Franklin Gothic Book" w:hAnsi="Franklin Gothic Book" w:cs="Tahoma"/>
          <w:sz w:val="24"/>
          <w:szCs w:val="24"/>
        </w:rPr>
        <w:t>31.9</w:t>
      </w:r>
      <w:r w:rsidRPr="00114168">
        <w:rPr>
          <w:rFonts w:ascii="Franklin Gothic Book" w:hAnsi="Franklin Gothic Book" w:cs="Tahoma"/>
          <w:sz w:val="24"/>
          <w:szCs w:val="24"/>
        </w:rPr>
        <w:t xml:space="preserve"> billion</w:t>
      </w:r>
    </w:p>
    <w:p w14:paraId="3C2AD870" w14:textId="4C3881C5" w:rsidR="00114168" w:rsidRDefault="00114168" w:rsidP="00B917FC">
      <w:pPr>
        <w:pStyle w:val="ListParagraph"/>
        <w:numPr>
          <w:ilvl w:val="0"/>
          <w:numId w:val="24"/>
        </w:numPr>
        <w:spacing w:line="240" w:lineRule="auto"/>
        <w:rPr>
          <w:rFonts w:ascii="Franklin Gothic Book" w:hAnsi="Franklin Gothic Book" w:cs="Tahoma"/>
          <w:sz w:val="24"/>
          <w:szCs w:val="24"/>
        </w:rPr>
      </w:pPr>
      <w:r>
        <w:rPr>
          <w:rFonts w:ascii="Franklin Gothic Book" w:hAnsi="Franklin Gothic Book" w:cs="Tahoma"/>
          <w:sz w:val="24"/>
          <w:szCs w:val="24"/>
        </w:rPr>
        <w:t>Private/Other- 3.4%, 7.6 billion</w:t>
      </w:r>
    </w:p>
    <w:p w14:paraId="314503C0" w14:textId="61F46E8D" w:rsidR="00114168" w:rsidRDefault="00114168" w:rsidP="00B917FC">
      <w:pPr>
        <w:pStyle w:val="ListParagraph"/>
        <w:numPr>
          <w:ilvl w:val="0"/>
          <w:numId w:val="24"/>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Local - 13.3%, 29.8 billion</w:t>
      </w:r>
    </w:p>
    <w:p w14:paraId="1FFF4DC4" w14:textId="0E6758B8" w:rsidR="00114168" w:rsidRDefault="00114168" w:rsidP="00B917FC">
      <w:pPr>
        <w:pStyle w:val="ListParagraph"/>
        <w:numPr>
          <w:ilvl w:val="0"/>
          <w:numId w:val="24"/>
        </w:numPr>
        <w:spacing w:line="240" w:lineRule="auto"/>
        <w:rPr>
          <w:rFonts w:ascii="Franklin Gothic Book" w:hAnsi="Franklin Gothic Book" w:cs="Tahoma"/>
          <w:sz w:val="24"/>
          <w:szCs w:val="24"/>
        </w:rPr>
      </w:pPr>
      <w:r>
        <w:rPr>
          <w:rFonts w:ascii="Franklin Gothic Book" w:hAnsi="Franklin Gothic Book" w:cs="Tahoma"/>
          <w:sz w:val="24"/>
          <w:szCs w:val="24"/>
        </w:rPr>
        <w:t>State – 55.3%, 123.5 billion</w:t>
      </w:r>
    </w:p>
    <w:p w14:paraId="2DC339C0" w14:textId="3A24571B" w:rsidR="00114168" w:rsidRPr="00114168" w:rsidRDefault="00114168" w:rsidP="00114168">
      <w:pPr>
        <w:spacing w:line="240" w:lineRule="auto"/>
        <w:rPr>
          <w:rFonts w:ascii="Franklin Gothic Book" w:hAnsi="Franklin Gothic Book" w:cs="Tahoma"/>
          <w:sz w:val="24"/>
          <w:szCs w:val="24"/>
        </w:rPr>
      </w:pPr>
      <w:r>
        <w:rPr>
          <w:rFonts w:ascii="Franklin Gothic Book" w:hAnsi="Franklin Gothic Book" w:cs="Tahoma"/>
          <w:sz w:val="24"/>
          <w:szCs w:val="24"/>
        </w:rPr>
        <w:t>Total = $223.3 billion</w:t>
      </w:r>
    </w:p>
    <w:p w14:paraId="6D6C0E61" w14:textId="77777777" w:rsidR="00D33B83" w:rsidRDefault="00D33B83" w:rsidP="000C09E1">
      <w:pPr>
        <w:spacing w:line="240" w:lineRule="auto"/>
        <w:rPr>
          <w:rFonts w:ascii="Franklin Gothic Book" w:hAnsi="Franklin Gothic Book" w:cs="Tahoma"/>
          <w:sz w:val="24"/>
          <w:szCs w:val="24"/>
        </w:rPr>
      </w:pPr>
    </w:p>
    <w:p w14:paraId="1ABC5251" w14:textId="4A56579D" w:rsidR="00A4359C" w:rsidRDefault="00A4359C" w:rsidP="000C09E1">
      <w:pPr>
        <w:spacing w:line="240" w:lineRule="auto"/>
        <w:rPr>
          <w:rFonts w:ascii="Franklin Gothic Book" w:hAnsi="Franklin Gothic Book" w:cs="Tahoma"/>
          <w:sz w:val="24"/>
          <w:szCs w:val="24"/>
        </w:rPr>
      </w:pPr>
      <w:r>
        <w:rPr>
          <w:rFonts w:ascii="Franklin Gothic Book" w:hAnsi="Franklin Gothic Book" w:cs="Tahoma"/>
          <w:sz w:val="24"/>
          <w:szCs w:val="24"/>
        </w:rPr>
        <w:t>Slide 22:</w:t>
      </w:r>
      <w:r w:rsidR="00114168" w:rsidRPr="00114168">
        <w:t xml:space="preserve"> </w:t>
      </w:r>
      <w:r w:rsidR="00114168" w:rsidRPr="00114168">
        <w:rPr>
          <w:rFonts w:ascii="Franklin Gothic Book" w:hAnsi="Franklin Gothic Book" w:cs="Tahoma"/>
          <w:sz w:val="24"/>
          <w:szCs w:val="24"/>
        </w:rPr>
        <w:t>Regional Revenues Breakdown: Visualize 2045</w:t>
      </w:r>
      <w:r w:rsidR="00114168">
        <w:rPr>
          <w:rFonts w:ascii="Franklin Gothic Book" w:hAnsi="Franklin Gothic Book" w:cs="Tahoma"/>
          <w:sz w:val="24"/>
          <w:szCs w:val="24"/>
        </w:rPr>
        <w:t xml:space="preserve"> </w:t>
      </w:r>
      <w:r w:rsidR="00114168" w:rsidRPr="00114168">
        <w:rPr>
          <w:rFonts w:ascii="Franklin Gothic Book" w:hAnsi="Franklin Gothic Book" w:cs="Tahoma"/>
          <w:sz w:val="24"/>
          <w:szCs w:val="24"/>
        </w:rPr>
        <w:t>(2023-2045; Billions, in Year of Expenditure)</w:t>
      </w:r>
    </w:p>
    <w:p w14:paraId="38CA8A25" w14:textId="7EBA3ADB" w:rsidR="00A4359C" w:rsidRDefault="00114168" w:rsidP="000C09E1">
      <w:pPr>
        <w:spacing w:line="240" w:lineRule="auto"/>
        <w:rPr>
          <w:rFonts w:ascii="Franklin Gothic Book" w:hAnsi="Franklin Gothic Book" w:cs="Tahoma"/>
          <w:sz w:val="24"/>
          <w:szCs w:val="24"/>
        </w:rPr>
      </w:pPr>
      <w:r>
        <w:rPr>
          <w:rFonts w:ascii="Franklin Gothic Book" w:hAnsi="Franklin Gothic Book" w:cs="Tahoma"/>
          <w:sz w:val="24"/>
          <w:szCs w:val="24"/>
        </w:rPr>
        <w:t>Bar chart showing expenditures by type and region</w:t>
      </w:r>
    </w:p>
    <w:p w14:paraId="13EC3ECB" w14:textId="56602349" w:rsidR="00114168" w:rsidRDefault="00114168" w:rsidP="00114168">
      <w:pPr>
        <w:spacing w:line="240" w:lineRule="auto"/>
        <w:rPr>
          <w:rFonts w:ascii="Franklin Gothic Book" w:hAnsi="Franklin Gothic Book" w:cs="Tahoma"/>
          <w:sz w:val="24"/>
          <w:szCs w:val="24"/>
        </w:rPr>
      </w:pPr>
      <w:r w:rsidRPr="00114168">
        <w:rPr>
          <w:rFonts w:ascii="Franklin Gothic Book" w:hAnsi="Franklin Gothic Book" w:cs="Tahoma"/>
          <w:sz w:val="24"/>
          <w:szCs w:val="24"/>
        </w:rPr>
        <w:t xml:space="preserve">DC </w:t>
      </w:r>
    </w:p>
    <w:p w14:paraId="41368A93" w14:textId="00D9CBC3" w:rsidR="00114168" w:rsidRDefault="00114168" w:rsidP="00B917FC">
      <w:pPr>
        <w:pStyle w:val="ListParagraph"/>
        <w:numPr>
          <w:ilvl w:val="0"/>
          <w:numId w:val="25"/>
        </w:numPr>
        <w:spacing w:line="240" w:lineRule="auto"/>
        <w:rPr>
          <w:rFonts w:ascii="Franklin Gothic Book" w:hAnsi="Franklin Gothic Book" w:cs="Tahoma"/>
          <w:sz w:val="24"/>
          <w:szCs w:val="24"/>
        </w:rPr>
      </w:pPr>
      <w:r>
        <w:rPr>
          <w:rFonts w:ascii="Franklin Gothic Book" w:hAnsi="Franklin Gothic Book" w:cs="Tahoma"/>
          <w:sz w:val="24"/>
          <w:szCs w:val="24"/>
        </w:rPr>
        <w:t>$30 billion state/DC</w:t>
      </w:r>
    </w:p>
    <w:p w14:paraId="3E6AA0C0" w14:textId="5519B399" w:rsidR="00114168" w:rsidRDefault="00114168" w:rsidP="00B917FC">
      <w:pPr>
        <w:pStyle w:val="ListParagraph"/>
        <w:numPr>
          <w:ilvl w:val="0"/>
          <w:numId w:val="25"/>
        </w:numPr>
        <w:spacing w:line="240" w:lineRule="auto"/>
        <w:rPr>
          <w:rFonts w:ascii="Franklin Gothic Book" w:hAnsi="Franklin Gothic Book" w:cs="Tahoma"/>
          <w:sz w:val="24"/>
          <w:szCs w:val="24"/>
        </w:rPr>
      </w:pPr>
      <w:r>
        <w:rPr>
          <w:rFonts w:ascii="Franklin Gothic Book" w:hAnsi="Franklin Gothic Book" w:cs="Tahoma"/>
          <w:sz w:val="24"/>
          <w:szCs w:val="24"/>
        </w:rPr>
        <w:t>$6 billion Federal</w:t>
      </w:r>
    </w:p>
    <w:p w14:paraId="2E9CEC15" w14:textId="5E841174" w:rsidR="00114168" w:rsidRDefault="00114168" w:rsidP="00B917FC">
      <w:pPr>
        <w:pStyle w:val="ListParagraph"/>
        <w:numPr>
          <w:ilvl w:val="0"/>
          <w:numId w:val="25"/>
        </w:numPr>
        <w:spacing w:line="240" w:lineRule="auto"/>
        <w:rPr>
          <w:rFonts w:ascii="Franklin Gothic Book" w:hAnsi="Franklin Gothic Book" w:cs="Tahoma"/>
          <w:sz w:val="24"/>
          <w:szCs w:val="24"/>
        </w:rPr>
      </w:pPr>
      <w:r>
        <w:rPr>
          <w:rFonts w:ascii="Franklin Gothic Book" w:hAnsi="Franklin Gothic Book" w:cs="Tahoma"/>
          <w:sz w:val="24"/>
          <w:szCs w:val="24"/>
        </w:rPr>
        <w:t>$.3 billion fares/tolls</w:t>
      </w:r>
    </w:p>
    <w:p w14:paraId="0B9E78DE" w14:textId="538CD695" w:rsidR="00114168" w:rsidRDefault="00114168" w:rsidP="00114168">
      <w:pPr>
        <w:spacing w:line="240" w:lineRule="auto"/>
        <w:rPr>
          <w:rFonts w:ascii="Franklin Gothic Book" w:hAnsi="Franklin Gothic Book" w:cs="Tahoma"/>
          <w:sz w:val="24"/>
          <w:szCs w:val="24"/>
        </w:rPr>
      </w:pPr>
      <w:r>
        <w:rPr>
          <w:rFonts w:ascii="Franklin Gothic Book" w:hAnsi="Franklin Gothic Book" w:cs="Tahoma"/>
          <w:sz w:val="24"/>
          <w:szCs w:val="24"/>
        </w:rPr>
        <w:t>Suburban Maryland</w:t>
      </w:r>
    </w:p>
    <w:p w14:paraId="656F5049" w14:textId="33A81856" w:rsidR="00114168" w:rsidRDefault="00114168" w:rsidP="00B917FC">
      <w:pPr>
        <w:pStyle w:val="ListParagraph"/>
        <w:numPr>
          <w:ilvl w:val="0"/>
          <w:numId w:val="26"/>
        </w:numPr>
        <w:spacing w:line="240" w:lineRule="auto"/>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56</w:t>
      </w:r>
      <w:r w:rsidRPr="00114168">
        <w:rPr>
          <w:rFonts w:ascii="Franklin Gothic Book" w:hAnsi="Franklin Gothic Book" w:cs="Tahoma"/>
          <w:sz w:val="24"/>
          <w:szCs w:val="24"/>
        </w:rPr>
        <w:t xml:space="preserve"> billion state/DC</w:t>
      </w:r>
    </w:p>
    <w:p w14:paraId="52BA6665" w14:textId="68D59951" w:rsidR="00114168" w:rsidRPr="00114168" w:rsidRDefault="00114168" w:rsidP="00B917FC">
      <w:pPr>
        <w:pStyle w:val="ListParagraph"/>
        <w:numPr>
          <w:ilvl w:val="0"/>
          <w:numId w:val="26"/>
        </w:numPr>
        <w:spacing w:line="240" w:lineRule="auto"/>
        <w:rPr>
          <w:rFonts w:ascii="Franklin Gothic Book" w:hAnsi="Franklin Gothic Book" w:cs="Tahoma"/>
          <w:sz w:val="24"/>
          <w:szCs w:val="24"/>
        </w:rPr>
      </w:pPr>
      <w:r>
        <w:rPr>
          <w:rFonts w:ascii="Franklin Gothic Book" w:hAnsi="Franklin Gothic Book" w:cs="Tahoma"/>
          <w:sz w:val="24"/>
          <w:szCs w:val="24"/>
        </w:rPr>
        <w:t>$8 billion local</w:t>
      </w:r>
    </w:p>
    <w:p w14:paraId="7A67DA95" w14:textId="0EDA39FA" w:rsidR="00114168" w:rsidRDefault="00114168" w:rsidP="00B917FC">
      <w:pPr>
        <w:pStyle w:val="ListParagraph"/>
        <w:numPr>
          <w:ilvl w:val="0"/>
          <w:numId w:val="26"/>
        </w:numPr>
        <w:spacing w:line="240" w:lineRule="auto"/>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9</w:t>
      </w:r>
      <w:r w:rsidRPr="00114168">
        <w:rPr>
          <w:rFonts w:ascii="Franklin Gothic Book" w:hAnsi="Franklin Gothic Book" w:cs="Tahoma"/>
          <w:sz w:val="24"/>
          <w:szCs w:val="24"/>
        </w:rPr>
        <w:t xml:space="preserve"> billion Federal</w:t>
      </w:r>
    </w:p>
    <w:p w14:paraId="64EEE523" w14:textId="1ABC9194" w:rsidR="00114168" w:rsidRPr="00114168" w:rsidRDefault="00114168" w:rsidP="00B917FC">
      <w:pPr>
        <w:pStyle w:val="ListParagraph"/>
        <w:numPr>
          <w:ilvl w:val="0"/>
          <w:numId w:val="26"/>
        </w:numPr>
        <w:spacing w:line="240" w:lineRule="auto"/>
        <w:rPr>
          <w:rFonts w:ascii="Franklin Gothic Book" w:hAnsi="Franklin Gothic Book" w:cs="Tahoma"/>
          <w:sz w:val="24"/>
          <w:szCs w:val="24"/>
        </w:rPr>
      </w:pPr>
      <w:r>
        <w:rPr>
          <w:rFonts w:ascii="Franklin Gothic Book" w:hAnsi="Franklin Gothic Book" w:cs="Tahoma"/>
          <w:sz w:val="24"/>
          <w:szCs w:val="24"/>
        </w:rPr>
        <w:t>$6 billion private/Other</w:t>
      </w:r>
    </w:p>
    <w:p w14:paraId="7D396CB4" w14:textId="57B1CE86" w:rsidR="00114168" w:rsidRPr="00114168" w:rsidRDefault="00114168" w:rsidP="00B917FC">
      <w:pPr>
        <w:pStyle w:val="ListParagraph"/>
        <w:numPr>
          <w:ilvl w:val="0"/>
          <w:numId w:val="26"/>
        </w:numPr>
        <w:spacing w:line="240" w:lineRule="auto"/>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4</w:t>
      </w:r>
      <w:r w:rsidRPr="00114168">
        <w:rPr>
          <w:rFonts w:ascii="Franklin Gothic Book" w:hAnsi="Franklin Gothic Book" w:cs="Tahoma"/>
          <w:sz w:val="24"/>
          <w:szCs w:val="24"/>
        </w:rPr>
        <w:t xml:space="preserve"> billion fares/tolls</w:t>
      </w:r>
    </w:p>
    <w:p w14:paraId="5D10E6CC" w14:textId="4ED4CE8F" w:rsidR="00114168" w:rsidRDefault="00114168" w:rsidP="00114168">
      <w:pPr>
        <w:spacing w:line="240" w:lineRule="auto"/>
        <w:rPr>
          <w:rFonts w:ascii="Franklin Gothic Book" w:hAnsi="Franklin Gothic Book" w:cs="Tahoma"/>
          <w:sz w:val="24"/>
          <w:szCs w:val="24"/>
        </w:rPr>
      </w:pPr>
      <w:r>
        <w:rPr>
          <w:rFonts w:ascii="Franklin Gothic Book" w:hAnsi="Franklin Gothic Book" w:cs="Tahoma"/>
          <w:sz w:val="24"/>
          <w:szCs w:val="24"/>
        </w:rPr>
        <w:t>Northern Virginia</w:t>
      </w:r>
    </w:p>
    <w:p w14:paraId="1EC2224D" w14:textId="4B4D4ABB"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38</w:t>
      </w:r>
      <w:r w:rsidRPr="00114168">
        <w:rPr>
          <w:rFonts w:ascii="Franklin Gothic Book" w:hAnsi="Franklin Gothic Book" w:cs="Tahoma"/>
          <w:sz w:val="24"/>
          <w:szCs w:val="24"/>
        </w:rPr>
        <w:t xml:space="preserve"> billion state/DC</w:t>
      </w:r>
    </w:p>
    <w:p w14:paraId="18AAA4CA" w14:textId="2C1D7EC7"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22</w:t>
      </w:r>
      <w:r w:rsidRPr="00114168">
        <w:rPr>
          <w:rFonts w:ascii="Franklin Gothic Book" w:hAnsi="Franklin Gothic Book" w:cs="Tahoma"/>
          <w:sz w:val="24"/>
          <w:szCs w:val="24"/>
        </w:rPr>
        <w:t xml:space="preserve"> billion local</w:t>
      </w:r>
    </w:p>
    <w:p w14:paraId="6580916D" w14:textId="7E89D885"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4</w:t>
      </w:r>
      <w:r w:rsidRPr="00114168">
        <w:rPr>
          <w:rFonts w:ascii="Franklin Gothic Book" w:hAnsi="Franklin Gothic Book" w:cs="Tahoma"/>
          <w:sz w:val="24"/>
          <w:szCs w:val="24"/>
        </w:rPr>
        <w:t xml:space="preserve"> billion Federal</w:t>
      </w:r>
    </w:p>
    <w:p w14:paraId="1057FDB5" w14:textId="212C01E9"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2</w:t>
      </w:r>
      <w:r w:rsidRPr="00114168">
        <w:rPr>
          <w:rFonts w:ascii="Franklin Gothic Book" w:hAnsi="Franklin Gothic Book" w:cs="Tahoma"/>
          <w:sz w:val="24"/>
          <w:szCs w:val="24"/>
        </w:rPr>
        <w:t xml:space="preserve"> billion private/Other</w:t>
      </w:r>
    </w:p>
    <w:p w14:paraId="59EA7689" w14:textId="7ECB3160" w:rsidR="00870AF2" w:rsidRPr="00870AF2" w:rsidRDefault="00114168" w:rsidP="00114168">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5</w:t>
      </w:r>
      <w:r w:rsidRPr="00114168">
        <w:rPr>
          <w:rFonts w:ascii="Franklin Gothic Book" w:hAnsi="Franklin Gothic Book" w:cs="Tahoma"/>
          <w:sz w:val="24"/>
          <w:szCs w:val="24"/>
        </w:rPr>
        <w:t xml:space="preserve"> billion fares/tolls</w:t>
      </w:r>
    </w:p>
    <w:p w14:paraId="249C1EBE" w14:textId="77777777" w:rsidR="00870AF2" w:rsidRDefault="00870AF2" w:rsidP="00870AF2">
      <w:pPr>
        <w:spacing w:after="0" w:line="240" w:lineRule="auto"/>
        <w:rPr>
          <w:rFonts w:ascii="Franklin Gothic Book" w:hAnsi="Franklin Gothic Book" w:cs="Tahoma"/>
          <w:sz w:val="24"/>
          <w:szCs w:val="24"/>
        </w:rPr>
      </w:pPr>
    </w:p>
    <w:p w14:paraId="0057A9E1" w14:textId="428EBCE6" w:rsidR="00114168" w:rsidRDefault="00114168" w:rsidP="00870AF2">
      <w:pPr>
        <w:spacing w:after="0" w:line="240" w:lineRule="auto"/>
        <w:rPr>
          <w:rFonts w:ascii="Franklin Gothic Book" w:hAnsi="Franklin Gothic Book" w:cs="Tahoma"/>
          <w:sz w:val="24"/>
          <w:szCs w:val="24"/>
        </w:rPr>
      </w:pPr>
      <w:r>
        <w:rPr>
          <w:rFonts w:ascii="Franklin Gothic Book" w:hAnsi="Franklin Gothic Book" w:cs="Tahoma"/>
          <w:sz w:val="24"/>
          <w:szCs w:val="24"/>
        </w:rPr>
        <w:t>WMATA</w:t>
      </w:r>
    </w:p>
    <w:p w14:paraId="78F1A69B" w14:textId="77777777" w:rsidR="00D33B83" w:rsidRDefault="00D33B83" w:rsidP="00870AF2">
      <w:pPr>
        <w:spacing w:after="0" w:line="240" w:lineRule="auto"/>
        <w:rPr>
          <w:rFonts w:ascii="Franklin Gothic Book" w:hAnsi="Franklin Gothic Book" w:cs="Tahoma"/>
          <w:sz w:val="24"/>
          <w:szCs w:val="24"/>
        </w:rPr>
      </w:pPr>
    </w:p>
    <w:p w14:paraId="2EDFA669" w14:textId="580F1EC1"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53</w:t>
      </w:r>
      <w:r w:rsidRPr="00114168">
        <w:rPr>
          <w:rFonts w:ascii="Franklin Gothic Book" w:hAnsi="Franklin Gothic Book" w:cs="Tahoma"/>
          <w:sz w:val="24"/>
          <w:szCs w:val="24"/>
        </w:rPr>
        <w:t xml:space="preserve"> billion state/DC</w:t>
      </w:r>
    </w:p>
    <w:p w14:paraId="54FFC88F" w14:textId="7A0B9509"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14</w:t>
      </w:r>
      <w:r w:rsidRPr="00114168">
        <w:rPr>
          <w:rFonts w:ascii="Franklin Gothic Book" w:hAnsi="Franklin Gothic Book" w:cs="Tahoma"/>
          <w:sz w:val="24"/>
          <w:szCs w:val="24"/>
        </w:rPr>
        <w:t xml:space="preserve"> billion local</w:t>
      </w:r>
    </w:p>
    <w:p w14:paraId="73BDFB8D" w14:textId="511E6176"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12</w:t>
      </w:r>
      <w:r w:rsidRPr="00114168">
        <w:rPr>
          <w:rFonts w:ascii="Franklin Gothic Book" w:hAnsi="Franklin Gothic Book" w:cs="Tahoma"/>
          <w:sz w:val="24"/>
          <w:szCs w:val="24"/>
        </w:rPr>
        <w:t xml:space="preserve"> billion Federal</w:t>
      </w:r>
    </w:p>
    <w:p w14:paraId="6AE2E562" w14:textId="33E6E92B" w:rsidR="00114168" w:rsidRPr="00114168" w:rsidRDefault="00114168" w:rsidP="00B917FC">
      <w:pPr>
        <w:numPr>
          <w:ilvl w:val="0"/>
          <w:numId w:val="26"/>
        </w:numPr>
        <w:spacing w:line="240" w:lineRule="auto"/>
        <w:contextualSpacing/>
        <w:rPr>
          <w:rFonts w:ascii="Franklin Gothic Book" w:hAnsi="Franklin Gothic Book" w:cs="Tahoma"/>
          <w:sz w:val="24"/>
          <w:szCs w:val="24"/>
        </w:rPr>
      </w:pPr>
      <w:r w:rsidRPr="00114168">
        <w:rPr>
          <w:rFonts w:ascii="Franklin Gothic Book" w:hAnsi="Franklin Gothic Book" w:cs="Tahoma"/>
          <w:sz w:val="24"/>
          <w:szCs w:val="24"/>
        </w:rPr>
        <w:t>$</w:t>
      </w:r>
      <w:r>
        <w:rPr>
          <w:rFonts w:ascii="Franklin Gothic Book" w:hAnsi="Franklin Gothic Book" w:cs="Tahoma"/>
          <w:sz w:val="24"/>
          <w:szCs w:val="24"/>
        </w:rPr>
        <w:t>22</w:t>
      </w:r>
      <w:r w:rsidRPr="00114168">
        <w:rPr>
          <w:rFonts w:ascii="Franklin Gothic Book" w:hAnsi="Franklin Gothic Book" w:cs="Tahoma"/>
          <w:sz w:val="24"/>
          <w:szCs w:val="24"/>
        </w:rPr>
        <w:t xml:space="preserve"> billion fares/tolls</w:t>
      </w:r>
    </w:p>
    <w:p w14:paraId="0FEC92CE" w14:textId="77777777" w:rsidR="00D33B83" w:rsidRDefault="00D33B83" w:rsidP="000C09E1">
      <w:pPr>
        <w:spacing w:line="240" w:lineRule="auto"/>
        <w:rPr>
          <w:rFonts w:ascii="Franklin Gothic Book" w:hAnsi="Franklin Gothic Book" w:cs="Tahoma"/>
          <w:sz w:val="24"/>
          <w:szCs w:val="24"/>
        </w:rPr>
      </w:pPr>
    </w:p>
    <w:p w14:paraId="2AA1DAD2" w14:textId="77777777" w:rsidR="00D33B83" w:rsidRDefault="00D33B83" w:rsidP="000C09E1">
      <w:pPr>
        <w:spacing w:line="240" w:lineRule="auto"/>
        <w:rPr>
          <w:rFonts w:ascii="Franklin Gothic Book" w:hAnsi="Franklin Gothic Book" w:cs="Tahoma"/>
          <w:sz w:val="24"/>
          <w:szCs w:val="24"/>
        </w:rPr>
      </w:pPr>
    </w:p>
    <w:p w14:paraId="3F70750E" w14:textId="6570921A" w:rsidR="00A4359C" w:rsidRDefault="00A4359C" w:rsidP="000C09E1">
      <w:pPr>
        <w:spacing w:line="240" w:lineRule="auto"/>
        <w:rPr>
          <w:rFonts w:ascii="Franklin Gothic Book" w:hAnsi="Franklin Gothic Book" w:cs="Tahoma"/>
          <w:sz w:val="24"/>
          <w:szCs w:val="24"/>
        </w:rPr>
      </w:pPr>
      <w:r>
        <w:rPr>
          <w:rFonts w:ascii="Franklin Gothic Book" w:hAnsi="Franklin Gothic Book" w:cs="Tahoma"/>
          <w:sz w:val="24"/>
          <w:szCs w:val="24"/>
        </w:rPr>
        <w:t>Slide 23:</w:t>
      </w:r>
      <w:r w:rsidR="00114168" w:rsidRPr="00114168">
        <w:t xml:space="preserve"> </w:t>
      </w:r>
      <w:r w:rsidR="00114168" w:rsidRPr="00114168">
        <w:rPr>
          <w:rFonts w:ascii="Franklin Gothic Book" w:hAnsi="Franklin Gothic Book" w:cs="Tahoma"/>
          <w:sz w:val="24"/>
          <w:szCs w:val="24"/>
        </w:rPr>
        <w:t>Regional Expenditures: Visualize 2045</w:t>
      </w:r>
      <w:r w:rsidR="00114168">
        <w:rPr>
          <w:rFonts w:ascii="Franklin Gothic Book" w:hAnsi="Franklin Gothic Book" w:cs="Tahoma"/>
          <w:sz w:val="24"/>
          <w:szCs w:val="24"/>
        </w:rPr>
        <w:t xml:space="preserve"> </w:t>
      </w:r>
      <w:r w:rsidR="00114168" w:rsidRPr="00114168">
        <w:rPr>
          <w:rFonts w:ascii="Franklin Gothic Book" w:hAnsi="Franklin Gothic Book" w:cs="Tahoma"/>
          <w:sz w:val="24"/>
          <w:szCs w:val="24"/>
        </w:rPr>
        <w:t>(2023-2045; Billions, in Year of Expenditure)</w:t>
      </w:r>
    </w:p>
    <w:p w14:paraId="18B4C1AC" w14:textId="38CDA1B6" w:rsidR="00C306B2" w:rsidRDefault="00C306B2" w:rsidP="000C09E1">
      <w:pPr>
        <w:spacing w:line="240" w:lineRule="auto"/>
        <w:rPr>
          <w:rFonts w:ascii="Franklin Gothic Book" w:hAnsi="Franklin Gothic Book" w:cs="Tahoma"/>
          <w:sz w:val="24"/>
          <w:szCs w:val="24"/>
        </w:rPr>
      </w:pPr>
      <w:r>
        <w:rPr>
          <w:rFonts w:ascii="Franklin Gothic Book" w:hAnsi="Franklin Gothic Book" w:cs="Tahoma"/>
          <w:sz w:val="24"/>
          <w:szCs w:val="24"/>
        </w:rPr>
        <w:t xml:space="preserve">SGR = State of Good Repair </w:t>
      </w:r>
    </w:p>
    <w:p w14:paraId="61B218E0" w14:textId="4DB55226" w:rsidR="00114168" w:rsidRPr="00114168" w:rsidRDefault="00114168" w:rsidP="00B917FC">
      <w:pPr>
        <w:pStyle w:val="ListParagraph"/>
        <w:numPr>
          <w:ilvl w:val="0"/>
          <w:numId w:val="27"/>
        </w:numPr>
        <w:spacing w:line="240" w:lineRule="auto"/>
        <w:rPr>
          <w:rFonts w:ascii="Franklin Gothic Book" w:hAnsi="Franklin Gothic Book" w:cs="Tahoma"/>
          <w:sz w:val="24"/>
          <w:szCs w:val="24"/>
        </w:rPr>
      </w:pPr>
      <w:r w:rsidRPr="00114168">
        <w:rPr>
          <w:rFonts w:ascii="Franklin Gothic Book" w:hAnsi="Franklin Gothic Book" w:cs="Tahoma"/>
          <w:sz w:val="24"/>
          <w:szCs w:val="24"/>
        </w:rPr>
        <w:lastRenderedPageBreak/>
        <w:t>Transit Expansion – 6%, $13.8 billion</w:t>
      </w:r>
    </w:p>
    <w:p w14:paraId="18C47C96" w14:textId="2A9C64EB" w:rsidR="00114168" w:rsidRPr="00114168" w:rsidRDefault="00114168" w:rsidP="00B917FC">
      <w:pPr>
        <w:pStyle w:val="ListParagraph"/>
        <w:numPr>
          <w:ilvl w:val="0"/>
          <w:numId w:val="27"/>
        </w:numPr>
        <w:rPr>
          <w:rFonts w:ascii="Franklin Gothic Book" w:hAnsi="Franklin Gothic Book" w:cs="Tahoma"/>
          <w:sz w:val="24"/>
          <w:szCs w:val="24"/>
        </w:rPr>
      </w:pPr>
      <w:r w:rsidRPr="00114168">
        <w:rPr>
          <w:rFonts w:ascii="Franklin Gothic Book" w:hAnsi="Franklin Gothic Book" w:cs="Tahoma"/>
          <w:sz w:val="24"/>
          <w:szCs w:val="24"/>
        </w:rPr>
        <w:t xml:space="preserve">Transit SGR - </w:t>
      </w:r>
      <w:r w:rsidR="00C306B2">
        <w:rPr>
          <w:rFonts w:ascii="Franklin Gothic Book" w:hAnsi="Franklin Gothic Book" w:cs="Tahoma"/>
          <w:sz w:val="24"/>
          <w:szCs w:val="24"/>
        </w:rPr>
        <w:t>19</w:t>
      </w:r>
      <w:r w:rsidRPr="00114168">
        <w:rPr>
          <w:rFonts w:ascii="Franklin Gothic Book" w:hAnsi="Franklin Gothic Book" w:cs="Tahoma"/>
          <w:sz w:val="24"/>
          <w:szCs w:val="24"/>
        </w:rPr>
        <w:t>%, $</w:t>
      </w:r>
      <w:r w:rsidR="00C306B2">
        <w:rPr>
          <w:rFonts w:ascii="Franklin Gothic Book" w:hAnsi="Franklin Gothic Book" w:cs="Tahoma"/>
          <w:sz w:val="24"/>
          <w:szCs w:val="24"/>
        </w:rPr>
        <w:t>42</w:t>
      </w:r>
      <w:r w:rsidRPr="00114168">
        <w:rPr>
          <w:rFonts w:ascii="Franklin Gothic Book" w:hAnsi="Franklin Gothic Book" w:cs="Tahoma"/>
          <w:sz w:val="24"/>
          <w:szCs w:val="24"/>
        </w:rPr>
        <w:t>.8 billion</w:t>
      </w:r>
    </w:p>
    <w:p w14:paraId="4ACFB86D" w14:textId="397C43EF" w:rsidR="00114168" w:rsidRPr="00114168" w:rsidRDefault="00114168" w:rsidP="00B917FC">
      <w:pPr>
        <w:pStyle w:val="ListParagraph"/>
        <w:numPr>
          <w:ilvl w:val="0"/>
          <w:numId w:val="2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Transit Operations - </w:t>
      </w:r>
      <w:r w:rsidR="00C306B2">
        <w:rPr>
          <w:rFonts w:ascii="Franklin Gothic Book" w:hAnsi="Franklin Gothic Book" w:cs="Tahoma"/>
          <w:sz w:val="24"/>
          <w:szCs w:val="24"/>
        </w:rPr>
        <w:t>42</w:t>
      </w:r>
      <w:r w:rsidRPr="00114168">
        <w:rPr>
          <w:rFonts w:ascii="Franklin Gothic Book" w:hAnsi="Franklin Gothic Book" w:cs="Tahoma"/>
          <w:sz w:val="24"/>
          <w:szCs w:val="24"/>
        </w:rPr>
        <w:t>%, $</w:t>
      </w:r>
      <w:r w:rsidR="00C306B2">
        <w:rPr>
          <w:rFonts w:ascii="Franklin Gothic Book" w:hAnsi="Franklin Gothic Book" w:cs="Tahoma"/>
          <w:sz w:val="24"/>
          <w:szCs w:val="24"/>
        </w:rPr>
        <w:t>93.3</w:t>
      </w:r>
      <w:r w:rsidRPr="00114168">
        <w:rPr>
          <w:rFonts w:ascii="Franklin Gothic Book" w:hAnsi="Franklin Gothic Book" w:cs="Tahoma"/>
          <w:sz w:val="24"/>
          <w:szCs w:val="24"/>
        </w:rPr>
        <w:t xml:space="preserve"> billion</w:t>
      </w:r>
    </w:p>
    <w:p w14:paraId="3C6DA89C" w14:textId="2D4AE8D6" w:rsidR="00114168" w:rsidRPr="00114168" w:rsidRDefault="00114168" w:rsidP="00B917FC">
      <w:pPr>
        <w:pStyle w:val="ListParagraph"/>
        <w:numPr>
          <w:ilvl w:val="0"/>
          <w:numId w:val="2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Bike &amp; Ped - </w:t>
      </w:r>
      <w:r w:rsidR="00C306B2">
        <w:rPr>
          <w:rFonts w:ascii="Franklin Gothic Book" w:hAnsi="Franklin Gothic Book" w:cs="Tahoma"/>
          <w:sz w:val="24"/>
          <w:szCs w:val="24"/>
        </w:rPr>
        <w:t>.4</w:t>
      </w:r>
      <w:r w:rsidRPr="00114168">
        <w:rPr>
          <w:rFonts w:ascii="Franklin Gothic Book" w:hAnsi="Franklin Gothic Book" w:cs="Tahoma"/>
          <w:sz w:val="24"/>
          <w:szCs w:val="24"/>
        </w:rPr>
        <w:t>%, $.8 billion</w:t>
      </w:r>
    </w:p>
    <w:p w14:paraId="3B319BFB" w14:textId="0F75CE2C" w:rsidR="00114168" w:rsidRPr="00114168" w:rsidRDefault="00114168" w:rsidP="00B917FC">
      <w:pPr>
        <w:pStyle w:val="ListParagraph"/>
        <w:numPr>
          <w:ilvl w:val="0"/>
          <w:numId w:val="2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Highway Expansion - </w:t>
      </w:r>
      <w:r w:rsidR="00C306B2">
        <w:rPr>
          <w:rFonts w:ascii="Franklin Gothic Book" w:hAnsi="Franklin Gothic Book" w:cs="Tahoma"/>
          <w:sz w:val="24"/>
          <w:szCs w:val="24"/>
        </w:rPr>
        <w:t>13</w:t>
      </w:r>
      <w:r w:rsidRPr="00114168">
        <w:rPr>
          <w:rFonts w:ascii="Franklin Gothic Book" w:hAnsi="Franklin Gothic Book" w:cs="Tahoma"/>
          <w:sz w:val="24"/>
          <w:szCs w:val="24"/>
        </w:rPr>
        <w:t>%, $</w:t>
      </w:r>
      <w:r w:rsidR="00C306B2">
        <w:rPr>
          <w:rFonts w:ascii="Franklin Gothic Book" w:hAnsi="Franklin Gothic Book" w:cs="Tahoma"/>
          <w:sz w:val="24"/>
          <w:szCs w:val="24"/>
        </w:rPr>
        <w:t>28.2</w:t>
      </w:r>
      <w:r w:rsidRPr="00114168">
        <w:rPr>
          <w:rFonts w:ascii="Franklin Gothic Book" w:hAnsi="Franklin Gothic Book" w:cs="Tahoma"/>
          <w:sz w:val="24"/>
          <w:szCs w:val="24"/>
        </w:rPr>
        <w:t xml:space="preserve"> billion</w:t>
      </w:r>
    </w:p>
    <w:p w14:paraId="357DF9CF" w14:textId="5141F909" w:rsidR="00114168" w:rsidRPr="00114168" w:rsidRDefault="00114168" w:rsidP="00B917FC">
      <w:pPr>
        <w:pStyle w:val="ListParagraph"/>
        <w:numPr>
          <w:ilvl w:val="0"/>
          <w:numId w:val="2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Highway SGR - </w:t>
      </w:r>
      <w:r w:rsidR="00C306B2">
        <w:rPr>
          <w:rFonts w:ascii="Franklin Gothic Book" w:hAnsi="Franklin Gothic Book" w:cs="Tahoma"/>
          <w:sz w:val="24"/>
          <w:szCs w:val="24"/>
        </w:rPr>
        <w:t>8</w:t>
      </w:r>
      <w:r w:rsidRPr="00114168">
        <w:rPr>
          <w:rFonts w:ascii="Franklin Gothic Book" w:hAnsi="Franklin Gothic Book" w:cs="Tahoma"/>
          <w:sz w:val="24"/>
          <w:szCs w:val="24"/>
        </w:rPr>
        <w:t>%, $</w:t>
      </w:r>
      <w:r w:rsidR="00C306B2">
        <w:rPr>
          <w:rFonts w:ascii="Franklin Gothic Book" w:hAnsi="Franklin Gothic Book" w:cs="Tahoma"/>
          <w:sz w:val="24"/>
          <w:szCs w:val="24"/>
        </w:rPr>
        <w:t>18.9</w:t>
      </w:r>
      <w:r w:rsidRPr="00114168">
        <w:rPr>
          <w:rFonts w:ascii="Franklin Gothic Book" w:hAnsi="Franklin Gothic Book" w:cs="Tahoma"/>
          <w:sz w:val="24"/>
          <w:szCs w:val="24"/>
        </w:rPr>
        <w:t xml:space="preserve"> billion</w:t>
      </w:r>
    </w:p>
    <w:p w14:paraId="7075A753" w14:textId="1B0A5861" w:rsidR="00114168" w:rsidRDefault="00114168" w:rsidP="00B917FC">
      <w:pPr>
        <w:pStyle w:val="ListParagraph"/>
        <w:numPr>
          <w:ilvl w:val="0"/>
          <w:numId w:val="2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Highway Operations - </w:t>
      </w:r>
      <w:r w:rsidR="00C306B2">
        <w:rPr>
          <w:rFonts w:ascii="Franklin Gothic Book" w:hAnsi="Franklin Gothic Book" w:cs="Tahoma"/>
          <w:sz w:val="24"/>
          <w:szCs w:val="24"/>
        </w:rPr>
        <w:t>11</w:t>
      </w:r>
      <w:r w:rsidRPr="00114168">
        <w:rPr>
          <w:rFonts w:ascii="Franklin Gothic Book" w:hAnsi="Franklin Gothic Book" w:cs="Tahoma"/>
          <w:sz w:val="24"/>
          <w:szCs w:val="24"/>
        </w:rPr>
        <w:t>%, $</w:t>
      </w:r>
      <w:r w:rsidR="00C306B2">
        <w:rPr>
          <w:rFonts w:ascii="Franklin Gothic Book" w:hAnsi="Franklin Gothic Book" w:cs="Tahoma"/>
          <w:sz w:val="24"/>
          <w:szCs w:val="24"/>
        </w:rPr>
        <w:t>25.6</w:t>
      </w:r>
      <w:r w:rsidRPr="00114168">
        <w:rPr>
          <w:rFonts w:ascii="Franklin Gothic Book" w:hAnsi="Franklin Gothic Book" w:cs="Tahoma"/>
          <w:sz w:val="24"/>
          <w:szCs w:val="24"/>
        </w:rPr>
        <w:t xml:space="preserve"> billion</w:t>
      </w:r>
    </w:p>
    <w:p w14:paraId="1134B677" w14:textId="77777777" w:rsidR="00D33B83" w:rsidRDefault="00C306B2" w:rsidP="000C09E1">
      <w:pPr>
        <w:spacing w:line="240" w:lineRule="auto"/>
        <w:rPr>
          <w:rFonts w:ascii="Franklin Gothic Book" w:hAnsi="Franklin Gothic Book" w:cs="Tahoma"/>
          <w:sz w:val="24"/>
          <w:szCs w:val="24"/>
        </w:rPr>
      </w:pPr>
      <w:r>
        <w:rPr>
          <w:rFonts w:ascii="Franklin Gothic Book" w:hAnsi="Franklin Gothic Book" w:cs="Tahoma"/>
          <w:sz w:val="24"/>
          <w:szCs w:val="24"/>
        </w:rPr>
        <w:t>Total - $223.3 billion</w:t>
      </w:r>
    </w:p>
    <w:p w14:paraId="274A469B" w14:textId="77777777" w:rsidR="00D33B83" w:rsidRDefault="00D33B83" w:rsidP="000C09E1">
      <w:pPr>
        <w:spacing w:line="240" w:lineRule="auto"/>
        <w:rPr>
          <w:rFonts w:ascii="Franklin Gothic Book" w:hAnsi="Franklin Gothic Book" w:cs="Tahoma"/>
          <w:sz w:val="24"/>
          <w:szCs w:val="24"/>
        </w:rPr>
      </w:pPr>
    </w:p>
    <w:p w14:paraId="54A5096E" w14:textId="1E5468EE" w:rsidR="00A4359C" w:rsidRDefault="00A4359C" w:rsidP="000C09E1">
      <w:pPr>
        <w:spacing w:line="240" w:lineRule="auto"/>
        <w:rPr>
          <w:rFonts w:ascii="Franklin Gothic Book" w:hAnsi="Franklin Gothic Book" w:cs="Tahoma"/>
          <w:sz w:val="24"/>
          <w:szCs w:val="24"/>
        </w:rPr>
      </w:pPr>
      <w:r>
        <w:rPr>
          <w:rFonts w:ascii="Franklin Gothic Book" w:hAnsi="Franklin Gothic Book" w:cs="Tahoma"/>
          <w:sz w:val="24"/>
          <w:szCs w:val="24"/>
        </w:rPr>
        <w:t>Slide 24:</w:t>
      </w:r>
      <w:r w:rsidR="00C306B2">
        <w:rPr>
          <w:rFonts w:ascii="Franklin Gothic Book" w:hAnsi="Franklin Gothic Book" w:cs="Tahoma"/>
          <w:sz w:val="24"/>
          <w:szCs w:val="24"/>
        </w:rPr>
        <w:t xml:space="preserve"> Financial Plan Summary</w:t>
      </w:r>
    </w:p>
    <w:p w14:paraId="2E1F0850" w14:textId="77777777" w:rsidR="00C306B2" w:rsidRPr="00C306B2" w:rsidRDefault="00C306B2" w:rsidP="00C306B2">
      <w:pPr>
        <w:spacing w:line="240" w:lineRule="auto"/>
        <w:rPr>
          <w:rFonts w:ascii="Franklin Gothic Book" w:hAnsi="Franklin Gothic Book" w:cs="Tahoma"/>
          <w:sz w:val="24"/>
          <w:szCs w:val="24"/>
        </w:rPr>
      </w:pPr>
      <w:r w:rsidRPr="00C306B2">
        <w:rPr>
          <w:rFonts w:ascii="Franklin Gothic Book" w:hAnsi="Franklin Gothic Book" w:cs="Tahoma"/>
          <w:sz w:val="24"/>
          <w:szCs w:val="24"/>
        </w:rPr>
        <w:t>The Financial Analysis demonstrates that the forecast revenues are reasonably expected to be available to implement Visualize 2045 </w:t>
      </w:r>
    </w:p>
    <w:p w14:paraId="778EC185" w14:textId="77777777" w:rsidR="00C306B2" w:rsidRPr="00C306B2" w:rsidRDefault="00C306B2" w:rsidP="00B917FC">
      <w:pPr>
        <w:pStyle w:val="ListParagraph"/>
        <w:numPr>
          <w:ilvl w:val="0"/>
          <w:numId w:val="28"/>
        </w:numPr>
        <w:spacing w:line="240" w:lineRule="auto"/>
        <w:rPr>
          <w:rFonts w:ascii="Franklin Gothic Book" w:hAnsi="Franklin Gothic Book" w:cs="Tahoma"/>
          <w:sz w:val="24"/>
          <w:szCs w:val="24"/>
        </w:rPr>
      </w:pPr>
      <w:r w:rsidRPr="00C306B2">
        <w:rPr>
          <w:rFonts w:ascii="Franklin Gothic Book" w:hAnsi="Franklin Gothic Book" w:cs="Tahoma"/>
          <w:sz w:val="24"/>
          <w:szCs w:val="24"/>
        </w:rPr>
        <w:t>Demonstrates the region’s commitment to maintaining a State of Good Repair for highways and public transportation systems</w:t>
      </w:r>
    </w:p>
    <w:p w14:paraId="3AA31110" w14:textId="77777777" w:rsidR="00C306B2" w:rsidRPr="00C306B2" w:rsidRDefault="00C306B2" w:rsidP="00B917FC">
      <w:pPr>
        <w:pStyle w:val="ListParagraph"/>
        <w:numPr>
          <w:ilvl w:val="0"/>
          <w:numId w:val="28"/>
        </w:numPr>
        <w:spacing w:line="240" w:lineRule="auto"/>
        <w:rPr>
          <w:rFonts w:ascii="Franklin Gothic Book" w:hAnsi="Franklin Gothic Book" w:cs="Tahoma"/>
          <w:sz w:val="24"/>
          <w:szCs w:val="24"/>
        </w:rPr>
      </w:pPr>
      <w:r w:rsidRPr="00C306B2">
        <w:rPr>
          <w:rFonts w:ascii="Franklin Gothic Book" w:hAnsi="Franklin Gothic Book" w:cs="Tahoma"/>
          <w:sz w:val="24"/>
          <w:szCs w:val="24"/>
        </w:rPr>
        <w:t>Provides for operations and maintenance of the existing transportation system </w:t>
      </w:r>
    </w:p>
    <w:p w14:paraId="1CD2757F" w14:textId="77777777" w:rsidR="00C306B2" w:rsidRPr="00C306B2" w:rsidRDefault="00C306B2" w:rsidP="00B917FC">
      <w:pPr>
        <w:pStyle w:val="ListParagraph"/>
        <w:numPr>
          <w:ilvl w:val="0"/>
          <w:numId w:val="28"/>
        </w:numPr>
        <w:spacing w:line="240" w:lineRule="auto"/>
        <w:rPr>
          <w:rFonts w:ascii="Franklin Gothic Book" w:hAnsi="Franklin Gothic Book" w:cs="Tahoma"/>
          <w:sz w:val="24"/>
          <w:szCs w:val="24"/>
        </w:rPr>
      </w:pPr>
      <w:r w:rsidRPr="00C306B2">
        <w:rPr>
          <w:rFonts w:ascii="Franklin Gothic Book" w:hAnsi="Franklin Gothic Book" w:cs="Tahoma"/>
          <w:sz w:val="24"/>
          <w:szCs w:val="24"/>
        </w:rPr>
        <w:t>Provides for capacity expansion to address forecasted growth in the region’s population and economy </w:t>
      </w:r>
    </w:p>
    <w:p w14:paraId="179A0CF6" w14:textId="7950F617" w:rsidR="00A4359C" w:rsidRDefault="00C306B2" w:rsidP="00C306B2">
      <w:pPr>
        <w:spacing w:line="240" w:lineRule="auto"/>
        <w:rPr>
          <w:rFonts w:ascii="Franklin Gothic Book" w:hAnsi="Franklin Gothic Book" w:cs="Tahoma"/>
          <w:sz w:val="24"/>
          <w:szCs w:val="24"/>
        </w:rPr>
      </w:pPr>
      <w:r w:rsidRPr="00C306B2">
        <w:rPr>
          <w:rFonts w:ascii="Franklin Gothic Book" w:hAnsi="Franklin Gothic Book" w:cs="Tahoma"/>
          <w:sz w:val="24"/>
          <w:szCs w:val="24"/>
        </w:rPr>
        <w:t>The Financial Plan is Appendix A of the Visualize 2045 plan</w:t>
      </w:r>
    </w:p>
    <w:p w14:paraId="0A267BCD" w14:textId="77777777" w:rsidR="00C306B2" w:rsidRDefault="00C306B2" w:rsidP="000C09E1">
      <w:pPr>
        <w:spacing w:line="240" w:lineRule="auto"/>
        <w:rPr>
          <w:rFonts w:ascii="Franklin Gothic Book" w:hAnsi="Franklin Gothic Book" w:cs="Tahoma"/>
          <w:sz w:val="24"/>
          <w:szCs w:val="24"/>
        </w:rPr>
      </w:pPr>
    </w:p>
    <w:p w14:paraId="0793A397" w14:textId="7C66ADCD" w:rsidR="00D43AA2" w:rsidRDefault="00A4359C" w:rsidP="000C09E1">
      <w:pPr>
        <w:spacing w:line="240" w:lineRule="auto"/>
      </w:pPr>
      <w:r>
        <w:rPr>
          <w:rFonts w:ascii="Franklin Gothic Book" w:hAnsi="Franklin Gothic Book" w:cs="Tahoma"/>
          <w:sz w:val="24"/>
          <w:szCs w:val="24"/>
        </w:rPr>
        <w:t>Slide 25:</w:t>
      </w:r>
      <w:r w:rsidR="00D43AA2" w:rsidRPr="00D43AA2">
        <w:t xml:space="preserve"> </w:t>
      </w:r>
    </w:p>
    <w:p w14:paraId="0D5857EA" w14:textId="26C25069" w:rsidR="00A4359C" w:rsidRDefault="00D43AA2" w:rsidP="000C09E1">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3. Air Quality Conformity  </w:t>
      </w:r>
    </w:p>
    <w:p w14:paraId="15E116F5" w14:textId="4B1E7183" w:rsidR="00A4359C" w:rsidRDefault="00D43AA2" w:rsidP="000C09E1">
      <w:pPr>
        <w:spacing w:line="240" w:lineRule="auto"/>
        <w:rPr>
          <w:rFonts w:ascii="Franklin Gothic Book" w:hAnsi="Franklin Gothic Book" w:cs="Tahoma"/>
          <w:sz w:val="24"/>
          <w:szCs w:val="24"/>
        </w:rPr>
      </w:pPr>
      <w:r w:rsidRPr="00D43AA2">
        <w:rPr>
          <w:rFonts w:ascii="Franklin Gothic Book" w:hAnsi="Franklin Gothic Book" w:cs="Tahoma"/>
          <w:sz w:val="24"/>
          <w:szCs w:val="24"/>
        </w:rPr>
        <w:t>The 2022 Update to Visualize meets the federal Air Quality Conformity requirements—mobile source VOC and NOx emissions associated with the plan/TIP are below EPA approved motor vehicle emissions budgets.</w:t>
      </w:r>
    </w:p>
    <w:p w14:paraId="08975570" w14:textId="77777777" w:rsidR="00D33B83" w:rsidRDefault="00D33B83" w:rsidP="000C09E1">
      <w:pPr>
        <w:spacing w:line="240" w:lineRule="auto"/>
        <w:rPr>
          <w:rFonts w:ascii="Franklin Gothic Book" w:hAnsi="Franklin Gothic Book" w:cs="Tahoma"/>
          <w:sz w:val="24"/>
          <w:szCs w:val="24"/>
        </w:rPr>
      </w:pPr>
    </w:p>
    <w:p w14:paraId="163D0E91" w14:textId="01C89F63" w:rsidR="00A4359C" w:rsidRDefault="00A4359C" w:rsidP="000C09E1">
      <w:pPr>
        <w:spacing w:line="240" w:lineRule="auto"/>
        <w:rPr>
          <w:rFonts w:ascii="Franklin Gothic Book" w:hAnsi="Franklin Gothic Book" w:cs="Tahoma"/>
          <w:sz w:val="24"/>
          <w:szCs w:val="24"/>
        </w:rPr>
      </w:pPr>
      <w:r>
        <w:rPr>
          <w:rFonts w:ascii="Franklin Gothic Book" w:hAnsi="Franklin Gothic Book" w:cs="Tahoma"/>
          <w:sz w:val="24"/>
          <w:szCs w:val="24"/>
        </w:rPr>
        <w:t>Slide 26:</w:t>
      </w:r>
      <w:r w:rsidR="00C306B2">
        <w:rPr>
          <w:rFonts w:ascii="Franklin Gothic Book" w:hAnsi="Franklin Gothic Book" w:cs="Tahoma"/>
          <w:sz w:val="24"/>
          <w:szCs w:val="24"/>
        </w:rPr>
        <w:t xml:space="preserve"> Air Quality Conformity</w:t>
      </w:r>
    </w:p>
    <w:p w14:paraId="41B4F04D" w14:textId="2682B5CF" w:rsidR="00A4359C" w:rsidRDefault="00C306B2" w:rsidP="000C09E1">
      <w:pPr>
        <w:spacing w:line="240" w:lineRule="auto"/>
        <w:rPr>
          <w:rFonts w:ascii="Franklin Gothic Book" w:hAnsi="Franklin Gothic Book" w:cs="Tahoma"/>
          <w:sz w:val="24"/>
          <w:szCs w:val="24"/>
        </w:rPr>
      </w:pPr>
      <w:r w:rsidRPr="00C306B2">
        <w:rPr>
          <w:rFonts w:ascii="Franklin Gothic Book" w:hAnsi="Franklin Gothic Book" w:cs="Tahoma"/>
          <w:sz w:val="24"/>
          <w:szCs w:val="24"/>
        </w:rPr>
        <w:t>2022 Update to Visualize 2045 Air Quality Conformity Mobile Source Emissions and Mobile Emissions Budgets Ozone Season VOC</w:t>
      </w:r>
    </w:p>
    <w:p w14:paraId="7F859DA3" w14:textId="0AFF070E" w:rsidR="00C306B2" w:rsidRDefault="00C306B2" w:rsidP="000C09E1">
      <w:pPr>
        <w:spacing w:line="240" w:lineRule="auto"/>
        <w:rPr>
          <w:rFonts w:ascii="Franklin Gothic Book" w:hAnsi="Franklin Gothic Book" w:cs="Tahoma"/>
          <w:sz w:val="24"/>
          <w:szCs w:val="24"/>
        </w:rPr>
      </w:pPr>
      <w:r>
        <w:rPr>
          <w:rFonts w:ascii="Franklin Gothic Book" w:hAnsi="Franklin Gothic Book" w:cs="Tahoma"/>
          <w:sz w:val="24"/>
          <w:szCs w:val="24"/>
        </w:rPr>
        <w:t>2014 Maintenance Budget – 61.3 tons/day</w:t>
      </w:r>
    </w:p>
    <w:p w14:paraId="485A58CF" w14:textId="5B79500F" w:rsidR="00C306B2" w:rsidRDefault="00C306B2" w:rsidP="00C306B2">
      <w:p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 xml:space="preserve">Line graph showing Mobile Emissions </w:t>
      </w:r>
      <w:r w:rsidR="001D51DC">
        <w:rPr>
          <w:rFonts w:ascii="Franklin Gothic Book" w:hAnsi="Franklin Gothic Book" w:cs="Tahoma"/>
          <w:sz w:val="24"/>
          <w:szCs w:val="24"/>
        </w:rPr>
        <w:t xml:space="preserve">for VOC </w:t>
      </w:r>
      <w:r>
        <w:rPr>
          <w:rFonts w:ascii="Franklin Gothic Book" w:hAnsi="Franklin Gothic Book" w:cs="Tahoma"/>
          <w:sz w:val="24"/>
          <w:szCs w:val="24"/>
        </w:rPr>
        <w:t>by tons/day from 2021 to 2045:</w:t>
      </w:r>
    </w:p>
    <w:p w14:paraId="74239D28" w14:textId="7F07A32B" w:rsidR="00C306B2" w:rsidRDefault="00C306B2" w:rsidP="00B917FC">
      <w:pPr>
        <w:pStyle w:val="ListParagraph"/>
        <w:numPr>
          <w:ilvl w:val="0"/>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2021 – 42.3</w:t>
      </w:r>
    </w:p>
    <w:p w14:paraId="22D9CE6D" w14:textId="1C3CCECD" w:rsidR="00C306B2" w:rsidRDefault="00C306B2" w:rsidP="00B917FC">
      <w:pPr>
        <w:pStyle w:val="ListParagraph"/>
        <w:numPr>
          <w:ilvl w:val="0"/>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2023 – 37.7</w:t>
      </w:r>
    </w:p>
    <w:p w14:paraId="7E5CC748" w14:textId="74BE541D" w:rsidR="00C306B2" w:rsidRDefault="00C306B2" w:rsidP="00B917FC">
      <w:pPr>
        <w:pStyle w:val="ListParagraph"/>
        <w:numPr>
          <w:ilvl w:val="0"/>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 xml:space="preserve">2025 - 34.2 </w:t>
      </w:r>
    </w:p>
    <w:p w14:paraId="44ADC6EF" w14:textId="268E8485" w:rsidR="00C306B2" w:rsidRDefault="00C306B2" w:rsidP="00B917FC">
      <w:pPr>
        <w:pStyle w:val="ListParagraph"/>
        <w:numPr>
          <w:ilvl w:val="1"/>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2025 Tier 1 budget – 39.8 tons/day</w:t>
      </w:r>
    </w:p>
    <w:p w14:paraId="447EB8DC" w14:textId="4686A7B8" w:rsidR="00C306B2" w:rsidRDefault="00C306B2" w:rsidP="00B917FC">
      <w:pPr>
        <w:pStyle w:val="ListParagraph"/>
        <w:numPr>
          <w:ilvl w:val="1"/>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lastRenderedPageBreak/>
        <w:t>2025 Tier 2 budget – 33.2 tons/day</w:t>
      </w:r>
    </w:p>
    <w:p w14:paraId="5EDDFC87" w14:textId="1C7C9E0A" w:rsidR="00C306B2" w:rsidRDefault="00C306B2" w:rsidP="00B917FC">
      <w:pPr>
        <w:pStyle w:val="ListParagraph"/>
        <w:numPr>
          <w:ilvl w:val="0"/>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2030 – 25.6</w:t>
      </w:r>
    </w:p>
    <w:p w14:paraId="4B85F621" w14:textId="435830E2" w:rsidR="00C306B2" w:rsidRDefault="00C306B2" w:rsidP="00B917FC">
      <w:pPr>
        <w:pStyle w:val="ListParagraph"/>
        <w:numPr>
          <w:ilvl w:val="1"/>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2030 Tier 1 budget – 28.9 tons/day</w:t>
      </w:r>
    </w:p>
    <w:p w14:paraId="73C79AAE" w14:textId="7F323AF3" w:rsidR="00C306B2" w:rsidRPr="00C306B2" w:rsidRDefault="00C306B2" w:rsidP="00B917FC">
      <w:pPr>
        <w:pStyle w:val="ListParagraph"/>
        <w:numPr>
          <w:ilvl w:val="1"/>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2030 Tier 2 budget – 24.1 tons/day</w:t>
      </w:r>
    </w:p>
    <w:p w14:paraId="73EF0BF9" w14:textId="1E42D6A8" w:rsidR="00C306B2" w:rsidRDefault="00C306B2" w:rsidP="00B917FC">
      <w:pPr>
        <w:pStyle w:val="ListParagraph"/>
        <w:numPr>
          <w:ilvl w:val="0"/>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2040 – 19.6</w:t>
      </w:r>
    </w:p>
    <w:p w14:paraId="02F3A7D6" w14:textId="1E4F93C8" w:rsidR="00C306B2" w:rsidRPr="00C306B2" w:rsidRDefault="00C306B2" w:rsidP="00B917FC">
      <w:pPr>
        <w:pStyle w:val="ListParagraph"/>
        <w:numPr>
          <w:ilvl w:val="0"/>
          <w:numId w:val="29"/>
        </w:numPr>
        <w:tabs>
          <w:tab w:val="left" w:pos="2610"/>
        </w:tabs>
        <w:spacing w:line="240" w:lineRule="auto"/>
        <w:rPr>
          <w:rFonts w:ascii="Franklin Gothic Book" w:hAnsi="Franklin Gothic Book" w:cs="Tahoma"/>
          <w:sz w:val="24"/>
          <w:szCs w:val="24"/>
        </w:rPr>
      </w:pPr>
      <w:r>
        <w:rPr>
          <w:rFonts w:ascii="Franklin Gothic Book" w:hAnsi="Franklin Gothic Book" w:cs="Tahoma"/>
          <w:sz w:val="24"/>
          <w:szCs w:val="24"/>
        </w:rPr>
        <w:t>2045 – 19.1</w:t>
      </w:r>
    </w:p>
    <w:p w14:paraId="02C03CF8" w14:textId="340D4ECA" w:rsidR="00C306B2" w:rsidRDefault="00C306B2" w:rsidP="000C09E1">
      <w:pPr>
        <w:spacing w:line="240" w:lineRule="auto"/>
        <w:rPr>
          <w:rFonts w:ascii="Franklin Gothic Book" w:hAnsi="Franklin Gothic Book" w:cs="Tahoma"/>
          <w:sz w:val="24"/>
          <w:szCs w:val="24"/>
        </w:rPr>
      </w:pPr>
      <w:r w:rsidRPr="00C306B2">
        <w:rPr>
          <w:rFonts w:ascii="Franklin Gothic Book" w:hAnsi="Franklin Gothic Book" w:cs="Tahoma"/>
          <w:sz w:val="24"/>
          <w:szCs w:val="24"/>
        </w:rPr>
        <w:t>NOTE: The Mobile Emissions Budgets shown were developed as part of the 2008 Ozone Standard Maintenance Plan. EPA found the budgets adequate for use in conformity with an effective date of 8/21/2018.</w:t>
      </w:r>
    </w:p>
    <w:p w14:paraId="3D85497D" w14:textId="77777777" w:rsidR="00C306B2" w:rsidRDefault="00C306B2" w:rsidP="000C09E1">
      <w:pPr>
        <w:spacing w:line="240" w:lineRule="auto"/>
        <w:rPr>
          <w:rFonts w:ascii="Franklin Gothic Book" w:hAnsi="Franklin Gothic Book" w:cs="Tahoma"/>
          <w:sz w:val="24"/>
          <w:szCs w:val="24"/>
        </w:rPr>
      </w:pPr>
    </w:p>
    <w:p w14:paraId="1B01362C" w14:textId="7AB51EEC" w:rsidR="00C306B2" w:rsidRDefault="00A4359C" w:rsidP="000C09E1">
      <w:pPr>
        <w:spacing w:line="240" w:lineRule="auto"/>
      </w:pPr>
      <w:r>
        <w:rPr>
          <w:rFonts w:ascii="Franklin Gothic Book" w:hAnsi="Franklin Gothic Book" w:cs="Tahoma"/>
          <w:sz w:val="24"/>
          <w:szCs w:val="24"/>
        </w:rPr>
        <w:t>Slide 27:</w:t>
      </w:r>
      <w:r w:rsidR="00C306B2" w:rsidRPr="00C306B2">
        <w:t xml:space="preserve"> </w:t>
      </w:r>
      <w:r w:rsidR="00C306B2">
        <w:t>Air Quality Conformity</w:t>
      </w:r>
    </w:p>
    <w:p w14:paraId="4F5ED433" w14:textId="34C8EB8C" w:rsidR="00A4359C" w:rsidRDefault="00C306B2" w:rsidP="000C09E1">
      <w:pPr>
        <w:spacing w:line="240" w:lineRule="auto"/>
        <w:rPr>
          <w:rFonts w:ascii="Franklin Gothic Book" w:hAnsi="Franklin Gothic Book" w:cs="Tahoma"/>
          <w:sz w:val="24"/>
          <w:szCs w:val="24"/>
        </w:rPr>
      </w:pPr>
      <w:r w:rsidRPr="00C306B2">
        <w:rPr>
          <w:rFonts w:ascii="Franklin Gothic Book" w:hAnsi="Franklin Gothic Book" w:cs="Tahoma"/>
          <w:sz w:val="24"/>
          <w:szCs w:val="24"/>
        </w:rPr>
        <w:t>2022 Update to Visualize 2045 Air Quality Conformity Mobile Source Emissions</w:t>
      </w:r>
      <w:r>
        <w:rPr>
          <w:rFonts w:ascii="Franklin Gothic Book" w:hAnsi="Franklin Gothic Book" w:cs="Tahoma"/>
          <w:sz w:val="24"/>
          <w:szCs w:val="24"/>
        </w:rPr>
        <w:t xml:space="preserve"> </w:t>
      </w:r>
      <w:r w:rsidRPr="00C306B2">
        <w:rPr>
          <w:rFonts w:ascii="Franklin Gothic Book" w:hAnsi="Franklin Gothic Book" w:cs="Tahoma"/>
          <w:sz w:val="24"/>
          <w:szCs w:val="24"/>
        </w:rPr>
        <w:t>and Mobile Emissions Budgets Ozone Season NOx</w:t>
      </w:r>
    </w:p>
    <w:p w14:paraId="62D1633F" w14:textId="0DCB9C29" w:rsidR="00C306B2" w:rsidRPr="00C306B2" w:rsidRDefault="00C306B2" w:rsidP="00C306B2">
      <w:pPr>
        <w:spacing w:line="240" w:lineRule="auto"/>
        <w:rPr>
          <w:rFonts w:ascii="Franklin Gothic Book" w:hAnsi="Franklin Gothic Book" w:cs="Tahoma"/>
          <w:sz w:val="24"/>
          <w:szCs w:val="24"/>
        </w:rPr>
      </w:pPr>
      <w:r w:rsidRPr="00C306B2">
        <w:rPr>
          <w:rFonts w:ascii="Franklin Gothic Book" w:hAnsi="Franklin Gothic Book" w:cs="Tahoma"/>
          <w:sz w:val="24"/>
          <w:szCs w:val="24"/>
        </w:rPr>
        <w:t xml:space="preserve">2014 Maintenance Budget – </w:t>
      </w:r>
      <w:r w:rsidR="001D51DC">
        <w:rPr>
          <w:rFonts w:ascii="Franklin Gothic Book" w:hAnsi="Franklin Gothic Book" w:cs="Tahoma"/>
          <w:sz w:val="24"/>
          <w:szCs w:val="24"/>
        </w:rPr>
        <w:t>136.8</w:t>
      </w:r>
      <w:r w:rsidRPr="00C306B2">
        <w:rPr>
          <w:rFonts w:ascii="Franklin Gothic Book" w:hAnsi="Franklin Gothic Book" w:cs="Tahoma"/>
          <w:sz w:val="24"/>
          <w:szCs w:val="24"/>
        </w:rPr>
        <w:t xml:space="preserve"> tons/day</w:t>
      </w:r>
    </w:p>
    <w:p w14:paraId="15D962B2" w14:textId="1A77C700" w:rsidR="00C306B2" w:rsidRPr="00C306B2" w:rsidRDefault="00C306B2" w:rsidP="00C306B2">
      <w:pPr>
        <w:tabs>
          <w:tab w:val="left" w:pos="2610"/>
        </w:tabs>
        <w:spacing w:line="240" w:lineRule="auto"/>
        <w:rPr>
          <w:rFonts w:ascii="Franklin Gothic Book" w:hAnsi="Franklin Gothic Book" w:cs="Tahoma"/>
          <w:sz w:val="24"/>
          <w:szCs w:val="24"/>
        </w:rPr>
      </w:pPr>
      <w:r w:rsidRPr="00C306B2">
        <w:rPr>
          <w:rFonts w:ascii="Franklin Gothic Book" w:hAnsi="Franklin Gothic Book" w:cs="Tahoma"/>
          <w:sz w:val="24"/>
          <w:szCs w:val="24"/>
        </w:rPr>
        <w:t xml:space="preserve">Line graph showing Mobile Emissions </w:t>
      </w:r>
      <w:r w:rsidR="001D51DC">
        <w:rPr>
          <w:rFonts w:ascii="Franklin Gothic Book" w:hAnsi="Franklin Gothic Book" w:cs="Tahoma"/>
          <w:sz w:val="24"/>
          <w:szCs w:val="24"/>
        </w:rPr>
        <w:t xml:space="preserve">for NOx </w:t>
      </w:r>
      <w:r w:rsidRPr="00C306B2">
        <w:rPr>
          <w:rFonts w:ascii="Franklin Gothic Book" w:hAnsi="Franklin Gothic Book" w:cs="Tahoma"/>
          <w:sz w:val="24"/>
          <w:szCs w:val="24"/>
        </w:rPr>
        <w:t>by tons/day from 2021 to 2045:</w:t>
      </w:r>
    </w:p>
    <w:p w14:paraId="4FAC1557" w14:textId="2A306C64" w:rsidR="00C306B2" w:rsidRPr="00C306B2" w:rsidRDefault="00C306B2" w:rsidP="00B917FC">
      <w:pPr>
        <w:numPr>
          <w:ilvl w:val="0"/>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2021 – </w:t>
      </w:r>
      <w:r w:rsidR="001D51DC">
        <w:rPr>
          <w:rFonts w:ascii="Franklin Gothic Book" w:hAnsi="Franklin Gothic Book" w:cs="Tahoma"/>
          <w:sz w:val="24"/>
          <w:szCs w:val="24"/>
        </w:rPr>
        <w:t>66.8</w:t>
      </w:r>
    </w:p>
    <w:p w14:paraId="17BB79CF" w14:textId="663EC6CD" w:rsidR="00C306B2" w:rsidRPr="00C306B2" w:rsidRDefault="00C306B2" w:rsidP="00B917FC">
      <w:pPr>
        <w:numPr>
          <w:ilvl w:val="0"/>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2023 – </w:t>
      </w:r>
      <w:r w:rsidR="001D51DC">
        <w:rPr>
          <w:rFonts w:ascii="Franklin Gothic Book" w:hAnsi="Franklin Gothic Book" w:cs="Tahoma"/>
          <w:sz w:val="24"/>
          <w:szCs w:val="24"/>
        </w:rPr>
        <w:t>54</w:t>
      </w:r>
    </w:p>
    <w:p w14:paraId="0E3CAD74" w14:textId="67FBAEF3" w:rsidR="00C306B2" w:rsidRPr="00C306B2" w:rsidRDefault="00C306B2" w:rsidP="00B917FC">
      <w:pPr>
        <w:numPr>
          <w:ilvl w:val="0"/>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2025 </w:t>
      </w:r>
      <w:r w:rsidR="001D51DC">
        <w:rPr>
          <w:rFonts w:ascii="Franklin Gothic Book" w:hAnsi="Franklin Gothic Book" w:cs="Tahoma"/>
          <w:sz w:val="24"/>
          <w:szCs w:val="24"/>
        </w:rPr>
        <w:t>–</w:t>
      </w:r>
      <w:r w:rsidRPr="00C306B2">
        <w:rPr>
          <w:rFonts w:ascii="Franklin Gothic Book" w:hAnsi="Franklin Gothic Book" w:cs="Tahoma"/>
          <w:sz w:val="24"/>
          <w:szCs w:val="24"/>
        </w:rPr>
        <w:t xml:space="preserve"> </w:t>
      </w:r>
      <w:r w:rsidR="001D51DC">
        <w:rPr>
          <w:rFonts w:ascii="Franklin Gothic Book" w:hAnsi="Franklin Gothic Book" w:cs="Tahoma"/>
          <w:sz w:val="24"/>
          <w:szCs w:val="24"/>
        </w:rPr>
        <w:t>42.6</w:t>
      </w:r>
      <w:r w:rsidRPr="00C306B2">
        <w:rPr>
          <w:rFonts w:ascii="Franklin Gothic Book" w:hAnsi="Franklin Gothic Book" w:cs="Tahoma"/>
          <w:sz w:val="24"/>
          <w:szCs w:val="24"/>
        </w:rPr>
        <w:t xml:space="preserve"> </w:t>
      </w:r>
    </w:p>
    <w:p w14:paraId="48D6F7E8" w14:textId="3F38D65E" w:rsidR="00C306B2" w:rsidRPr="00C306B2" w:rsidRDefault="00C306B2" w:rsidP="00B917FC">
      <w:pPr>
        <w:numPr>
          <w:ilvl w:val="1"/>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2025 Tier 1 budget – </w:t>
      </w:r>
      <w:r w:rsidR="001D51DC">
        <w:rPr>
          <w:rFonts w:ascii="Franklin Gothic Book" w:hAnsi="Franklin Gothic Book" w:cs="Tahoma"/>
          <w:sz w:val="24"/>
          <w:szCs w:val="24"/>
        </w:rPr>
        <w:t>40.7</w:t>
      </w:r>
      <w:r w:rsidRPr="00C306B2">
        <w:rPr>
          <w:rFonts w:ascii="Franklin Gothic Book" w:hAnsi="Franklin Gothic Book" w:cs="Tahoma"/>
          <w:sz w:val="24"/>
          <w:szCs w:val="24"/>
        </w:rPr>
        <w:t xml:space="preserve"> tons/day</w:t>
      </w:r>
    </w:p>
    <w:p w14:paraId="79F16508" w14:textId="6694994F" w:rsidR="00C306B2" w:rsidRPr="00C306B2" w:rsidRDefault="00C306B2" w:rsidP="00B917FC">
      <w:pPr>
        <w:numPr>
          <w:ilvl w:val="1"/>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2025 Tier 2 budget – </w:t>
      </w:r>
      <w:r w:rsidR="001D51DC">
        <w:rPr>
          <w:rFonts w:ascii="Franklin Gothic Book" w:hAnsi="Franklin Gothic Book" w:cs="Tahoma"/>
          <w:sz w:val="24"/>
          <w:szCs w:val="24"/>
        </w:rPr>
        <w:t>48.8</w:t>
      </w:r>
      <w:r w:rsidRPr="00C306B2">
        <w:rPr>
          <w:rFonts w:ascii="Franklin Gothic Book" w:hAnsi="Franklin Gothic Book" w:cs="Tahoma"/>
          <w:sz w:val="24"/>
          <w:szCs w:val="24"/>
        </w:rPr>
        <w:t xml:space="preserve"> tons/day</w:t>
      </w:r>
    </w:p>
    <w:p w14:paraId="3CBDD75F" w14:textId="6CEFCBB5" w:rsidR="00C306B2" w:rsidRPr="00C306B2" w:rsidRDefault="00C306B2" w:rsidP="00B917FC">
      <w:pPr>
        <w:numPr>
          <w:ilvl w:val="0"/>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2030 – 2</w:t>
      </w:r>
      <w:r w:rsidR="001D51DC">
        <w:rPr>
          <w:rFonts w:ascii="Franklin Gothic Book" w:hAnsi="Franklin Gothic Book" w:cs="Tahoma"/>
          <w:sz w:val="24"/>
          <w:szCs w:val="24"/>
        </w:rPr>
        <w:t>7.5</w:t>
      </w:r>
    </w:p>
    <w:p w14:paraId="59FC2DE7" w14:textId="79765C56" w:rsidR="00C306B2" w:rsidRPr="00C306B2" w:rsidRDefault="00C306B2" w:rsidP="00B917FC">
      <w:pPr>
        <w:numPr>
          <w:ilvl w:val="1"/>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2030 Tier 1 budget – </w:t>
      </w:r>
      <w:r w:rsidR="001D51DC">
        <w:rPr>
          <w:rFonts w:ascii="Franklin Gothic Book" w:hAnsi="Franklin Gothic Book" w:cs="Tahoma"/>
          <w:sz w:val="24"/>
          <w:szCs w:val="24"/>
        </w:rPr>
        <w:t>27.4</w:t>
      </w:r>
      <w:r w:rsidRPr="00C306B2">
        <w:rPr>
          <w:rFonts w:ascii="Franklin Gothic Book" w:hAnsi="Franklin Gothic Book" w:cs="Tahoma"/>
          <w:sz w:val="24"/>
          <w:szCs w:val="24"/>
        </w:rPr>
        <w:t xml:space="preserve"> tons/day</w:t>
      </w:r>
    </w:p>
    <w:p w14:paraId="3A79E151" w14:textId="46412734" w:rsidR="00C306B2" w:rsidRPr="00C306B2" w:rsidRDefault="00C306B2" w:rsidP="00B917FC">
      <w:pPr>
        <w:numPr>
          <w:ilvl w:val="1"/>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 xml:space="preserve">2030 Tier 2 budget – </w:t>
      </w:r>
      <w:r w:rsidR="001D51DC">
        <w:rPr>
          <w:rFonts w:ascii="Franklin Gothic Book" w:hAnsi="Franklin Gothic Book" w:cs="Tahoma"/>
          <w:sz w:val="24"/>
          <w:szCs w:val="24"/>
        </w:rPr>
        <w:t>32.9</w:t>
      </w:r>
      <w:r w:rsidRPr="00C306B2">
        <w:rPr>
          <w:rFonts w:ascii="Franklin Gothic Book" w:hAnsi="Franklin Gothic Book" w:cs="Tahoma"/>
          <w:sz w:val="24"/>
          <w:szCs w:val="24"/>
        </w:rPr>
        <w:t xml:space="preserve"> tons/day</w:t>
      </w:r>
    </w:p>
    <w:p w14:paraId="70C5B791" w14:textId="20EFCF49" w:rsidR="00C306B2" w:rsidRPr="00C306B2" w:rsidRDefault="00C306B2" w:rsidP="00B917FC">
      <w:pPr>
        <w:numPr>
          <w:ilvl w:val="0"/>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2040 – 19.</w:t>
      </w:r>
      <w:r w:rsidR="001D51DC">
        <w:rPr>
          <w:rFonts w:ascii="Franklin Gothic Book" w:hAnsi="Franklin Gothic Book" w:cs="Tahoma"/>
          <w:sz w:val="24"/>
          <w:szCs w:val="24"/>
        </w:rPr>
        <w:t>1</w:t>
      </w:r>
    </w:p>
    <w:p w14:paraId="6C201907" w14:textId="77777777" w:rsidR="00C306B2" w:rsidRPr="00C306B2" w:rsidRDefault="00C306B2" w:rsidP="00B917FC">
      <w:pPr>
        <w:numPr>
          <w:ilvl w:val="0"/>
          <w:numId w:val="29"/>
        </w:numPr>
        <w:tabs>
          <w:tab w:val="left" w:pos="2610"/>
        </w:tabs>
        <w:spacing w:line="240" w:lineRule="auto"/>
        <w:contextualSpacing/>
        <w:rPr>
          <w:rFonts w:ascii="Franklin Gothic Book" w:hAnsi="Franklin Gothic Book" w:cs="Tahoma"/>
          <w:sz w:val="24"/>
          <w:szCs w:val="24"/>
        </w:rPr>
      </w:pPr>
      <w:r w:rsidRPr="00C306B2">
        <w:rPr>
          <w:rFonts w:ascii="Franklin Gothic Book" w:hAnsi="Franklin Gothic Book" w:cs="Tahoma"/>
          <w:sz w:val="24"/>
          <w:szCs w:val="24"/>
        </w:rPr>
        <w:t>2045 – 19.1</w:t>
      </w:r>
    </w:p>
    <w:p w14:paraId="3C9ED7C8" w14:textId="77777777" w:rsidR="00C306B2" w:rsidRDefault="00C306B2" w:rsidP="000C09E1">
      <w:pPr>
        <w:spacing w:line="240" w:lineRule="auto"/>
        <w:rPr>
          <w:rFonts w:ascii="Franklin Gothic Book" w:hAnsi="Franklin Gothic Book" w:cs="Tahoma"/>
          <w:sz w:val="24"/>
          <w:szCs w:val="24"/>
        </w:rPr>
      </w:pPr>
    </w:p>
    <w:p w14:paraId="6C24B777" w14:textId="47D51139"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28:</w:t>
      </w:r>
      <w:r w:rsidR="001D51DC">
        <w:rPr>
          <w:rFonts w:ascii="Franklin Gothic Book" w:hAnsi="Franklin Gothic Book" w:cs="Tahoma"/>
          <w:sz w:val="24"/>
          <w:szCs w:val="24"/>
        </w:rPr>
        <w:t xml:space="preserve"> Air Quality Conformity</w:t>
      </w:r>
    </w:p>
    <w:p w14:paraId="5402985D" w14:textId="4AFC8FC0" w:rsidR="001D51DC" w:rsidRDefault="001D51DC" w:rsidP="00D43AA2">
      <w:pPr>
        <w:spacing w:line="240" w:lineRule="auto"/>
        <w:rPr>
          <w:rFonts w:ascii="Franklin Gothic Book" w:hAnsi="Franklin Gothic Book" w:cs="Tahoma"/>
          <w:sz w:val="24"/>
          <w:szCs w:val="24"/>
        </w:rPr>
      </w:pPr>
      <w:r>
        <w:rPr>
          <w:rFonts w:ascii="Franklin Gothic Book" w:hAnsi="Franklin Gothic Book" w:cs="Tahoma"/>
          <w:sz w:val="24"/>
          <w:szCs w:val="24"/>
        </w:rPr>
        <w:t>Table comparing Mobile Budget to the Visualize 2045 Plan by categories:</w:t>
      </w:r>
    </w:p>
    <w:p w14:paraId="0C6892A2" w14:textId="6E80BA5E" w:rsidR="001D51DC" w:rsidRDefault="001D51DC" w:rsidP="00B917FC">
      <w:pPr>
        <w:pStyle w:val="ListParagraph"/>
        <w:numPr>
          <w:ilvl w:val="0"/>
          <w:numId w:val="3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Cooperative Forecasts </w:t>
      </w:r>
    </w:p>
    <w:p w14:paraId="5B7A8B21" w14:textId="6575A5CD"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Mobile Budget – Round 9.0</w:t>
      </w:r>
    </w:p>
    <w:p w14:paraId="6D668389" w14:textId="7C64CBF1"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Visualize 2045 – Round 9.2</w:t>
      </w:r>
    </w:p>
    <w:p w14:paraId="41F0E419" w14:textId="1E144C7B" w:rsidR="001D51DC" w:rsidRDefault="001D51DC" w:rsidP="00B917FC">
      <w:pPr>
        <w:pStyle w:val="ListParagraph"/>
        <w:numPr>
          <w:ilvl w:val="0"/>
          <w:numId w:val="30"/>
        </w:numPr>
        <w:spacing w:line="240" w:lineRule="auto"/>
        <w:rPr>
          <w:rFonts w:ascii="Franklin Gothic Book" w:hAnsi="Franklin Gothic Book" w:cs="Tahoma"/>
          <w:sz w:val="24"/>
          <w:szCs w:val="24"/>
        </w:rPr>
      </w:pPr>
      <w:r>
        <w:rPr>
          <w:rFonts w:ascii="Franklin Gothic Book" w:hAnsi="Franklin Gothic Book" w:cs="Tahoma"/>
          <w:sz w:val="24"/>
          <w:szCs w:val="24"/>
        </w:rPr>
        <w:t>Vehicle Fleet</w:t>
      </w:r>
    </w:p>
    <w:p w14:paraId="01742E1F" w14:textId="470787B9" w:rsidR="001D51DC" w:rsidRPr="001D51DC" w:rsidRDefault="001D51DC" w:rsidP="00B917FC">
      <w:pPr>
        <w:pStyle w:val="ListParagraph"/>
        <w:numPr>
          <w:ilvl w:val="1"/>
          <w:numId w:val="30"/>
        </w:numPr>
        <w:spacing w:line="240" w:lineRule="auto"/>
        <w:rPr>
          <w:rFonts w:ascii="Franklin Gothic Book" w:hAnsi="Franklin Gothic Book" w:cs="Tahoma"/>
          <w:sz w:val="24"/>
          <w:szCs w:val="24"/>
        </w:rPr>
      </w:pPr>
      <w:r w:rsidRPr="001D51DC">
        <w:rPr>
          <w:rFonts w:ascii="Franklin Gothic Book" w:hAnsi="Franklin Gothic Book" w:cs="Tahoma"/>
          <w:sz w:val="24"/>
          <w:szCs w:val="24"/>
        </w:rPr>
        <w:t xml:space="preserve">Mobile Budget – </w:t>
      </w:r>
      <w:r>
        <w:rPr>
          <w:rFonts w:ascii="Franklin Gothic Book" w:hAnsi="Franklin Gothic Book" w:cs="Tahoma"/>
          <w:sz w:val="24"/>
          <w:szCs w:val="24"/>
        </w:rPr>
        <w:t>2014 VIN</w:t>
      </w:r>
    </w:p>
    <w:p w14:paraId="0BC6C8A7" w14:textId="1DB0B01C" w:rsidR="001D51DC" w:rsidRDefault="001D51DC" w:rsidP="00B917FC">
      <w:pPr>
        <w:pStyle w:val="ListParagraph"/>
        <w:numPr>
          <w:ilvl w:val="1"/>
          <w:numId w:val="30"/>
        </w:numPr>
        <w:spacing w:line="240" w:lineRule="auto"/>
        <w:rPr>
          <w:rFonts w:ascii="Franklin Gothic Book" w:hAnsi="Franklin Gothic Book" w:cs="Tahoma"/>
          <w:sz w:val="24"/>
          <w:szCs w:val="24"/>
        </w:rPr>
      </w:pPr>
      <w:r w:rsidRPr="001D51DC">
        <w:rPr>
          <w:rFonts w:ascii="Franklin Gothic Book" w:hAnsi="Franklin Gothic Book" w:cs="Tahoma"/>
          <w:sz w:val="24"/>
          <w:szCs w:val="24"/>
        </w:rPr>
        <w:t xml:space="preserve">Visualize 2045 – </w:t>
      </w:r>
      <w:r>
        <w:rPr>
          <w:rFonts w:ascii="Franklin Gothic Book" w:hAnsi="Franklin Gothic Book" w:cs="Tahoma"/>
          <w:sz w:val="24"/>
          <w:szCs w:val="24"/>
        </w:rPr>
        <w:t>2020 VIN</w:t>
      </w:r>
    </w:p>
    <w:p w14:paraId="0FC50A11" w14:textId="2AD03D35" w:rsidR="001D51DC" w:rsidRDefault="001D51DC" w:rsidP="00B917FC">
      <w:pPr>
        <w:pStyle w:val="ListParagraph"/>
        <w:numPr>
          <w:ilvl w:val="0"/>
          <w:numId w:val="30"/>
        </w:numPr>
        <w:spacing w:line="240" w:lineRule="auto"/>
        <w:rPr>
          <w:rFonts w:ascii="Franklin Gothic Book" w:hAnsi="Franklin Gothic Book" w:cs="Tahoma"/>
          <w:sz w:val="24"/>
          <w:szCs w:val="24"/>
        </w:rPr>
      </w:pPr>
      <w:r>
        <w:rPr>
          <w:rFonts w:ascii="Franklin Gothic Book" w:hAnsi="Franklin Gothic Book" w:cs="Tahoma"/>
          <w:sz w:val="24"/>
          <w:szCs w:val="24"/>
        </w:rPr>
        <w:t>Travel Demand Model</w:t>
      </w:r>
    </w:p>
    <w:p w14:paraId="61A2D86B" w14:textId="67A321EE"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Mobile Budget – version 2.3.66</w:t>
      </w:r>
    </w:p>
    <w:p w14:paraId="3F557D41" w14:textId="764C9A6A"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Visualize 2045 – version 2.4</w:t>
      </w:r>
    </w:p>
    <w:p w14:paraId="11C8DBBF" w14:textId="4FC26563" w:rsidR="001D51DC" w:rsidRDefault="001D51DC" w:rsidP="00B917FC">
      <w:pPr>
        <w:pStyle w:val="ListParagraph"/>
        <w:numPr>
          <w:ilvl w:val="0"/>
          <w:numId w:val="30"/>
        </w:numPr>
        <w:spacing w:line="240" w:lineRule="auto"/>
        <w:rPr>
          <w:rFonts w:ascii="Franklin Gothic Book" w:hAnsi="Franklin Gothic Book" w:cs="Tahoma"/>
          <w:sz w:val="24"/>
          <w:szCs w:val="24"/>
        </w:rPr>
      </w:pPr>
      <w:r>
        <w:rPr>
          <w:rFonts w:ascii="Franklin Gothic Book" w:hAnsi="Franklin Gothic Book" w:cs="Tahoma"/>
          <w:sz w:val="24"/>
          <w:szCs w:val="24"/>
        </w:rPr>
        <w:t>Project Inputs</w:t>
      </w:r>
    </w:p>
    <w:p w14:paraId="111E5CB9" w14:textId="1EE26459"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Mobile Budget – 2016 CLRP</w:t>
      </w:r>
    </w:p>
    <w:p w14:paraId="54D7EDF6" w14:textId="4D6AE7F4"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Visualize 2045 – 2022 Update to Visualize2045</w:t>
      </w:r>
    </w:p>
    <w:p w14:paraId="6FB86C44" w14:textId="0009E656" w:rsidR="001D51DC" w:rsidRDefault="001D51DC" w:rsidP="00B917FC">
      <w:pPr>
        <w:pStyle w:val="ListParagraph"/>
        <w:numPr>
          <w:ilvl w:val="0"/>
          <w:numId w:val="30"/>
        </w:numPr>
        <w:spacing w:line="240" w:lineRule="auto"/>
        <w:rPr>
          <w:rFonts w:ascii="Franklin Gothic Book" w:hAnsi="Franklin Gothic Book" w:cs="Tahoma"/>
          <w:sz w:val="24"/>
          <w:szCs w:val="24"/>
        </w:rPr>
      </w:pPr>
      <w:r>
        <w:rPr>
          <w:rFonts w:ascii="Franklin Gothic Book" w:hAnsi="Franklin Gothic Book" w:cs="Tahoma"/>
          <w:sz w:val="24"/>
          <w:szCs w:val="24"/>
        </w:rPr>
        <w:t>Metrorail Constraint</w:t>
      </w:r>
    </w:p>
    <w:p w14:paraId="2D491B2E" w14:textId="34FDB526"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Mobile Budget – yes</w:t>
      </w:r>
    </w:p>
    <w:p w14:paraId="68A46C4C" w14:textId="12EFA183" w:rsidR="001D51DC" w:rsidRDefault="001D51DC" w:rsidP="00B917FC">
      <w:pPr>
        <w:pStyle w:val="ListParagraph"/>
        <w:numPr>
          <w:ilvl w:val="1"/>
          <w:numId w:val="30"/>
        </w:numPr>
        <w:spacing w:line="240" w:lineRule="auto"/>
        <w:rPr>
          <w:rFonts w:ascii="Franklin Gothic Book" w:hAnsi="Franklin Gothic Book" w:cs="Tahoma"/>
          <w:sz w:val="24"/>
          <w:szCs w:val="24"/>
        </w:rPr>
      </w:pPr>
      <w:r>
        <w:rPr>
          <w:rFonts w:ascii="Franklin Gothic Book" w:hAnsi="Franklin Gothic Book" w:cs="Tahoma"/>
          <w:sz w:val="24"/>
          <w:szCs w:val="24"/>
        </w:rPr>
        <w:t>Visualize 2045 – no</w:t>
      </w:r>
    </w:p>
    <w:p w14:paraId="16D610A4" w14:textId="77777777" w:rsidR="001D51DC" w:rsidRPr="001D51DC" w:rsidRDefault="001D51DC" w:rsidP="00D33B83">
      <w:pPr>
        <w:pStyle w:val="ListParagraph"/>
        <w:spacing w:line="240" w:lineRule="auto"/>
        <w:rPr>
          <w:rFonts w:ascii="Franklin Gothic Book" w:hAnsi="Franklin Gothic Book" w:cs="Tahoma"/>
          <w:sz w:val="24"/>
          <w:szCs w:val="24"/>
        </w:rPr>
      </w:pPr>
    </w:p>
    <w:p w14:paraId="31C89090" w14:textId="5CDA928E" w:rsidR="00D43AA2" w:rsidRDefault="00D43AA2" w:rsidP="001D51DC">
      <w:pPr>
        <w:tabs>
          <w:tab w:val="center" w:pos="4680"/>
        </w:tabs>
        <w:spacing w:line="240" w:lineRule="auto"/>
      </w:pPr>
      <w:r>
        <w:rPr>
          <w:rFonts w:ascii="Franklin Gothic Book" w:hAnsi="Franklin Gothic Book" w:cs="Tahoma"/>
          <w:sz w:val="24"/>
          <w:szCs w:val="24"/>
        </w:rPr>
        <w:t>Slide 29:</w:t>
      </w:r>
      <w:r w:rsidRPr="00D43AA2">
        <w:t xml:space="preserve"> </w:t>
      </w:r>
    </w:p>
    <w:p w14:paraId="67A64979" w14:textId="3C4B5A00"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4. Performance Analysis  - Regional Transportation System</w:t>
      </w:r>
    </w:p>
    <w:p w14:paraId="21DF7AFC" w14:textId="77777777" w:rsidR="00D43AA2" w:rsidRDefault="00D43AA2" w:rsidP="00D43AA2">
      <w:pPr>
        <w:spacing w:line="240" w:lineRule="auto"/>
        <w:rPr>
          <w:rFonts w:ascii="Franklin Gothic Book" w:hAnsi="Franklin Gothic Book" w:cs="Tahoma"/>
          <w:sz w:val="24"/>
          <w:szCs w:val="24"/>
        </w:rPr>
      </w:pPr>
    </w:p>
    <w:p w14:paraId="15339BAC" w14:textId="488D3E4D"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30:</w:t>
      </w:r>
      <w:r w:rsidR="001D51DC">
        <w:rPr>
          <w:rFonts w:ascii="Franklin Gothic Book" w:hAnsi="Franklin Gothic Book" w:cs="Tahoma"/>
          <w:sz w:val="24"/>
          <w:szCs w:val="24"/>
        </w:rPr>
        <w:t xml:space="preserve"> Key Takeaways</w:t>
      </w:r>
    </w:p>
    <w:p w14:paraId="540EC21E" w14:textId="77777777" w:rsidR="001D51DC" w:rsidRPr="001D51DC" w:rsidRDefault="001D51DC" w:rsidP="00B917FC">
      <w:pPr>
        <w:pStyle w:val="ListParagraph"/>
        <w:numPr>
          <w:ilvl w:val="0"/>
          <w:numId w:val="31"/>
        </w:numPr>
        <w:spacing w:line="240" w:lineRule="auto"/>
        <w:rPr>
          <w:rFonts w:ascii="Franklin Gothic Book" w:hAnsi="Franklin Gothic Book" w:cs="Tahoma"/>
          <w:sz w:val="24"/>
          <w:szCs w:val="24"/>
        </w:rPr>
      </w:pPr>
      <w:r w:rsidRPr="001D51DC">
        <w:rPr>
          <w:rFonts w:ascii="Franklin Gothic Book" w:hAnsi="Franklin Gothic Book" w:cs="Tahoma"/>
          <w:sz w:val="24"/>
          <w:szCs w:val="24"/>
        </w:rPr>
        <w:t>Expected growth will likely increase demand, increasing delay and congestion and reducing job access for some parts of the region.</w:t>
      </w:r>
    </w:p>
    <w:p w14:paraId="5539E133" w14:textId="77777777" w:rsidR="001D51DC" w:rsidRPr="001D51DC" w:rsidRDefault="001D51DC" w:rsidP="00B917FC">
      <w:pPr>
        <w:pStyle w:val="ListParagraph"/>
        <w:numPr>
          <w:ilvl w:val="0"/>
          <w:numId w:val="31"/>
        </w:numPr>
        <w:spacing w:line="240" w:lineRule="auto"/>
        <w:rPr>
          <w:rFonts w:ascii="Franklin Gothic Book" w:hAnsi="Franklin Gothic Book" w:cs="Tahoma"/>
          <w:sz w:val="24"/>
          <w:szCs w:val="24"/>
        </w:rPr>
      </w:pPr>
      <w:r w:rsidRPr="001D51DC">
        <w:rPr>
          <w:rFonts w:ascii="Franklin Gothic Book" w:hAnsi="Franklin Gothic Book" w:cs="Tahoma"/>
          <w:sz w:val="24"/>
          <w:szCs w:val="24"/>
        </w:rPr>
        <w:t>Financial obligations to maintain and operate the existing system limits expansions and enhancements.</w:t>
      </w:r>
    </w:p>
    <w:p w14:paraId="28813560" w14:textId="77777777" w:rsidR="001D51DC" w:rsidRPr="001D51DC" w:rsidRDefault="001D51DC" w:rsidP="00B917FC">
      <w:pPr>
        <w:pStyle w:val="ListParagraph"/>
        <w:numPr>
          <w:ilvl w:val="0"/>
          <w:numId w:val="31"/>
        </w:numPr>
        <w:spacing w:line="240" w:lineRule="auto"/>
        <w:rPr>
          <w:rFonts w:ascii="Franklin Gothic Book" w:hAnsi="Franklin Gothic Book" w:cs="Tahoma"/>
          <w:sz w:val="24"/>
          <w:szCs w:val="24"/>
        </w:rPr>
      </w:pPr>
      <w:r w:rsidRPr="001D51DC">
        <w:rPr>
          <w:rFonts w:ascii="Franklin Gothic Book" w:hAnsi="Franklin Gothic Book" w:cs="Tahoma"/>
          <w:sz w:val="24"/>
          <w:szCs w:val="24"/>
        </w:rPr>
        <w:t xml:space="preserve">Future uncertainties will impact the region between now and  2045. </w:t>
      </w:r>
    </w:p>
    <w:p w14:paraId="7FE9612A" w14:textId="77777777" w:rsidR="001D51DC" w:rsidRPr="001D51DC" w:rsidRDefault="001D51DC" w:rsidP="00B917FC">
      <w:pPr>
        <w:pStyle w:val="ListParagraph"/>
        <w:numPr>
          <w:ilvl w:val="0"/>
          <w:numId w:val="31"/>
        </w:numPr>
        <w:spacing w:line="240" w:lineRule="auto"/>
        <w:rPr>
          <w:rFonts w:ascii="Franklin Gothic Book" w:hAnsi="Franklin Gothic Book" w:cs="Tahoma"/>
          <w:sz w:val="24"/>
          <w:szCs w:val="24"/>
        </w:rPr>
      </w:pPr>
      <w:r w:rsidRPr="001D51DC">
        <w:rPr>
          <w:rFonts w:ascii="Franklin Gothic Book" w:hAnsi="Franklin Gothic Book" w:cs="Tahoma"/>
          <w:sz w:val="24"/>
          <w:szCs w:val="24"/>
        </w:rPr>
        <w:t xml:space="preserve">Access to transit will continue to grow, providing an important alternative. </w:t>
      </w:r>
    </w:p>
    <w:p w14:paraId="3741786D" w14:textId="77777777" w:rsidR="001D51DC" w:rsidRPr="001D51DC" w:rsidRDefault="001D51DC" w:rsidP="00B917FC">
      <w:pPr>
        <w:pStyle w:val="ListParagraph"/>
        <w:numPr>
          <w:ilvl w:val="0"/>
          <w:numId w:val="31"/>
        </w:numPr>
        <w:spacing w:line="240" w:lineRule="auto"/>
        <w:rPr>
          <w:rFonts w:ascii="Franklin Gothic Book" w:hAnsi="Franklin Gothic Book" w:cs="Tahoma"/>
          <w:sz w:val="24"/>
          <w:szCs w:val="24"/>
        </w:rPr>
      </w:pPr>
      <w:r w:rsidRPr="001D51DC">
        <w:rPr>
          <w:rFonts w:ascii="Franklin Gothic Book" w:hAnsi="Franklin Gothic Book" w:cs="Tahoma"/>
          <w:sz w:val="24"/>
          <w:szCs w:val="24"/>
        </w:rPr>
        <w:t>The region is forecast to make progress towards its goals -- despite demand from growth, and limited funds for transportation enhancements.</w:t>
      </w:r>
    </w:p>
    <w:p w14:paraId="65B5C44A" w14:textId="77777777" w:rsidR="001D51DC" w:rsidRPr="001D51DC" w:rsidRDefault="001D51DC" w:rsidP="00B917FC">
      <w:pPr>
        <w:pStyle w:val="ListParagraph"/>
        <w:numPr>
          <w:ilvl w:val="0"/>
          <w:numId w:val="31"/>
        </w:numPr>
        <w:spacing w:line="240" w:lineRule="auto"/>
        <w:rPr>
          <w:rFonts w:ascii="Franklin Gothic Book" w:hAnsi="Franklin Gothic Book" w:cs="Tahoma"/>
          <w:sz w:val="24"/>
          <w:szCs w:val="24"/>
        </w:rPr>
      </w:pPr>
      <w:r w:rsidRPr="001D51DC">
        <w:rPr>
          <w:rFonts w:ascii="Franklin Gothic Book" w:hAnsi="Franklin Gothic Book" w:cs="Tahoma"/>
          <w:sz w:val="24"/>
          <w:szCs w:val="24"/>
        </w:rPr>
        <w:t xml:space="preserve">More people, businesses and visitors will have more travel options which is reflected in forecast mode share. </w:t>
      </w:r>
    </w:p>
    <w:p w14:paraId="6D6735D7" w14:textId="77777777" w:rsidR="001D51DC" w:rsidRDefault="001D51DC" w:rsidP="00D43AA2">
      <w:pPr>
        <w:spacing w:line="240" w:lineRule="auto"/>
        <w:rPr>
          <w:rFonts w:ascii="Franklin Gothic Book" w:hAnsi="Franklin Gothic Book" w:cs="Tahoma"/>
          <w:sz w:val="24"/>
          <w:szCs w:val="24"/>
        </w:rPr>
      </w:pPr>
    </w:p>
    <w:p w14:paraId="274522CC" w14:textId="3B0ADEA4"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31:</w:t>
      </w:r>
      <w:r w:rsidR="00D33B83">
        <w:rPr>
          <w:rFonts w:ascii="Franklin Gothic Book" w:hAnsi="Franklin Gothic Book" w:cs="Tahoma"/>
          <w:sz w:val="24"/>
          <w:szCs w:val="24"/>
        </w:rPr>
        <w:t xml:space="preserve"> </w:t>
      </w:r>
      <w:r w:rsidRPr="00D43AA2">
        <w:rPr>
          <w:rFonts w:ascii="Franklin Gothic Book" w:hAnsi="Franklin Gothic Book" w:cs="Tahoma"/>
          <w:sz w:val="24"/>
          <w:szCs w:val="24"/>
        </w:rPr>
        <w:t xml:space="preserve">Regional Growth and Policy Context  </w:t>
      </w:r>
    </w:p>
    <w:p w14:paraId="090FA485" w14:textId="77777777" w:rsidR="00D33B83" w:rsidRDefault="00D33B83" w:rsidP="00D43AA2">
      <w:pPr>
        <w:spacing w:line="240" w:lineRule="auto"/>
        <w:rPr>
          <w:rFonts w:ascii="Franklin Gothic Book" w:hAnsi="Franklin Gothic Book" w:cs="Tahoma"/>
          <w:sz w:val="24"/>
          <w:szCs w:val="24"/>
        </w:rPr>
      </w:pPr>
    </w:p>
    <w:p w14:paraId="1F1EC482" w14:textId="2B0C11B2"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32:</w:t>
      </w:r>
      <w:r w:rsidR="001D51DC">
        <w:rPr>
          <w:rFonts w:ascii="Franklin Gothic Book" w:hAnsi="Franklin Gothic Book" w:cs="Tahoma"/>
          <w:sz w:val="24"/>
          <w:szCs w:val="24"/>
        </w:rPr>
        <w:t xml:space="preserve"> The Region Will Continue to Grow</w:t>
      </w:r>
    </w:p>
    <w:p w14:paraId="14BBB2FA" w14:textId="091011DA" w:rsidR="001D51DC" w:rsidRDefault="001D51DC" w:rsidP="00D43AA2">
      <w:pPr>
        <w:spacing w:line="240" w:lineRule="auto"/>
        <w:rPr>
          <w:rFonts w:ascii="Franklin Gothic Book" w:hAnsi="Franklin Gothic Book" w:cs="Tahoma"/>
          <w:sz w:val="24"/>
          <w:szCs w:val="24"/>
        </w:rPr>
      </w:pPr>
      <w:r w:rsidRPr="001D51DC">
        <w:rPr>
          <w:rFonts w:ascii="Franklin Gothic Book" w:hAnsi="Franklin Gothic Book" w:cs="Tahoma"/>
          <w:sz w:val="24"/>
          <w:szCs w:val="24"/>
        </w:rPr>
        <w:t>Bar graph showing job growth and population growth</w:t>
      </w:r>
    </w:p>
    <w:p w14:paraId="23BF71B6" w14:textId="77777777" w:rsidR="001D51DC" w:rsidRPr="001D51DC" w:rsidRDefault="001D51DC" w:rsidP="00B917FC">
      <w:pPr>
        <w:pStyle w:val="ListParagraph"/>
        <w:numPr>
          <w:ilvl w:val="0"/>
          <w:numId w:val="32"/>
        </w:numPr>
        <w:spacing w:line="240" w:lineRule="auto"/>
        <w:rPr>
          <w:rFonts w:ascii="Franklin Gothic Book" w:hAnsi="Franklin Gothic Book" w:cs="Tahoma"/>
          <w:sz w:val="24"/>
          <w:szCs w:val="24"/>
        </w:rPr>
      </w:pPr>
      <w:r w:rsidRPr="001D51DC">
        <w:rPr>
          <w:rFonts w:ascii="Franklin Gothic Book" w:hAnsi="Franklin Gothic Book" w:cs="Tahoma"/>
          <w:sz w:val="24"/>
          <w:szCs w:val="24"/>
        </w:rPr>
        <w:t>About 80% of 2045 land-use is already in place.</w:t>
      </w:r>
    </w:p>
    <w:p w14:paraId="75836E00" w14:textId="35ABC6B8" w:rsidR="00D43AA2" w:rsidRDefault="001D51DC" w:rsidP="00B917FC">
      <w:pPr>
        <w:pStyle w:val="ListParagraph"/>
        <w:numPr>
          <w:ilvl w:val="0"/>
          <w:numId w:val="32"/>
        </w:numPr>
        <w:spacing w:line="240" w:lineRule="auto"/>
        <w:rPr>
          <w:rFonts w:ascii="Franklin Gothic Book" w:hAnsi="Franklin Gothic Book" w:cs="Tahoma"/>
          <w:sz w:val="24"/>
          <w:szCs w:val="24"/>
        </w:rPr>
      </w:pPr>
      <w:r w:rsidRPr="001D51DC">
        <w:rPr>
          <w:rFonts w:ascii="Franklin Gothic Book" w:hAnsi="Franklin Gothic Book" w:cs="Tahoma"/>
          <w:sz w:val="24"/>
          <w:szCs w:val="24"/>
        </w:rPr>
        <w:t>With more people and jobs, the transportation systems will need to continue handling its current and forecasted demand. Activity Centers will contain 67% of jobs (up from 66%) and 35% of the population (up from 29%)</w:t>
      </w:r>
    </w:p>
    <w:p w14:paraId="55EB0006" w14:textId="77777777" w:rsidR="00D33B83" w:rsidRDefault="00D33B83" w:rsidP="00D43AA2">
      <w:pPr>
        <w:spacing w:line="240" w:lineRule="auto"/>
        <w:rPr>
          <w:rFonts w:ascii="Franklin Gothic Book" w:hAnsi="Franklin Gothic Book" w:cs="Tahoma"/>
          <w:sz w:val="24"/>
          <w:szCs w:val="24"/>
        </w:rPr>
      </w:pPr>
    </w:p>
    <w:p w14:paraId="3AA8210D" w14:textId="38274767"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33:</w:t>
      </w:r>
      <w:r w:rsidR="00166AB6">
        <w:rPr>
          <w:rFonts w:ascii="Franklin Gothic Book" w:hAnsi="Franklin Gothic Book" w:cs="Tahoma"/>
          <w:sz w:val="24"/>
          <w:szCs w:val="24"/>
        </w:rPr>
        <w:t xml:space="preserve"> The Region Will Increase in Density</w:t>
      </w:r>
    </w:p>
    <w:p w14:paraId="49D56579" w14:textId="1ACA33D3" w:rsidR="00166AB6" w:rsidRDefault="00166AB6"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graphs comparing People Per Square Mile in 2010, 2020, and 2045</w:t>
      </w:r>
    </w:p>
    <w:p w14:paraId="0DBAE371" w14:textId="77777777" w:rsidR="00166AB6" w:rsidRDefault="00166AB6" w:rsidP="00D43AA2">
      <w:pPr>
        <w:spacing w:line="240" w:lineRule="auto"/>
        <w:rPr>
          <w:rFonts w:ascii="Franklin Gothic Book" w:hAnsi="Franklin Gothic Book" w:cs="Tahoma"/>
          <w:sz w:val="24"/>
          <w:szCs w:val="24"/>
        </w:rPr>
      </w:pPr>
      <w:r>
        <w:rPr>
          <w:rFonts w:ascii="Franklin Gothic Book" w:hAnsi="Franklin Gothic Book" w:cs="Tahoma"/>
          <w:sz w:val="24"/>
          <w:szCs w:val="24"/>
        </w:rPr>
        <w:t>Region</w:t>
      </w:r>
    </w:p>
    <w:p w14:paraId="42A6724A" w14:textId="77777777" w:rsidR="00166AB6" w:rsidRDefault="00166AB6" w:rsidP="00B917FC">
      <w:pPr>
        <w:pStyle w:val="ListParagraph"/>
        <w:numPr>
          <w:ilvl w:val="0"/>
          <w:numId w:val="33"/>
        </w:numPr>
        <w:spacing w:line="240" w:lineRule="auto"/>
        <w:rPr>
          <w:rFonts w:ascii="Franklin Gothic Book" w:hAnsi="Franklin Gothic Book" w:cs="Tahoma"/>
          <w:sz w:val="24"/>
          <w:szCs w:val="24"/>
        </w:rPr>
      </w:pPr>
      <w:r w:rsidRPr="00166AB6">
        <w:rPr>
          <w:rFonts w:ascii="Franklin Gothic Book" w:hAnsi="Franklin Gothic Book" w:cs="Tahoma"/>
          <w:sz w:val="24"/>
          <w:szCs w:val="24"/>
        </w:rPr>
        <w:t>9,229 in 2010</w:t>
      </w:r>
    </w:p>
    <w:p w14:paraId="27219FDA" w14:textId="77777777" w:rsidR="00166AB6" w:rsidRDefault="00166AB6" w:rsidP="00B917FC">
      <w:pPr>
        <w:pStyle w:val="ListParagraph"/>
        <w:numPr>
          <w:ilvl w:val="0"/>
          <w:numId w:val="33"/>
        </w:numPr>
        <w:spacing w:line="240" w:lineRule="auto"/>
        <w:rPr>
          <w:rFonts w:ascii="Franklin Gothic Book" w:hAnsi="Franklin Gothic Book" w:cs="Tahoma"/>
          <w:sz w:val="24"/>
          <w:szCs w:val="24"/>
        </w:rPr>
      </w:pPr>
      <w:r w:rsidRPr="00166AB6">
        <w:rPr>
          <w:rFonts w:ascii="Franklin Gothic Book" w:hAnsi="Franklin Gothic Book" w:cs="Tahoma"/>
          <w:sz w:val="24"/>
          <w:szCs w:val="24"/>
        </w:rPr>
        <w:t>10,769 in 2020</w:t>
      </w:r>
    </w:p>
    <w:p w14:paraId="5A32F8E5" w14:textId="6B93FB6E" w:rsidR="00166AB6" w:rsidRPr="00166AB6" w:rsidRDefault="00166AB6" w:rsidP="00B917FC">
      <w:pPr>
        <w:pStyle w:val="ListParagraph"/>
        <w:numPr>
          <w:ilvl w:val="0"/>
          <w:numId w:val="33"/>
        </w:numPr>
        <w:spacing w:line="240" w:lineRule="auto"/>
        <w:rPr>
          <w:rFonts w:ascii="Franklin Gothic Book" w:hAnsi="Franklin Gothic Book" w:cs="Tahoma"/>
          <w:sz w:val="24"/>
          <w:szCs w:val="24"/>
        </w:rPr>
      </w:pPr>
      <w:r w:rsidRPr="00166AB6">
        <w:rPr>
          <w:rFonts w:ascii="Franklin Gothic Book" w:hAnsi="Franklin Gothic Book" w:cs="Tahoma"/>
          <w:sz w:val="24"/>
          <w:szCs w:val="24"/>
        </w:rPr>
        <w:lastRenderedPageBreak/>
        <w:t>14,246 in 2045</w:t>
      </w:r>
    </w:p>
    <w:p w14:paraId="4AA9CC95" w14:textId="77777777" w:rsidR="00166AB6" w:rsidRDefault="00166AB6" w:rsidP="00D43AA2">
      <w:pPr>
        <w:spacing w:line="240" w:lineRule="auto"/>
        <w:rPr>
          <w:rFonts w:ascii="Franklin Gothic Book" w:hAnsi="Franklin Gothic Book" w:cs="Tahoma"/>
          <w:sz w:val="24"/>
          <w:szCs w:val="24"/>
        </w:rPr>
      </w:pPr>
      <w:r>
        <w:rPr>
          <w:rFonts w:ascii="Franklin Gothic Book" w:hAnsi="Franklin Gothic Book" w:cs="Tahoma"/>
          <w:sz w:val="24"/>
          <w:szCs w:val="24"/>
        </w:rPr>
        <w:t>Activity Centers</w:t>
      </w:r>
    </w:p>
    <w:p w14:paraId="6F1A538E" w14:textId="2E12823B" w:rsid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12,138</w:t>
      </w:r>
      <w:r w:rsidRPr="00166AB6">
        <w:rPr>
          <w:rFonts w:ascii="Franklin Gothic Book" w:hAnsi="Franklin Gothic Book" w:cs="Tahoma"/>
          <w:sz w:val="24"/>
          <w:szCs w:val="24"/>
        </w:rPr>
        <w:t xml:space="preserve"> in 2010</w:t>
      </w:r>
    </w:p>
    <w:p w14:paraId="60047036" w14:textId="3426F70C" w:rsid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14,642</w:t>
      </w:r>
      <w:r w:rsidRPr="00166AB6">
        <w:rPr>
          <w:rFonts w:ascii="Franklin Gothic Book" w:hAnsi="Franklin Gothic Book" w:cs="Tahoma"/>
          <w:sz w:val="24"/>
          <w:szCs w:val="24"/>
        </w:rPr>
        <w:t xml:space="preserve"> in 2020</w:t>
      </w:r>
    </w:p>
    <w:p w14:paraId="2551AAC0" w14:textId="068E4624" w:rsidR="00166AB6" w:rsidRP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26,637</w:t>
      </w:r>
      <w:r w:rsidRPr="00166AB6">
        <w:rPr>
          <w:rFonts w:ascii="Franklin Gothic Book" w:hAnsi="Franklin Gothic Book" w:cs="Tahoma"/>
          <w:sz w:val="24"/>
          <w:szCs w:val="24"/>
        </w:rPr>
        <w:t xml:space="preserve"> in 2045</w:t>
      </w:r>
    </w:p>
    <w:p w14:paraId="0285FF2E" w14:textId="5724B721" w:rsidR="00166AB6" w:rsidRPr="00166AB6" w:rsidRDefault="00166AB6" w:rsidP="00166AB6">
      <w:pPr>
        <w:spacing w:line="240" w:lineRule="auto"/>
        <w:rPr>
          <w:rFonts w:ascii="Franklin Gothic Book" w:hAnsi="Franklin Gothic Book" w:cs="Tahoma"/>
          <w:sz w:val="24"/>
          <w:szCs w:val="24"/>
        </w:rPr>
      </w:pPr>
      <w:proofErr w:type="gramStart"/>
      <w:r>
        <w:rPr>
          <w:rFonts w:ascii="Franklin Gothic Book" w:hAnsi="Franklin Gothic Book" w:cs="Tahoma"/>
          <w:sz w:val="24"/>
          <w:szCs w:val="24"/>
        </w:rPr>
        <w:t>Non Activity</w:t>
      </w:r>
      <w:proofErr w:type="gramEnd"/>
      <w:r>
        <w:rPr>
          <w:rFonts w:ascii="Franklin Gothic Book" w:hAnsi="Franklin Gothic Book" w:cs="Tahoma"/>
          <w:sz w:val="24"/>
          <w:szCs w:val="24"/>
        </w:rPr>
        <w:t xml:space="preserve"> Center</w:t>
      </w:r>
    </w:p>
    <w:p w14:paraId="178DA2B1" w14:textId="504DAF00" w:rsidR="00166AB6" w:rsidRPr="00166AB6" w:rsidRDefault="00166AB6" w:rsidP="00B917FC">
      <w:pPr>
        <w:pStyle w:val="ListParagraph"/>
        <w:numPr>
          <w:ilvl w:val="0"/>
          <w:numId w:val="33"/>
        </w:numPr>
        <w:rPr>
          <w:rFonts w:ascii="Franklin Gothic Book" w:hAnsi="Franklin Gothic Book" w:cs="Tahoma"/>
          <w:sz w:val="24"/>
          <w:szCs w:val="24"/>
        </w:rPr>
      </w:pPr>
      <w:r>
        <w:rPr>
          <w:rFonts w:ascii="Franklin Gothic Book" w:hAnsi="Franklin Gothic Book" w:cs="Tahoma"/>
          <w:sz w:val="24"/>
          <w:szCs w:val="24"/>
        </w:rPr>
        <w:t>6,194</w:t>
      </w:r>
      <w:r w:rsidRPr="00166AB6">
        <w:rPr>
          <w:rFonts w:ascii="Franklin Gothic Book" w:hAnsi="Franklin Gothic Book" w:cs="Tahoma"/>
          <w:sz w:val="24"/>
          <w:szCs w:val="24"/>
        </w:rPr>
        <w:t xml:space="preserve"> in 2010</w:t>
      </w:r>
    </w:p>
    <w:p w14:paraId="5FD3CFB1" w14:textId="6FDE0DB0" w:rsid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6,750</w:t>
      </w:r>
      <w:r w:rsidRPr="00166AB6">
        <w:rPr>
          <w:rFonts w:ascii="Franklin Gothic Book" w:hAnsi="Franklin Gothic Book" w:cs="Tahoma"/>
          <w:sz w:val="24"/>
          <w:szCs w:val="24"/>
        </w:rPr>
        <w:t xml:space="preserve"> in 2020</w:t>
      </w:r>
    </w:p>
    <w:p w14:paraId="5BD3B35C" w14:textId="4FC729E2" w:rsid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7,646</w:t>
      </w:r>
      <w:r w:rsidRPr="00166AB6">
        <w:rPr>
          <w:rFonts w:ascii="Franklin Gothic Book" w:hAnsi="Franklin Gothic Book" w:cs="Tahoma"/>
          <w:sz w:val="24"/>
          <w:szCs w:val="24"/>
        </w:rPr>
        <w:t xml:space="preserve"> in 2045</w:t>
      </w:r>
    </w:p>
    <w:p w14:paraId="048000C4" w14:textId="205BE583" w:rsidR="00166AB6" w:rsidRPr="00166AB6" w:rsidRDefault="00166AB6" w:rsidP="00166AB6">
      <w:pPr>
        <w:spacing w:line="240" w:lineRule="auto"/>
        <w:rPr>
          <w:rFonts w:ascii="Franklin Gothic Book" w:hAnsi="Franklin Gothic Book" w:cs="Tahoma"/>
          <w:sz w:val="24"/>
          <w:szCs w:val="24"/>
        </w:rPr>
      </w:pPr>
      <w:r>
        <w:rPr>
          <w:rFonts w:ascii="Franklin Gothic Book" w:hAnsi="Franklin Gothic Book" w:cs="Tahoma"/>
          <w:sz w:val="24"/>
          <w:szCs w:val="24"/>
        </w:rPr>
        <w:t>High-capacity Transit areas</w:t>
      </w:r>
    </w:p>
    <w:p w14:paraId="6394A623" w14:textId="29F9013F" w:rsid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16,099</w:t>
      </w:r>
      <w:r w:rsidRPr="00166AB6">
        <w:rPr>
          <w:rFonts w:ascii="Franklin Gothic Book" w:hAnsi="Franklin Gothic Book" w:cs="Tahoma"/>
          <w:sz w:val="24"/>
          <w:szCs w:val="24"/>
        </w:rPr>
        <w:t xml:space="preserve"> in 2010</w:t>
      </w:r>
    </w:p>
    <w:p w14:paraId="58B68520" w14:textId="04592AE2" w:rsid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21,001</w:t>
      </w:r>
      <w:r w:rsidRPr="00166AB6">
        <w:rPr>
          <w:rFonts w:ascii="Franklin Gothic Book" w:hAnsi="Franklin Gothic Book" w:cs="Tahoma"/>
          <w:sz w:val="24"/>
          <w:szCs w:val="24"/>
        </w:rPr>
        <w:t xml:space="preserve"> in 2020</w:t>
      </w:r>
    </w:p>
    <w:p w14:paraId="6D1DF27E" w14:textId="7FCB55FE" w:rsidR="00166AB6" w:rsidRPr="00166AB6" w:rsidRDefault="00166AB6" w:rsidP="00B917FC">
      <w:pPr>
        <w:pStyle w:val="ListParagraph"/>
        <w:numPr>
          <w:ilvl w:val="0"/>
          <w:numId w:val="33"/>
        </w:numPr>
        <w:spacing w:line="240" w:lineRule="auto"/>
        <w:rPr>
          <w:rFonts w:ascii="Franklin Gothic Book" w:hAnsi="Franklin Gothic Book" w:cs="Tahoma"/>
          <w:sz w:val="24"/>
          <w:szCs w:val="24"/>
        </w:rPr>
      </w:pPr>
      <w:r>
        <w:rPr>
          <w:rFonts w:ascii="Franklin Gothic Book" w:hAnsi="Franklin Gothic Book" w:cs="Tahoma"/>
          <w:sz w:val="24"/>
          <w:szCs w:val="24"/>
        </w:rPr>
        <w:t>38,292</w:t>
      </w:r>
      <w:r w:rsidRPr="00166AB6">
        <w:rPr>
          <w:rFonts w:ascii="Franklin Gothic Book" w:hAnsi="Franklin Gothic Book" w:cs="Tahoma"/>
          <w:sz w:val="24"/>
          <w:szCs w:val="24"/>
        </w:rPr>
        <w:t xml:space="preserve"> in 2045</w:t>
      </w:r>
    </w:p>
    <w:p w14:paraId="55A82161" w14:textId="04F2D8DD" w:rsidR="00166AB6" w:rsidRPr="00166AB6" w:rsidRDefault="00166AB6" w:rsidP="00166AB6">
      <w:pPr>
        <w:spacing w:line="240" w:lineRule="auto"/>
        <w:rPr>
          <w:rFonts w:ascii="Franklin Gothic Book" w:hAnsi="Franklin Gothic Book" w:cs="Tahoma"/>
          <w:sz w:val="24"/>
          <w:szCs w:val="24"/>
        </w:rPr>
      </w:pPr>
      <w:r>
        <w:rPr>
          <w:rFonts w:ascii="Franklin Gothic Book" w:hAnsi="Franklin Gothic Book" w:cs="Tahoma"/>
          <w:sz w:val="24"/>
          <w:szCs w:val="24"/>
        </w:rPr>
        <w:t xml:space="preserve"> </w:t>
      </w:r>
      <w:proofErr w:type="gramStart"/>
      <w:r>
        <w:rPr>
          <w:rFonts w:ascii="Franklin Gothic Book" w:hAnsi="Franklin Gothic Book" w:cs="Tahoma"/>
          <w:sz w:val="24"/>
          <w:szCs w:val="24"/>
        </w:rPr>
        <w:t xml:space="preserve">Non </w:t>
      </w:r>
      <w:r w:rsidRPr="00166AB6">
        <w:rPr>
          <w:rFonts w:ascii="Franklin Gothic Book" w:hAnsi="Franklin Gothic Book" w:cs="Tahoma"/>
          <w:sz w:val="24"/>
          <w:szCs w:val="24"/>
        </w:rPr>
        <w:t>High</w:t>
      </w:r>
      <w:proofErr w:type="gramEnd"/>
      <w:r w:rsidRPr="00166AB6">
        <w:rPr>
          <w:rFonts w:ascii="Franklin Gothic Book" w:hAnsi="Franklin Gothic Book" w:cs="Tahoma"/>
          <w:sz w:val="24"/>
          <w:szCs w:val="24"/>
        </w:rPr>
        <w:t>-capacity Transit areas</w:t>
      </w:r>
    </w:p>
    <w:p w14:paraId="2E1562DA" w14:textId="721240CC" w:rsidR="00166AB6" w:rsidRPr="00166AB6" w:rsidRDefault="00166AB6" w:rsidP="00B917FC">
      <w:pPr>
        <w:numPr>
          <w:ilvl w:val="0"/>
          <w:numId w:val="33"/>
        </w:numPr>
        <w:spacing w:line="240" w:lineRule="auto"/>
        <w:contextualSpacing/>
        <w:rPr>
          <w:rFonts w:ascii="Franklin Gothic Book" w:hAnsi="Franklin Gothic Book" w:cs="Tahoma"/>
          <w:sz w:val="24"/>
          <w:szCs w:val="24"/>
        </w:rPr>
      </w:pPr>
      <w:r>
        <w:rPr>
          <w:rFonts w:ascii="Franklin Gothic Book" w:hAnsi="Franklin Gothic Book" w:cs="Tahoma"/>
          <w:sz w:val="24"/>
          <w:szCs w:val="24"/>
        </w:rPr>
        <w:t>7,407</w:t>
      </w:r>
      <w:r w:rsidRPr="00166AB6">
        <w:rPr>
          <w:rFonts w:ascii="Franklin Gothic Book" w:hAnsi="Franklin Gothic Book" w:cs="Tahoma"/>
          <w:sz w:val="24"/>
          <w:szCs w:val="24"/>
        </w:rPr>
        <w:t xml:space="preserve"> in 2010</w:t>
      </w:r>
    </w:p>
    <w:p w14:paraId="057E0C28" w14:textId="56689105" w:rsidR="00166AB6" w:rsidRPr="00166AB6" w:rsidRDefault="00166AB6" w:rsidP="00B917FC">
      <w:pPr>
        <w:numPr>
          <w:ilvl w:val="0"/>
          <w:numId w:val="33"/>
        </w:numPr>
        <w:spacing w:line="240" w:lineRule="auto"/>
        <w:contextualSpacing/>
        <w:rPr>
          <w:rFonts w:ascii="Franklin Gothic Book" w:hAnsi="Franklin Gothic Book" w:cs="Tahoma"/>
          <w:sz w:val="24"/>
          <w:szCs w:val="24"/>
        </w:rPr>
      </w:pPr>
      <w:r>
        <w:rPr>
          <w:rFonts w:ascii="Franklin Gothic Book" w:hAnsi="Franklin Gothic Book" w:cs="Tahoma"/>
          <w:sz w:val="24"/>
          <w:szCs w:val="24"/>
        </w:rPr>
        <w:t>8,050</w:t>
      </w:r>
      <w:r w:rsidRPr="00166AB6">
        <w:rPr>
          <w:rFonts w:ascii="Franklin Gothic Book" w:hAnsi="Franklin Gothic Book" w:cs="Tahoma"/>
          <w:sz w:val="24"/>
          <w:szCs w:val="24"/>
        </w:rPr>
        <w:t xml:space="preserve"> in 2020</w:t>
      </w:r>
    </w:p>
    <w:p w14:paraId="4FA50E88" w14:textId="61FC5C7C" w:rsidR="00166AB6" w:rsidRPr="00166AB6" w:rsidRDefault="00166AB6" w:rsidP="00B917FC">
      <w:pPr>
        <w:numPr>
          <w:ilvl w:val="0"/>
          <w:numId w:val="33"/>
        </w:numPr>
        <w:spacing w:line="240" w:lineRule="auto"/>
        <w:contextualSpacing/>
        <w:rPr>
          <w:rFonts w:ascii="Franklin Gothic Book" w:hAnsi="Franklin Gothic Book" w:cs="Tahoma"/>
          <w:sz w:val="24"/>
          <w:szCs w:val="24"/>
        </w:rPr>
      </w:pPr>
      <w:r>
        <w:rPr>
          <w:rFonts w:ascii="Franklin Gothic Book" w:hAnsi="Franklin Gothic Book" w:cs="Tahoma"/>
          <w:sz w:val="24"/>
          <w:szCs w:val="24"/>
        </w:rPr>
        <w:t>9,913</w:t>
      </w:r>
      <w:r w:rsidRPr="00166AB6">
        <w:rPr>
          <w:rFonts w:ascii="Franklin Gothic Book" w:hAnsi="Franklin Gothic Book" w:cs="Tahoma"/>
          <w:sz w:val="24"/>
          <w:szCs w:val="24"/>
        </w:rPr>
        <w:t xml:space="preserve"> in 2045</w:t>
      </w:r>
    </w:p>
    <w:p w14:paraId="6E2BAEF8" w14:textId="0A2B537F" w:rsidR="00166AB6" w:rsidRDefault="00166AB6" w:rsidP="00D43AA2">
      <w:pPr>
        <w:spacing w:line="240" w:lineRule="auto"/>
        <w:rPr>
          <w:rFonts w:ascii="Franklin Gothic Book" w:hAnsi="Franklin Gothic Book" w:cs="Tahoma"/>
          <w:sz w:val="24"/>
          <w:szCs w:val="24"/>
        </w:rPr>
      </w:pPr>
    </w:p>
    <w:p w14:paraId="680B64D2" w14:textId="5890E606" w:rsidR="00166AB6" w:rsidRDefault="00166AB6" w:rsidP="00D43AA2">
      <w:pPr>
        <w:spacing w:line="240" w:lineRule="auto"/>
        <w:rPr>
          <w:rFonts w:ascii="Franklin Gothic Book" w:hAnsi="Franklin Gothic Book" w:cs="Tahoma"/>
          <w:sz w:val="24"/>
          <w:szCs w:val="24"/>
        </w:rPr>
      </w:pPr>
      <w:r w:rsidRPr="00166AB6">
        <w:rPr>
          <w:rFonts w:ascii="Franklin Gothic Book" w:hAnsi="Franklin Gothic Book" w:cs="Tahoma"/>
          <w:sz w:val="24"/>
          <w:szCs w:val="24"/>
        </w:rPr>
        <w:t>Evidence suggests the region is making progress towards goal to concentrate land-use in the right areas, like Activity Centers and High-Capacity Transit areas</w:t>
      </w:r>
    </w:p>
    <w:p w14:paraId="72568036" w14:textId="77777777" w:rsidR="00D33B83" w:rsidRDefault="00D33B83" w:rsidP="00D43AA2">
      <w:pPr>
        <w:spacing w:line="240" w:lineRule="auto"/>
        <w:rPr>
          <w:rFonts w:ascii="Franklin Gothic Book" w:hAnsi="Franklin Gothic Book" w:cs="Tahoma"/>
          <w:sz w:val="24"/>
          <w:szCs w:val="24"/>
        </w:rPr>
      </w:pPr>
    </w:p>
    <w:p w14:paraId="2193E86F" w14:textId="336CDC91"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34:</w:t>
      </w:r>
      <w:r w:rsidR="00166AB6" w:rsidRPr="00166AB6">
        <w:t xml:space="preserve"> </w:t>
      </w:r>
      <w:r w:rsidR="00166AB6" w:rsidRPr="00166AB6">
        <w:rPr>
          <w:rFonts w:ascii="Franklin Gothic Book" w:hAnsi="Franklin Gothic Book" w:cs="Tahoma"/>
          <w:sz w:val="24"/>
          <w:szCs w:val="24"/>
        </w:rPr>
        <w:t>Funding for Expansion is Limited</w:t>
      </w:r>
    </w:p>
    <w:p w14:paraId="06B32BA3" w14:textId="62A73B00" w:rsidR="00166AB6" w:rsidRDefault="00166AB6"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percentage of Maintenance and Operation</w:t>
      </w:r>
      <w:r w:rsidR="0026147F">
        <w:rPr>
          <w:rFonts w:ascii="Franklin Gothic Book" w:hAnsi="Franklin Gothic Book" w:cs="Tahoma"/>
          <w:sz w:val="24"/>
          <w:szCs w:val="24"/>
        </w:rPr>
        <w:t xml:space="preserve"> compared to System Expansion/Enhancement both existing and added by Visualize 2045</w:t>
      </w:r>
    </w:p>
    <w:p w14:paraId="0D00DF11" w14:textId="238A2B7D" w:rsidR="00166AB6" w:rsidRDefault="00166AB6" w:rsidP="00D43AA2">
      <w:pPr>
        <w:spacing w:line="240" w:lineRule="auto"/>
        <w:rPr>
          <w:rFonts w:ascii="Franklin Gothic Book" w:hAnsi="Franklin Gothic Book" w:cs="Tahoma"/>
          <w:sz w:val="24"/>
          <w:szCs w:val="24"/>
        </w:rPr>
      </w:pPr>
      <w:r w:rsidRPr="00166AB6">
        <w:rPr>
          <w:rFonts w:ascii="Franklin Gothic Book" w:hAnsi="Franklin Gothic Book" w:cs="Tahoma"/>
          <w:sz w:val="24"/>
          <w:szCs w:val="24"/>
        </w:rPr>
        <w:t xml:space="preserve">Of the $223.3 Billion Year of Expenditure dollars in Visualize 2045, only 19% is available for </w:t>
      </w:r>
      <w:r w:rsidRPr="00166AB6">
        <w:rPr>
          <w:rFonts w:ascii="Franklin Gothic Book" w:hAnsi="Franklin Gothic Book" w:cs="Tahoma"/>
          <w:sz w:val="24"/>
          <w:szCs w:val="24"/>
        </w:rPr>
        <w:br/>
        <w:t>the type of system expansion and enhancement projects that advance our shared goals. Resulting in an additional 5% of roadways and 27% of High-Capacity Transit.</w:t>
      </w:r>
    </w:p>
    <w:p w14:paraId="3603411A" w14:textId="77777777" w:rsidR="00D33B83" w:rsidRDefault="00D33B83" w:rsidP="00D43AA2">
      <w:pPr>
        <w:spacing w:line="240" w:lineRule="auto"/>
        <w:rPr>
          <w:rFonts w:ascii="Franklin Gothic Book" w:hAnsi="Franklin Gothic Book" w:cs="Tahoma"/>
          <w:sz w:val="24"/>
          <w:szCs w:val="24"/>
        </w:rPr>
      </w:pPr>
    </w:p>
    <w:p w14:paraId="271395FD" w14:textId="7B819A24"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35:</w:t>
      </w:r>
      <w:r w:rsidR="0026147F" w:rsidRPr="0026147F">
        <w:t xml:space="preserve"> </w:t>
      </w:r>
      <w:r w:rsidR="0026147F" w:rsidRPr="0026147F">
        <w:rPr>
          <w:rFonts w:ascii="Franklin Gothic Book" w:hAnsi="Franklin Gothic Book" w:cs="Tahoma"/>
          <w:sz w:val="24"/>
          <w:szCs w:val="24"/>
        </w:rPr>
        <w:t>Why the TPB Measures Performance</w:t>
      </w:r>
    </w:p>
    <w:p w14:paraId="3E59FCE7" w14:textId="11CCAB88" w:rsidR="0026147F" w:rsidRDefault="0026147F" w:rsidP="00D43AA2">
      <w:pPr>
        <w:spacing w:line="240" w:lineRule="auto"/>
        <w:rPr>
          <w:rFonts w:ascii="Franklin Gothic Book" w:hAnsi="Franklin Gothic Book" w:cs="Tahoma"/>
          <w:sz w:val="24"/>
          <w:szCs w:val="24"/>
        </w:rPr>
      </w:pPr>
      <w:r w:rsidRPr="0026147F">
        <w:rPr>
          <w:rFonts w:ascii="Franklin Gothic Book" w:hAnsi="Franklin Gothic Book" w:cs="Tahoma"/>
          <w:sz w:val="24"/>
          <w:szCs w:val="24"/>
        </w:rPr>
        <w:t>The TPB measures performance as one way of tracking progress on the goals and priorities presented in the TPB Policy Framework</w:t>
      </w:r>
    </w:p>
    <w:p w14:paraId="6E041C30" w14:textId="1337C4BA" w:rsidR="0026147F" w:rsidRDefault="0026147F" w:rsidP="00D43AA2">
      <w:pPr>
        <w:spacing w:line="240" w:lineRule="auto"/>
        <w:rPr>
          <w:rFonts w:ascii="Franklin Gothic Book" w:hAnsi="Franklin Gothic Book" w:cs="Tahoma"/>
          <w:sz w:val="24"/>
          <w:szCs w:val="24"/>
        </w:rPr>
      </w:pPr>
      <w:r>
        <w:rPr>
          <w:rFonts w:ascii="Franklin Gothic Book" w:hAnsi="Franklin Gothic Book" w:cs="Tahoma"/>
          <w:sz w:val="24"/>
          <w:szCs w:val="24"/>
        </w:rPr>
        <w:t>The Evolution of TPB Policy Framework showing</w:t>
      </w:r>
      <w:r w:rsidRPr="0026147F">
        <w:t xml:space="preserve"> </w:t>
      </w:r>
      <w:r>
        <w:rPr>
          <w:rFonts w:ascii="Franklin Gothic Book" w:hAnsi="Franklin Gothic Book" w:cs="Tahoma"/>
          <w:sz w:val="24"/>
          <w:szCs w:val="24"/>
        </w:rPr>
        <w:t>s</w:t>
      </w:r>
      <w:r w:rsidRPr="0026147F">
        <w:rPr>
          <w:rFonts w:ascii="Franklin Gothic Book" w:hAnsi="Franklin Gothic Book" w:cs="Tahoma"/>
          <w:sz w:val="24"/>
          <w:szCs w:val="24"/>
        </w:rPr>
        <w:t>creenshot</w:t>
      </w:r>
      <w:r>
        <w:rPr>
          <w:rFonts w:ascii="Franklin Gothic Book" w:hAnsi="Franklin Gothic Book" w:cs="Tahoma"/>
          <w:sz w:val="24"/>
          <w:szCs w:val="24"/>
        </w:rPr>
        <w:t>s</w:t>
      </w:r>
      <w:r w:rsidRPr="0026147F">
        <w:rPr>
          <w:rFonts w:ascii="Franklin Gothic Book" w:hAnsi="Franklin Gothic Book" w:cs="Tahoma"/>
          <w:sz w:val="24"/>
          <w:szCs w:val="24"/>
        </w:rPr>
        <w:t xml:space="preserve"> of</w:t>
      </w:r>
      <w:r>
        <w:rPr>
          <w:rFonts w:ascii="Franklin Gothic Book" w:hAnsi="Franklin Gothic Book" w:cs="Tahoma"/>
          <w:sz w:val="24"/>
          <w:szCs w:val="24"/>
        </w:rPr>
        <w:t xml:space="preserve"> publication covers from 1998, 2010, 2014, 2018</w:t>
      </w:r>
    </w:p>
    <w:p w14:paraId="5D82C8B1" w14:textId="07EDBE1A" w:rsidR="0026147F" w:rsidRDefault="0026147F" w:rsidP="00D43AA2">
      <w:pPr>
        <w:spacing w:line="240" w:lineRule="auto"/>
        <w:rPr>
          <w:rFonts w:ascii="Franklin Gothic Book" w:hAnsi="Franklin Gothic Book" w:cs="Tahoma"/>
          <w:sz w:val="24"/>
          <w:szCs w:val="24"/>
        </w:rPr>
      </w:pPr>
      <w:r w:rsidRPr="0026147F">
        <w:rPr>
          <w:rFonts w:ascii="Franklin Gothic Book" w:hAnsi="Franklin Gothic Book" w:cs="Tahoma"/>
          <w:sz w:val="24"/>
          <w:szCs w:val="24"/>
        </w:rPr>
        <w:lastRenderedPageBreak/>
        <w:t xml:space="preserve">Planning Policy Focus Areas </w:t>
      </w:r>
    </w:p>
    <w:p w14:paraId="3B34ACA4" w14:textId="77777777" w:rsidR="00D33B83" w:rsidRDefault="00D33B83" w:rsidP="00D43AA2">
      <w:pPr>
        <w:spacing w:line="240" w:lineRule="auto"/>
        <w:rPr>
          <w:rFonts w:ascii="Franklin Gothic Book" w:hAnsi="Franklin Gothic Book" w:cs="Tahoma"/>
          <w:sz w:val="24"/>
          <w:szCs w:val="24"/>
        </w:rPr>
      </w:pPr>
    </w:p>
    <w:p w14:paraId="3437435E" w14:textId="35E55D2F"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36:</w:t>
      </w:r>
      <w:r w:rsidR="0026147F" w:rsidRPr="0026147F">
        <w:t xml:space="preserve"> </w:t>
      </w:r>
      <w:r w:rsidR="0026147F" w:rsidRPr="0026147F">
        <w:rPr>
          <w:rFonts w:ascii="Franklin Gothic Book" w:hAnsi="Franklin Gothic Book" w:cs="Tahoma"/>
          <w:sz w:val="24"/>
          <w:szCs w:val="24"/>
        </w:rPr>
        <w:t>Planning Policy Focus Area Universe</w:t>
      </w:r>
    </w:p>
    <w:p w14:paraId="6533B260" w14:textId="4723EF7A"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Equity</w:t>
      </w:r>
    </w:p>
    <w:p w14:paraId="48A6F4C9" w14:textId="614CBE26"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Affordability</w:t>
      </w:r>
    </w:p>
    <w:p w14:paraId="219DAB61" w14:textId="0089BA44"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Environmental/ Sustainability/Climate Change</w:t>
      </w:r>
    </w:p>
    <w:p w14:paraId="3EBB7235" w14:textId="10F26386"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Air Quality Conformity</w:t>
      </w:r>
    </w:p>
    <w:p w14:paraId="3DE0BC62" w14:textId="39903646"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Connectivity</w:t>
      </w:r>
    </w:p>
    <w:p w14:paraId="6C7F00A8" w14:textId="676BB82F"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Comprehensive Multimodal System</w:t>
      </w:r>
    </w:p>
    <w:p w14:paraId="2A85CC33" w14:textId="31667DF8"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Operations Efficiency</w:t>
      </w:r>
    </w:p>
    <w:p w14:paraId="43FB6A29" w14:textId="0FA84472"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Accessibility</w:t>
      </w:r>
    </w:p>
    <w:p w14:paraId="455672B3" w14:textId="53DE00FE"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Mobility</w:t>
      </w:r>
    </w:p>
    <w:p w14:paraId="06D8ECE3" w14:textId="56F67100"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Reliability</w:t>
      </w:r>
    </w:p>
    <w:p w14:paraId="5B9F7066" w14:textId="2EFC08D6"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Emerging Mobility and Tech</w:t>
      </w:r>
    </w:p>
    <w:p w14:paraId="43035641" w14:textId="15EBBB02"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Land Use</w:t>
      </w:r>
    </w:p>
    <w:p w14:paraId="0F71F739" w14:textId="74CD264C"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Public Health</w:t>
      </w:r>
    </w:p>
    <w:p w14:paraId="0B298B9F" w14:textId="5C84F440"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State of Good Repair</w:t>
      </w:r>
    </w:p>
    <w:p w14:paraId="59EBF1AE" w14:textId="6CB44D01" w:rsid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Safety</w:t>
      </w:r>
    </w:p>
    <w:p w14:paraId="5BFB22F0" w14:textId="1788E8FE" w:rsidR="0026147F" w:rsidRPr="0026147F" w:rsidRDefault="0026147F" w:rsidP="00B917FC">
      <w:pPr>
        <w:pStyle w:val="ListParagraph"/>
        <w:numPr>
          <w:ilvl w:val="0"/>
          <w:numId w:val="34"/>
        </w:numPr>
        <w:spacing w:line="240" w:lineRule="auto"/>
        <w:rPr>
          <w:rFonts w:ascii="Franklin Gothic Book" w:hAnsi="Franklin Gothic Book" w:cs="Tahoma"/>
          <w:sz w:val="24"/>
          <w:szCs w:val="24"/>
        </w:rPr>
      </w:pPr>
      <w:r>
        <w:rPr>
          <w:rFonts w:ascii="Franklin Gothic Book" w:hAnsi="Franklin Gothic Book" w:cs="Tahoma"/>
          <w:sz w:val="24"/>
          <w:szCs w:val="24"/>
        </w:rPr>
        <w:t>Economy</w:t>
      </w:r>
    </w:p>
    <w:p w14:paraId="377FD376" w14:textId="77777777" w:rsidR="00D33B83" w:rsidRDefault="00D33B83" w:rsidP="00D43AA2">
      <w:pPr>
        <w:spacing w:line="240" w:lineRule="auto"/>
        <w:rPr>
          <w:rFonts w:ascii="Franklin Gothic Book" w:hAnsi="Franklin Gothic Book" w:cs="Tahoma"/>
          <w:sz w:val="24"/>
          <w:szCs w:val="24"/>
        </w:rPr>
      </w:pPr>
    </w:p>
    <w:p w14:paraId="3D0B012D" w14:textId="6ECFDDE0" w:rsidR="00D43AA2" w:rsidRDefault="00D43AA2" w:rsidP="00D43AA2">
      <w:pPr>
        <w:spacing w:line="240" w:lineRule="auto"/>
        <w:rPr>
          <w:rFonts w:ascii="Franklin Gothic Book" w:hAnsi="Franklin Gothic Book" w:cs="Tahoma"/>
          <w:sz w:val="24"/>
          <w:szCs w:val="24"/>
        </w:rPr>
      </w:pPr>
      <w:r>
        <w:rPr>
          <w:rFonts w:ascii="Franklin Gothic Book" w:hAnsi="Franklin Gothic Book" w:cs="Tahoma"/>
          <w:sz w:val="24"/>
          <w:szCs w:val="24"/>
        </w:rPr>
        <w:t>Slide 37:</w:t>
      </w:r>
      <w:r w:rsidR="0026147F" w:rsidRPr="0026147F">
        <w:t xml:space="preserve"> </w:t>
      </w:r>
      <w:r w:rsidR="0026147F" w:rsidRPr="0026147F">
        <w:rPr>
          <w:rFonts w:ascii="Franklin Gothic Book" w:hAnsi="Franklin Gothic Book" w:cs="Tahoma"/>
          <w:sz w:val="24"/>
          <w:szCs w:val="24"/>
        </w:rPr>
        <w:t>LRTP System Performance Measures</w:t>
      </w:r>
    </w:p>
    <w:p w14:paraId="171BB12B" w14:textId="54DA4238"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EJ Analysis and other EEA Insights</w:t>
      </w:r>
    </w:p>
    <w:p w14:paraId="542B3C14" w14:textId="1CF2B7AE"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GHG</w:t>
      </w:r>
    </w:p>
    <w:p w14:paraId="267D4CDA" w14:textId="6DF1A4CC"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NOx, VOC</w:t>
      </w:r>
    </w:p>
    <w:p w14:paraId="6A4C165A" w14:textId="46611FFF"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VMT Per Capita</w:t>
      </w:r>
    </w:p>
    <w:p w14:paraId="17155F2B" w14:textId="07390A85"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Mode Share and Geographic Variance</w:t>
      </w:r>
    </w:p>
    <w:p w14:paraId="3255334F" w14:textId="6AC825DE" w:rsidR="0026147F" w:rsidRDefault="0026147F" w:rsidP="00B917FC">
      <w:pPr>
        <w:pStyle w:val="ListParagraph"/>
        <w:numPr>
          <w:ilvl w:val="0"/>
          <w:numId w:val="35"/>
        </w:numPr>
        <w:spacing w:line="240" w:lineRule="auto"/>
        <w:rPr>
          <w:rFonts w:ascii="Franklin Gothic Book" w:hAnsi="Franklin Gothic Book" w:cs="Tahoma"/>
          <w:sz w:val="24"/>
          <w:szCs w:val="24"/>
        </w:rPr>
      </w:pPr>
      <w:r w:rsidRPr="0026147F">
        <w:rPr>
          <w:rFonts w:ascii="Franklin Gothic Book" w:hAnsi="Franklin Gothic Book" w:cs="Tahoma"/>
          <w:sz w:val="24"/>
          <w:szCs w:val="24"/>
        </w:rPr>
        <w:t>Trips on “Reliability-Enhanced” Modes</w:t>
      </w:r>
    </w:p>
    <w:p w14:paraId="1B61AB4A" w14:textId="1522491D"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Number of People Living Near HCT</w:t>
      </w:r>
    </w:p>
    <w:p w14:paraId="5F5B9116" w14:textId="13B622C3"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Multimodal Accessibility</w:t>
      </w:r>
    </w:p>
    <w:p w14:paraId="4A03F380" w14:textId="424F328F"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Daily Hours of Vehicle Delay</w:t>
      </w:r>
    </w:p>
    <w:p w14:paraId="73535D08" w14:textId="056989E7"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Average Delay Per Trip</w:t>
      </w:r>
    </w:p>
    <w:p w14:paraId="3CDC07A2" w14:textId="03B70485"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Congested Lane Miles</w:t>
      </w:r>
    </w:p>
    <w:p w14:paraId="1F351C03" w14:textId="1920B6AC"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Population Density, Location of Growth</w:t>
      </w:r>
    </w:p>
    <w:p w14:paraId="170CAAC5" w14:textId="4E710B00"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Traffic Proximity</w:t>
      </w:r>
    </w:p>
    <w:p w14:paraId="61BFD624" w14:textId="1B50981D"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Job Access by Driving</w:t>
      </w:r>
    </w:p>
    <w:p w14:paraId="7DE8626E" w14:textId="7E169774" w:rsid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Transit Ridership</w:t>
      </w:r>
    </w:p>
    <w:p w14:paraId="43BD3720" w14:textId="46BB6C8E" w:rsidR="0026147F" w:rsidRPr="0026147F" w:rsidRDefault="0026147F" w:rsidP="00B917FC">
      <w:pPr>
        <w:pStyle w:val="ListParagraph"/>
        <w:numPr>
          <w:ilvl w:val="0"/>
          <w:numId w:val="35"/>
        </w:numPr>
        <w:spacing w:line="240" w:lineRule="auto"/>
        <w:rPr>
          <w:rFonts w:ascii="Franklin Gothic Book" w:hAnsi="Franklin Gothic Book" w:cs="Tahoma"/>
          <w:sz w:val="24"/>
          <w:szCs w:val="24"/>
        </w:rPr>
      </w:pPr>
      <w:r>
        <w:rPr>
          <w:rFonts w:ascii="Franklin Gothic Book" w:hAnsi="Franklin Gothic Book" w:cs="Tahoma"/>
          <w:sz w:val="24"/>
          <w:szCs w:val="24"/>
        </w:rPr>
        <w:t>Job Access by Transit</w:t>
      </w:r>
    </w:p>
    <w:p w14:paraId="59E12376" w14:textId="77777777" w:rsidR="00D33B83" w:rsidRDefault="00D33B83" w:rsidP="00D43AA2">
      <w:pPr>
        <w:spacing w:line="240" w:lineRule="auto"/>
        <w:rPr>
          <w:rFonts w:ascii="Franklin Gothic Book" w:hAnsi="Franklin Gothic Book" w:cs="Tahoma"/>
          <w:sz w:val="24"/>
          <w:szCs w:val="24"/>
        </w:rPr>
      </w:pPr>
    </w:p>
    <w:p w14:paraId="1142F919" w14:textId="3DE01DB9"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38</w:t>
      </w:r>
      <w:r w:rsidRPr="00D43AA2">
        <w:rPr>
          <w:rFonts w:ascii="Franklin Gothic Book" w:hAnsi="Franklin Gothic Book" w:cs="Tahoma"/>
          <w:sz w:val="24"/>
          <w:szCs w:val="24"/>
        </w:rPr>
        <w:t>:</w:t>
      </w:r>
      <w:r w:rsidR="00CB01D9" w:rsidRPr="00CB01D9">
        <w:t xml:space="preserve"> </w:t>
      </w:r>
      <w:r w:rsidR="00CB01D9" w:rsidRPr="00CB01D9">
        <w:rPr>
          <w:rFonts w:ascii="Franklin Gothic Book" w:hAnsi="Franklin Gothic Book" w:cs="Tahoma"/>
          <w:sz w:val="24"/>
          <w:szCs w:val="24"/>
        </w:rPr>
        <w:t>The TPB Uses Performance Measures (PMs) for Many Planning Activities</w:t>
      </w:r>
    </w:p>
    <w:p w14:paraId="3E83A925" w14:textId="77777777" w:rsidR="00CB01D9" w:rsidRPr="00CB01D9" w:rsidRDefault="00CB01D9" w:rsidP="00B917FC">
      <w:pPr>
        <w:pStyle w:val="ListParagraph"/>
        <w:numPr>
          <w:ilvl w:val="0"/>
          <w:numId w:val="36"/>
        </w:numPr>
        <w:spacing w:line="240" w:lineRule="auto"/>
        <w:rPr>
          <w:rFonts w:ascii="Franklin Gothic Book" w:hAnsi="Franklin Gothic Book" w:cs="Tahoma"/>
          <w:sz w:val="24"/>
          <w:szCs w:val="24"/>
        </w:rPr>
      </w:pPr>
      <w:r w:rsidRPr="00CB01D9">
        <w:rPr>
          <w:rFonts w:ascii="Franklin Gothic Book" w:hAnsi="Franklin Gothic Book" w:cs="Tahoma"/>
          <w:sz w:val="24"/>
          <w:szCs w:val="24"/>
        </w:rPr>
        <w:lastRenderedPageBreak/>
        <w:t xml:space="preserve">Regional Air Quality Conformity Analysis </w:t>
      </w:r>
      <w:r w:rsidRPr="00CB01D9">
        <w:rPr>
          <w:rFonts w:ascii="Franklin Gothic Book" w:hAnsi="Franklin Gothic Book" w:cs="Tahoma"/>
          <w:sz w:val="24"/>
          <w:szCs w:val="24"/>
        </w:rPr>
        <w:br/>
        <w:t>(2 PMs) </w:t>
      </w:r>
    </w:p>
    <w:p w14:paraId="5BFCCC27" w14:textId="77777777" w:rsidR="00CB01D9" w:rsidRPr="00CB01D9" w:rsidRDefault="00CB01D9" w:rsidP="00B917FC">
      <w:pPr>
        <w:pStyle w:val="ListParagraph"/>
        <w:numPr>
          <w:ilvl w:val="0"/>
          <w:numId w:val="36"/>
        </w:numPr>
        <w:spacing w:line="240" w:lineRule="auto"/>
        <w:rPr>
          <w:rFonts w:ascii="Franklin Gothic Book" w:hAnsi="Franklin Gothic Book" w:cs="Tahoma"/>
          <w:sz w:val="24"/>
          <w:szCs w:val="24"/>
        </w:rPr>
      </w:pPr>
      <w:r w:rsidRPr="00CB01D9">
        <w:rPr>
          <w:rFonts w:ascii="Franklin Gothic Book" w:hAnsi="Franklin Gothic Book" w:cs="Tahoma"/>
          <w:sz w:val="24"/>
          <w:szCs w:val="24"/>
        </w:rPr>
        <w:t>Environmental Justice Analysis</w:t>
      </w:r>
      <w:r w:rsidRPr="00CB01D9">
        <w:rPr>
          <w:rFonts w:ascii="Franklin Gothic Book" w:hAnsi="Franklin Gothic Book" w:cs="Tahoma"/>
          <w:sz w:val="24"/>
          <w:szCs w:val="24"/>
        </w:rPr>
        <w:br/>
        <w:t>(10 PMs)</w:t>
      </w:r>
    </w:p>
    <w:p w14:paraId="0C30DA99" w14:textId="77777777" w:rsidR="00CB01D9" w:rsidRPr="00CB01D9" w:rsidRDefault="00CB01D9" w:rsidP="00B917FC">
      <w:pPr>
        <w:pStyle w:val="ListParagraph"/>
        <w:numPr>
          <w:ilvl w:val="0"/>
          <w:numId w:val="36"/>
        </w:numPr>
        <w:spacing w:line="240" w:lineRule="auto"/>
        <w:rPr>
          <w:rFonts w:ascii="Franklin Gothic Book" w:hAnsi="Franklin Gothic Book" w:cs="Tahoma"/>
          <w:sz w:val="24"/>
          <w:szCs w:val="24"/>
        </w:rPr>
      </w:pPr>
      <w:r w:rsidRPr="00CB01D9">
        <w:rPr>
          <w:rFonts w:ascii="Franklin Gothic Book" w:hAnsi="Franklin Gothic Book" w:cs="Tahoma"/>
          <w:sz w:val="24"/>
          <w:szCs w:val="24"/>
        </w:rPr>
        <w:t>Performance-Based Planning and Programming</w:t>
      </w:r>
      <w:r w:rsidRPr="00CB01D9">
        <w:rPr>
          <w:rFonts w:ascii="Franklin Gothic Book" w:hAnsi="Franklin Gothic Book" w:cs="Tahoma"/>
          <w:sz w:val="24"/>
          <w:szCs w:val="24"/>
        </w:rPr>
        <w:br/>
        <w:t>(26 PMs) </w:t>
      </w:r>
    </w:p>
    <w:p w14:paraId="493EDEAC" w14:textId="77777777" w:rsidR="00CB01D9" w:rsidRPr="00CB01D9" w:rsidRDefault="00CB01D9" w:rsidP="00B917FC">
      <w:pPr>
        <w:pStyle w:val="ListParagraph"/>
        <w:numPr>
          <w:ilvl w:val="0"/>
          <w:numId w:val="36"/>
        </w:numPr>
        <w:spacing w:line="240" w:lineRule="auto"/>
        <w:rPr>
          <w:rFonts w:ascii="Franklin Gothic Book" w:hAnsi="Franklin Gothic Book" w:cs="Tahoma"/>
          <w:sz w:val="24"/>
          <w:szCs w:val="24"/>
        </w:rPr>
      </w:pPr>
      <w:r w:rsidRPr="00CB01D9">
        <w:rPr>
          <w:rFonts w:ascii="Franklin Gothic Book" w:hAnsi="Franklin Gothic Book" w:cs="Tahoma"/>
          <w:sz w:val="24"/>
          <w:szCs w:val="24"/>
        </w:rPr>
        <w:t xml:space="preserve">Long-Range Plan Task Force </w:t>
      </w:r>
      <w:r w:rsidRPr="00CB01D9">
        <w:rPr>
          <w:rFonts w:ascii="Franklin Gothic Book" w:hAnsi="Franklin Gothic Book" w:cs="Tahoma"/>
          <w:sz w:val="24"/>
          <w:szCs w:val="24"/>
        </w:rPr>
        <w:br/>
        <w:t>(18 PMs)</w:t>
      </w:r>
    </w:p>
    <w:p w14:paraId="0BF14414" w14:textId="77777777" w:rsidR="00CB01D9" w:rsidRPr="00CB01D9" w:rsidRDefault="00CB01D9" w:rsidP="00B917FC">
      <w:pPr>
        <w:pStyle w:val="ListParagraph"/>
        <w:numPr>
          <w:ilvl w:val="0"/>
          <w:numId w:val="36"/>
        </w:numPr>
        <w:spacing w:line="240" w:lineRule="auto"/>
        <w:rPr>
          <w:rFonts w:ascii="Franklin Gothic Book" w:hAnsi="Franklin Gothic Book" w:cs="Tahoma"/>
          <w:sz w:val="24"/>
          <w:szCs w:val="24"/>
        </w:rPr>
      </w:pPr>
      <w:r w:rsidRPr="00CB01D9">
        <w:rPr>
          <w:rFonts w:ascii="Franklin Gothic Book" w:hAnsi="Franklin Gothic Book" w:cs="Tahoma"/>
          <w:sz w:val="24"/>
          <w:szCs w:val="24"/>
        </w:rPr>
        <w:t>LRTP Performance Analysis</w:t>
      </w:r>
      <w:r w:rsidRPr="00CB01D9">
        <w:rPr>
          <w:rFonts w:ascii="Franklin Gothic Book" w:hAnsi="Franklin Gothic Book" w:cs="Tahoma"/>
          <w:sz w:val="24"/>
          <w:szCs w:val="24"/>
        </w:rPr>
        <w:br/>
        <w:t>(&gt;20 PMs)</w:t>
      </w:r>
    </w:p>
    <w:p w14:paraId="1BD32D97" w14:textId="41CD73B4" w:rsidR="00CB01D9" w:rsidRPr="00CB01D9" w:rsidRDefault="00CB01D9" w:rsidP="00B917FC">
      <w:pPr>
        <w:pStyle w:val="ListParagraph"/>
        <w:numPr>
          <w:ilvl w:val="0"/>
          <w:numId w:val="36"/>
        </w:numPr>
        <w:spacing w:line="240" w:lineRule="auto"/>
        <w:rPr>
          <w:rFonts w:ascii="Franklin Gothic Book" w:hAnsi="Franklin Gothic Book" w:cs="Tahoma"/>
          <w:sz w:val="24"/>
          <w:szCs w:val="24"/>
        </w:rPr>
      </w:pPr>
      <w:r w:rsidRPr="00CB01D9">
        <w:rPr>
          <w:rFonts w:ascii="Franklin Gothic Book" w:hAnsi="Franklin Gothic Book" w:cs="Tahoma"/>
          <w:sz w:val="24"/>
          <w:szCs w:val="24"/>
        </w:rPr>
        <w:t>And…more</w:t>
      </w:r>
    </w:p>
    <w:p w14:paraId="67776178" w14:textId="77777777" w:rsidR="00D33B83" w:rsidRDefault="00D33B83" w:rsidP="00D43AA2">
      <w:pPr>
        <w:spacing w:line="240" w:lineRule="auto"/>
        <w:rPr>
          <w:rFonts w:ascii="Franklin Gothic Book" w:hAnsi="Franklin Gothic Book" w:cs="Tahoma"/>
          <w:sz w:val="24"/>
          <w:szCs w:val="24"/>
        </w:rPr>
      </w:pPr>
    </w:p>
    <w:p w14:paraId="255D6F47" w14:textId="2D1A5D3B"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39</w:t>
      </w:r>
      <w:r w:rsidRPr="00D43AA2">
        <w:rPr>
          <w:rFonts w:ascii="Franklin Gothic Book" w:hAnsi="Franklin Gothic Book" w:cs="Tahoma"/>
          <w:sz w:val="24"/>
          <w:szCs w:val="24"/>
        </w:rPr>
        <w:t>:</w:t>
      </w:r>
      <w:r w:rsidR="00CB01D9" w:rsidRPr="00CB01D9">
        <w:t xml:space="preserve"> </w:t>
      </w:r>
      <w:r w:rsidR="00CB01D9" w:rsidRPr="00CB01D9">
        <w:rPr>
          <w:rFonts w:ascii="Franklin Gothic Book" w:hAnsi="Franklin Gothic Book" w:cs="Tahoma"/>
          <w:sz w:val="24"/>
          <w:szCs w:val="24"/>
        </w:rPr>
        <w:t>Travel Demand Model Forecasts the Impact of Changes to Land-use and Transportation</w:t>
      </w:r>
    </w:p>
    <w:p w14:paraId="3600DE0F" w14:textId="77777777" w:rsidR="00CB01D9" w:rsidRDefault="00CB01D9" w:rsidP="00CB01D9">
      <w:pPr>
        <w:spacing w:line="240" w:lineRule="auto"/>
        <w:rPr>
          <w:rFonts w:ascii="Franklin Gothic Book" w:hAnsi="Franklin Gothic Book" w:cs="Tahoma"/>
          <w:sz w:val="24"/>
          <w:szCs w:val="24"/>
        </w:rPr>
      </w:pPr>
      <w:r>
        <w:rPr>
          <w:rFonts w:ascii="Franklin Gothic Book" w:hAnsi="Franklin Gothic Book" w:cs="Tahoma"/>
          <w:sz w:val="24"/>
          <w:szCs w:val="24"/>
        </w:rPr>
        <w:t>Pictograph showing :</w:t>
      </w:r>
    </w:p>
    <w:p w14:paraId="684CB71F" w14:textId="62858616" w:rsidR="00CB01D9" w:rsidRDefault="00CB01D9" w:rsidP="00CB01D9">
      <w:pPr>
        <w:spacing w:line="240" w:lineRule="auto"/>
        <w:rPr>
          <w:rFonts w:ascii="Franklin Gothic Book" w:hAnsi="Franklin Gothic Book" w:cs="Tahoma"/>
          <w:sz w:val="24"/>
          <w:szCs w:val="24"/>
        </w:rPr>
      </w:pPr>
      <w:r w:rsidRPr="00CB01D9">
        <w:rPr>
          <w:rFonts w:ascii="Franklin Gothic Book" w:hAnsi="Franklin Gothic Book" w:cs="Tahoma"/>
          <w:sz w:val="24"/>
          <w:szCs w:val="24"/>
        </w:rPr>
        <w:t xml:space="preserve">Today – 2045 Pop/Emp Forecasts and Today </w:t>
      </w:r>
      <w:r>
        <w:rPr>
          <w:rFonts w:ascii="Franklin Gothic Book" w:hAnsi="Franklin Gothic Book" w:cs="Tahoma"/>
          <w:sz w:val="24"/>
          <w:szCs w:val="24"/>
        </w:rPr>
        <w:t>–</w:t>
      </w:r>
      <w:r w:rsidRPr="00CB01D9">
        <w:rPr>
          <w:rFonts w:ascii="Franklin Gothic Book" w:hAnsi="Franklin Gothic Book" w:cs="Tahoma"/>
          <w:sz w:val="24"/>
          <w:szCs w:val="24"/>
        </w:rPr>
        <w:t xml:space="preserve"> 2045</w:t>
      </w:r>
      <w:r>
        <w:rPr>
          <w:rFonts w:ascii="Franklin Gothic Book" w:hAnsi="Franklin Gothic Book" w:cs="Tahoma"/>
          <w:sz w:val="24"/>
          <w:szCs w:val="24"/>
        </w:rPr>
        <w:t xml:space="preserve"> Constrained </w:t>
      </w:r>
      <w:r w:rsidR="00AC519A">
        <w:rPr>
          <w:rFonts w:ascii="Franklin Gothic Book" w:hAnsi="Franklin Gothic Book" w:cs="Tahoma"/>
          <w:sz w:val="24"/>
          <w:szCs w:val="24"/>
        </w:rPr>
        <w:t>Element Transportation Projects lead to the Travel Demand Model which leads to Today – 2045 Emissions and Performance Data</w:t>
      </w:r>
    </w:p>
    <w:p w14:paraId="489C8891" w14:textId="77777777" w:rsidR="00AC519A" w:rsidRPr="00AC519A" w:rsidRDefault="00AC519A" w:rsidP="00B917FC">
      <w:pPr>
        <w:pStyle w:val="ListParagraph"/>
        <w:numPr>
          <w:ilvl w:val="0"/>
          <w:numId w:val="37"/>
        </w:numPr>
        <w:spacing w:line="240" w:lineRule="auto"/>
        <w:rPr>
          <w:rFonts w:ascii="Franklin Gothic Book" w:hAnsi="Franklin Gothic Book" w:cs="Tahoma"/>
          <w:sz w:val="24"/>
          <w:szCs w:val="24"/>
        </w:rPr>
      </w:pPr>
      <w:r w:rsidRPr="00AC519A">
        <w:rPr>
          <w:rFonts w:ascii="Franklin Gothic Book" w:hAnsi="Franklin Gothic Book" w:cs="Tahoma"/>
          <w:sz w:val="24"/>
          <w:szCs w:val="24"/>
        </w:rPr>
        <w:t>Round 9.2 Cooperative Forecasts</w:t>
      </w:r>
    </w:p>
    <w:p w14:paraId="38300369" w14:textId="77777777" w:rsidR="00AC519A" w:rsidRPr="00AC519A" w:rsidRDefault="00AC519A" w:rsidP="00B917FC">
      <w:pPr>
        <w:pStyle w:val="ListParagraph"/>
        <w:numPr>
          <w:ilvl w:val="0"/>
          <w:numId w:val="37"/>
        </w:numPr>
        <w:spacing w:line="240" w:lineRule="auto"/>
        <w:rPr>
          <w:rFonts w:ascii="Franklin Gothic Book" w:hAnsi="Franklin Gothic Book" w:cs="Tahoma"/>
          <w:sz w:val="24"/>
          <w:szCs w:val="24"/>
        </w:rPr>
      </w:pPr>
      <w:r w:rsidRPr="00AC519A">
        <w:rPr>
          <w:rFonts w:ascii="Franklin Gothic Book" w:hAnsi="Franklin Gothic Book" w:cs="Tahoma"/>
          <w:sz w:val="24"/>
          <w:szCs w:val="24"/>
        </w:rPr>
        <w:t>Gen2/Version 2.4 Travel Demand Model</w:t>
      </w:r>
    </w:p>
    <w:p w14:paraId="24FF99BB" w14:textId="77777777" w:rsidR="00AC519A" w:rsidRPr="00AC519A" w:rsidRDefault="00AC519A" w:rsidP="00B917FC">
      <w:pPr>
        <w:pStyle w:val="ListParagraph"/>
        <w:numPr>
          <w:ilvl w:val="0"/>
          <w:numId w:val="37"/>
        </w:numPr>
        <w:spacing w:line="240" w:lineRule="auto"/>
        <w:rPr>
          <w:rFonts w:ascii="Franklin Gothic Book" w:hAnsi="Franklin Gothic Book" w:cs="Tahoma"/>
          <w:sz w:val="24"/>
          <w:szCs w:val="24"/>
        </w:rPr>
      </w:pPr>
      <w:r w:rsidRPr="00AC519A">
        <w:rPr>
          <w:rFonts w:ascii="Franklin Gothic Book" w:hAnsi="Franklin Gothic Book" w:cs="Tahoma"/>
          <w:sz w:val="24"/>
          <w:szCs w:val="24"/>
        </w:rPr>
        <w:t>Analysis of TPB Planning Area</w:t>
      </w:r>
    </w:p>
    <w:p w14:paraId="6267F869" w14:textId="77777777" w:rsidR="00AC519A" w:rsidRPr="00AC519A" w:rsidRDefault="00AC519A" w:rsidP="00B917FC">
      <w:pPr>
        <w:pStyle w:val="ListParagraph"/>
        <w:numPr>
          <w:ilvl w:val="0"/>
          <w:numId w:val="37"/>
        </w:numPr>
        <w:spacing w:line="240" w:lineRule="auto"/>
        <w:rPr>
          <w:rFonts w:ascii="Franklin Gothic Book" w:hAnsi="Franklin Gothic Book" w:cs="Tahoma"/>
          <w:sz w:val="24"/>
          <w:szCs w:val="24"/>
        </w:rPr>
      </w:pPr>
      <w:r w:rsidRPr="00AC519A">
        <w:rPr>
          <w:rFonts w:ascii="Franklin Gothic Book" w:hAnsi="Franklin Gothic Book" w:cs="Tahoma"/>
          <w:sz w:val="24"/>
          <w:szCs w:val="24"/>
        </w:rPr>
        <w:t>2020 Vehicle Registration Data</w:t>
      </w:r>
    </w:p>
    <w:p w14:paraId="49B1B6AD" w14:textId="77777777" w:rsidR="00AC519A" w:rsidRPr="00AC519A" w:rsidRDefault="00AC519A" w:rsidP="00B917FC">
      <w:pPr>
        <w:pStyle w:val="ListParagraph"/>
        <w:numPr>
          <w:ilvl w:val="0"/>
          <w:numId w:val="37"/>
        </w:numPr>
        <w:spacing w:line="240" w:lineRule="auto"/>
        <w:rPr>
          <w:rFonts w:ascii="Franklin Gothic Book" w:hAnsi="Franklin Gothic Book" w:cs="Tahoma"/>
          <w:sz w:val="24"/>
          <w:szCs w:val="24"/>
        </w:rPr>
      </w:pPr>
      <w:r w:rsidRPr="00AC519A">
        <w:rPr>
          <w:rFonts w:ascii="Franklin Gothic Book" w:hAnsi="Franklin Gothic Book" w:cs="Tahoma"/>
          <w:sz w:val="24"/>
          <w:szCs w:val="24"/>
        </w:rPr>
        <w:t>EPA’s MOVES 2014b Mobile Emissions Model</w:t>
      </w:r>
    </w:p>
    <w:p w14:paraId="3775DA33" w14:textId="41B9DF38" w:rsidR="00AC519A" w:rsidRPr="00AC519A" w:rsidRDefault="00AC519A" w:rsidP="00B917FC">
      <w:pPr>
        <w:pStyle w:val="ListParagraph"/>
        <w:numPr>
          <w:ilvl w:val="0"/>
          <w:numId w:val="37"/>
        </w:numPr>
        <w:spacing w:line="240" w:lineRule="auto"/>
        <w:rPr>
          <w:rFonts w:ascii="Franklin Gothic Book" w:hAnsi="Franklin Gothic Book" w:cs="Tahoma"/>
          <w:sz w:val="24"/>
          <w:szCs w:val="24"/>
        </w:rPr>
      </w:pPr>
      <w:r w:rsidRPr="00AC519A">
        <w:rPr>
          <w:rFonts w:ascii="Franklin Gothic Book" w:hAnsi="Franklin Gothic Book" w:cs="Tahoma"/>
          <w:sz w:val="24"/>
          <w:szCs w:val="24"/>
        </w:rPr>
        <w:t>Other source noted on corresponding slide</w:t>
      </w:r>
    </w:p>
    <w:p w14:paraId="4B185206" w14:textId="77777777" w:rsidR="00D33B83" w:rsidRDefault="00D33B83" w:rsidP="00D43AA2">
      <w:pPr>
        <w:spacing w:line="240" w:lineRule="auto"/>
        <w:rPr>
          <w:rFonts w:ascii="Franklin Gothic Book" w:hAnsi="Franklin Gothic Book" w:cs="Tahoma"/>
          <w:sz w:val="24"/>
          <w:szCs w:val="24"/>
        </w:rPr>
      </w:pPr>
    </w:p>
    <w:p w14:paraId="0BC80ADF" w14:textId="69E32BE8"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40</w:t>
      </w:r>
      <w:r w:rsidRPr="00D43AA2">
        <w:rPr>
          <w:rFonts w:ascii="Franklin Gothic Book" w:hAnsi="Franklin Gothic Book" w:cs="Tahoma"/>
          <w:sz w:val="24"/>
          <w:szCs w:val="24"/>
        </w:rPr>
        <w:t>:</w:t>
      </w:r>
      <w:r w:rsidR="00AC519A">
        <w:rPr>
          <w:rFonts w:ascii="Franklin Gothic Book" w:hAnsi="Franklin Gothic Book" w:cs="Tahoma"/>
          <w:sz w:val="24"/>
          <w:szCs w:val="24"/>
        </w:rPr>
        <w:t xml:space="preserve"> Travel Demand Modal</w:t>
      </w:r>
    </w:p>
    <w:p w14:paraId="3EE048DD" w14:textId="77777777" w:rsidR="00AC519A" w:rsidRPr="00AC519A" w:rsidRDefault="00AC519A" w:rsidP="00B917FC">
      <w:pPr>
        <w:pStyle w:val="ListParagraph"/>
        <w:numPr>
          <w:ilvl w:val="0"/>
          <w:numId w:val="38"/>
        </w:numPr>
        <w:spacing w:line="240" w:lineRule="auto"/>
        <w:rPr>
          <w:rFonts w:ascii="Franklin Gothic Book" w:hAnsi="Franklin Gothic Book" w:cs="Tahoma"/>
          <w:sz w:val="24"/>
          <w:szCs w:val="24"/>
        </w:rPr>
      </w:pPr>
      <w:r w:rsidRPr="00AC519A">
        <w:rPr>
          <w:rFonts w:ascii="Franklin Gothic Book" w:hAnsi="Franklin Gothic Book" w:cs="Tahoma"/>
          <w:sz w:val="24"/>
          <w:szCs w:val="24"/>
        </w:rPr>
        <w:t>Validated and reflective of pre-COVID conditions</w:t>
      </w:r>
    </w:p>
    <w:p w14:paraId="3D582572" w14:textId="77777777" w:rsidR="00AC519A" w:rsidRPr="00AC519A" w:rsidRDefault="00AC519A" w:rsidP="00B917FC">
      <w:pPr>
        <w:pStyle w:val="ListParagraph"/>
        <w:numPr>
          <w:ilvl w:val="0"/>
          <w:numId w:val="38"/>
        </w:numPr>
        <w:spacing w:line="240" w:lineRule="auto"/>
        <w:rPr>
          <w:rFonts w:ascii="Franklin Gothic Book" w:hAnsi="Franklin Gothic Book" w:cs="Tahoma"/>
          <w:sz w:val="24"/>
          <w:szCs w:val="24"/>
        </w:rPr>
      </w:pPr>
      <w:r w:rsidRPr="00AC519A">
        <w:rPr>
          <w:rFonts w:ascii="Franklin Gothic Book" w:hAnsi="Franklin Gothic Book" w:cs="Tahoma"/>
          <w:sz w:val="24"/>
          <w:szCs w:val="24"/>
        </w:rPr>
        <w:t>Transit</w:t>
      </w:r>
    </w:p>
    <w:p w14:paraId="79A1541D" w14:textId="77777777" w:rsidR="00AC519A" w:rsidRPr="00AC519A" w:rsidRDefault="00AC519A" w:rsidP="00B917FC">
      <w:pPr>
        <w:pStyle w:val="ListParagraph"/>
        <w:numPr>
          <w:ilvl w:val="1"/>
          <w:numId w:val="38"/>
        </w:numPr>
        <w:spacing w:line="240" w:lineRule="auto"/>
        <w:rPr>
          <w:rFonts w:ascii="Franklin Gothic Book" w:hAnsi="Franklin Gothic Book" w:cs="Tahoma"/>
          <w:sz w:val="24"/>
          <w:szCs w:val="24"/>
        </w:rPr>
      </w:pPr>
      <w:r w:rsidRPr="00AC519A">
        <w:rPr>
          <w:rFonts w:ascii="Franklin Gothic Book" w:hAnsi="Franklin Gothic Book" w:cs="Tahoma"/>
          <w:sz w:val="24"/>
          <w:szCs w:val="24"/>
        </w:rPr>
        <w:t>The base transit reflects December 2019 schedules with transit service projects built upon it</w:t>
      </w:r>
    </w:p>
    <w:p w14:paraId="3D24C43D" w14:textId="77777777" w:rsidR="00AC519A" w:rsidRPr="00AC519A" w:rsidRDefault="00AC519A" w:rsidP="00B917FC">
      <w:pPr>
        <w:pStyle w:val="ListParagraph"/>
        <w:numPr>
          <w:ilvl w:val="1"/>
          <w:numId w:val="38"/>
        </w:numPr>
        <w:spacing w:line="240" w:lineRule="auto"/>
        <w:rPr>
          <w:rFonts w:ascii="Franklin Gothic Book" w:hAnsi="Franklin Gothic Book" w:cs="Tahoma"/>
          <w:sz w:val="24"/>
          <w:szCs w:val="24"/>
        </w:rPr>
      </w:pPr>
      <w:r w:rsidRPr="00AC519A">
        <w:rPr>
          <w:rFonts w:ascii="Franklin Gothic Book" w:hAnsi="Franklin Gothic Book" w:cs="Tahoma"/>
          <w:sz w:val="24"/>
          <w:szCs w:val="24"/>
        </w:rPr>
        <w:t>Transit fares are current to June 2021</w:t>
      </w:r>
    </w:p>
    <w:p w14:paraId="46891A9F" w14:textId="77777777" w:rsidR="00AC519A" w:rsidRPr="00AC519A" w:rsidRDefault="00AC519A" w:rsidP="00B917FC">
      <w:pPr>
        <w:pStyle w:val="ListParagraph"/>
        <w:numPr>
          <w:ilvl w:val="0"/>
          <w:numId w:val="38"/>
        </w:numPr>
        <w:spacing w:line="240" w:lineRule="auto"/>
        <w:rPr>
          <w:rFonts w:ascii="Franklin Gothic Book" w:hAnsi="Franklin Gothic Book" w:cs="Tahoma"/>
          <w:sz w:val="24"/>
          <w:szCs w:val="24"/>
        </w:rPr>
      </w:pPr>
      <w:r w:rsidRPr="00AC519A">
        <w:rPr>
          <w:rFonts w:ascii="Franklin Gothic Book" w:hAnsi="Franklin Gothic Book" w:cs="Tahoma"/>
          <w:sz w:val="24"/>
          <w:szCs w:val="24"/>
        </w:rPr>
        <w:t xml:space="preserve">Highway tolls in the travel model are current to January 2021 </w:t>
      </w:r>
    </w:p>
    <w:p w14:paraId="0B95E803" w14:textId="14CF2406" w:rsidR="00AC519A" w:rsidRPr="00AC519A" w:rsidRDefault="00AC519A" w:rsidP="00B917FC">
      <w:pPr>
        <w:pStyle w:val="ListParagraph"/>
        <w:numPr>
          <w:ilvl w:val="0"/>
          <w:numId w:val="38"/>
        </w:numPr>
        <w:spacing w:line="240" w:lineRule="auto"/>
        <w:rPr>
          <w:rFonts w:ascii="Franklin Gothic Book" w:hAnsi="Franklin Gothic Book" w:cs="Tahoma"/>
          <w:sz w:val="24"/>
          <w:szCs w:val="24"/>
        </w:rPr>
      </w:pPr>
      <w:r w:rsidRPr="00AC519A">
        <w:rPr>
          <w:rFonts w:ascii="Franklin Gothic Book" w:hAnsi="Franklin Gothic Book" w:cs="Tahoma"/>
          <w:sz w:val="24"/>
          <w:szCs w:val="24"/>
        </w:rPr>
        <w:t>Vehicle fleet data are current to December 2020</w:t>
      </w:r>
    </w:p>
    <w:p w14:paraId="14DAD4B6" w14:textId="77777777" w:rsidR="00D33B83" w:rsidRDefault="00D33B83" w:rsidP="00D43AA2">
      <w:pPr>
        <w:spacing w:line="240" w:lineRule="auto"/>
        <w:rPr>
          <w:rFonts w:ascii="Franklin Gothic Book" w:hAnsi="Franklin Gothic Book" w:cs="Tahoma"/>
          <w:sz w:val="24"/>
          <w:szCs w:val="24"/>
        </w:rPr>
      </w:pPr>
    </w:p>
    <w:p w14:paraId="35A78343" w14:textId="7F0F9BD9" w:rsidR="00AC519A" w:rsidRDefault="00D43AA2" w:rsidP="00D43AA2">
      <w:pPr>
        <w:spacing w:line="240" w:lineRule="auto"/>
      </w:pPr>
      <w:r w:rsidRPr="00D43AA2">
        <w:rPr>
          <w:rFonts w:ascii="Franklin Gothic Book" w:hAnsi="Franklin Gothic Book" w:cs="Tahoma"/>
          <w:sz w:val="24"/>
          <w:szCs w:val="24"/>
        </w:rPr>
        <w:t xml:space="preserve">Slide </w:t>
      </w:r>
      <w:r>
        <w:rPr>
          <w:rFonts w:ascii="Franklin Gothic Book" w:hAnsi="Franklin Gothic Book" w:cs="Tahoma"/>
          <w:sz w:val="24"/>
          <w:szCs w:val="24"/>
        </w:rPr>
        <w:t>41</w:t>
      </w:r>
      <w:r w:rsidRPr="00D43AA2">
        <w:rPr>
          <w:rFonts w:ascii="Franklin Gothic Book" w:hAnsi="Franklin Gothic Book" w:cs="Tahoma"/>
          <w:sz w:val="24"/>
          <w:szCs w:val="24"/>
        </w:rPr>
        <w:t>:</w:t>
      </w:r>
      <w:r w:rsidR="00AC519A" w:rsidRPr="00AC519A">
        <w:t xml:space="preserve"> </w:t>
      </w:r>
      <w:r w:rsidR="00AC519A">
        <w:t>Three Scenarios</w:t>
      </w:r>
    </w:p>
    <w:p w14:paraId="395326BF" w14:textId="42C2C132" w:rsidR="00D43AA2" w:rsidRDefault="00AC519A" w:rsidP="00D43AA2">
      <w:pPr>
        <w:spacing w:line="240" w:lineRule="auto"/>
        <w:rPr>
          <w:rFonts w:ascii="Franklin Gothic Book" w:hAnsi="Franklin Gothic Book" w:cs="Tahoma"/>
          <w:sz w:val="24"/>
          <w:szCs w:val="24"/>
        </w:rPr>
      </w:pPr>
      <w:r w:rsidRPr="00AC519A">
        <w:rPr>
          <w:rFonts w:ascii="Franklin Gothic Book" w:hAnsi="Franklin Gothic Book" w:cs="Tahoma"/>
          <w:sz w:val="24"/>
          <w:szCs w:val="24"/>
        </w:rPr>
        <w:t>Scenarios enable us to isolate for the impact of the new set of transportation projects, programs, and policies.</w:t>
      </w:r>
    </w:p>
    <w:p w14:paraId="4976AAA6" w14:textId="30F42D83" w:rsidR="00AC519A" w:rsidRPr="00AC519A" w:rsidRDefault="00AC519A" w:rsidP="00B917FC">
      <w:pPr>
        <w:pStyle w:val="ListParagraph"/>
        <w:numPr>
          <w:ilvl w:val="0"/>
          <w:numId w:val="39"/>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Today 2023 – Today’s households and jobs, transportation projects on the ground in 2023</w:t>
      </w:r>
    </w:p>
    <w:p w14:paraId="277801FE" w14:textId="1CD17421" w:rsidR="00AC519A" w:rsidRDefault="00AC519A" w:rsidP="00B917FC">
      <w:pPr>
        <w:pStyle w:val="ListParagraph"/>
        <w:numPr>
          <w:ilvl w:val="0"/>
          <w:numId w:val="39"/>
        </w:numPr>
        <w:spacing w:line="240" w:lineRule="auto"/>
        <w:rPr>
          <w:rFonts w:ascii="Franklin Gothic Book" w:hAnsi="Franklin Gothic Book" w:cs="Tahoma"/>
          <w:sz w:val="24"/>
          <w:szCs w:val="24"/>
        </w:rPr>
      </w:pPr>
      <w:r>
        <w:rPr>
          <w:rFonts w:ascii="Franklin Gothic Book" w:hAnsi="Franklin Gothic Book" w:cs="Tahoma"/>
          <w:sz w:val="24"/>
          <w:szCs w:val="24"/>
        </w:rPr>
        <w:t>2045 No Build – Forecast growth for 2045 households and jobs, no new transportation projects beyond 2030</w:t>
      </w:r>
    </w:p>
    <w:p w14:paraId="0E63CCF5" w14:textId="2C867659" w:rsidR="00AC519A" w:rsidRPr="00AC519A" w:rsidRDefault="00AC519A" w:rsidP="00B917FC">
      <w:pPr>
        <w:pStyle w:val="ListParagraph"/>
        <w:numPr>
          <w:ilvl w:val="0"/>
          <w:numId w:val="39"/>
        </w:numPr>
        <w:spacing w:line="240" w:lineRule="auto"/>
        <w:rPr>
          <w:rFonts w:ascii="Franklin Gothic Book" w:hAnsi="Franklin Gothic Book" w:cs="Tahoma"/>
          <w:sz w:val="24"/>
          <w:szCs w:val="24"/>
        </w:rPr>
      </w:pPr>
      <w:r>
        <w:rPr>
          <w:rFonts w:ascii="Franklin Gothic Book" w:hAnsi="Franklin Gothic Book" w:cs="Tahoma"/>
          <w:sz w:val="24"/>
          <w:szCs w:val="24"/>
        </w:rPr>
        <w:t>2045 Planned Build - Forecast growth for 2045 households and jobs, all transportation projects build by 2045</w:t>
      </w:r>
    </w:p>
    <w:p w14:paraId="046065F6" w14:textId="77777777" w:rsidR="00D33B83" w:rsidRDefault="00D33B83" w:rsidP="00D43AA2">
      <w:pPr>
        <w:spacing w:line="240" w:lineRule="auto"/>
        <w:rPr>
          <w:rFonts w:ascii="Franklin Gothic Book" w:hAnsi="Franklin Gothic Book" w:cs="Tahoma"/>
          <w:sz w:val="24"/>
          <w:szCs w:val="24"/>
        </w:rPr>
      </w:pPr>
    </w:p>
    <w:p w14:paraId="5EDDFFFA" w14:textId="2A1F0DC7"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42</w:t>
      </w:r>
      <w:r w:rsidRPr="00D43AA2">
        <w:rPr>
          <w:rFonts w:ascii="Franklin Gothic Book" w:hAnsi="Franklin Gothic Book" w:cs="Tahoma"/>
          <w:sz w:val="24"/>
          <w:szCs w:val="24"/>
        </w:rPr>
        <w:t>:</w:t>
      </w:r>
      <w:r w:rsidR="0006688E" w:rsidRPr="0006688E">
        <w:t xml:space="preserve"> </w:t>
      </w:r>
      <w:r w:rsidR="0006688E" w:rsidRPr="0006688E">
        <w:rPr>
          <w:rFonts w:ascii="Franklin Gothic Book" w:hAnsi="Franklin Gothic Book" w:cs="Tahoma"/>
          <w:sz w:val="24"/>
          <w:szCs w:val="24"/>
        </w:rPr>
        <w:t>Planning Uncertainties that Will Likely Impact the Future of Travel</w:t>
      </w:r>
    </w:p>
    <w:p w14:paraId="6229D575" w14:textId="77777777" w:rsidR="0006688E" w:rsidRPr="0006688E" w:rsidRDefault="0006688E" w:rsidP="00B917FC">
      <w:pPr>
        <w:pStyle w:val="ListParagraph"/>
        <w:numPr>
          <w:ilvl w:val="0"/>
          <w:numId w:val="40"/>
        </w:numPr>
        <w:spacing w:line="240" w:lineRule="auto"/>
        <w:rPr>
          <w:rFonts w:ascii="Franklin Gothic Book" w:hAnsi="Franklin Gothic Book" w:cs="Tahoma"/>
          <w:sz w:val="24"/>
          <w:szCs w:val="24"/>
        </w:rPr>
      </w:pPr>
      <w:r w:rsidRPr="0006688E">
        <w:rPr>
          <w:rFonts w:ascii="Franklin Gothic Book" w:hAnsi="Franklin Gothic Book" w:cs="Tahoma"/>
          <w:sz w:val="24"/>
          <w:szCs w:val="24"/>
        </w:rPr>
        <w:t>Where will the people and jobs be?</w:t>
      </w:r>
    </w:p>
    <w:p w14:paraId="79EEDDCA" w14:textId="77777777" w:rsidR="0006688E" w:rsidRPr="0006688E" w:rsidRDefault="0006688E" w:rsidP="00B917FC">
      <w:pPr>
        <w:pStyle w:val="ListParagraph"/>
        <w:numPr>
          <w:ilvl w:val="0"/>
          <w:numId w:val="40"/>
        </w:numPr>
        <w:spacing w:line="240" w:lineRule="auto"/>
        <w:rPr>
          <w:rFonts w:ascii="Franklin Gothic Book" w:hAnsi="Franklin Gothic Book" w:cs="Tahoma"/>
          <w:sz w:val="24"/>
          <w:szCs w:val="24"/>
        </w:rPr>
      </w:pPr>
      <w:r w:rsidRPr="0006688E">
        <w:rPr>
          <w:rFonts w:ascii="Franklin Gothic Book" w:hAnsi="Franklin Gothic Book" w:cs="Tahoma"/>
          <w:sz w:val="24"/>
          <w:szCs w:val="24"/>
        </w:rPr>
        <w:t>How will people travel?</w:t>
      </w:r>
    </w:p>
    <w:p w14:paraId="0AD84588" w14:textId="56D59A6C" w:rsidR="0006688E" w:rsidRDefault="0006688E" w:rsidP="00B917FC">
      <w:pPr>
        <w:pStyle w:val="ListParagraph"/>
        <w:numPr>
          <w:ilvl w:val="0"/>
          <w:numId w:val="40"/>
        </w:numPr>
        <w:spacing w:line="240" w:lineRule="auto"/>
        <w:rPr>
          <w:rFonts w:ascii="Franklin Gothic Book" w:hAnsi="Franklin Gothic Book" w:cs="Tahoma"/>
          <w:sz w:val="24"/>
          <w:szCs w:val="24"/>
        </w:rPr>
      </w:pPr>
      <w:r w:rsidRPr="0006688E">
        <w:rPr>
          <w:rFonts w:ascii="Franklin Gothic Book" w:hAnsi="Franklin Gothic Book" w:cs="Tahoma"/>
          <w:sz w:val="24"/>
          <w:szCs w:val="24"/>
        </w:rPr>
        <w:t>What funding will we have to invest in, maintain and operate the system?</w:t>
      </w:r>
    </w:p>
    <w:p w14:paraId="5B91F933" w14:textId="37CFFF54" w:rsidR="0006688E" w:rsidRPr="0006688E" w:rsidRDefault="0006688E" w:rsidP="0006688E">
      <w:pPr>
        <w:spacing w:line="240" w:lineRule="auto"/>
        <w:rPr>
          <w:rFonts w:ascii="Franklin Gothic Book" w:hAnsi="Franklin Gothic Book" w:cs="Tahoma"/>
          <w:sz w:val="24"/>
          <w:szCs w:val="24"/>
        </w:rPr>
      </w:pPr>
      <w:r>
        <w:rPr>
          <w:rFonts w:ascii="Franklin Gothic Book" w:hAnsi="Franklin Gothic Book" w:cs="Tahoma"/>
          <w:sz w:val="24"/>
          <w:szCs w:val="24"/>
        </w:rPr>
        <w:t>Funnel chart on its side, showing today (the new normal) on one end and to 2045 at the other with impacts of Climate Change, Global Economy, Increased Urbanization, New Technologies in between</w:t>
      </w:r>
    </w:p>
    <w:p w14:paraId="4B929B5E" w14:textId="77777777" w:rsidR="00D33B83" w:rsidRDefault="00D33B83" w:rsidP="00D43AA2">
      <w:pPr>
        <w:spacing w:line="240" w:lineRule="auto"/>
        <w:rPr>
          <w:rFonts w:ascii="Franklin Gothic Book" w:hAnsi="Franklin Gothic Book" w:cs="Tahoma"/>
          <w:sz w:val="24"/>
          <w:szCs w:val="24"/>
        </w:rPr>
      </w:pPr>
    </w:p>
    <w:p w14:paraId="17A3C325" w14:textId="0134399B"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43</w:t>
      </w:r>
      <w:r w:rsidRPr="00D43AA2">
        <w:rPr>
          <w:rFonts w:ascii="Franklin Gothic Book" w:hAnsi="Franklin Gothic Book" w:cs="Tahoma"/>
          <w:sz w:val="24"/>
          <w:szCs w:val="24"/>
        </w:rPr>
        <w:t>:</w:t>
      </w:r>
      <w:r w:rsidR="0006688E" w:rsidRPr="0006688E">
        <w:t xml:space="preserve"> </w:t>
      </w:r>
      <w:r w:rsidR="0006688E" w:rsidRPr="0006688E">
        <w:rPr>
          <w:rFonts w:ascii="Franklin Gothic Book" w:hAnsi="Franklin Gothic Book" w:cs="Tahoma"/>
          <w:sz w:val="24"/>
          <w:szCs w:val="24"/>
        </w:rPr>
        <w:t>Performance Overview</w:t>
      </w:r>
      <w:r w:rsidR="0006688E">
        <w:rPr>
          <w:rFonts w:ascii="Franklin Gothic Book" w:hAnsi="Franklin Gothic Book" w:cs="Tahoma"/>
          <w:sz w:val="24"/>
          <w:szCs w:val="24"/>
        </w:rPr>
        <w:t xml:space="preserve"> </w:t>
      </w:r>
      <w:r w:rsidR="0006688E" w:rsidRPr="0006688E">
        <w:rPr>
          <w:rFonts w:ascii="Franklin Gothic Book" w:hAnsi="Franklin Gothic Book" w:cs="Tahoma"/>
          <w:sz w:val="24"/>
          <w:szCs w:val="24"/>
        </w:rPr>
        <w:t>Percent Change 2023-2045</w:t>
      </w:r>
    </w:p>
    <w:p w14:paraId="06C9D1DE" w14:textId="0B2A8D60" w:rsidR="0006688E" w:rsidRDefault="0006688E"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percentage change in the following categories:</w:t>
      </w:r>
    </w:p>
    <w:p w14:paraId="7A7E6394" w14:textId="2D436FA4" w:rsidR="0006688E" w:rsidRDefault="0006688E"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 xml:space="preserve">Single driver trips – 10% </w:t>
      </w:r>
      <w:r w:rsidR="00C65315">
        <w:rPr>
          <w:rFonts w:ascii="Franklin Gothic Book" w:hAnsi="Franklin Gothic Book" w:cs="Tahoma"/>
          <w:sz w:val="24"/>
          <w:szCs w:val="24"/>
        </w:rPr>
        <w:t xml:space="preserve"> </w:t>
      </w:r>
    </w:p>
    <w:p w14:paraId="450C09C0" w14:textId="26E2FBE9" w:rsidR="0006688E" w:rsidRDefault="0006688E"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Transit trips – 28% </w:t>
      </w:r>
      <w:r w:rsidR="00C65315">
        <w:rPr>
          <w:rFonts w:ascii="Franklin Gothic Book" w:hAnsi="Franklin Gothic Book" w:cs="Tahoma"/>
          <w:sz w:val="24"/>
          <w:szCs w:val="24"/>
        </w:rPr>
        <w:t xml:space="preserve"> </w:t>
      </w:r>
    </w:p>
    <w:p w14:paraId="6324C751" w14:textId="6CE6E818" w:rsidR="0006688E" w:rsidRDefault="0006688E"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 xml:space="preserve">Bicycle and Walk </w:t>
      </w:r>
      <w:r w:rsidR="00C65315">
        <w:rPr>
          <w:rFonts w:ascii="Franklin Gothic Book" w:hAnsi="Franklin Gothic Book" w:cs="Tahoma"/>
          <w:sz w:val="24"/>
          <w:szCs w:val="24"/>
        </w:rPr>
        <w:t>T</w:t>
      </w:r>
      <w:r>
        <w:rPr>
          <w:rFonts w:ascii="Franklin Gothic Book" w:hAnsi="Franklin Gothic Book" w:cs="Tahoma"/>
          <w:sz w:val="24"/>
          <w:szCs w:val="24"/>
        </w:rPr>
        <w:t>rips</w:t>
      </w:r>
      <w:r w:rsidR="00C65315">
        <w:rPr>
          <w:rFonts w:ascii="Franklin Gothic Book" w:hAnsi="Franklin Gothic Book" w:cs="Tahoma"/>
          <w:sz w:val="24"/>
          <w:szCs w:val="24"/>
        </w:rPr>
        <w:t xml:space="preserve"> – 39%</w:t>
      </w:r>
    </w:p>
    <w:p w14:paraId="7162C160" w14:textId="6F502710" w:rsidR="00C65315" w:rsidRDefault="00C65315"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Vehicle Miles Traveled (VMT) – 15%</w:t>
      </w:r>
    </w:p>
    <w:p w14:paraId="70F78A58" w14:textId="790B6002" w:rsidR="00C65315" w:rsidRDefault="00C65315"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VMT Per Capita – -3%</w:t>
      </w:r>
    </w:p>
    <w:p w14:paraId="446F3805" w14:textId="540E75A0" w:rsidR="00C65315" w:rsidRDefault="00C65315"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Congested Lane Miles (AM peak) – 45%</w:t>
      </w:r>
    </w:p>
    <w:p w14:paraId="49C35543" w14:textId="48AA2ECD" w:rsidR="00C65315" w:rsidRPr="0006688E" w:rsidRDefault="00C65315" w:rsidP="00B917FC">
      <w:pPr>
        <w:pStyle w:val="ListParagraph"/>
        <w:numPr>
          <w:ilvl w:val="0"/>
          <w:numId w:val="41"/>
        </w:numPr>
        <w:spacing w:line="240" w:lineRule="auto"/>
        <w:rPr>
          <w:rFonts w:ascii="Franklin Gothic Book" w:hAnsi="Franklin Gothic Book" w:cs="Tahoma"/>
          <w:sz w:val="24"/>
          <w:szCs w:val="24"/>
        </w:rPr>
      </w:pPr>
      <w:r>
        <w:rPr>
          <w:rFonts w:ascii="Franklin Gothic Book" w:hAnsi="Franklin Gothic Book" w:cs="Tahoma"/>
          <w:sz w:val="24"/>
          <w:szCs w:val="24"/>
        </w:rPr>
        <w:t>Daily Vehicle Hours of Delay – 48%</w:t>
      </w:r>
    </w:p>
    <w:p w14:paraId="29E0D9FB" w14:textId="77777777" w:rsidR="00D33B83" w:rsidRDefault="00D33B83" w:rsidP="00D43AA2">
      <w:pPr>
        <w:spacing w:line="240" w:lineRule="auto"/>
        <w:rPr>
          <w:rFonts w:ascii="Franklin Gothic Book" w:hAnsi="Franklin Gothic Book" w:cs="Tahoma"/>
          <w:sz w:val="24"/>
          <w:szCs w:val="24"/>
        </w:rPr>
      </w:pPr>
    </w:p>
    <w:p w14:paraId="3BCDF117" w14:textId="4CEFA60A"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44</w:t>
      </w:r>
      <w:r w:rsidRPr="00D43AA2">
        <w:rPr>
          <w:rFonts w:ascii="Franklin Gothic Book" w:hAnsi="Franklin Gothic Book" w:cs="Tahoma"/>
          <w:sz w:val="24"/>
          <w:szCs w:val="24"/>
        </w:rPr>
        <w:t>:</w:t>
      </w:r>
      <w:r w:rsidR="00D33B83">
        <w:rPr>
          <w:rFonts w:ascii="Franklin Gothic Book" w:hAnsi="Franklin Gothic Book" w:cs="Tahoma"/>
          <w:sz w:val="24"/>
          <w:szCs w:val="24"/>
        </w:rPr>
        <w:t xml:space="preserve"> </w:t>
      </w:r>
      <w:r w:rsidRPr="00D43AA2">
        <w:rPr>
          <w:rFonts w:ascii="Franklin Gothic Book" w:hAnsi="Franklin Gothic Book" w:cs="Tahoma"/>
          <w:sz w:val="24"/>
          <w:szCs w:val="24"/>
        </w:rPr>
        <w:t>How is travel expected to change in the region over time?</w:t>
      </w:r>
    </w:p>
    <w:p w14:paraId="1527E993" w14:textId="321739AB"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45</w:t>
      </w:r>
      <w:r w:rsidRPr="00D43AA2">
        <w:rPr>
          <w:rFonts w:ascii="Franklin Gothic Book" w:hAnsi="Franklin Gothic Book" w:cs="Tahoma"/>
          <w:sz w:val="24"/>
          <w:szCs w:val="24"/>
        </w:rPr>
        <w:t>:</w:t>
      </w:r>
      <w:r w:rsidR="00C65315" w:rsidRPr="00C65315">
        <w:t xml:space="preserve"> </w:t>
      </w:r>
      <w:r w:rsidR="00C65315" w:rsidRPr="00C65315">
        <w:rPr>
          <w:rFonts w:ascii="Franklin Gothic Book" w:hAnsi="Franklin Gothic Book" w:cs="Tahoma"/>
          <w:sz w:val="24"/>
          <w:szCs w:val="24"/>
        </w:rPr>
        <w:t>Region Continues to be Auto Dependent</w:t>
      </w:r>
    </w:p>
    <w:p w14:paraId="300F60FE" w14:textId="7FFC9D90" w:rsidR="00C65315" w:rsidRDefault="00C65315" w:rsidP="00D43AA2">
      <w:pPr>
        <w:spacing w:line="240" w:lineRule="auto"/>
        <w:rPr>
          <w:rFonts w:ascii="Franklin Gothic Book" w:hAnsi="Franklin Gothic Book" w:cs="Tahoma"/>
          <w:sz w:val="24"/>
          <w:szCs w:val="24"/>
        </w:rPr>
      </w:pPr>
      <w:r>
        <w:rPr>
          <w:rFonts w:ascii="Franklin Gothic Book" w:hAnsi="Franklin Gothic Book" w:cs="Tahoma"/>
          <w:sz w:val="24"/>
          <w:szCs w:val="24"/>
        </w:rPr>
        <w:t>Line graph showing trips from today (2023) to 2045 by mode:</w:t>
      </w:r>
    </w:p>
    <w:p w14:paraId="3A750C57" w14:textId="1AFE3E79" w:rsidR="00C65315" w:rsidRDefault="00C65315" w:rsidP="00D43AA2">
      <w:pPr>
        <w:spacing w:line="240" w:lineRule="auto"/>
        <w:rPr>
          <w:rFonts w:ascii="Franklin Gothic Book" w:hAnsi="Franklin Gothic Book" w:cs="Tahoma"/>
          <w:sz w:val="24"/>
          <w:szCs w:val="24"/>
        </w:rPr>
      </w:pPr>
      <w:r>
        <w:rPr>
          <w:rFonts w:ascii="Franklin Gothic Book" w:hAnsi="Franklin Gothic Book" w:cs="Tahoma"/>
          <w:sz w:val="24"/>
          <w:szCs w:val="24"/>
        </w:rPr>
        <w:t>Single Occupancy Vehicle</w:t>
      </w:r>
      <w:r w:rsidR="002A79E2">
        <w:rPr>
          <w:rFonts w:ascii="Franklin Gothic Book" w:hAnsi="Franklin Gothic Book" w:cs="Tahoma"/>
          <w:sz w:val="24"/>
          <w:szCs w:val="24"/>
        </w:rPr>
        <w:t xml:space="preserve"> (SOV)</w:t>
      </w:r>
    </w:p>
    <w:p w14:paraId="26AF657A" w14:textId="5D021396"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Today – 7,403</w:t>
      </w:r>
    </w:p>
    <w:p w14:paraId="33B65AA7" w14:textId="5EEF3216"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2045 Build – 8,172</w:t>
      </w:r>
    </w:p>
    <w:p w14:paraId="196157DA" w14:textId="6B511D1F" w:rsidR="002A79E2" w:rsidRP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38% of mode share</w:t>
      </w:r>
    </w:p>
    <w:p w14:paraId="007EAFCC" w14:textId="20C1AC32" w:rsidR="00C65315" w:rsidRDefault="00C65315" w:rsidP="00D43AA2">
      <w:pPr>
        <w:spacing w:line="240" w:lineRule="auto"/>
        <w:rPr>
          <w:rFonts w:ascii="Franklin Gothic Book" w:hAnsi="Franklin Gothic Book" w:cs="Tahoma"/>
          <w:sz w:val="24"/>
          <w:szCs w:val="24"/>
        </w:rPr>
      </w:pPr>
      <w:r>
        <w:rPr>
          <w:rFonts w:ascii="Franklin Gothic Book" w:hAnsi="Franklin Gothic Book" w:cs="Tahoma"/>
          <w:sz w:val="24"/>
          <w:szCs w:val="24"/>
        </w:rPr>
        <w:t>High Occupancy Vehicle</w:t>
      </w:r>
      <w:r w:rsidR="002A79E2">
        <w:rPr>
          <w:rFonts w:ascii="Franklin Gothic Book" w:hAnsi="Franklin Gothic Book" w:cs="Tahoma"/>
          <w:sz w:val="24"/>
          <w:szCs w:val="24"/>
        </w:rPr>
        <w:t xml:space="preserve"> (HOV) and Carpool</w:t>
      </w:r>
    </w:p>
    <w:p w14:paraId="36264BE4" w14:textId="7A9E3B62"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Today – 7,258</w:t>
      </w:r>
    </w:p>
    <w:p w14:paraId="763A4098" w14:textId="6F22E7F2"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2045 Build – 8,470</w:t>
      </w:r>
    </w:p>
    <w:p w14:paraId="33CCEE19" w14:textId="1C241EDC" w:rsidR="002A79E2" w:rsidRP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40% of mode share</w:t>
      </w:r>
    </w:p>
    <w:p w14:paraId="640A5499" w14:textId="2C617FE8" w:rsidR="002A79E2" w:rsidRDefault="002A79E2" w:rsidP="00D43AA2">
      <w:pPr>
        <w:spacing w:line="240" w:lineRule="auto"/>
        <w:rPr>
          <w:rFonts w:ascii="Franklin Gothic Book" w:hAnsi="Franklin Gothic Book" w:cs="Tahoma"/>
          <w:sz w:val="24"/>
          <w:szCs w:val="24"/>
        </w:rPr>
      </w:pPr>
      <w:r>
        <w:rPr>
          <w:rFonts w:ascii="Franklin Gothic Book" w:hAnsi="Franklin Gothic Book" w:cs="Tahoma"/>
          <w:sz w:val="24"/>
          <w:szCs w:val="24"/>
        </w:rPr>
        <w:t>Transit</w:t>
      </w:r>
    </w:p>
    <w:p w14:paraId="1CDA6536" w14:textId="63BA5B7E"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Today – 1,241</w:t>
      </w:r>
    </w:p>
    <w:p w14:paraId="016978E0" w14:textId="6511E182"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2045 Build – 1,591</w:t>
      </w:r>
    </w:p>
    <w:p w14:paraId="464EDBF4" w14:textId="300302CE"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7% of mode share</w:t>
      </w:r>
    </w:p>
    <w:p w14:paraId="15EF0485" w14:textId="1FCAABC4" w:rsidR="002A79E2" w:rsidRDefault="002A79E2" w:rsidP="002A79E2">
      <w:pPr>
        <w:spacing w:line="240" w:lineRule="auto"/>
        <w:rPr>
          <w:rFonts w:ascii="Franklin Gothic Book" w:hAnsi="Franklin Gothic Book" w:cs="Tahoma"/>
          <w:sz w:val="24"/>
          <w:szCs w:val="24"/>
        </w:rPr>
      </w:pPr>
      <w:r>
        <w:rPr>
          <w:rFonts w:ascii="Franklin Gothic Book" w:hAnsi="Franklin Gothic Book" w:cs="Tahoma"/>
          <w:sz w:val="24"/>
          <w:szCs w:val="24"/>
        </w:rPr>
        <w:t>Walk and Bike</w:t>
      </w:r>
    </w:p>
    <w:p w14:paraId="662C92D8" w14:textId="11D43925"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Today – 2,285</w:t>
      </w:r>
    </w:p>
    <w:p w14:paraId="570A4A40" w14:textId="5AF3CD75" w:rsid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2045 Build – 3,172</w:t>
      </w:r>
    </w:p>
    <w:p w14:paraId="40CF54AA" w14:textId="0A4FD1F0" w:rsidR="002A79E2" w:rsidRPr="002A79E2" w:rsidRDefault="002A79E2" w:rsidP="00B917FC">
      <w:pPr>
        <w:pStyle w:val="ListParagraph"/>
        <w:numPr>
          <w:ilvl w:val="0"/>
          <w:numId w:val="42"/>
        </w:numPr>
        <w:spacing w:line="240" w:lineRule="auto"/>
        <w:rPr>
          <w:rFonts w:ascii="Franklin Gothic Book" w:hAnsi="Franklin Gothic Book" w:cs="Tahoma"/>
          <w:sz w:val="24"/>
          <w:szCs w:val="24"/>
        </w:rPr>
      </w:pPr>
      <w:r>
        <w:rPr>
          <w:rFonts w:ascii="Franklin Gothic Book" w:hAnsi="Franklin Gothic Book" w:cs="Tahoma"/>
          <w:sz w:val="24"/>
          <w:szCs w:val="24"/>
        </w:rPr>
        <w:t>15% of mode share</w:t>
      </w:r>
    </w:p>
    <w:p w14:paraId="0B40C349" w14:textId="03AABA47" w:rsidR="00C65315" w:rsidRDefault="00C65315" w:rsidP="00D43AA2">
      <w:pPr>
        <w:spacing w:line="240" w:lineRule="auto"/>
        <w:rPr>
          <w:rFonts w:ascii="Franklin Gothic Book" w:hAnsi="Franklin Gothic Book" w:cs="Tahoma"/>
          <w:sz w:val="24"/>
          <w:szCs w:val="24"/>
        </w:rPr>
      </w:pPr>
      <w:r w:rsidRPr="00C65315">
        <w:rPr>
          <w:rFonts w:ascii="Franklin Gothic Book" w:hAnsi="Franklin Gothic Book" w:cs="Tahoma"/>
          <w:sz w:val="24"/>
          <w:szCs w:val="24"/>
        </w:rPr>
        <w:t>Looking at All Trips, HOV and carpool expected to be more common than driving alone.</w:t>
      </w:r>
      <w:r w:rsidRPr="00C65315">
        <w:rPr>
          <w:rFonts w:ascii="Franklin Gothic Book" w:hAnsi="Franklin Gothic Book" w:cs="Tahoma"/>
          <w:sz w:val="24"/>
          <w:szCs w:val="24"/>
        </w:rPr>
        <w:br/>
        <w:t>Percent increase in Walk and Bicycle is greater than any other Mode.</w:t>
      </w:r>
    </w:p>
    <w:p w14:paraId="7A206EFC" w14:textId="77777777" w:rsidR="00D33B83" w:rsidRDefault="00D33B83" w:rsidP="00D43AA2">
      <w:pPr>
        <w:spacing w:line="240" w:lineRule="auto"/>
        <w:rPr>
          <w:rFonts w:ascii="Franklin Gothic Book" w:hAnsi="Franklin Gothic Book" w:cs="Tahoma"/>
          <w:sz w:val="24"/>
          <w:szCs w:val="24"/>
        </w:rPr>
      </w:pPr>
    </w:p>
    <w:p w14:paraId="0AA316D1" w14:textId="40F7B67B"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46</w:t>
      </w:r>
      <w:r w:rsidRPr="00D43AA2">
        <w:rPr>
          <w:rFonts w:ascii="Franklin Gothic Book" w:hAnsi="Franklin Gothic Book" w:cs="Tahoma"/>
          <w:sz w:val="24"/>
          <w:szCs w:val="24"/>
        </w:rPr>
        <w:t>:</w:t>
      </w:r>
      <w:r w:rsidR="002A79E2" w:rsidRPr="002A79E2">
        <w:t xml:space="preserve"> </w:t>
      </w:r>
      <w:r w:rsidR="002A79E2" w:rsidRPr="002A79E2">
        <w:rPr>
          <w:rFonts w:ascii="Franklin Gothic Book" w:hAnsi="Franklin Gothic Book" w:cs="Tahoma"/>
          <w:sz w:val="24"/>
          <w:szCs w:val="24"/>
        </w:rPr>
        <w:t>Geographic Differences, All Trips (2045)</w:t>
      </w:r>
    </w:p>
    <w:p w14:paraId="5729EF0C" w14:textId="77777777" w:rsidR="002A79E2" w:rsidRDefault="002A79E2" w:rsidP="00D43AA2">
      <w:pPr>
        <w:spacing w:line="240" w:lineRule="auto"/>
        <w:rPr>
          <w:rFonts w:ascii="Franklin Gothic Book" w:hAnsi="Franklin Gothic Book" w:cs="Tahoma"/>
          <w:sz w:val="24"/>
          <w:szCs w:val="24"/>
        </w:rPr>
      </w:pPr>
      <w:r>
        <w:rPr>
          <w:rFonts w:ascii="Franklin Gothic Book" w:hAnsi="Franklin Gothic Book" w:cs="Tahoma"/>
          <w:sz w:val="24"/>
          <w:szCs w:val="24"/>
        </w:rPr>
        <w:t xml:space="preserve">Bar graph showing the modes above by number of trips and percentage of mode by location: </w:t>
      </w:r>
    </w:p>
    <w:p w14:paraId="3D473383" w14:textId="5513DA7C" w:rsidR="002A79E2" w:rsidRDefault="002A79E2" w:rsidP="002A79E2">
      <w:pPr>
        <w:spacing w:line="240" w:lineRule="auto"/>
        <w:rPr>
          <w:rFonts w:ascii="Franklin Gothic Book" w:hAnsi="Franklin Gothic Book" w:cs="Tahoma"/>
          <w:sz w:val="24"/>
          <w:szCs w:val="24"/>
        </w:rPr>
      </w:pPr>
      <w:r>
        <w:rPr>
          <w:rFonts w:ascii="Franklin Gothic Book" w:hAnsi="Franklin Gothic Book" w:cs="Tahoma"/>
          <w:sz w:val="24"/>
          <w:szCs w:val="24"/>
        </w:rPr>
        <w:t xml:space="preserve">Regional Core - </w:t>
      </w:r>
      <w:r w:rsidRPr="002A79E2">
        <w:rPr>
          <w:rFonts w:ascii="Franklin Gothic Book" w:hAnsi="Franklin Gothic Book" w:cs="Tahoma"/>
          <w:sz w:val="24"/>
          <w:szCs w:val="24"/>
        </w:rPr>
        <w:t>District of Columbia</w:t>
      </w:r>
      <w:r>
        <w:rPr>
          <w:rFonts w:ascii="Franklin Gothic Book" w:hAnsi="Franklin Gothic Book" w:cs="Tahoma"/>
          <w:sz w:val="24"/>
          <w:szCs w:val="24"/>
        </w:rPr>
        <w:t xml:space="preserve">, </w:t>
      </w:r>
      <w:r w:rsidRPr="002A79E2">
        <w:rPr>
          <w:rFonts w:ascii="Franklin Gothic Book" w:hAnsi="Franklin Gothic Book" w:cs="Tahoma"/>
          <w:sz w:val="24"/>
          <w:szCs w:val="24"/>
        </w:rPr>
        <w:t>Arlington Co.</w:t>
      </w:r>
      <w:r>
        <w:rPr>
          <w:rFonts w:ascii="Franklin Gothic Book" w:hAnsi="Franklin Gothic Book" w:cs="Tahoma"/>
          <w:sz w:val="24"/>
          <w:szCs w:val="24"/>
        </w:rPr>
        <w:t xml:space="preserve">, </w:t>
      </w:r>
      <w:r w:rsidRPr="002A79E2">
        <w:rPr>
          <w:rFonts w:ascii="Franklin Gothic Book" w:hAnsi="Franklin Gothic Book" w:cs="Tahoma"/>
          <w:sz w:val="24"/>
          <w:szCs w:val="24"/>
        </w:rPr>
        <w:t>City of Alexandria</w:t>
      </w:r>
    </w:p>
    <w:p w14:paraId="75B1A11C" w14:textId="10105E28" w:rsidR="006C06A0" w:rsidRDefault="006C06A0" w:rsidP="00B917FC">
      <w:pPr>
        <w:pStyle w:val="ListParagraph"/>
        <w:numPr>
          <w:ilvl w:val="0"/>
          <w:numId w:val="43"/>
        </w:numPr>
        <w:spacing w:line="240" w:lineRule="auto"/>
        <w:rPr>
          <w:rFonts w:ascii="Franklin Gothic Book" w:hAnsi="Franklin Gothic Book" w:cs="Tahoma"/>
          <w:sz w:val="24"/>
          <w:szCs w:val="24"/>
        </w:rPr>
      </w:pPr>
      <w:r>
        <w:rPr>
          <w:rFonts w:ascii="Franklin Gothic Book" w:hAnsi="Franklin Gothic Book" w:cs="Tahoma"/>
          <w:sz w:val="24"/>
          <w:szCs w:val="24"/>
        </w:rPr>
        <w:t>Walk and Bike – 1,368 trips or 33%</w:t>
      </w:r>
    </w:p>
    <w:p w14:paraId="32554B92" w14:textId="004EB93F" w:rsidR="006C06A0" w:rsidRDefault="006C06A0" w:rsidP="00B917FC">
      <w:pPr>
        <w:pStyle w:val="ListParagraph"/>
        <w:numPr>
          <w:ilvl w:val="0"/>
          <w:numId w:val="43"/>
        </w:numPr>
        <w:spacing w:line="240" w:lineRule="auto"/>
        <w:rPr>
          <w:rFonts w:ascii="Franklin Gothic Book" w:hAnsi="Franklin Gothic Book" w:cs="Tahoma"/>
          <w:sz w:val="24"/>
          <w:szCs w:val="24"/>
        </w:rPr>
      </w:pPr>
      <w:r>
        <w:rPr>
          <w:rFonts w:ascii="Franklin Gothic Book" w:hAnsi="Franklin Gothic Book" w:cs="Tahoma"/>
          <w:sz w:val="24"/>
          <w:szCs w:val="24"/>
        </w:rPr>
        <w:t>Transit – 749 trips or 18%</w:t>
      </w:r>
    </w:p>
    <w:p w14:paraId="3B7A7B37" w14:textId="7383AC98" w:rsidR="006C06A0" w:rsidRDefault="006C06A0" w:rsidP="00B917FC">
      <w:pPr>
        <w:pStyle w:val="ListParagraph"/>
        <w:numPr>
          <w:ilvl w:val="0"/>
          <w:numId w:val="43"/>
        </w:numPr>
        <w:spacing w:line="240" w:lineRule="auto"/>
        <w:rPr>
          <w:rFonts w:ascii="Franklin Gothic Book" w:hAnsi="Franklin Gothic Book" w:cs="Tahoma"/>
          <w:sz w:val="24"/>
          <w:szCs w:val="24"/>
        </w:rPr>
      </w:pPr>
      <w:r>
        <w:rPr>
          <w:rFonts w:ascii="Franklin Gothic Book" w:hAnsi="Franklin Gothic Book" w:cs="Tahoma"/>
          <w:sz w:val="24"/>
          <w:szCs w:val="24"/>
        </w:rPr>
        <w:t>HOV and Carpool</w:t>
      </w:r>
      <w:r w:rsidRPr="006C06A0">
        <w:rPr>
          <w:rFonts w:ascii="Franklin Gothic Book" w:hAnsi="Franklin Gothic Book" w:cs="Tahoma"/>
          <w:sz w:val="24"/>
          <w:szCs w:val="24"/>
        </w:rPr>
        <w:t xml:space="preserve">– </w:t>
      </w:r>
      <w:r w:rsidR="00697FDC">
        <w:rPr>
          <w:rFonts w:ascii="Franklin Gothic Book" w:hAnsi="Franklin Gothic Book" w:cs="Tahoma"/>
          <w:sz w:val="24"/>
          <w:szCs w:val="24"/>
        </w:rPr>
        <w:t>972</w:t>
      </w:r>
      <w:r w:rsidRPr="006C06A0">
        <w:rPr>
          <w:rFonts w:ascii="Franklin Gothic Book" w:hAnsi="Franklin Gothic Book" w:cs="Tahoma"/>
          <w:sz w:val="24"/>
          <w:szCs w:val="24"/>
        </w:rPr>
        <w:t xml:space="preserve"> trips or </w:t>
      </w:r>
      <w:r w:rsidR="00697FDC">
        <w:rPr>
          <w:rFonts w:ascii="Franklin Gothic Book" w:hAnsi="Franklin Gothic Book" w:cs="Tahoma"/>
          <w:sz w:val="24"/>
          <w:szCs w:val="24"/>
        </w:rPr>
        <w:t>24</w:t>
      </w:r>
      <w:r w:rsidRPr="006C06A0">
        <w:rPr>
          <w:rFonts w:ascii="Franklin Gothic Book" w:hAnsi="Franklin Gothic Book" w:cs="Tahoma"/>
          <w:sz w:val="24"/>
          <w:szCs w:val="24"/>
        </w:rPr>
        <w:t>%</w:t>
      </w:r>
    </w:p>
    <w:p w14:paraId="666C605C" w14:textId="6B84C68B" w:rsidR="006C06A0" w:rsidRPr="006C06A0" w:rsidRDefault="006C06A0" w:rsidP="00B917FC">
      <w:pPr>
        <w:pStyle w:val="ListParagraph"/>
        <w:numPr>
          <w:ilvl w:val="0"/>
          <w:numId w:val="43"/>
        </w:numPr>
        <w:spacing w:line="240" w:lineRule="auto"/>
        <w:rPr>
          <w:rFonts w:ascii="Franklin Gothic Book" w:hAnsi="Franklin Gothic Book" w:cs="Tahoma"/>
          <w:sz w:val="24"/>
          <w:szCs w:val="24"/>
        </w:rPr>
      </w:pPr>
      <w:r>
        <w:rPr>
          <w:rFonts w:ascii="Franklin Gothic Book" w:hAnsi="Franklin Gothic Book" w:cs="Tahoma"/>
          <w:sz w:val="24"/>
          <w:szCs w:val="24"/>
        </w:rPr>
        <w:t>SOV</w:t>
      </w:r>
      <w:r w:rsidRPr="006C06A0">
        <w:rPr>
          <w:rFonts w:ascii="Franklin Gothic Book" w:hAnsi="Franklin Gothic Book" w:cs="Tahoma"/>
          <w:sz w:val="24"/>
          <w:szCs w:val="24"/>
        </w:rPr>
        <w:t xml:space="preserve">– </w:t>
      </w:r>
      <w:r w:rsidR="00697FDC">
        <w:rPr>
          <w:rFonts w:ascii="Franklin Gothic Book" w:hAnsi="Franklin Gothic Book" w:cs="Tahoma"/>
          <w:sz w:val="24"/>
          <w:szCs w:val="24"/>
        </w:rPr>
        <w:t>1,023</w:t>
      </w:r>
      <w:r w:rsidRPr="006C06A0">
        <w:rPr>
          <w:rFonts w:ascii="Franklin Gothic Book" w:hAnsi="Franklin Gothic Book" w:cs="Tahoma"/>
          <w:sz w:val="24"/>
          <w:szCs w:val="24"/>
        </w:rPr>
        <w:t xml:space="preserve"> trips or </w:t>
      </w:r>
      <w:r w:rsidR="00697FDC">
        <w:rPr>
          <w:rFonts w:ascii="Franklin Gothic Book" w:hAnsi="Franklin Gothic Book" w:cs="Tahoma"/>
          <w:sz w:val="24"/>
          <w:szCs w:val="24"/>
        </w:rPr>
        <w:t>25</w:t>
      </w:r>
      <w:r w:rsidRPr="006C06A0">
        <w:rPr>
          <w:rFonts w:ascii="Franklin Gothic Book" w:hAnsi="Franklin Gothic Book" w:cs="Tahoma"/>
          <w:sz w:val="24"/>
          <w:szCs w:val="24"/>
        </w:rPr>
        <w:t>%</w:t>
      </w:r>
    </w:p>
    <w:p w14:paraId="23A54283" w14:textId="33D061A6" w:rsidR="002A79E2" w:rsidRDefault="002A79E2" w:rsidP="002A79E2">
      <w:pPr>
        <w:spacing w:line="240" w:lineRule="auto"/>
        <w:rPr>
          <w:rFonts w:ascii="Franklin Gothic Book" w:hAnsi="Franklin Gothic Book" w:cs="Tahoma"/>
          <w:sz w:val="24"/>
          <w:szCs w:val="24"/>
        </w:rPr>
      </w:pPr>
      <w:r>
        <w:rPr>
          <w:rFonts w:ascii="Franklin Gothic Book" w:hAnsi="Franklin Gothic Book" w:cs="Tahoma"/>
          <w:sz w:val="24"/>
          <w:szCs w:val="24"/>
        </w:rPr>
        <w:t xml:space="preserve">Inner Suburbs - </w:t>
      </w:r>
      <w:r w:rsidRPr="002A79E2">
        <w:rPr>
          <w:rFonts w:ascii="Franklin Gothic Book" w:hAnsi="Franklin Gothic Book" w:cs="Tahoma"/>
          <w:sz w:val="24"/>
          <w:szCs w:val="24"/>
        </w:rPr>
        <w:t>Montgomery Co.</w:t>
      </w:r>
      <w:r>
        <w:rPr>
          <w:rFonts w:ascii="Franklin Gothic Book" w:hAnsi="Franklin Gothic Book" w:cs="Tahoma"/>
          <w:sz w:val="24"/>
          <w:szCs w:val="24"/>
        </w:rPr>
        <w:t xml:space="preserve">, </w:t>
      </w:r>
      <w:r w:rsidRPr="002A79E2">
        <w:rPr>
          <w:rFonts w:ascii="Franklin Gothic Book" w:hAnsi="Franklin Gothic Book" w:cs="Tahoma"/>
          <w:sz w:val="24"/>
          <w:szCs w:val="24"/>
        </w:rPr>
        <w:t>Prince George’s Co.</w:t>
      </w:r>
      <w:r>
        <w:rPr>
          <w:rFonts w:ascii="Franklin Gothic Book" w:hAnsi="Franklin Gothic Book" w:cs="Tahoma"/>
          <w:sz w:val="24"/>
          <w:szCs w:val="24"/>
        </w:rPr>
        <w:t xml:space="preserve">, </w:t>
      </w:r>
      <w:r w:rsidRPr="002A79E2">
        <w:rPr>
          <w:rFonts w:ascii="Franklin Gothic Book" w:hAnsi="Franklin Gothic Book" w:cs="Tahoma"/>
          <w:sz w:val="24"/>
          <w:szCs w:val="24"/>
        </w:rPr>
        <w:t>Fairfax Co.</w:t>
      </w:r>
      <w:r>
        <w:rPr>
          <w:rFonts w:ascii="Franklin Gothic Book" w:hAnsi="Franklin Gothic Book" w:cs="Tahoma"/>
          <w:sz w:val="24"/>
          <w:szCs w:val="24"/>
        </w:rPr>
        <w:t xml:space="preserve">, </w:t>
      </w:r>
      <w:r w:rsidRPr="002A79E2">
        <w:rPr>
          <w:rFonts w:ascii="Franklin Gothic Book" w:hAnsi="Franklin Gothic Book" w:cs="Tahoma"/>
          <w:sz w:val="24"/>
          <w:szCs w:val="24"/>
        </w:rPr>
        <w:t>City of Fairfax</w:t>
      </w:r>
      <w:r>
        <w:rPr>
          <w:rFonts w:ascii="Franklin Gothic Book" w:hAnsi="Franklin Gothic Book" w:cs="Tahoma"/>
          <w:sz w:val="24"/>
          <w:szCs w:val="24"/>
        </w:rPr>
        <w:t xml:space="preserve">, </w:t>
      </w:r>
      <w:r w:rsidRPr="002A79E2">
        <w:rPr>
          <w:rFonts w:ascii="Franklin Gothic Book" w:hAnsi="Franklin Gothic Book" w:cs="Tahoma"/>
          <w:sz w:val="24"/>
          <w:szCs w:val="24"/>
        </w:rPr>
        <w:t>City of Falls Church</w:t>
      </w:r>
    </w:p>
    <w:p w14:paraId="07BEA719" w14:textId="39F185D4"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Walk and Bike – 1,368 trips or </w:t>
      </w:r>
      <w:r>
        <w:rPr>
          <w:rFonts w:ascii="Franklin Gothic Book" w:hAnsi="Franklin Gothic Book" w:cs="Tahoma"/>
          <w:sz w:val="24"/>
          <w:szCs w:val="24"/>
        </w:rPr>
        <w:t>12</w:t>
      </w:r>
      <w:r w:rsidRPr="008B6523">
        <w:rPr>
          <w:rFonts w:ascii="Franklin Gothic Book" w:hAnsi="Franklin Gothic Book" w:cs="Tahoma"/>
          <w:sz w:val="24"/>
          <w:szCs w:val="24"/>
        </w:rPr>
        <w:t>%</w:t>
      </w:r>
    </w:p>
    <w:p w14:paraId="381D31DD" w14:textId="1F7AF67D"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Transit – </w:t>
      </w:r>
      <w:r>
        <w:rPr>
          <w:rFonts w:ascii="Franklin Gothic Book" w:hAnsi="Franklin Gothic Book" w:cs="Tahoma"/>
          <w:sz w:val="24"/>
          <w:szCs w:val="24"/>
        </w:rPr>
        <w:t>763</w:t>
      </w:r>
      <w:r w:rsidRPr="008B6523">
        <w:rPr>
          <w:rFonts w:ascii="Franklin Gothic Book" w:hAnsi="Franklin Gothic Book" w:cs="Tahoma"/>
          <w:sz w:val="24"/>
          <w:szCs w:val="24"/>
        </w:rPr>
        <w:t xml:space="preserve"> trips or </w:t>
      </w:r>
      <w:r>
        <w:rPr>
          <w:rFonts w:ascii="Franklin Gothic Book" w:hAnsi="Franklin Gothic Book" w:cs="Tahoma"/>
          <w:sz w:val="24"/>
          <w:szCs w:val="24"/>
        </w:rPr>
        <w:t>7</w:t>
      </w:r>
      <w:r w:rsidRPr="008B6523">
        <w:rPr>
          <w:rFonts w:ascii="Franklin Gothic Book" w:hAnsi="Franklin Gothic Book" w:cs="Tahoma"/>
          <w:sz w:val="24"/>
          <w:szCs w:val="24"/>
        </w:rPr>
        <w:t>%</w:t>
      </w:r>
    </w:p>
    <w:p w14:paraId="530EC593" w14:textId="603850B5"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HOV and Carpool– </w:t>
      </w:r>
      <w:r>
        <w:rPr>
          <w:rFonts w:ascii="Franklin Gothic Book" w:hAnsi="Franklin Gothic Book" w:cs="Tahoma"/>
          <w:sz w:val="24"/>
          <w:szCs w:val="24"/>
        </w:rPr>
        <w:t>4,922</w:t>
      </w:r>
      <w:r w:rsidRPr="008B6523">
        <w:rPr>
          <w:rFonts w:ascii="Franklin Gothic Book" w:hAnsi="Franklin Gothic Book" w:cs="Tahoma"/>
          <w:sz w:val="24"/>
          <w:szCs w:val="24"/>
        </w:rPr>
        <w:t xml:space="preserve"> trips or </w:t>
      </w:r>
      <w:r>
        <w:rPr>
          <w:rFonts w:ascii="Franklin Gothic Book" w:hAnsi="Franklin Gothic Book" w:cs="Tahoma"/>
          <w:sz w:val="24"/>
          <w:szCs w:val="24"/>
        </w:rPr>
        <w:t>42</w:t>
      </w:r>
      <w:r w:rsidRPr="008B6523">
        <w:rPr>
          <w:rFonts w:ascii="Franklin Gothic Book" w:hAnsi="Franklin Gothic Book" w:cs="Tahoma"/>
          <w:sz w:val="24"/>
          <w:szCs w:val="24"/>
        </w:rPr>
        <w:t>%</w:t>
      </w:r>
    </w:p>
    <w:p w14:paraId="78BE6D85" w14:textId="47A0EB54"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SOV– </w:t>
      </w:r>
      <w:r>
        <w:rPr>
          <w:rFonts w:ascii="Franklin Gothic Book" w:hAnsi="Franklin Gothic Book" w:cs="Tahoma"/>
          <w:sz w:val="24"/>
          <w:szCs w:val="24"/>
        </w:rPr>
        <w:t>4,558</w:t>
      </w:r>
      <w:r w:rsidRPr="008B6523">
        <w:rPr>
          <w:rFonts w:ascii="Franklin Gothic Book" w:hAnsi="Franklin Gothic Book" w:cs="Tahoma"/>
          <w:sz w:val="24"/>
          <w:szCs w:val="24"/>
        </w:rPr>
        <w:t xml:space="preserve"> trips or </w:t>
      </w:r>
      <w:r>
        <w:rPr>
          <w:rFonts w:ascii="Franklin Gothic Book" w:hAnsi="Franklin Gothic Book" w:cs="Tahoma"/>
          <w:sz w:val="24"/>
          <w:szCs w:val="24"/>
        </w:rPr>
        <w:t>39</w:t>
      </w:r>
      <w:r w:rsidRPr="008B6523">
        <w:rPr>
          <w:rFonts w:ascii="Franklin Gothic Book" w:hAnsi="Franklin Gothic Book" w:cs="Tahoma"/>
          <w:sz w:val="24"/>
          <w:szCs w:val="24"/>
        </w:rPr>
        <w:t>%</w:t>
      </w:r>
    </w:p>
    <w:p w14:paraId="43FB204F" w14:textId="77777777" w:rsidR="008B6523" w:rsidRDefault="008B6523" w:rsidP="002A79E2">
      <w:pPr>
        <w:spacing w:line="240" w:lineRule="auto"/>
        <w:rPr>
          <w:rFonts w:ascii="Franklin Gothic Book" w:hAnsi="Franklin Gothic Book" w:cs="Tahoma"/>
          <w:sz w:val="24"/>
          <w:szCs w:val="24"/>
        </w:rPr>
      </w:pPr>
    </w:p>
    <w:p w14:paraId="4C440DAD" w14:textId="141347ED" w:rsidR="002A79E2" w:rsidRDefault="002A79E2" w:rsidP="002A79E2">
      <w:pPr>
        <w:spacing w:line="240" w:lineRule="auto"/>
        <w:rPr>
          <w:rFonts w:ascii="Franklin Gothic Book" w:hAnsi="Franklin Gothic Book" w:cs="Tahoma"/>
          <w:sz w:val="24"/>
          <w:szCs w:val="24"/>
        </w:rPr>
      </w:pPr>
      <w:r>
        <w:rPr>
          <w:rFonts w:ascii="Franklin Gothic Book" w:hAnsi="Franklin Gothic Book" w:cs="Tahoma"/>
          <w:sz w:val="24"/>
          <w:szCs w:val="24"/>
        </w:rPr>
        <w:t xml:space="preserve">Outer Suburbs - </w:t>
      </w:r>
      <w:r w:rsidRPr="002A79E2">
        <w:rPr>
          <w:rFonts w:ascii="Franklin Gothic Book" w:hAnsi="Franklin Gothic Book" w:cs="Tahoma"/>
          <w:sz w:val="24"/>
          <w:szCs w:val="24"/>
        </w:rPr>
        <w:t>Charles Co.</w:t>
      </w:r>
      <w:r>
        <w:rPr>
          <w:rFonts w:ascii="Franklin Gothic Book" w:hAnsi="Franklin Gothic Book" w:cs="Tahoma"/>
          <w:sz w:val="24"/>
          <w:szCs w:val="24"/>
        </w:rPr>
        <w:t xml:space="preserve">, </w:t>
      </w:r>
      <w:r w:rsidRPr="002A79E2">
        <w:rPr>
          <w:rFonts w:ascii="Franklin Gothic Book" w:hAnsi="Franklin Gothic Book" w:cs="Tahoma"/>
          <w:sz w:val="24"/>
          <w:szCs w:val="24"/>
        </w:rPr>
        <w:t>Frederick Co.</w:t>
      </w:r>
      <w:r>
        <w:rPr>
          <w:rFonts w:ascii="Franklin Gothic Book" w:hAnsi="Franklin Gothic Book" w:cs="Tahoma"/>
          <w:sz w:val="24"/>
          <w:szCs w:val="24"/>
        </w:rPr>
        <w:t xml:space="preserve">, </w:t>
      </w:r>
      <w:r w:rsidRPr="002A79E2">
        <w:rPr>
          <w:rFonts w:ascii="Franklin Gothic Book" w:hAnsi="Franklin Gothic Book" w:cs="Tahoma"/>
          <w:sz w:val="24"/>
          <w:szCs w:val="24"/>
        </w:rPr>
        <w:t>City of Frederick</w:t>
      </w:r>
      <w:r>
        <w:rPr>
          <w:rFonts w:ascii="Franklin Gothic Book" w:hAnsi="Franklin Gothic Book" w:cs="Tahoma"/>
          <w:sz w:val="24"/>
          <w:szCs w:val="24"/>
        </w:rPr>
        <w:t xml:space="preserve">, </w:t>
      </w:r>
      <w:r w:rsidRPr="002A79E2">
        <w:rPr>
          <w:rFonts w:ascii="Franklin Gothic Book" w:hAnsi="Franklin Gothic Book" w:cs="Tahoma"/>
          <w:sz w:val="24"/>
          <w:szCs w:val="24"/>
        </w:rPr>
        <w:t>Prince William Co.</w:t>
      </w:r>
      <w:r>
        <w:rPr>
          <w:rFonts w:ascii="Franklin Gothic Book" w:hAnsi="Franklin Gothic Book" w:cs="Tahoma"/>
          <w:sz w:val="24"/>
          <w:szCs w:val="24"/>
        </w:rPr>
        <w:t xml:space="preserve">, </w:t>
      </w:r>
      <w:r w:rsidRPr="002A79E2">
        <w:rPr>
          <w:rFonts w:ascii="Franklin Gothic Book" w:hAnsi="Franklin Gothic Book" w:cs="Tahoma"/>
          <w:sz w:val="24"/>
          <w:szCs w:val="24"/>
        </w:rPr>
        <w:t>Loudoun Co.</w:t>
      </w:r>
      <w:r>
        <w:rPr>
          <w:rFonts w:ascii="Franklin Gothic Book" w:hAnsi="Franklin Gothic Book" w:cs="Tahoma"/>
          <w:sz w:val="24"/>
          <w:szCs w:val="24"/>
        </w:rPr>
        <w:t xml:space="preserve">, </w:t>
      </w:r>
      <w:r w:rsidRPr="002A79E2">
        <w:rPr>
          <w:rFonts w:ascii="Franklin Gothic Book" w:hAnsi="Franklin Gothic Book" w:cs="Tahoma"/>
          <w:sz w:val="24"/>
          <w:szCs w:val="24"/>
        </w:rPr>
        <w:t>City of Manassas</w:t>
      </w:r>
      <w:r>
        <w:rPr>
          <w:rFonts w:ascii="Franklin Gothic Book" w:hAnsi="Franklin Gothic Book" w:cs="Tahoma"/>
          <w:sz w:val="24"/>
          <w:szCs w:val="24"/>
        </w:rPr>
        <w:t xml:space="preserve">, </w:t>
      </w:r>
      <w:r w:rsidRPr="002A79E2">
        <w:rPr>
          <w:rFonts w:ascii="Franklin Gothic Book" w:hAnsi="Franklin Gothic Book" w:cs="Tahoma"/>
          <w:sz w:val="24"/>
          <w:szCs w:val="24"/>
        </w:rPr>
        <w:t>City of Manassas Park</w:t>
      </w:r>
      <w:r>
        <w:rPr>
          <w:rFonts w:ascii="Franklin Gothic Book" w:hAnsi="Franklin Gothic Book" w:cs="Tahoma"/>
          <w:sz w:val="24"/>
          <w:szCs w:val="24"/>
        </w:rPr>
        <w:t xml:space="preserve">, </w:t>
      </w:r>
      <w:r w:rsidRPr="002A79E2">
        <w:rPr>
          <w:rFonts w:ascii="Franklin Gothic Book" w:hAnsi="Franklin Gothic Book" w:cs="Tahoma"/>
          <w:sz w:val="24"/>
          <w:szCs w:val="24"/>
        </w:rPr>
        <w:t>Fauquier Co. (Urbanized Area</w:t>
      </w:r>
    </w:p>
    <w:p w14:paraId="49C10D5E" w14:textId="76EBE79A"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Walk and Bike – </w:t>
      </w:r>
      <w:r>
        <w:rPr>
          <w:rFonts w:ascii="Franklin Gothic Book" w:hAnsi="Franklin Gothic Book" w:cs="Tahoma"/>
          <w:sz w:val="24"/>
          <w:szCs w:val="24"/>
        </w:rPr>
        <w:t xml:space="preserve">435 </w:t>
      </w:r>
      <w:r w:rsidRPr="008B6523">
        <w:rPr>
          <w:rFonts w:ascii="Franklin Gothic Book" w:hAnsi="Franklin Gothic Book" w:cs="Tahoma"/>
          <w:sz w:val="24"/>
          <w:szCs w:val="24"/>
        </w:rPr>
        <w:t xml:space="preserve">trips or </w:t>
      </w:r>
      <w:r>
        <w:rPr>
          <w:rFonts w:ascii="Franklin Gothic Book" w:hAnsi="Franklin Gothic Book" w:cs="Tahoma"/>
          <w:sz w:val="24"/>
          <w:szCs w:val="24"/>
        </w:rPr>
        <w:t>8</w:t>
      </w:r>
      <w:r w:rsidRPr="008B6523">
        <w:rPr>
          <w:rFonts w:ascii="Franklin Gothic Book" w:hAnsi="Franklin Gothic Book" w:cs="Tahoma"/>
          <w:sz w:val="24"/>
          <w:szCs w:val="24"/>
        </w:rPr>
        <w:t>%</w:t>
      </w:r>
    </w:p>
    <w:p w14:paraId="0E2A9908" w14:textId="33C0E85D"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Transit – 79 trips or 1%</w:t>
      </w:r>
    </w:p>
    <w:p w14:paraId="133D7F22" w14:textId="64AF6556" w:rsidR="008B6523" w:rsidRP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HOV and Carpool– </w:t>
      </w:r>
      <w:r>
        <w:rPr>
          <w:rFonts w:ascii="Franklin Gothic Book" w:hAnsi="Franklin Gothic Book" w:cs="Tahoma"/>
          <w:sz w:val="24"/>
          <w:szCs w:val="24"/>
        </w:rPr>
        <w:t>2,576</w:t>
      </w:r>
      <w:r w:rsidRPr="008B6523">
        <w:rPr>
          <w:rFonts w:ascii="Franklin Gothic Book" w:hAnsi="Franklin Gothic Book" w:cs="Tahoma"/>
          <w:sz w:val="24"/>
          <w:szCs w:val="24"/>
        </w:rPr>
        <w:t xml:space="preserve"> trips or </w:t>
      </w:r>
      <w:r w:rsidR="00994E24">
        <w:rPr>
          <w:rFonts w:ascii="Franklin Gothic Book" w:hAnsi="Franklin Gothic Book" w:cs="Tahoma"/>
          <w:sz w:val="24"/>
          <w:szCs w:val="24"/>
        </w:rPr>
        <w:t>45</w:t>
      </w:r>
      <w:r w:rsidRPr="008B6523">
        <w:rPr>
          <w:rFonts w:ascii="Franklin Gothic Book" w:hAnsi="Franklin Gothic Book" w:cs="Tahoma"/>
          <w:sz w:val="24"/>
          <w:szCs w:val="24"/>
        </w:rPr>
        <w:t>%</w:t>
      </w:r>
    </w:p>
    <w:p w14:paraId="3E09B360" w14:textId="6DD21977" w:rsidR="008B6523" w:rsidRDefault="008B6523" w:rsidP="00B917FC">
      <w:pPr>
        <w:numPr>
          <w:ilvl w:val="0"/>
          <w:numId w:val="43"/>
        </w:numPr>
        <w:spacing w:line="240" w:lineRule="auto"/>
        <w:contextualSpacing/>
        <w:rPr>
          <w:rFonts w:ascii="Franklin Gothic Book" w:hAnsi="Franklin Gothic Book" w:cs="Tahoma"/>
          <w:sz w:val="24"/>
          <w:szCs w:val="24"/>
        </w:rPr>
      </w:pPr>
      <w:r w:rsidRPr="008B6523">
        <w:rPr>
          <w:rFonts w:ascii="Franklin Gothic Book" w:hAnsi="Franklin Gothic Book" w:cs="Tahoma"/>
          <w:sz w:val="24"/>
          <w:szCs w:val="24"/>
        </w:rPr>
        <w:t xml:space="preserve">SOV– </w:t>
      </w:r>
      <w:r w:rsidR="00994E24">
        <w:rPr>
          <w:rFonts w:ascii="Franklin Gothic Book" w:hAnsi="Franklin Gothic Book" w:cs="Tahoma"/>
          <w:sz w:val="24"/>
          <w:szCs w:val="24"/>
        </w:rPr>
        <w:t xml:space="preserve">2,592 </w:t>
      </w:r>
      <w:r w:rsidRPr="008B6523">
        <w:rPr>
          <w:rFonts w:ascii="Franklin Gothic Book" w:hAnsi="Franklin Gothic Book" w:cs="Tahoma"/>
          <w:sz w:val="24"/>
          <w:szCs w:val="24"/>
        </w:rPr>
        <w:t xml:space="preserve">trips or </w:t>
      </w:r>
      <w:r w:rsidR="00994E24">
        <w:rPr>
          <w:rFonts w:ascii="Franklin Gothic Book" w:hAnsi="Franklin Gothic Book" w:cs="Tahoma"/>
          <w:sz w:val="24"/>
          <w:szCs w:val="24"/>
        </w:rPr>
        <w:t>46</w:t>
      </w:r>
      <w:r w:rsidRPr="008B6523">
        <w:rPr>
          <w:rFonts w:ascii="Franklin Gothic Book" w:hAnsi="Franklin Gothic Book" w:cs="Tahoma"/>
          <w:sz w:val="24"/>
          <w:szCs w:val="24"/>
        </w:rPr>
        <w:t>%</w:t>
      </w:r>
    </w:p>
    <w:p w14:paraId="3027E5F0" w14:textId="77777777" w:rsidR="00994E24" w:rsidRPr="00994E24" w:rsidRDefault="00994E24" w:rsidP="00994E24">
      <w:pPr>
        <w:spacing w:line="240" w:lineRule="auto"/>
        <w:ind w:left="720"/>
        <w:contextualSpacing/>
        <w:rPr>
          <w:rFonts w:ascii="Franklin Gothic Book" w:hAnsi="Franklin Gothic Book" w:cs="Tahoma"/>
          <w:sz w:val="24"/>
          <w:szCs w:val="24"/>
        </w:rPr>
      </w:pPr>
    </w:p>
    <w:p w14:paraId="7F2A3AB6" w14:textId="05ACFDD6" w:rsidR="002A79E2" w:rsidRDefault="002A79E2" w:rsidP="00D43AA2">
      <w:pPr>
        <w:spacing w:line="240" w:lineRule="auto"/>
        <w:rPr>
          <w:rFonts w:ascii="Franklin Gothic Book" w:hAnsi="Franklin Gothic Book" w:cs="Tahoma"/>
          <w:sz w:val="24"/>
          <w:szCs w:val="24"/>
        </w:rPr>
      </w:pPr>
      <w:r w:rsidRPr="002A79E2">
        <w:rPr>
          <w:rFonts w:ascii="Franklin Gothic Book" w:hAnsi="Franklin Gothic Book" w:cs="Tahoma"/>
          <w:sz w:val="24"/>
          <w:szCs w:val="24"/>
        </w:rPr>
        <w:lastRenderedPageBreak/>
        <w:t>HOV and carpool will be as common as driving alone.</w:t>
      </w:r>
      <w:r w:rsidR="00994E24">
        <w:rPr>
          <w:rFonts w:ascii="Franklin Gothic Book" w:hAnsi="Franklin Gothic Book" w:cs="Tahoma"/>
          <w:sz w:val="24"/>
          <w:szCs w:val="24"/>
        </w:rPr>
        <w:t xml:space="preserve"> </w:t>
      </w:r>
      <w:r w:rsidRPr="002A79E2">
        <w:rPr>
          <w:rFonts w:ascii="Franklin Gothic Book" w:hAnsi="Franklin Gothic Book" w:cs="Tahoma"/>
          <w:sz w:val="24"/>
          <w:szCs w:val="24"/>
        </w:rPr>
        <w:t>Where Transit is available, Transit and Walk and Bike trips are more common</w:t>
      </w:r>
    </w:p>
    <w:p w14:paraId="6E04B7CD" w14:textId="77777777" w:rsidR="00D33B83" w:rsidRDefault="00D33B83" w:rsidP="00D43AA2">
      <w:pPr>
        <w:spacing w:line="240" w:lineRule="auto"/>
        <w:rPr>
          <w:rFonts w:ascii="Franklin Gothic Book" w:hAnsi="Franklin Gothic Book" w:cs="Tahoma"/>
          <w:sz w:val="24"/>
          <w:szCs w:val="24"/>
        </w:rPr>
      </w:pPr>
    </w:p>
    <w:p w14:paraId="2E6A34DC" w14:textId="494EC5BD"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47</w:t>
      </w:r>
      <w:r w:rsidRPr="00D43AA2">
        <w:rPr>
          <w:rFonts w:ascii="Franklin Gothic Book" w:hAnsi="Franklin Gothic Book" w:cs="Tahoma"/>
          <w:sz w:val="24"/>
          <w:szCs w:val="24"/>
        </w:rPr>
        <w:t>:</w:t>
      </w:r>
      <w:r w:rsidR="00994E24" w:rsidRPr="00994E24">
        <w:t xml:space="preserve"> </w:t>
      </w:r>
      <w:r w:rsidR="00994E24" w:rsidRPr="00994E24">
        <w:rPr>
          <w:rFonts w:ascii="Franklin Gothic Book" w:hAnsi="Franklin Gothic Book" w:cs="Tahoma"/>
          <w:sz w:val="24"/>
          <w:szCs w:val="24"/>
        </w:rPr>
        <w:t>Avoiding Congestion and Delay: More Travel on Reliable Modes</w:t>
      </w:r>
    </w:p>
    <w:p w14:paraId="770F8FEC" w14:textId="45EA846D" w:rsidR="00994E24" w:rsidRDefault="00994E24"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Percent of Daily Person Miles Traveled on “Reliability-Enhanced Modes”</w:t>
      </w:r>
    </w:p>
    <w:p w14:paraId="7F7CC7A7" w14:textId="795B7057" w:rsidR="00994E24" w:rsidRDefault="00994E24" w:rsidP="00B917FC">
      <w:pPr>
        <w:pStyle w:val="ListParagraph"/>
        <w:numPr>
          <w:ilvl w:val="0"/>
          <w:numId w:val="45"/>
        </w:numPr>
        <w:spacing w:line="240" w:lineRule="auto"/>
        <w:rPr>
          <w:rFonts w:ascii="Franklin Gothic Book" w:hAnsi="Franklin Gothic Book" w:cs="Tahoma"/>
          <w:sz w:val="24"/>
          <w:szCs w:val="24"/>
        </w:rPr>
      </w:pPr>
      <w:r>
        <w:rPr>
          <w:rFonts w:ascii="Franklin Gothic Book" w:hAnsi="Franklin Gothic Book" w:cs="Tahoma"/>
          <w:sz w:val="24"/>
          <w:szCs w:val="24"/>
        </w:rPr>
        <w:t>Today 11.1%</w:t>
      </w:r>
    </w:p>
    <w:p w14:paraId="43F1B636" w14:textId="76945770" w:rsidR="00994E24" w:rsidRPr="00994E24" w:rsidRDefault="00994E24" w:rsidP="00B917FC">
      <w:pPr>
        <w:pStyle w:val="ListParagraph"/>
        <w:numPr>
          <w:ilvl w:val="0"/>
          <w:numId w:val="45"/>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Build </w:t>
      </w:r>
      <w:r w:rsidR="00D44BF7">
        <w:rPr>
          <w:rFonts w:ascii="Franklin Gothic Book" w:hAnsi="Franklin Gothic Book" w:cs="Tahoma"/>
          <w:sz w:val="24"/>
          <w:szCs w:val="24"/>
        </w:rPr>
        <w:t>15.4%</w:t>
      </w:r>
    </w:p>
    <w:p w14:paraId="7D8A35D5" w14:textId="77777777" w:rsidR="00994E24" w:rsidRPr="00994E24" w:rsidRDefault="00994E24" w:rsidP="00994E24">
      <w:pPr>
        <w:spacing w:line="240" w:lineRule="auto"/>
        <w:rPr>
          <w:rFonts w:ascii="Franklin Gothic Book" w:hAnsi="Franklin Gothic Book" w:cs="Tahoma"/>
          <w:sz w:val="24"/>
          <w:szCs w:val="24"/>
        </w:rPr>
      </w:pPr>
      <w:r w:rsidRPr="00994E24">
        <w:rPr>
          <w:rFonts w:ascii="Franklin Gothic Book" w:hAnsi="Franklin Gothic Book" w:cs="Tahoma"/>
          <w:sz w:val="24"/>
          <w:szCs w:val="24"/>
        </w:rPr>
        <w:t xml:space="preserve">Reliable modes: </w:t>
      </w:r>
    </w:p>
    <w:p w14:paraId="3A401E45"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 xml:space="preserve">Express toll lanes with dynamic toll rates </w:t>
      </w:r>
    </w:p>
    <w:p w14:paraId="48D61A80"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HOV lanes</w:t>
      </w:r>
    </w:p>
    <w:p w14:paraId="58C38DBF"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Inter-County Connector</w:t>
      </w:r>
    </w:p>
    <w:p w14:paraId="6121ABC8"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Dulles Airport Access Road</w:t>
      </w:r>
    </w:p>
    <w:p w14:paraId="63C7F7DD"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Metrorail, Commuter Rail, Light Rail, Streetcar</w:t>
      </w:r>
    </w:p>
    <w:p w14:paraId="097CBBD2"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 xml:space="preserve">Bus Rapid Transit </w:t>
      </w:r>
    </w:p>
    <w:p w14:paraId="113E154C" w14:textId="77777777" w:rsidR="00994E24" w:rsidRP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Long-haul express buses</w:t>
      </w:r>
    </w:p>
    <w:p w14:paraId="681DB2AF" w14:textId="691BE149" w:rsidR="00994E24" w:rsidRDefault="00994E24" w:rsidP="00B917FC">
      <w:pPr>
        <w:pStyle w:val="ListParagraph"/>
        <w:numPr>
          <w:ilvl w:val="0"/>
          <w:numId w:val="44"/>
        </w:numPr>
        <w:spacing w:line="240" w:lineRule="auto"/>
        <w:rPr>
          <w:rFonts w:ascii="Franklin Gothic Book" w:hAnsi="Franklin Gothic Book" w:cs="Tahoma"/>
          <w:sz w:val="24"/>
          <w:szCs w:val="24"/>
        </w:rPr>
      </w:pPr>
      <w:r w:rsidRPr="00994E24">
        <w:rPr>
          <w:rFonts w:ascii="Franklin Gothic Book" w:hAnsi="Franklin Gothic Book" w:cs="Tahoma"/>
          <w:sz w:val="24"/>
          <w:szCs w:val="24"/>
        </w:rPr>
        <w:t>Bike/Ped travel</w:t>
      </w:r>
    </w:p>
    <w:p w14:paraId="6D9E9332" w14:textId="33EB67CA" w:rsidR="00994E24" w:rsidRPr="00994E24" w:rsidRDefault="00994E24" w:rsidP="00D44BF7">
      <w:pPr>
        <w:rPr>
          <w:rFonts w:ascii="Franklin Gothic Book" w:hAnsi="Franklin Gothic Book" w:cs="Tahoma"/>
          <w:sz w:val="24"/>
          <w:szCs w:val="24"/>
        </w:rPr>
      </w:pPr>
      <w:r w:rsidRPr="00994E24">
        <w:rPr>
          <w:rFonts w:ascii="Franklin Gothic Book" w:hAnsi="Franklin Gothic Book" w:cs="Tahoma"/>
          <w:sz w:val="24"/>
          <w:szCs w:val="24"/>
        </w:rPr>
        <w:t>A greater percent of travel in the region will be taken on reliable highway, transit, and walk/bike facilities/modes that are less impacted by congestion and delay.</w:t>
      </w:r>
    </w:p>
    <w:p w14:paraId="5D0D66D5" w14:textId="77777777" w:rsidR="00D33B83" w:rsidRDefault="00D33B83" w:rsidP="00D43AA2">
      <w:pPr>
        <w:spacing w:line="240" w:lineRule="auto"/>
        <w:rPr>
          <w:rFonts w:ascii="Franklin Gothic Book" w:hAnsi="Franklin Gothic Book" w:cs="Tahoma"/>
          <w:sz w:val="24"/>
          <w:szCs w:val="24"/>
        </w:rPr>
      </w:pPr>
    </w:p>
    <w:p w14:paraId="699999AE" w14:textId="460C3300"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48</w:t>
      </w:r>
      <w:r w:rsidRPr="00D43AA2">
        <w:rPr>
          <w:rFonts w:ascii="Franklin Gothic Book" w:hAnsi="Franklin Gothic Book" w:cs="Tahoma"/>
          <w:sz w:val="24"/>
          <w:szCs w:val="24"/>
        </w:rPr>
        <w:t>:</w:t>
      </w:r>
      <w:r w:rsidR="00D44BF7" w:rsidRPr="00D44BF7">
        <w:t xml:space="preserve"> </w:t>
      </w:r>
      <w:r w:rsidR="00D44BF7" w:rsidRPr="00D44BF7">
        <w:rPr>
          <w:rFonts w:ascii="Franklin Gothic Book" w:hAnsi="Franklin Gothic Book" w:cs="Tahoma"/>
          <w:sz w:val="24"/>
          <w:szCs w:val="24"/>
        </w:rPr>
        <w:t>Driving in the Region to Decline Per Capita</w:t>
      </w:r>
    </w:p>
    <w:p w14:paraId="3FCD2834" w14:textId="33903B09" w:rsidR="00D44BF7" w:rsidRDefault="00D44BF7"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Total Roadway VMT:</w:t>
      </w:r>
    </w:p>
    <w:p w14:paraId="3F35A7A7" w14:textId="1C51C45F" w:rsidR="00D44BF7" w:rsidRDefault="00B917FC" w:rsidP="00B917FC">
      <w:pPr>
        <w:pStyle w:val="ListParagraph"/>
        <w:numPr>
          <w:ilvl w:val="0"/>
          <w:numId w:val="46"/>
        </w:numPr>
        <w:spacing w:line="240" w:lineRule="auto"/>
        <w:rPr>
          <w:rFonts w:ascii="Franklin Gothic Book" w:hAnsi="Franklin Gothic Book" w:cs="Tahoma"/>
          <w:sz w:val="24"/>
          <w:szCs w:val="24"/>
        </w:rPr>
      </w:pPr>
      <w:r>
        <w:rPr>
          <w:rFonts w:ascii="Franklin Gothic Book" w:hAnsi="Franklin Gothic Book" w:cs="Tahoma"/>
          <w:sz w:val="24"/>
          <w:szCs w:val="24"/>
        </w:rPr>
        <w:t>Percent Change in Population – 18.9%</w:t>
      </w:r>
    </w:p>
    <w:p w14:paraId="398B282C" w14:textId="562A8A86" w:rsidR="00B917FC" w:rsidRDefault="00B917FC" w:rsidP="00B917FC">
      <w:pPr>
        <w:pStyle w:val="ListParagraph"/>
        <w:numPr>
          <w:ilvl w:val="0"/>
          <w:numId w:val="46"/>
        </w:numPr>
        <w:spacing w:line="240" w:lineRule="auto"/>
        <w:rPr>
          <w:rFonts w:ascii="Franklin Gothic Book" w:hAnsi="Franklin Gothic Book" w:cs="Tahoma"/>
          <w:sz w:val="24"/>
          <w:szCs w:val="24"/>
        </w:rPr>
      </w:pPr>
      <w:r>
        <w:rPr>
          <w:rFonts w:ascii="Franklin Gothic Book" w:hAnsi="Franklin Gothic Book" w:cs="Tahoma"/>
          <w:sz w:val="24"/>
          <w:szCs w:val="24"/>
        </w:rPr>
        <w:t>Percent Change in VMT – 15.4%</w:t>
      </w:r>
    </w:p>
    <w:p w14:paraId="2F91AB59" w14:textId="640E8C77" w:rsidR="00B917FC" w:rsidRDefault="00B917FC" w:rsidP="00B917FC">
      <w:pPr>
        <w:pStyle w:val="ListParagraph"/>
        <w:numPr>
          <w:ilvl w:val="0"/>
          <w:numId w:val="46"/>
        </w:numPr>
        <w:spacing w:line="240" w:lineRule="auto"/>
        <w:rPr>
          <w:rFonts w:ascii="Franklin Gothic Book" w:hAnsi="Franklin Gothic Book" w:cs="Tahoma"/>
          <w:sz w:val="24"/>
          <w:szCs w:val="24"/>
        </w:rPr>
      </w:pPr>
      <w:r>
        <w:rPr>
          <w:rFonts w:ascii="Franklin Gothic Book" w:hAnsi="Franklin Gothic Book" w:cs="Tahoma"/>
          <w:sz w:val="24"/>
          <w:szCs w:val="24"/>
        </w:rPr>
        <w:t>Percent Change in VMT Per Capita = -2.9%</w:t>
      </w:r>
    </w:p>
    <w:p w14:paraId="7000BB75" w14:textId="20C39941" w:rsidR="00B917FC" w:rsidRDefault="00B917FC" w:rsidP="00B917FC">
      <w:pPr>
        <w:spacing w:line="240" w:lineRule="auto"/>
        <w:rPr>
          <w:rFonts w:ascii="Franklin Gothic Book" w:hAnsi="Franklin Gothic Book" w:cs="Tahoma"/>
          <w:sz w:val="24"/>
          <w:szCs w:val="24"/>
        </w:rPr>
      </w:pPr>
      <w:r>
        <w:rPr>
          <w:rFonts w:ascii="Franklin Gothic Book" w:hAnsi="Franklin Gothic Book" w:cs="Tahoma"/>
          <w:sz w:val="24"/>
          <w:szCs w:val="24"/>
        </w:rPr>
        <w:t>Bar graph showing Resident VMT:</w:t>
      </w:r>
    </w:p>
    <w:p w14:paraId="672462A6" w14:textId="77777777" w:rsidR="00B917FC" w:rsidRDefault="00B917FC" w:rsidP="00B917FC">
      <w:pPr>
        <w:pStyle w:val="ListParagraph"/>
        <w:numPr>
          <w:ilvl w:val="0"/>
          <w:numId w:val="46"/>
        </w:numPr>
        <w:spacing w:line="240" w:lineRule="auto"/>
        <w:rPr>
          <w:rFonts w:ascii="Franklin Gothic Book" w:hAnsi="Franklin Gothic Book" w:cs="Tahoma"/>
          <w:sz w:val="24"/>
          <w:szCs w:val="24"/>
        </w:rPr>
      </w:pPr>
      <w:r>
        <w:rPr>
          <w:rFonts w:ascii="Franklin Gothic Book" w:hAnsi="Franklin Gothic Book" w:cs="Tahoma"/>
          <w:sz w:val="24"/>
          <w:szCs w:val="24"/>
        </w:rPr>
        <w:t>Percent Change in Population – 18.9%</w:t>
      </w:r>
    </w:p>
    <w:p w14:paraId="79E970EA" w14:textId="53C4AE99" w:rsidR="00B917FC" w:rsidRDefault="00B917FC" w:rsidP="00B917FC">
      <w:pPr>
        <w:pStyle w:val="ListParagraph"/>
        <w:numPr>
          <w:ilvl w:val="0"/>
          <w:numId w:val="46"/>
        </w:numPr>
        <w:spacing w:line="240" w:lineRule="auto"/>
        <w:rPr>
          <w:rFonts w:ascii="Franklin Gothic Book" w:hAnsi="Franklin Gothic Book" w:cs="Tahoma"/>
          <w:sz w:val="24"/>
          <w:szCs w:val="24"/>
        </w:rPr>
      </w:pPr>
      <w:r>
        <w:rPr>
          <w:rFonts w:ascii="Franklin Gothic Book" w:hAnsi="Franklin Gothic Book" w:cs="Tahoma"/>
          <w:sz w:val="24"/>
          <w:szCs w:val="24"/>
        </w:rPr>
        <w:t>Percent Change in VMT – 12.3%</w:t>
      </w:r>
    </w:p>
    <w:p w14:paraId="0B9DAF75" w14:textId="259F78D5" w:rsidR="00B917FC" w:rsidRPr="00D44BF7" w:rsidRDefault="00B917FC" w:rsidP="00B917FC">
      <w:pPr>
        <w:pStyle w:val="ListParagraph"/>
        <w:numPr>
          <w:ilvl w:val="0"/>
          <w:numId w:val="46"/>
        </w:numPr>
        <w:spacing w:line="240" w:lineRule="auto"/>
        <w:rPr>
          <w:rFonts w:ascii="Franklin Gothic Book" w:hAnsi="Franklin Gothic Book" w:cs="Tahoma"/>
          <w:sz w:val="24"/>
          <w:szCs w:val="24"/>
        </w:rPr>
      </w:pPr>
      <w:r>
        <w:rPr>
          <w:rFonts w:ascii="Franklin Gothic Book" w:hAnsi="Franklin Gothic Book" w:cs="Tahoma"/>
          <w:sz w:val="24"/>
          <w:szCs w:val="24"/>
        </w:rPr>
        <w:t>Percent Change in VMT Per Capita = -5.6%</w:t>
      </w:r>
    </w:p>
    <w:p w14:paraId="4BF9CBF2" w14:textId="44572F7B" w:rsidR="00D44BF7" w:rsidRDefault="00D44BF7" w:rsidP="00D43AA2">
      <w:pPr>
        <w:spacing w:line="240" w:lineRule="auto"/>
        <w:rPr>
          <w:rFonts w:ascii="Franklin Gothic Book" w:hAnsi="Franklin Gothic Book" w:cs="Tahoma"/>
          <w:sz w:val="24"/>
          <w:szCs w:val="24"/>
        </w:rPr>
      </w:pPr>
      <w:r w:rsidRPr="00D44BF7">
        <w:rPr>
          <w:rFonts w:ascii="Franklin Gothic Book" w:hAnsi="Franklin Gothic Book" w:cs="Tahoma"/>
          <w:sz w:val="24"/>
          <w:szCs w:val="24"/>
        </w:rPr>
        <w:t xml:space="preserve">VMT per capita of region residents declines by more than 5%. Residential vehicle use has the most potential for change compared to other uses, such as commercial.  </w:t>
      </w:r>
    </w:p>
    <w:p w14:paraId="2F3E67F0" w14:textId="77777777" w:rsidR="00D33B83" w:rsidRDefault="00D33B83" w:rsidP="00D43AA2">
      <w:pPr>
        <w:spacing w:line="240" w:lineRule="auto"/>
        <w:rPr>
          <w:rFonts w:ascii="Franklin Gothic Book" w:hAnsi="Franklin Gothic Book" w:cs="Tahoma"/>
          <w:sz w:val="24"/>
          <w:szCs w:val="24"/>
        </w:rPr>
      </w:pPr>
    </w:p>
    <w:p w14:paraId="19A00F80" w14:textId="662EDF6E" w:rsidR="00D73E95"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49</w:t>
      </w:r>
      <w:r w:rsidRPr="00D43AA2">
        <w:rPr>
          <w:rFonts w:ascii="Franklin Gothic Book" w:hAnsi="Franklin Gothic Book" w:cs="Tahoma"/>
          <w:sz w:val="24"/>
          <w:szCs w:val="24"/>
        </w:rPr>
        <w:t>:</w:t>
      </w:r>
      <w:r w:rsidR="00B917FC">
        <w:rPr>
          <w:rFonts w:ascii="Franklin Gothic Book" w:hAnsi="Franklin Gothic Book" w:cs="Tahoma"/>
          <w:sz w:val="24"/>
          <w:szCs w:val="24"/>
        </w:rPr>
        <w:t xml:space="preserve"> </w:t>
      </w:r>
      <w:r w:rsidR="00D73E95" w:rsidRPr="00D73E95">
        <w:rPr>
          <w:rFonts w:ascii="Franklin Gothic Book" w:hAnsi="Franklin Gothic Book" w:cs="Tahoma"/>
          <w:sz w:val="24"/>
          <w:szCs w:val="24"/>
        </w:rPr>
        <w:t>How does the plan support traveling to work?</w:t>
      </w:r>
    </w:p>
    <w:p w14:paraId="3ADA2CBF" w14:textId="77777777" w:rsidR="00D33B83" w:rsidRDefault="00D33B83" w:rsidP="00D43AA2">
      <w:pPr>
        <w:spacing w:line="240" w:lineRule="auto"/>
        <w:rPr>
          <w:rFonts w:ascii="Franklin Gothic Book" w:hAnsi="Franklin Gothic Book" w:cs="Tahoma"/>
          <w:sz w:val="24"/>
          <w:szCs w:val="24"/>
        </w:rPr>
      </w:pPr>
    </w:p>
    <w:p w14:paraId="226020EF" w14:textId="08262806" w:rsidR="00D43AA2" w:rsidRDefault="00D43AA2" w:rsidP="00D43AA2">
      <w:pPr>
        <w:spacing w:line="240" w:lineRule="auto"/>
        <w:rPr>
          <w:rFonts w:ascii="Franklin Gothic Book" w:hAnsi="Franklin Gothic Book" w:cs="Tahoma"/>
          <w:sz w:val="24"/>
          <w:szCs w:val="24"/>
        </w:rPr>
      </w:pPr>
      <w:r w:rsidRPr="00D209C7">
        <w:rPr>
          <w:rFonts w:ascii="Franklin Gothic Book" w:hAnsi="Franklin Gothic Book" w:cs="Tahoma"/>
          <w:sz w:val="24"/>
          <w:szCs w:val="24"/>
        </w:rPr>
        <w:lastRenderedPageBreak/>
        <w:t>Slide 50:</w:t>
      </w:r>
      <w:r w:rsidR="00B917FC" w:rsidRPr="00D209C7">
        <w:rPr>
          <w:rFonts w:ascii="Franklin Gothic Book" w:hAnsi="Franklin Gothic Book" w:cs="Tahoma"/>
          <w:sz w:val="24"/>
          <w:szCs w:val="24"/>
        </w:rPr>
        <w:t xml:space="preserve"> Most of Work Trips will be Driving Alone, ¼ of Work Trips on Transit</w:t>
      </w:r>
    </w:p>
    <w:p w14:paraId="6A2F5D20" w14:textId="6BAE5958" w:rsidR="00165434" w:rsidRDefault="00D209C7" w:rsidP="00D43AA2">
      <w:pPr>
        <w:spacing w:line="240" w:lineRule="auto"/>
        <w:rPr>
          <w:rFonts w:ascii="Franklin Gothic Book" w:hAnsi="Franklin Gothic Book" w:cs="Tahoma"/>
          <w:sz w:val="24"/>
          <w:szCs w:val="24"/>
        </w:rPr>
      </w:pPr>
      <w:r>
        <w:rPr>
          <w:rFonts w:ascii="Franklin Gothic Book" w:hAnsi="Franklin Gothic Book" w:cs="Tahoma"/>
          <w:sz w:val="24"/>
          <w:szCs w:val="24"/>
        </w:rPr>
        <w:t>Line graph showing work trips by mode for today vs. 2045 Build</w:t>
      </w:r>
    </w:p>
    <w:p w14:paraId="1AA66F12" w14:textId="793246EC" w:rsidR="00D209C7" w:rsidRDefault="00D209C7" w:rsidP="00D209C7">
      <w:pPr>
        <w:spacing w:line="240" w:lineRule="auto"/>
        <w:rPr>
          <w:rFonts w:ascii="Franklin Gothic Book" w:hAnsi="Franklin Gothic Book" w:cs="Tahoma"/>
          <w:sz w:val="24"/>
          <w:szCs w:val="24"/>
        </w:rPr>
      </w:pPr>
      <w:r>
        <w:rPr>
          <w:rFonts w:ascii="Franklin Gothic Book" w:hAnsi="Franklin Gothic Book" w:cs="Tahoma"/>
          <w:sz w:val="24"/>
          <w:szCs w:val="24"/>
        </w:rPr>
        <w:t>SOV</w:t>
      </w:r>
    </w:p>
    <w:p w14:paraId="18D7D083" w14:textId="7D2D6812"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Today – 2,137</w:t>
      </w:r>
    </w:p>
    <w:p w14:paraId="51FE836F" w14:textId="1FD55EF8"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2045 Build – 2,419</w:t>
      </w:r>
    </w:p>
    <w:p w14:paraId="57A91ACC" w14:textId="43384278" w:rsidR="00D209C7" w:rsidRDefault="00D209C7" w:rsidP="00D209C7">
      <w:pPr>
        <w:spacing w:line="240" w:lineRule="auto"/>
        <w:rPr>
          <w:rFonts w:ascii="Franklin Gothic Book" w:hAnsi="Franklin Gothic Book" w:cs="Tahoma"/>
          <w:sz w:val="24"/>
          <w:szCs w:val="24"/>
        </w:rPr>
      </w:pPr>
      <w:r>
        <w:rPr>
          <w:rFonts w:ascii="Franklin Gothic Book" w:hAnsi="Franklin Gothic Book" w:cs="Tahoma"/>
          <w:sz w:val="24"/>
          <w:szCs w:val="24"/>
        </w:rPr>
        <w:t>HOV and Carpool</w:t>
      </w:r>
    </w:p>
    <w:p w14:paraId="37539396" w14:textId="7D37785D"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Today – 409</w:t>
      </w:r>
    </w:p>
    <w:p w14:paraId="1C51BDF5" w14:textId="6CD9ADF0"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2045 Build – 511</w:t>
      </w:r>
    </w:p>
    <w:p w14:paraId="766C1366" w14:textId="584A2B1F" w:rsidR="00D209C7" w:rsidRDefault="00D209C7" w:rsidP="00D209C7">
      <w:pPr>
        <w:spacing w:line="240" w:lineRule="auto"/>
        <w:rPr>
          <w:rFonts w:ascii="Franklin Gothic Book" w:hAnsi="Franklin Gothic Book" w:cs="Tahoma"/>
          <w:sz w:val="24"/>
          <w:szCs w:val="24"/>
        </w:rPr>
      </w:pPr>
      <w:r>
        <w:rPr>
          <w:rFonts w:ascii="Franklin Gothic Book" w:hAnsi="Franklin Gothic Book" w:cs="Tahoma"/>
          <w:sz w:val="24"/>
          <w:szCs w:val="24"/>
        </w:rPr>
        <w:t>Transit</w:t>
      </w:r>
    </w:p>
    <w:p w14:paraId="351ABC45" w14:textId="6842C7CD"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Today – 842</w:t>
      </w:r>
    </w:p>
    <w:p w14:paraId="5DB57184" w14:textId="3DFB6BB7"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2045 Build – 1,093</w:t>
      </w:r>
    </w:p>
    <w:p w14:paraId="468DC549" w14:textId="3B595720" w:rsidR="00D209C7" w:rsidRDefault="00D209C7" w:rsidP="00D209C7">
      <w:pPr>
        <w:spacing w:line="240" w:lineRule="auto"/>
        <w:rPr>
          <w:rFonts w:ascii="Franklin Gothic Book" w:hAnsi="Franklin Gothic Book" w:cs="Tahoma"/>
          <w:sz w:val="24"/>
          <w:szCs w:val="24"/>
        </w:rPr>
      </w:pPr>
      <w:r>
        <w:rPr>
          <w:rFonts w:ascii="Franklin Gothic Book" w:hAnsi="Franklin Gothic Book" w:cs="Tahoma"/>
          <w:sz w:val="24"/>
          <w:szCs w:val="24"/>
        </w:rPr>
        <w:t>Walk and Bike</w:t>
      </w:r>
    </w:p>
    <w:p w14:paraId="07575C0B" w14:textId="6AAD3971"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Today – 177</w:t>
      </w:r>
    </w:p>
    <w:p w14:paraId="3D72C446" w14:textId="1264A4D7" w:rsidR="00D209C7" w:rsidRDefault="00D209C7" w:rsidP="0044693B">
      <w:pPr>
        <w:pStyle w:val="ListParagraph"/>
        <w:numPr>
          <w:ilvl w:val="0"/>
          <w:numId w:val="49"/>
        </w:numPr>
        <w:spacing w:line="240" w:lineRule="auto"/>
        <w:rPr>
          <w:rFonts w:ascii="Franklin Gothic Book" w:hAnsi="Franklin Gothic Book" w:cs="Tahoma"/>
          <w:sz w:val="24"/>
          <w:szCs w:val="24"/>
        </w:rPr>
      </w:pPr>
      <w:r>
        <w:rPr>
          <w:rFonts w:ascii="Franklin Gothic Book" w:hAnsi="Franklin Gothic Book" w:cs="Tahoma"/>
          <w:sz w:val="24"/>
          <w:szCs w:val="24"/>
        </w:rPr>
        <w:t>2045 Build – 269</w:t>
      </w:r>
    </w:p>
    <w:p w14:paraId="2D3ECC60" w14:textId="5A66E723" w:rsidR="00D209C7" w:rsidRDefault="00D209C7" w:rsidP="00D43AA2">
      <w:pPr>
        <w:spacing w:line="240" w:lineRule="auto"/>
        <w:rPr>
          <w:rFonts w:ascii="Franklin Gothic Book" w:hAnsi="Franklin Gothic Book" w:cs="Tahoma"/>
          <w:sz w:val="24"/>
          <w:szCs w:val="24"/>
        </w:rPr>
      </w:pPr>
      <w:r>
        <w:rPr>
          <w:rFonts w:ascii="Franklin Gothic Book" w:hAnsi="Franklin Gothic Book" w:cs="Tahoma"/>
          <w:sz w:val="24"/>
          <w:szCs w:val="24"/>
        </w:rPr>
        <w:t>Pie chart showing percentages of Mode Share for 2045 Build</w:t>
      </w:r>
    </w:p>
    <w:p w14:paraId="38BE1CE1" w14:textId="3D818691" w:rsidR="00D209C7" w:rsidRDefault="00D209C7" w:rsidP="00D209C7">
      <w:pPr>
        <w:pStyle w:val="ListParagraph"/>
        <w:numPr>
          <w:ilvl w:val="0"/>
          <w:numId w:val="48"/>
        </w:numPr>
        <w:spacing w:line="240" w:lineRule="auto"/>
        <w:rPr>
          <w:rFonts w:ascii="Franklin Gothic Book" w:hAnsi="Franklin Gothic Book" w:cs="Tahoma"/>
          <w:sz w:val="24"/>
          <w:szCs w:val="24"/>
        </w:rPr>
      </w:pPr>
      <w:r>
        <w:rPr>
          <w:rFonts w:ascii="Franklin Gothic Book" w:hAnsi="Franklin Gothic Book" w:cs="Tahoma"/>
          <w:sz w:val="24"/>
          <w:szCs w:val="24"/>
        </w:rPr>
        <w:t>SOV – 56%</w:t>
      </w:r>
    </w:p>
    <w:p w14:paraId="2D14467D" w14:textId="2D69E50D" w:rsidR="00D209C7" w:rsidRDefault="00D209C7" w:rsidP="00D209C7">
      <w:pPr>
        <w:pStyle w:val="ListParagraph"/>
        <w:numPr>
          <w:ilvl w:val="0"/>
          <w:numId w:val="48"/>
        </w:numPr>
        <w:spacing w:line="240" w:lineRule="auto"/>
        <w:rPr>
          <w:rFonts w:ascii="Franklin Gothic Book" w:hAnsi="Franklin Gothic Book" w:cs="Tahoma"/>
          <w:sz w:val="24"/>
          <w:szCs w:val="24"/>
        </w:rPr>
      </w:pPr>
      <w:r>
        <w:rPr>
          <w:rFonts w:ascii="Franklin Gothic Book" w:hAnsi="Franklin Gothic Book" w:cs="Tahoma"/>
          <w:sz w:val="24"/>
          <w:szCs w:val="24"/>
        </w:rPr>
        <w:t>HOV and Carpool – 12%</w:t>
      </w:r>
    </w:p>
    <w:p w14:paraId="43A427CB" w14:textId="0200F0CC" w:rsidR="00D209C7" w:rsidRDefault="00D209C7" w:rsidP="00D209C7">
      <w:pPr>
        <w:pStyle w:val="ListParagraph"/>
        <w:numPr>
          <w:ilvl w:val="0"/>
          <w:numId w:val="48"/>
        </w:numPr>
        <w:spacing w:line="240" w:lineRule="auto"/>
        <w:rPr>
          <w:rFonts w:ascii="Franklin Gothic Book" w:hAnsi="Franklin Gothic Book" w:cs="Tahoma"/>
          <w:sz w:val="24"/>
          <w:szCs w:val="24"/>
        </w:rPr>
      </w:pPr>
      <w:r>
        <w:rPr>
          <w:rFonts w:ascii="Franklin Gothic Book" w:hAnsi="Franklin Gothic Book" w:cs="Tahoma"/>
          <w:sz w:val="24"/>
          <w:szCs w:val="24"/>
        </w:rPr>
        <w:t>Transit – 25%</w:t>
      </w:r>
    </w:p>
    <w:p w14:paraId="79227249" w14:textId="38554203" w:rsidR="00D209C7" w:rsidRPr="00D209C7" w:rsidRDefault="00D209C7" w:rsidP="00D209C7">
      <w:pPr>
        <w:pStyle w:val="ListParagraph"/>
        <w:numPr>
          <w:ilvl w:val="0"/>
          <w:numId w:val="48"/>
        </w:numPr>
        <w:spacing w:line="240" w:lineRule="auto"/>
        <w:rPr>
          <w:rFonts w:ascii="Franklin Gothic Book" w:hAnsi="Franklin Gothic Book" w:cs="Tahoma"/>
          <w:sz w:val="24"/>
          <w:szCs w:val="24"/>
        </w:rPr>
      </w:pPr>
      <w:r>
        <w:rPr>
          <w:rFonts w:ascii="Franklin Gothic Book" w:hAnsi="Franklin Gothic Book" w:cs="Tahoma"/>
          <w:sz w:val="24"/>
          <w:szCs w:val="24"/>
        </w:rPr>
        <w:t>Walk and Bike – 6%</w:t>
      </w:r>
    </w:p>
    <w:p w14:paraId="3AFF3999" w14:textId="77777777" w:rsidR="00D33B83" w:rsidRDefault="00D33B83" w:rsidP="00D43AA2">
      <w:pPr>
        <w:spacing w:line="240" w:lineRule="auto"/>
        <w:rPr>
          <w:rFonts w:ascii="Franklin Gothic Book" w:hAnsi="Franklin Gothic Book" w:cs="Tahoma"/>
          <w:sz w:val="24"/>
          <w:szCs w:val="24"/>
        </w:rPr>
      </w:pPr>
    </w:p>
    <w:p w14:paraId="08BC1DDC" w14:textId="5EF36890"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51</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Taking Transit to Work Increases When Readily Available</w:t>
      </w:r>
    </w:p>
    <w:p w14:paraId="3271C8D9" w14:textId="1844B33C" w:rsidR="00165434" w:rsidRDefault="00D209C7" w:rsidP="00D43AA2">
      <w:pPr>
        <w:spacing w:line="240" w:lineRule="auto"/>
        <w:rPr>
          <w:rFonts w:ascii="Franklin Gothic Book" w:hAnsi="Franklin Gothic Book" w:cs="Tahoma"/>
          <w:sz w:val="24"/>
          <w:szCs w:val="24"/>
        </w:rPr>
      </w:pPr>
      <w:r>
        <w:rPr>
          <w:rFonts w:ascii="Franklin Gothic Book" w:hAnsi="Franklin Gothic Book" w:cs="Tahoma"/>
          <w:sz w:val="24"/>
          <w:szCs w:val="24"/>
        </w:rPr>
        <w:t xml:space="preserve">Bar graph showing </w:t>
      </w:r>
      <w:r w:rsidR="00032603">
        <w:rPr>
          <w:rFonts w:ascii="Franklin Gothic Book" w:hAnsi="Franklin Gothic Book" w:cs="Tahoma"/>
          <w:sz w:val="24"/>
          <w:szCs w:val="24"/>
        </w:rPr>
        <w:t xml:space="preserve">work trips by mode, using the </w:t>
      </w:r>
      <w:r>
        <w:rPr>
          <w:rFonts w:ascii="Franklin Gothic Book" w:hAnsi="Franklin Gothic Book" w:cs="Tahoma"/>
          <w:sz w:val="24"/>
          <w:szCs w:val="24"/>
        </w:rPr>
        <w:t xml:space="preserve">same </w:t>
      </w:r>
      <w:r w:rsidR="00081E73">
        <w:rPr>
          <w:rFonts w:ascii="Franklin Gothic Book" w:hAnsi="Franklin Gothic Book" w:cs="Tahoma"/>
          <w:sz w:val="24"/>
          <w:szCs w:val="24"/>
        </w:rPr>
        <w:t>geographies</w:t>
      </w:r>
      <w:r>
        <w:rPr>
          <w:rFonts w:ascii="Franklin Gothic Book" w:hAnsi="Franklin Gothic Book" w:cs="Tahoma"/>
          <w:sz w:val="24"/>
          <w:szCs w:val="24"/>
        </w:rPr>
        <w:t xml:space="preserve"> as </w:t>
      </w:r>
      <w:r w:rsidR="00081E73">
        <w:rPr>
          <w:rFonts w:ascii="Franklin Gothic Book" w:hAnsi="Franklin Gothic Book" w:cs="Tahoma"/>
          <w:sz w:val="24"/>
          <w:szCs w:val="24"/>
        </w:rPr>
        <w:t xml:space="preserve">defined </w:t>
      </w:r>
      <w:r>
        <w:rPr>
          <w:rFonts w:ascii="Franklin Gothic Book" w:hAnsi="Franklin Gothic Book" w:cs="Tahoma"/>
          <w:sz w:val="24"/>
          <w:szCs w:val="24"/>
        </w:rPr>
        <w:t xml:space="preserve">in Slide 46 </w:t>
      </w:r>
    </w:p>
    <w:p w14:paraId="0326C857" w14:textId="72432557" w:rsidR="00D209C7" w:rsidRDefault="00D209C7" w:rsidP="00D43AA2">
      <w:pPr>
        <w:spacing w:line="240" w:lineRule="auto"/>
        <w:rPr>
          <w:rFonts w:ascii="Franklin Gothic Book" w:hAnsi="Franklin Gothic Book" w:cs="Tahoma"/>
          <w:sz w:val="24"/>
          <w:szCs w:val="24"/>
        </w:rPr>
      </w:pPr>
      <w:r>
        <w:rPr>
          <w:rFonts w:ascii="Franklin Gothic Book" w:hAnsi="Franklin Gothic Book" w:cs="Tahoma"/>
          <w:sz w:val="24"/>
          <w:szCs w:val="24"/>
        </w:rPr>
        <w:t>Region’s Core</w:t>
      </w:r>
    </w:p>
    <w:p w14:paraId="14FC81B4" w14:textId="1650B3BA" w:rsidR="00D209C7" w:rsidRDefault="00D209C7"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SOV – 24%, 215</w:t>
      </w:r>
    </w:p>
    <w:p w14:paraId="0B733796" w14:textId="74C8087E" w:rsidR="00D209C7" w:rsidRDefault="00D209C7"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HOV and Carpool - 6%, 57</w:t>
      </w:r>
    </w:p>
    <w:p w14:paraId="64A5219D" w14:textId="5208AA76" w:rsidR="00D209C7" w:rsidRDefault="00D209C7"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Transit – 53%, 481</w:t>
      </w:r>
    </w:p>
    <w:p w14:paraId="08A2F6CD" w14:textId="14557D62" w:rsidR="00D209C7" w:rsidRDefault="00D209C7"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Walk and Bike</w:t>
      </w:r>
      <w:r w:rsidR="00081E73">
        <w:rPr>
          <w:rFonts w:ascii="Franklin Gothic Book" w:hAnsi="Franklin Gothic Book" w:cs="Tahoma"/>
          <w:sz w:val="24"/>
          <w:szCs w:val="24"/>
        </w:rPr>
        <w:t xml:space="preserve"> – 18%, 162</w:t>
      </w:r>
    </w:p>
    <w:p w14:paraId="077C29AB" w14:textId="378DAD73" w:rsidR="00D209C7" w:rsidRDefault="00D209C7" w:rsidP="00D209C7">
      <w:pPr>
        <w:spacing w:line="240" w:lineRule="auto"/>
        <w:rPr>
          <w:rFonts w:ascii="Franklin Gothic Book" w:hAnsi="Franklin Gothic Book" w:cs="Tahoma"/>
          <w:sz w:val="24"/>
          <w:szCs w:val="24"/>
        </w:rPr>
      </w:pPr>
      <w:r>
        <w:rPr>
          <w:rFonts w:ascii="Franklin Gothic Book" w:hAnsi="Franklin Gothic Book" w:cs="Tahoma"/>
          <w:sz w:val="24"/>
          <w:szCs w:val="24"/>
        </w:rPr>
        <w:t>Inner Suburbs</w:t>
      </w:r>
    </w:p>
    <w:p w14:paraId="2BAFC587" w14:textId="1ED4B62B" w:rsid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SOV – </w:t>
      </w:r>
      <w:r>
        <w:rPr>
          <w:rFonts w:ascii="Franklin Gothic Book" w:hAnsi="Franklin Gothic Book" w:cs="Tahoma"/>
          <w:sz w:val="24"/>
          <w:szCs w:val="24"/>
        </w:rPr>
        <w:t>61</w:t>
      </w:r>
      <w:r>
        <w:rPr>
          <w:rFonts w:ascii="Franklin Gothic Book" w:hAnsi="Franklin Gothic Book" w:cs="Tahoma"/>
          <w:sz w:val="24"/>
          <w:szCs w:val="24"/>
        </w:rPr>
        <w:t xml:space="preserve">%, </w:t>
      </w:r>
      <w:r>
        <w:rPr>
          <w:rFonts w:ascii="Franklin Gothic Book" w:hAnsi="Franklin Gothic Book" w:cs="Tahoma"/>
          <w:sz w:val="24"/>
          <w:szCs w:val="24"/>
        </w:rPr>
        <w:t>1,377</w:t>
      </w:r>
    </w:p>
    <w:p w14:paraId="11399853" w14:textId="4207534A" w:rsid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HOV and Carpool - </w:t>
      </w:r>
      <w:r>
        <w:rPr>
          <w:rFonts w:ascii="Franklin Gothic Book" w:hAnsi="Franklin Gothic Book" w:cs="Tahoma"/>
          <w:sz w:val="24"/>
          <w:szCs w:val="24"/>
        </w:rPr>
        <w:t>11</w:t>
      </w:r>
      <w:r>
        <w:rPr>
          <w:rFonts w:ascii="Franklin Gothic Book" w:hAnsi="Franklin Gothic Book" w:cs="Tahoma"/>
          <w:sz w:val="24"/>
          <w:szCs w:val="24"/>
        </w:rPr>
        <w:t xml:space="preserve">%, </w:t>
      </w:r>
      <w:r>
        <w:rPr>
          <w:rFonts w:ascii="Franklin Gothic Book" w:hAnsi="Franklin Gothic Book" w:cs="Tahoma"/>
          <w:sz w:val="24"/>
          <w:szCs w:val="24"/>
        </w:rPr>
        <w:t>251</w:t>
      </w:r>
    </w:p>
    <w:p w14:paraId="6995582E" w14:textId="01FA909A" w:rsid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Transit – </w:t>
      </w:r>
      <w:r>
        <w:rPr>
          <w:rFonts w:ascii="Franklin Gothic Book" w:hAnsi="Franklin Gothic Book" w:cs="Tahoma"/>
          <w:sz w:val="24"/>
          <w:szCs w:val="24"/>
        </w:rPr>
        <w:t>24</w:t>
      </w:r>
      <w:r>
        <w:rPr>
          <w:rFonts w:ascii="Franklin Gothic Book" w:hAnsi="Franklin Gothic Book" w:cs="Tahoma"/>
          <w:sz w:val="24"/>
          <w:szCs w:val="24"/>
        </w:rPr>
        <w:t xml:space="preserve">%, </w:t>
      </w:r>
      <w:r>
        <w:rPr>
          <w:rFonts w:ascii="Franklin Gothic Book" w:hAnsi="Franklin Gothic Book" w:cs="Tahoma"/>
          <w:sz w:val="24"/>
          <w:szCs w:val="24"/>
        </w:rPr>
        <w:t>543</w:t>
      </w:r>
    </w:p>
    <w:p w14:paraId="29B794B2" w14:textId="2B6D86B8" w:rsidR="00D209C7" w:rsidRP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Walk and Bike – </w:t>
      </w:r>
      <w:r>
        <w:rPr>
          <w:rFonts w:ascii="Franklin Gothic Book" w:hAnsi="Franklin Gothic Book" w:cs="Tahoma"/>
          <w:sz w:val="24"/>
          <w:szCs w:val="24"/>
        </w:rPr>
        <w:t>4</w:t>
      </w:r>
      <w:r>
        <w:rPr>
          <w:rFonts w:ascii="Franklin Gothic Book" w:hAnsi="Franklin Gothic Book" w:cs="Tahoma"/>
          <w:sz w:val="24"/>
          <w:szCs w:val="24"/>
        </w:rPr>
        <w:t xml:space="preserve">%, </w:t>
      </w:r>
      <w:r>
        <w:rPr>
          <w:rFonts w:ascii="Franklin Gothic Book" w:hAnsi="Franklin Gothic Book" w:cs="Tahoma"/>
          <w:sz w:val="24"/>
          <w:szCs w:val="24"/>
        </w:rPr>
        <w:t>88</w:t>
      </w:r>
    </w:p>
    <w:p w14:paraId="0A823727" w14:textId="597296E2" w:rsidR="00D209C7" w:rsidRPr="00D209C7" w:rsidRDefault="00D209C7" w:rsidP="00D209C7">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Outer Suburbs</w:t>
      </w:r>
    </w:p>
    <w:p w14:paraId="678A04CA" w14:textId="2D6894B6" w:rsid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SOV – </w:t>
      </w:r>
      <w:r>
        <w:rPr>
          <w:rFonts w:ascii="Franklin Gothic Book" w:hAnsi="Franklin Gothic Book" w:cs="Tahoma"/>
          <w:sz w:val="24"/>
          <w:szCs w:val="24"/>
        </w:rPr>
        <w:t>7</w:t>
      </w:r>
      <w:r>
        <w:rPr>
          <w:rFonts w:ascii="Franklin Gothic Book" w:hAnsi="Franklin Gothic Book" w:cs="Tahoma"/>
          <w:sz w:val="24"/>
          <w:szCs w:val="24"/>
        </w:rPr>
        <w:t xml:space="preserve">4%, </w:t>
      </w:r>
      <w:r>
        <w:rPr>
          <w:rFonts w:ascii="Franklin Gothic Book" w:hAnsi="Franklin Gothic Book" w:cs="Tahoma"/>
          <w:sz w:val="24"/>
          <w:szCs w:val="24"/>
        </w:rPr>
        <w:t>827</w:t>
      </w:r>
    </w:p>
    <w:p w14:paraId="34E6AF65" w14:textId="4EFB87F6" w:rsid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HOV and Carpool - </w:t>
      </w:r>
      <w:r>
        <w:rPr>
          <w:rFonts w:ascii="Franklin Gothic Book" w:hAnsi="Franklin Gothic Book" w:cs="Tahoma"/>
          <w:sz w:val="24"/>
          <w:szCs w:val="24"/>
        </w:rPr>
        <w:t>18</w:t>
      </w:r>
      <w:r>
        <w:rPr>
          <w:rFonts w:ascii="Franklin Gothic Book" w:hAnsi="Franklin Gothic Book" w:cs="Tahoma"/>
          <w:sz w:val="24"/>
          <w:szCs w:val="24"/>
        </w:rPr>
        <w:t xml:space="preserve">%, </w:t>
      </w:r>
      <w:r>
        <w:rPr>
          <w:rFonts w:ascii="Franklin Gothic Book" w:hAnsi="Franklin Gothic Book" w:cs="Tahoma"/>
          <w:sz w:val="24"/>
          <w:szCs w:val="24"/>
        </w:rPr>
        <w:t>206</w:t>
      </w:r>
    </w:p>
    <w:p w14:paraId="10E392C1" w14:textId="72453BFE" w:rsid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Transit – </w:t>
      </w:r>
      <w:r>
        <w:rPr>
          <w:rFonts w:ascii="Franklin Gothic Book" w:hAnsi="Franklin Gothic Book" w:cs="Tahoma"/>
          <w:sz w:val="24"/>
          <w:szCs w:val="24"/>
        </w:rPr>
        <w:t>6</w:t>
      </w:r>
      <w:r>
        <w:rPr>
          <w:rFonts w:ascii="Franklin Gothic Book" w:hAnsi="Franklin Gothic Book" w:cs="Tahoma"/>
          <w:sz w:val="24"/>
          <w:szCs w:val="24"/>
        </w:rPr>
        <w:t xml:space="preserve">%, </w:t>
      </w:r>
      <w:r>
        <w:rPr>
          <w:rFonts w:ascii="Franklin Gothic Book" w:hAnsi="Franklin Gothic Book" w:cs="Tahoma"/>
          <w:sz w:val="24"/>
          <w:szCs w:val="24"/>
        </w:rPr>
        <w:t>70</w:t>
      </w:r>
    </w:p>
    <w:p w14:paraId="6D0E67E0" w14:textId="5B565098" w:rsidR="00D209C7" w:rsidRPr="00081E73" w:rsidRDefault="00081E73" w:rsidP="0044693B">
      <w:pPr>
        <w:pStyle w:val="ListParagraph"/>
        <w:numPr>
          <w:ilvl w:val="0"/>
          <w:numId w:val="50"/>
        </w:numPr>
        <w:spacing w:line="240" w:lineRule="auto"/>
        <w:rPr>
          <w:rFonts w:ascii="Franklin Gothic Book" w:hAnsi="Franklin Gothic Book" w:cs="Tahoma"/>
          <w:sz w:val="24"/>
          <w:szCs w:val="24"/>
        </w:rPr>
      </w:pPr>
      <w:r>
        <w:rPr>
          <w:rFonts w:ascii="Franklin Gothic Book" w:hAnsi="Franklin Gothic Book" w:cs="Tahoma"/>
          <w:sz w:val="24"/>
          <w:szCs w:val="24"/>
        </w:rPr>
        <w:t xml:space="preserve">Walk and Bike – </w:t>
      </w:r>
      <w:r>
        <w:rPr>
          <w:rFonts w:ascii="Franklin Gothic Book" w:hAnsi="Franklin Gothic Book" w:cs="Tahoma"/>
          <w:sz w:val="24"/>
          <w:szCs w:val="24"/>
        </w:rPr>
        <w:t>2</w:t>
      </w:r>
      <w:r>
        <w:rPr>
          <w:rFonts w:ascii="Franklin Gothic Book" w:hAnsi="Franklin Gothic Book" w:cs="Tahoma"/>
          <w:sz w:val="24"/>
          <w:szCs w:val="24"/>
        </w:rPr>
        <w:t xml:space="preserve">%, </w:t>
      </w:r>
      <w:r>
        <w:rPr>
          <w:rFonts w:ascii="Franklin Gothic Book" w:hAnsi="Franklin Gothic Book" w:cs="Tahoma"/>
          <w:sz w:val="24"/>
          <w:szCs w:val="24"/>
        </w:rPr>
        <w:t>19</w:t>
      </w:r>
    </w:p>
    <w:p w14:paraId="27827AB4" w14:textId="69392787" w:rsidR="00B917FC" w:rsidRPr="00165434" w:rsidRDefault="00B917FC" w:rsidP="00165434">
      <w:pPr>
        <w:spacing w:line="240" w:lineRule="auto"/>
        <w:rPr>
          <w:rFonts w:ascii="Franklin Gothic Book" w:hAnsi="Franklin Gothic Book" w:cs="Tahoma"/>
          <w:sz w:val="24"/>
          <w:szCs w:val="24"/>
        </w:rPr>
      </w:pPr>
      <w:r w:rsidRPr="00165434">
        <w:rPr>
          <w:rFonts w:ascii="Franklin Gothic Book" w:hAnsi="Franklin Gothic Book" w:cs="Tahoma"/>
          <w:sz w:val="24"/>
          <w:szCs w:val="24"/>
        </w:rPr>
        <w:t>By 2045, in the Region’s Core, majority of work trips will be on transit and nearly a quarter in the Inner Suburban jurisdictions.</w:t>
      </w:r>
    </w:p>
    <w:p w14:paraId="0DF0E378" w14:textId="77777777" w:rsidR="00D33B83" w:rsidRDefault="00D33B83" w:rsidP="00D43AA2">
      <w:pPr>
        <w:spacing w:line="240" w:lineRule="auto"/>
        <w:rPr>
          <w:rFonts w:ascii="Franklin Gothic Book" w:hAnsi="Franklin Gothic Book" w:cs="Tahoma"/>
          <w:sz w:val="24"/>
          <w:szCs w:val="24"/>
        </w:rPr>
      </w:pPr>
    </w:p>
    <w:p w14:paraId="771E74F4" w14:textId="6C5181E3" w:rsidR="00D73E95"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52</w:t>
      </w:r>
      <w:r w:rsidRPr="00D43AA2">
        <w:rPr>
          <w:rFonts w:ascii="Franklin Gothic Book" w:hAnsi="Franklin Gothic Book" w:cs="Tahoma"/>
          <w:sz w:val="24"/>
          <w:szCs w:val="24"/>
        </w:rPr>
        <w:t>:</w:t>
      </w:r>
      <w:r w:rsidR="00B917FC">
        <w:rPr>
          <w:rFonts w:ascii="Franklin Gothic Book" w:hAnsi="Franklin Gothic Book" w:cs="Tahoma"/>
          <w:sz w:val="24"/>
          <w:szCs w:val="24"/>
        </w:rPr>
        <w:t xml:space="preserve"> </w:t>
      </w:r>
      <w:r w:rsidR="00D73E95" w:rsidRPr="00D73E95">
        <w:rPr>
          <w:rFonts w:ascii="Franklin Gothic Book" w:hAnsi="Franklin Gothic Book" w:cs="Tahoma"/>
          <w:sz w:val="24"/>
          <w:szCs w:val="24"/>
        </w:rPr>
        <w:t>How are new transit projects forecast to impact the region?</w:t>
      </w:r>
    </w:p>
    <w:p w14:paraId="2AC2C862" w14:textId="77777777" w:rsidR="00D33B83" w:rsidRDefault="00D33B83" w:rsidP="00D43AA2">
      <w:pPr>
        <w:spacing w:line="240" w:lineRule="auto"/>
        <w:rPr>
          <w:rFonts w:ascii="Franklin Gothic Book" w:hAnsi="Franklin Gothic Book" w:cs="Tahoma"/>
          <w:sz w:val="24"/>
          <w:szCs w:val="24"/>
        </w:rPr>
      </w:pPr>
    </w:p>
    <w:p w14:paraId="7D60C81A" w14:textId="6D532BC3"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53</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By 2045, More than ¼ of People and ½ of Jobs will be Close to High-Capacity Transit</w:t>
      </w:r>
    </w:p>
    <w:p w14:paraId="04B9B4EC" w14:textId="5973B17A" w:rsidR="00165434" w:rsidRDefault="00081E73"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Percentage of Population and Jobs in Proximity to High-Capacity Transit in 2023 and 2045</w:t>
      </w:r>
    </w:p>
    <w:p w14:paraId="225975FE" w14:textId="2ED63A66" w:rsidR="00081E73" w:rsidRPr="00081E73" w:rsidRDefault="00081E73" w:rsidP="00081E73">
      <w:pPr>
        <w:spacing w:line="240" w:lineRule="auto"/>
        <w:rPr>
          <w:rFonts w:ascii="Franklin Gothic Book" w:hAnsi="Franklin Gothic Book" w:cs="Tahoma"/>
          <w:sz w:val="24"/>
          <w:szCs w:val="24"/>
        </w:rPr>
      </w:pPr>
      <w:r w:rsidRPr="00081E73">
        <w:rPr>
          <w:rFonts w:ascii="Franklin Gothic Book" w:hAnsi="Franklin Gothic Book" w:cs="Tahoma"/>
          <w:sz w:val="24"/>
          <w:szCs w:val="24"/>
        </w:rPr>
        <w:t>Proximity: 0.5-mile radius from High-Capacity Transit</w:t>
      </w:r>
    </w:p>
    <w:p w14:paraId="7C124B7C" w14:textId="77777777" w:rsidR="00081E73" w:rsidRDefault="00081E73" w:rsidP="00081E73">
      <w:pPr>
        <w:spacing w:line="240" w:lineRule="auto"/>
        <w:rPr>
          <w:rFonts w:ascii="Franklin Gothic Book" w:hAnsi="Franklin Gothic Book" w:cs="Tahoma"/>
          <w:sz w:val="24"/>
          <w:szCs w:val="24"/>
        </w:rPr>
      </w:pPr>
      <w:r w:rsidRPr="00081E73">
        <w:rPr>
          <w:rFonts w:ascii="Franklin Gothic Book" w:hAnsi="Franklin Gothic Book" w:cs="Tahoma"/>
          <w:sz w:val="24"/>
          <w:szCs w:val="24"/>
        </w:rPr>
        <w:t>High-Capacity Transit:</w:t>
      </w:r>
    </w:p>
    <w:p w14:paraId="27918D50" w14:textId="77777777" w:rsidR="00081E73" w:rsidRDefault="00081E73" w:rsidP="0044693B">
      <w:pPr>
        <w:pStyle w:val="ListParagraph"/>
        <w:numPr>
          <w:ilvl w:val="0"/>
          <w:numId w:val="51"/>
        </w:numPr>
        <w:spacing w:line="240" w:lineRule="auto"/>
        <w:rPr>
          <w:rFonts w:ascii="Franklin Gothic Book" w:hAnsi="Franklin Gothic Book" w:cs="Tahoma"/>
          <w:sz w:val="24"/>
          <w:szCs w:val="24"/>
        </w:rPr>
      </w:pPr>
      <w:r w:rsidRPr="00081E73">
        <w:rPr>
          <w:rFonts w:ascii="Franklin Gothic Book" w:hAnsi="Franklin Gothic Book" w:cs="Tahoma"/>
          <w:sz w:val="24"/>
          <w:szCs w:val="24"/>
        </w:rPr>
        <w:t>Metrorail</w:t>
      </w:r>
    </w:p>
    <w:p w14:paraId="1B33E680" w14:textId="77777777" w:rsidR="00081E73" w:rsidRDefault="00081E73" w:rsidP="0044693B">
      <w:pPr>
        <w:pStyle w:val="ListParagraph"/>
        <w:numPr>
          <w:ilvl w:val="0"/>
          <w:numId w:val="51"/>
        </w:numPr>
        <w:spacing w:line="240" w:lineRule="auto"/>
        <w:rPr>
          <w:rFonts w:ascii="Franklin Gothic Book" w:hAnsi="Franklin Gothic Book" w:cs="Tahoma"/>
          <w:sz w:val="24"/>
          <w:szCs w:val="24"/>
        </w:rPr>
      </w:pPr>
      <w:r w:rsidRPr="00081E73">
        <w:rPr>
          <w:rFonts w:ascii="Franklin Gothic Book" w:hAnsi="Franklin Gothic Book" w:cs="Tahoma"/>
          <w:sz w:val="24"/>
          <w:szCs w:val="24"/>
        </w:rPr>
        <w:t>Commuter Rail</w:t>
      </w:r>
    </w:p>
    <w:p w14:paraId="79F28F4F" w14:textId="77777777" w:rsidR="00081E73" w:rsidRDefault="00081E73" w:rsidP="0044693B">
      <w:pPr>
        <w:pStyle w:val="ListParagraph"/>
        <w:numPr>
          <w:ilvl w:val="0"/>
          <w:numId w:val="51"/>
        </w:numPr>
        <w:spacing w:line="240" w:lineRule="auto"/>
        <w:rPr>
          <w:rFonts w:ascii="Franklin Gothic Book" w:hAnsi="Franklin Gothic Book" w:cs="Tahoma"/>
          <w:sz w:val="24"/>
          <w:szCs w:val="24"/>
        </w:rPr>
      </w:pPr>
      <w:r w:rsidRPr="00081E73">
        <w:rPr>
          <w:rFonts w:ascii="Franklin Gothic Book" w:hAnsi="Franklin Gothic Book" w:cs="Tahoma"/>
          <w:sz w:val="24"/>
          <w:szCs w:val="24"/>
        </w:rPr>
        <w:t>Streetcar</w:t>
      </w:r>
    </w:p>
    <w:p w14:paraId="34F507EE" w14:textId="77777777" w:rsidR="00081E73" w:rsidRDefault="00081E73" w:rsidP="0044693B">
      <w:pPr>
        <w:pStyle w:val="ListParagraph"/>
        <w:numPr>
          <w:ilvl w:val="0"/>
          <w:numId w:val="51"/>
        </w:numPr>
        <w:spacing w:line="240" w:lineRule="auto"/>
        <w:rPr>
          <w:rFonts w:ascii="Franklin Gothic Book" w:hAnsi="Franklin Gothic Book" w:cs="Tahoma"/>
          <w:sz w:val="24"/>
          <w:szCs w:val="24"/>
        </w:rPr>
      </w:pPr>
      <w:r w:rsidRPr="00081E73">
        <w:rPr>
          <w:rFonts w:ascii="Franklin Gothic Book" w:hAnsi="Franklin Gothic Book" w:cs="Tahoma"/>
          <w:sz w:val="24"/>
          <w:szCs w:val="24"/>
        </w:rPr>
        <w:t>Light Rail</w:t>
      </w:r>
    </w:p>
    <w:p w14:paraId="1E886610" w14:textId="373DFE11" w:rsidR="00081E73" w:rsidRDefault="00081E73" w:rsidP="0044693B">
      <w:pPr>
        <w:pStyle w:val="ListParagraph"/>
        <w:numPr>
          <w:ilvl w:val="0"/>
          <w:numId w:val="51"/>
        </w:numPr>
        <w:spacing w:line="240" w:lineRule="auto"/>
        <w:rPr>
          <w:rFonts w:ascii="Franklin Gothic Book" w:hAnsi="Franklin Gothic Book" w:cs="Tahoma"/>
          <w:sz w:val="24"/>
          <w:szCs w:val="24"/>
        </w:rPr>
      </w:pPr>
      <w:r w:rsidRPr="00081E73">
        <w:rPr>
          <w:rFonts w:ascii="Franklin Gothic Book" w:hAnsi="Franklin Gothic Book" w:cs="Tahoma"/>
          <w:sz w:val="24"/>
          <w:szCs w:val="24"/>
        </w:rPr>
        <w:t>Bus Rapid Transit</w:t>
      </w:r>
    </w:p>
    <w:p w14:paraId="6048AC63" w14:textId="6B36E4B8"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Population</w:t>
      </w:r>
    </w:p>
    <w:p w14:paraId="6B711136" w14:textId="2BE9F2B1" w:rsidR="00081E73" w:rsidRDefault="00081E73" w:rsidP="0044693B">
      <w:pPr>
        <w:pStyle w:val="ListParagraph"/>
        <w:numPr>
          <w:ilvl w:val="0"/>
          <w:numId w:val="52"/>
        </w:numPr>
        <w:spacing w:line="240" w:lineRule="auto"/>
        <w:rPr>
          <w:rFonts w:ascii="Franklin Gothic Book" w:hAnsi="Franklin Gothic Book" w:cs="Tahoma"/>
          <w:sz w:val="24"/>
          <w:szCs w:val="24"/>
        </w:rPr>
      </w:pPr>
      <w:r>
        <w:rPr>
          <w:rFonts w:ascii="Franklin Gothic Book" w:hAnsi="Franklin Gothic Book" w:cs="Tahoma"/>
          <w:sz w:val="24"/>
          <w:szCs w:val="24"/>
        </w:rPr>
        <w:t>2023 – 18%</w:t>
      </w:r>
    </w:p>
    <w:p w14:paraId="491041D3" w14:textId="557D4E8A" w:rsidR="00081E73" w:rsidRDefault="00081E73" w:rsidP="0044693B">
      <w:pPr>
        <w:pStyle w:val="ListParagraph"/>
        <w:numPr>
          <w:ilvl w:val="0"/>
          <w:numId w:val="52"/>
        </w:numPr>
        <w:spacing w:line="240" w:lineRule="auto"/>
        <w:rPr>
          <w:rFonts w:ascii="Franklin Gothic Book" w:hAnsi="Franklin Gothic Book" w:cs="Tahoma"/>
          <w:sz w:val="24"/>
          <w:szCs w:val="24"/>
        </w:rPr>
      </w:pPr>
      <w:r>
        <w:rPr>
          <w:rFonts w:ascii="Franklin Gothic Book" w:hAnsi="Franklin Gothic Book" w:cs="Tahoma"/>
          <w:sz w:val="24"/>
          <w:szCs w:val="24"/>
        </w:rPr>
        <w:t>2045 – 27%</w:t>
      </w:r>
    </w:p>
    <w:p w14:paraId="433AF2F4" w14:textId="7B7FEA8D"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Jobs</w:t>
      </w:r>
    </w:p>
    <w:p w14:paraId="75562E10" w14:textId="621C1961" w:rsidR="00081E73" w:rsidRDefault="00081E73" w:rsidP="0044693B">
      <w:pPr>
        <w:pStyle w:val="ListParagraph"/>
        <w:numPr>
          <w:ilvl w:val="0"/>
          <w:numId w:val="53"/>
        </w:numPr>
        <w:spacing w:line="240" w:lineRule="auto"/>
        <w:rPr>
          <w:rFonts w:ascii="Franklin Gothic Book" w:hAnsi="Franklin Gothic Book" w:cs="Tahoma"/>
          <w:sz w:val="24"/>
          <w:szCs w:val="24"/>
        </w:rPr>
      </w:pPr>
      <w:r>
        <w:rPr>
          <w:rFonts w:ascii="Franklin Gothic Book" w:hAnsi="Franklin Gothic Book" w:cs="Tahoma"/>
          <w:sz w:val="24"/>
          <w:szCs w:val="24"/>
        </w:rPr>
        <w:t>2023 - 41%</w:t>
      </w:r>
    </w:p>
    <w:p w14:paraId="59F3D0A1" w14:textId="57AECDE9" w:rsidR="00081E73" w:rsidRPr="00081E73" w:rsidRDefault="00081E73" w:rsidP="0044693B">
      <w:pPr>
        <w:pStyle w:val="ListParagraph"/>
        <w:numPr>
          <w:ilvl w:val="0"/>
          <w:numId w:val="53"/>
        </w:numPr>
        <w:spacing w:line="240" w:lineRule="auto"/>
        <w:rPr>
          <w:rFonts w:ascii="Franklin Gothic Book" w:hAnsi="Franklin Gothic Book" w:cs="Tahoma"/>
          <w:sz w:val="24"/>
          <w:szCs w:val="24"/>
        </w:rPr>
      </w:pPr>
      <w:r>
        <w:rPr>
          <w:rFonts w:ascii="Franklin Gothic Book" w:hAnsi="Franklin Gothic Book" w:cs="Tahoma"/>
          <w:sz w:val="24"/>
          <w:szCs w:val="24"/>
        </w:rPr>
        <w:t>2045 – 49%</w:t>
      </w:r>
    </w:p>
    <w:p w14:paraId="220E991B" w14:textId="77777777" w:rsidR="00D33B83" w:rsidRDefault="00D33B83" w:rsidP="00D43AA2">
      <w:pPr>
        <w:spacing w:line="240" w:lineRule="auto"/>
        <w:rPr>
          <w:rFonts w:ascii="Franklin Gothic Book" w:hAnsi="Franklin Gothic Book" w:cs="Tahoma"/>
          <w:sz w:val="24"/>
          <w:szCs w:val="24"/>
        </w:rPr>
      </w:pPr>
    </w:p>
    <w:p w14:paraId="0E61F143" w14:textId="0D8E2ADA"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54</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 xml:space="preserve">Core and Inner Suburbs: </w:t>
      </w:r>
      <w:proofErr w:type="gramStart"/>
      <w:r w:rsidR="00B917FC" w:rsidRPr="00B917FC">
        <w:rPr>
          <w:rFonts w:ascii="Franklin Gothic Book" w:hAnsi="Franklin Gothic Book" w:cs="Tahoma"/>
          <w:sz w:val="24"/>
          <w:szCs w:val="24"/>
        </w:rPr>
        <w:t>a</w:t>
      </w:r>
      <w:proofErr w:type="gramEnd"/>
      <w:r w:rsidR="00B917FC" w:rsidRPr="00B917FC">
        <w:rPr>
          <w:rFonts w:ascii="Franklin Gothic Book" w:hAnsi="Franklin Gothic Book" w:cs="Tahoma"/>
          <w:sz w:val="24"/>
          <w:szCs w:val="24"/>
        </w:rPr>
        <w:t xml:space="preserve"> Large Share of Jobs and People Close to HCT</w:t>
      </w:r>
    </w:p>
    <w:p w14:paraId="5A36B689" w14:textId="38BA0273" w:rsidR="00165434" w:rsidRDefault="00081E73"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Percentage of Population in Proximity to High-Capacity transit</w:t>
      </w:r>
      <w:r w:rsidR="00032603">
        <w:rPr>
          <w:rFonts w:ascii="Franklin Gothic Book" w:hAnsi="Franklin Gothic Book" w:cs="Tahoma"/>
          <w:sz w:val="24"/>
          <w:szCs w:val="24"/>
        </w:rPr>
        <w:t xml:space="preserve">, using the </w:t>
      </w:r>
      <w:r>
        <w:rPr>
          <w:rFonts w:ascii="Franklin Gothic Book" w:hAnsi="Franklin Gothic Book" w:cs="Tahoma"/>
          <w:sz w:val="24"/>
          <w:szCs w:val="24"/>
        </w:rPr>
        <w:t>same geographies as defined in slide 46 for 2023 and 2045</w:t>
      </w:r>
    </w:p>
    <w:p w14:paraId="2C34A191" w14:textId="37A63A90" w:rsidR="00081E73" w:rsidRDefault="00081E73" w:rsidP="00081E73">
      <w:pPr>
        <w:spacing w:line="240" w:lineRule="auto"/>
        <w:rPr>
          <w:rFonts w:ascii="Franklin Gothic Book" w:hAnsi="Franklin Gothic Book" w:cs="Tahoma"/>
          <w:sz w:val="24"/>
          <w:szCs w:val="24"/>
        </w:rPr>
      </w:pPr>
      <w:r w:rsidRPr="00081E73">
        <w:rPr>
          <w:rFonts w:ascii="Franklin Gothic Book" w:hAnsi="Franklin Gothic Book" w:cs="Tahoma"/>
          <w:sz w:val="24"/>
          <w:szCs w:val="24"/>
        </w:rPr>
        <w:t>Regional Core</w:t>
      </w:r>
    </w:p>
    <w:p w14:paraId="7F2171FD" w14:textId="7FF7D62A" w:rsidR="00081E73" w:rsidRDefault="00081E73" w:rsidP="0044693B">
      <w:pPr>
        <w:pStyle w:val="ListParagraph"/>
        <w:numPr>
          <w:ilvl w:val="0"/>
          <w:numId w:val="54"/>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2023 – 49%</w:t>
      </w:r>
    </w:p>
    <w:p w14:paraId="61E00F87" w14:textId="4C662D7B" w:rsidR="00081E73" w:rsidRDefault="00081E73" w:rsidP="0044693B">
      <w:pPr>
        <w:pStyle w:val="ListParagraph"/>
        <w:numPr>
          <w:ilvl w:val="0"/>
          <w:numId w:val="54"/>
        </w:numPr>
        <w:spacing w:line="240" w:lineRule="auto"/>
        <w:rPr>
          <w:rFonts w:ascii="Franklin Gothic Book" w:hAnsi="Franklin Gothic Book" w:cs="Tahoma"/>
          <w:sz w:val="24"/>
          <w:szCs w:val="24"/>
        </w:rPr>
      </w:pPr>
      <w:r>
        <w:rPr>
          <w:rFonts w:ascii="Franklin Gothic Book" w:hAnsi="Franklin Gothic Book" w:cs="Tahoma"/>
          <w:sz w:val="24"/>
          <w:szCs w:val="24"/>
        </w:rPr>
        <w:t>2045 - 57%</w:t>
      </w:r>
    </w:p>
    <w:p w14:paraId="06EBA798" w14:textId="7B14507D"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Inner Suburbs</w:t>
      </w:r>
    </w:p>
    <w:p w14:paraId="5560CBD6" w14:textId="22BA3B76" w:rsidR="00081E73" w:rsidRDefault="00081E73" w:rsidP="0044693B">
      <w:pPr>
        <w:pStyle w:val="ListParagraph"/>
        <w:numPr>
          <w:ilvl w:val="0"/>
          <w:numId w:val="55"/>
        </w:numPr>
        <w:spacing w:line="240" w:lineRule="auto"/>
        <w:rPr>
          <w:rFonts w:ascii="Franklin Gothic Book" w:hAnsi="Franklin Gothic Book" w:cs="Tahoma"/>
          <w:sz w:val="24"/>
          <w:szCs w:val="24"/>
        </w:rPr>
      </w:pPr>
      <w:r>
        <w:rPr>
          <w:rFonts w:ascii="Franklin Gothic Book" w:hAnsi="Franklin Gothic Book" w:cs="Tahoma"/>
          <w:sz w:val="24"/>
          <w:szCs w:val="24"/>
        </w:rPr>
        <w:t>2023 – 14%</w:t>
      </w:r>
    </w:p>
    <w:p w14:paraId="5D87E8F2" w14:textId="471E98B1" w:rsidR="00081E73" w:rsidRDefault="00081E73" w:rsidP="0044693B">
      <w:pPr>
        <w:pStyle w:val="ListParagraph"/>
        <w:numPr>
          <w:ilvl w:val="0"/>
          <w:numId w:val="55"/>
        </w:numPr>
        <w:spacing w:line="240" w:lineRule="auto"/>
        <w:rPr>
          <w:rFonts w:ascii="Franklin Gothic Book" w:hAnsi="Franklin Gothic Book" w:cs="Tahoma"/>
          <w:sz w:val="24"/>
          <w:szCs w:val="24"/>
        </w:rPr>
      </w:pPr>
      <w:r>
        <w:rPr>
          <w:rFonts w:ascii="Franklin Gothic Book" w:hAnsi="Franklin Gothic Book" w:cs="Tahoma"/>
          <w:sz w:val="24"/>
          <w:szCs w:val="24"/>
        </w:rPr>
        <w:t>2045 – 26%</w:t>
      </w:r>
    </w:p>
    <w:p w14:paraId="7BD48F38" w14:textId="280DE3EF"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Outer Suburbs</w:t>
      </w:r>
    </w:p>
    <w:p w14:paraId="37EDFEE6" w14:textId="5C26E95A" w:rsidR="00081E73" w:rsidRPr="00081E73" w:rsidRDefault="00081E73" w:rsidP="0044693B">
      <w:pPr>
        <w:pStyle w:val="ListParagraph"/>
        <w:numPr>
          <w:ilvl w:val="0"/>
          <w:numId w:val="56"/>
        </w:numPr>
        <w:spacing w:line="240" w:lineRule="auto"/>
        <w:rPr>
          <w:rFonts w:ascii="Franklin Gothic Book" w:hAnsi="Franklin Gothic Book" w:cs="Tahoma"/>
          <w:sz w:val="24"/>
          <w:szCs w:val="24"/>
        </w:rPr>
      </w:pPr>
      <w:r w:rsidRPr="00081E73">
        <w:rPr>
          <w:rFonts w:ascii="Franklin Gothic Book" w:hAnsi="Franklin Gothic Book" w:cs="Tahoma"/>
          <w:sz w:val="24"/>
          <w:szCs w:val="24"/>
        </w:rPr>
        <w:t>2023 – 3.0%</w:t>
      </w:r>
    </w:p>
    <w:p w14:paraId="129E6B96" w14:textId="4583084D" w:rsidR="00081E73" w:rsidRPr="00081E73" w:rsidRDefault="00081E73" w:rsidP="0044693B">
      <w:pPr>
        <w:pStyle w:val="ListParagraph"/>
        <w:numPr>
          <w:ilvl w:val="0"/>
          <w:numId w:val="56"/>
        </w:numPr>
        <w:spacing w:line="240" w:lineRule="auto"/>
        <w:rPr>
          <w:rFonts w:ascii="Franklin Gothic Book" w:hAnsi="Franklin Gothic Book" w:cs="Tahoma"/>
          <w:sz w:val="24"/>
          <w:szCs w:val="24"/>
        </w:rPr>
      </w:pPr>
      <w:r w:rsidRPr="00081E73">
        <w:rPr>
          <w:rFonts w:ascii="Franklin Gothic Book" w:hAnsi="Franklin Gothic Book" w:cs="Tahoma"/>
          <w:sz w:val="24"/>
          <w:szCs w:val="24"/>
        </w:rPr>
        <w:t>2045 – 3.5%</w:t>
      </w:r>
    </w:p>
    <w:p w14:paraId="56BA8FF0" w14:textId="1D74DA97"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 xml:space="preserve">Bar graph showing Percentage of </w:t>
      </w:r>
      <w:r w:rsidR="0044693B">
        <w:rPr>
          <w:rFonts w:ascii="Franklin Gothic Book" w:hAnsi="Franklin Gothic Book" w:cs="Tahoma"/>
          <w:sz w:val="24"/>
          <w:szCs w:val="24"/>
        </w:rPr>
        <w:t>Employment</w:t>
      </w:r>
      <w:r>
        <w:rPr>
          <w:rFonts w:ascii="Franklin Gothic Book" w:hAnsi="Franklin Gothic Book" w:cs="Tahoma"/>
          <w:sz w:val="24"/>
          <w:szCs w:val="24"/>
        </w:rPr>
        <w:t xml:space="preserve"> in Proximity to High-Capacity transit</w:t>
      </w:r>
      <w:r w:rsidR="00032603">
        <w:rPr>
          <w:rFonts w:ascii="Franklin Gothic Book" w:hAnsi="Franklin Gothic Book" w:cs="Tahoma"/>
          <w:sz w:val="24"/>
          <w:szCs w:val="24"/>
        </w:rPr>
        <w:t xml:space="preserve">, using the </w:t>
      </w:r>
      <w:r>
        <w:rPr>
          <w:rFonts w:ascii="Franklin Gothic Book" w:hAnsi="Franklin Gothic Book" w:cs="Tahoma"/>
          <w:sz w:val="24"/>
          <w:szCs w:val="24"/>
        </w:rPr>
        <w:t>same geographies as defined in slide 46 for 2023 and 2045</w:t>
      </w:r>
    </w:p>
    <w:p w14:paraId="4E30D782" w14:textId="77777777" w:rsidR="00081E73" w:rsidRDefault="00081E73" w:rsidP="00081E73">
      <w:pPr>
        <w:spacing w:line="240" w:lineRule="auto"/>
        <w:rPr>
          <w:rFonts w:ascii="Franklin Gothic Book" w:hAnsi="Franklin Gothic Book" w:cs="Tahoma"/>
          <w:sz w:val="24"/>
          <w:szCs w:val="24"/>
        </w:rPr>
      </w:pPr>
      <w:r w:rsidRPr="00081E73">
        <w:rPr>
          <w:rFonts w:ascii="Franklin Gothic Book" w:hAnsi="Franklin Gothic Book" w:cs="Tahoma"/>
          <w:sz w:val="24"/>
          <w:szCs w:val="24"/>
        </w:rPr>
        <w:t>Regional Core</w:t>
      </w:r>
    </w:p>
    <w:p w14:paraId="42C87097" w14:textId="79AA75B7" w:rsidR="00081E73" w:rsidRDefault="00081E73" w:rsidP="0044693B">
      <w:pPr>
        <w:pStyle w:val="ListParagraph"/>
        <w:numPr>
          <w:ilvl w:val="0"/>
          <w:numId w:val="54"/>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2023 – </w:t>
      </w:r>
      <w:r w:rsidR="0044693B">
        <w:rPr>
          <w:rFonts w:ascii="Franklin Gothic Book" w:hAnsi="Franklin Gothic Book" w:cs="Tahoma"/>
          <w:sz w:val="24"/>
          <w:szCs w:val="24"/>
        </w:rPr>
        <w:t>77</w:t>
      </w:r>
      <w:r>
        <w:rPr>
          <w:rFonts w:ascii="Franklin Gothic Book" w:hAnsi="Franklin Gothic Book" w:cs="Tahoma"/>
          <w:sz w:val="24"/>
          <w:szCs w:val="24"/>
        </w:rPr>
        <w:t>%</w:t>
      </w:r>
    </w:p>
    <w:p w14:paraId="1E942CF2" w14:textId="7CE103EE" w:rsidR="00081E73" w:rsidRDefault="00081E73" w:rsidP="0044693B">
      <w:pPr>
        <w:pStyle w:val="ListParagraph"/>
        <w:numPr>
          <w:ilvl w:val="0"/>
          <w:numId w:val="54"/>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 </w:t>
      </w:r>
      <w:r w:rsidR="0044693B">
        <w:rPr>
          <w:rFonts w:ascii="Franklin Gothic Book" w:hAnsi="Franklin Gothic Book" w:cs="Tahoma"/>
          <w:sz w:val="24"/>
          <w:szCs w:val="24"/>
        </w:rPr>
        <w:t>81</w:t>
      </w:r>
      <w:r>
        <w:rPr>
          <w:rFonts w:ascii="Franklin Gothic Book" w:hAnsi="Franklin Gothic Book" w:cs="Tahoma"/>
          <w:sz w:val="24"/>
          <w:szCs w:val="24"/>
        </w:rPr>
        <w:t>%</w:t>
      </w:r>
    </w:p>
    <w:p w14:paraId="358CFC75" w14:textId="77777777"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Inner Suburbs</w:t>
      </w:r>
    </w:p>
    <w:p w14:paraId="7CBDE559" w14:textId="73D23517" w:rsidR="00081E73" w:rsidRDefault="00081E73" w:rsidP="0044693B">
      <w:pPr>
        <w:pStyle w:val="ListParagraph"/>
        <w:numPr>
          <w:ilvl w:val="0"/>
          <w:numId w:val="55"/>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2023 – </w:t>
      </w:r>
      <w:r w:rsidR="0044693B">
        <w:rPr>
          <w:rFonts w:ascii="Franklin Gothic Book" w:hAnsi="Franklin Gothic Book" w:cs="Tahoma"/>
          <w:sz w:val="24"/>
          <w:szCs w:val="24"/>
        </w:rPr>
        <w:t>26</w:t>
      </w:r>
      <w:r>
        <w:rPr>
          <w:rFonts w:ascii="Franklin Gothic Book" w:hAnsi="Franklin Gothic Book" w:cs="Tahoma"/>
          <w:sz w:val="24"/>
          <w:szCs w:val="24"/>
        </w:rPr>
        <w:t>%</w:t>
      </w:r>
    </w:p>
    <w:p w14:paraId="1C14872A" w14:textId="2D94FD5D" w:rsidR="00081E73" w:rsidRDefault="00081E73" w:rsidP="0044693B">
      <w:pPr>
        <w:pStyle w:val="ListParagraph"/>
        <w:numPr>
          <w:ilvl w:val="0"/>
          <w:numId w:val="55"/>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 </w:t>
      </w:r>
      <w:r w:rsidR="0044693B">
        <w:rPr>
          <w:rFonts w:ascii="Franklin Gothic Book" w:hAnsi="Franklin Gothic Book" w:cs="Tahoma"/>
          <w:sz w:val="24"/>
          <w:szCs w:val="24"/>
        </w:rPr>
        <w:t>41</w:t>
      </w:r>
      <w:r>
        <w:rPr>
          <w:rFonts w:ascii="Franklin Gothic Book" w:hAnsi="Franklin Gothic Book" w:cs="Tahoma"/>
          <w:sz w:val="24"/>
          <w:szCs w:val="24"/>
        </w:rPr>
        <w:t>%</w:t>
      </w:r>
    </w:p>
    <w:p w14:paraId="5A92053D" w14:textId="77777777" w:rsidR="00081E73" w:rsidRDefault="00081E73" w:rsidP="00081E73">
      <w:pPr>
        <w:spacing w:line="240" w:lineRule="auto"/>
        <w:rPr>
          <w:rFonts w:ascii="Franklin Gothic Book" w:hAnsi="Franklin Gothic Book" w:cs="Tahoma"/>
          <w:sz w:val="24"/>
          <w:szCs w:val="24"/>
        </w:rPr>
      </w:pPr>
      <w:r>
        <w:rPr>
          <w:rFonts w:ascii="Franklin Gothic Book" w:hAnsi="Franklin Gothic Book" w:cs="Tahoma"/>
          <w:sz w:val="24"/>
          <w:szCs w:val="24"/>
        </w:rPr>
        <w:t>Outer Suburbs</w:t>
      </w:r>
    </w:p>
    <w:p w14:paraId="2EDFCABB" w14:textId="6E997BB2" w:rsidR="00081E73" w:rsidRPr="00081E73" w:rsidRDefault="00081E73" w:rsidP="0044693B">
      <w:pPr>
        <w:pStyle w:val="ListParagraph"/>
        <w:numPr>
          <w:ilvl w:val="0"/>
          <w:numId w:val="56"/>
        </w:numPr>
        <w:spacing w:line="240" w:lineRule="auto"/>
        <w:rPr>
          <w:rFonts w:ascii="Franklin Gothic Book" w:hAnsi="Franklin Gothic Book" w:cs="Tahoma"/>
          <w:sz w:val="24"/>
          <w:szCs w:val="24"/>
        </w:rPr>
      </w:pPr>
      <w:r w:rsidRPr="00081E73">
        <w:rPr>
          <w:rFonts w:ascii="Franklin Gothic Book" w:hAnsi="Franklin Gothic Book" w:cs="Tahoma"/>
          <w:sz w:val="24"/>
          <w:szCs w:val="24"/>
        </w:rPr>
        <w:t xml:space="preserve">2023 – </w:t>
      </w:r>
      <w:r w:rsidR="0044693B">
        <w:rPr>
          <w:rFonts w:ascii="Franklin Gothic Book" w:hAnsi="Franklin Gothic Book" w:cs="Tahoma"/>
          <w:sz w:val="24"/>
          <w:szCs w:val="24"/>
        </w:rPr>
        <w:t>10.1</w:t>
      </w:r>
      <w:r w:rsidRPr="00081E73">
        <w:rPr>
          <w:rFonts w:ascii="Franklin Gothic Book" w:hAnsi="Franklin Gothic Book" w:cs="Tahoma"/>
          <w:sz w:val="24"/>
          <w:szCs w:val="24"/>
        </w:rPr>
        <w:t>%</w:t>
      </w:r>
    </w:p>
    <w:p w14:paraId="65D26253" w14:textId="5F0CF6B1" w:rsidR="00081E73" w:rsidRPr="0044693B" w:rsidRDefault="00081E73" w:rsidP="0044693B">
      <w:pPr>
        <w:pStyle w:val="ListParagraph"/>
        <w:numPr>
          <w:ilvl w:val="0"/>
          <w:numId w:val="56"/>
        </w:numPr>
        <w:spacing w:line="240" w:lineRule="auto"/>
        <w:rPr>
          <w:rFonts w:ascii="Franklin Gothic Book" w:hAnsi="Franklin Gothic Book" w:cs="Tahoma"/>
          <w:sz w:val="24"/>
          <w:szCs w:val="24"/>
        </w:rPr>
      </w:pPr>
      <w:r w:rsidRPr="00081E73">
        <w:rPr>
          <w:rFonts w:ascii="Franklin Gothic Book" w:hAnsi="Franklin Gothic Book" w:cs="Tahoma"/>
          <w:sz w:val="24"/>
          <w:szCs w:val="24"/>
        </w:rPr>
        <w:t xml:space="preserve">2045 – </w:t>
      </w:r>
      <w:r w:rsidR="0044693B">
        <w:rPr>
          <w:rFonts w:ascii="Franklin Gothic Book" w:hAnsi="Franklin Gothic Book" w:cs="Tahoma"/>
          <w:sz w:val="24"/>
          <w:szCs w:val="24"/>
        </w:rPr>
        <w:t>11.4%</w:t>
      </w:r>
    </w:p>
    <w:p w14:paraId="1A7BE8F7" w14:textId="77777777" w:rsidR="00D33B83" w:rsidRDefault="00D33B83" w:rsidP="00D43AA2">
      <w:pPr>
        <w:spacing w:line="240" w:lineRule="auto"/>
        <w:rPr>
          <w:rFonts w:ascii="Franklin Gothic Book" w:hAnsi="Franklin Gothic Book" w:cs="Tahoma"/>
          <w:sz w:val="24"/>
          <w:szCs w:val="24"/>
        </w:rPr>
      </w:pPr>
    </w:p>
    <w:p w14:paraId="3D301000" w14:textId="25146538"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55</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Change in Access to Jobs, Transit</w:t>
      </w:r>
    </w:p>
    <w:p w14:paraId="29F5A218" w14:textId="6D7681EF" w:rsidR="00165434" w:rsidRDefault="0044693B"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change in number of jobs accessible within 45 minutes at AM Peak from home to work for Today and 2045, Build vs. No-Build</w:t>
      </w:r>
    </w:p>
    <w:p w14:paraId="04A7E710" w14:textId="416E61DB" w:rsidR="0044693B" w:rsidRDefault="0044693B" w:rsidP="0044693B">
      <w:pPr>
        <w:spacing w:line="240" w:lineRule="auto"/>
        <w:rPr>
          <w:rFonts w:ascii="Franklin Gothic Book" w:hAnsi="Franklin Gothic Book" w:cs="Tahoma"/>
          <w:sz w:val="24"/>
          <w:szCs w:val="24"/>
        </w:rPr>
      </w:pPr>
      <w:r>
        <w:rPr>
          <w:rFonts w:ascii="Franklin Gothic Book" w:hAnsi="Franklin Gothic Book" w:cs="Tahoma"/>
          <w:sz w:val="24"/>
          <w:szCs w:val="24"/>
        </w:rPr>
        <w:t>Build</w:t>
      </w:r>
    </w:p>
    <w:p w14:paraId="38580497" w14:textId="77777777" w:rsidR="0044693B" w:rsidRDefault="0044693B" w:rsidP="0044693B">
      <w:pPr>
        <w:pStyle w:val="ListParagraph"/>
        <w:numPr>
          <w:ilvl w:val="0"/>
          <w:numId w:val="57"/>
        </w:numPr>
        <w:spacing w:line="240" w:lineRule="auto"/>
        <w:rPr>
          <w:rFonts w:ascii="Franklin Gothic Book" w:hAnsi="Franklin Gothic Book" w:cs="Tahoma"/>
          <w:sz w:val="24"/>
          <w:szCs w:val="24"/>
        </w:rPr>
      </w:pPr>
      <w:r>
        <w:rPr>
          <w:rFonts w:ascii="Franklin Gothic Book" w:hAnsi="Franklin Gothic Book" w:cs="Tahoma"/>
          <w:sz w:val="24"/>
          <w:szCs w:val="24"/>
        </w:rPr>
        <w:t>Today  - 414</w:t>
      </w:r>
    </w:p>
    <w:p w14:paraId="23B4DC0A" w14:textId="4DBA113E" w:rsidR="0044693B" w:rsidRDefault="0044693B" w:rsidP="0044693B">
      <w:pPr>
        <w:pStyle w:val="ListParagraph"/>
        <w:numPr>
          <w:ilvl w:val="0"/>
          <w:numId w:val="5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 </w:t>
      </w:r>
      <w:r>
        <w:rPr>
          <w:rFonts w:ascii="Franklin Gothic Book" w:hAnsi="Franklin Gothic Book" w:cs="Tahoma"/>
          <w:sz w:val="24"/>
          <w:szCs w:val="24"/>
        </w:rPr>
        <w:t>553</w:t>
      </w:r>
    </w:p>
    <w:p w14:paraId="6C6A3489" w14:textId="14B9C2CD" w:rsidR="0044693B" w:rsidRDefault="0044693B" w:rsidP="0044693B">
      <w:pPr>
        <w:pStyle w:val="ListParagraph"/>
        <w:numPr>
          <w:ilvl w:val="0"/>
          <w:numId w:val="5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An increase of </w:t>
      </w:r>
      <w:r>
        <w:rPr>
          <w:rFonts w:ascii="Franklin Gothic Book" w:hAnsi="Franklin Gothic Book" w:cs="Tahoma"/>
          <w:sz w:val="24"/>
          <w:szCs w:val="24"/>
        </w:rPr>
        <w:t>33.6</w:t>
      </w:r>
      <w:r>
        <w:rPr>
          <w:rFonts w:ascii="Franklin Gothic Book" w:hAnsi="Franklin Gothic Book" w:cs="Tahoma"/>
          <w:sz w:val="24"/>
          <w:szCs w:val="24"/>
        </w:rPr>
        <w:t>%</w:t>
      </w:r>
    </w:p>
    <w:p w14:paraId="2FEF2F2A" w14:textId="77777777" w:rsidR="0044693B" w:rsidRDefault="0044693B" w:rsidP="0044693B">
      <w:pPr>
        <w:spacing w:line="240" w:lineRule="auto"/>
        <w:rPr>
          <w:rFonts w:ascii="Franklin Gothic Book" w:hAnsi="Franklin Gothic Book" w:cs="Tahoma"/>
          <w:sz w:val="24"/>
          <w:szCs w:val="24"/>
        </w:rPr>
      </w:pPr>
      <w:r>
        <w:rPr>
          <w:rFonts w:ascii="Franklin Gothic Book" w:hAnsi="Franklin Gothic Book" w:cs="Tahoma"/>
          <w:sz w:val="24"/>
          <w:szCs w:val="24"/>
        </w:rPr>
        <w:t>No-Build</w:t>
      </w:r>
    </w:p>
    <w:p w14:paraId="05F1388D" w14:textId="77777777" w:rsidR="0044693B" w:rsidRDefault="0044693B" w:rsidP="0044693B">
      <w:pPr>
        <w:pStyle w:val="ListParagraph"/>
        <w:numPr>
          <w:ilvl w:val="0"/>
          <w:numId w:val="57"/>
        </w:numPr>
        <w:spacing w:line="240" w:lineRule="auto"/>
        <w:rPr>
          <w:rFonts w:ascii="Franklin Gothic Book" w:hAnsi="Franklin Gothic Book" w:cs="Tahoma"/>
          <w:sz w:val="24"/>
          <w:szCs w:val="24"/>
        </w:rPr>
      </w:pPr>
      <w:r>
        <w:rPr>
          <w:rFonts w:ascii="Franklin Gothic Book" w:hAnsi="Franklin Gothic Book" w:cs="Tahoma"/>
          <w:sz w:val="24"/>
          <w:szCs w:val="24"/>
        </w:rPr>
        <w:t>Today  - 414</w:t>
      </w:r>
    </w:p>
    <w:p w14:paraId="121327FB" w14:textId="77777777" w:rsidR="0044693B" w:rsidRDefault="0044693B" w:rsidP="0044693B">
      <w:pPr>
        <w:pStyle w:val="ListParagraph"/>
        <w:numPr>
          <w:ilvl w:val="0"/>
          <w:numId w:val="57"/>
        </w:numPr>
        <w:spacing w:line="240" w:lineRule="auto"/>
        <w:rPr>
          <w:rFonts w:ascii="Franklin Gothic Book" w:hAnsi="Franklin Gothic Book" w:cs="Tahoma"/>
          <w:sz w:val="24"/>
          <w:szCs w:val="24"/>
        </w:rPr>
      </w:pPr>
      <w:r>
        <w:rPr>
          <w:rFonts w:ascii="Franklin Gothic Book" w:hAnsi="Franklin Gothic Book" w:cs="Tahoma"/>
          <w:sz w:val="24"/>
          <w:szCs w:val="24"/>
        </w:rPr>
        <w:t>2045  - 474</w:t>
      </w:r>
    </w:p>
    <w:p w14:paraId="3572F4C9" w14:textId="5DDF1E20" w:rsidR="0044693B" w:rsidRPr="0044693B" w:rsidRDefault="0044693B" w:rsidP="0044693B">
      <w:pPr>
        <w:pStyle w:val="ListParagraph"/>
        <w:numPr>
          <w:ilvl w:val="0"/>
          <w:numId w:val="57"/>
        </w:numPr>
        <w:spacing w:line="240" w:lineRule="auto"/>
        <w:rPr>
          <w:rFonts w:ascii="Franklin Gothic Book" w:hAnsi="Franklin Gothic Book" w:cs="Tahoma"/>
          <w:sz w:val="24"/>
          <w:szCs w:val="24"/>
        </w:rPr>
      </w:pPr>
      <w:r>
        <w:rPr>
          <w:rFonts w:ascii="Franklin Gothic Book" w:hAnsi="Franklin Gothic Book" w:cs="Tahoma"/>
          <w:sz w:val="24"/>
          <w:szCs w:val="24"/>
        </w:rPr>
        <w:t>An increase of 14.5%</w:t>
      </w:r>
    </w:p>
    <w:p w14:paraId="37885815" w14:textId="5393A1DE" w:rsidR="0044693B" w:rsidRDefault="0044693B" w:rsidP="00D43AA2">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Map showing change in number of jobs accessible within 45 minutes at AM Peak from home to work by gain or loss. </w:t>
      </w:r>
      <w:r w:rsidRPr="0044693B">
        <w:rPr>
          <w:rFonts w:ascii="Franklin Gothic Book" w:hAnsi="Franklin Gothic Book" w:cs="Tahoma"/>
          <w:sz w:val="24"/>
          <w:szCs w:val="24"/>
        </w:rPr>
        <w:t>Please see a staff member for a more precise description of this map.</w:t>
      </w:r>
    </w:p>
    <w:p w14:paraId="3EF5B6DA" w14:textId="77777777" w:rsidR="00D33B83" w:rsidRDefault="00D33B83" w:rsidP="00D43AA2">
      <w:pPr>
        <w:spacing w:line="240" w:lineRule="auto"/>
        <w:rPr>
          <w:rFonts w:ascii="Franklin Gothic Book" w:hAnsi="Franklin Gothic Book" w:cs="Tahoma"/>
          <w:sz w:val="24"/>
          <w:szCs w:val="24"/>
        </w:rPr>
      </w:pPr>
    </w:p>
    <w:p w14:paraId="4DE24B8B" w14:textId="1EA51A7C"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56</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Change in Access to Jobs, Transit</w:t>
      </w:r>
      <w:r w:rsidR="00B917FC">
        <w:rPr>
          <w:rFonts w:ascii="Franklin Gothic Book" w:hAnsi="Franklin Gothic Book" w:cs="Tahoma"/>
          <w:sz w:val="24"/>
          <w:szCs w:val="24"/>
        </w:rPr>
        <w:t xml:space="preserve"> </w:t>
      </w:r>
      <w:r w:rsidR="00B917FC" w:rsidRPr="00B917FC">
        <w:rPr>
          <w:rFonts w:ascii="Franklin Gothic Book" w:hAnsi="Franklin Gothic Book" w:cs="Tahoma"/>
          <w:sz w:val="24"/>
          <w:szCs w:val="24"/>
        </w:rPr>
        <w:t>Geographic Difference</w:t>
      </w:r>
    </w:p>
    <w:p w14:paraId="19482779" w14:textId="13F8DE75" w:rsidR="00165434" w:rsidRDefault="0044693B"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the change in access to jobs by transit</w:t>
      </w:r>
      <w:r w:rsidR="00032603">
        <w:rPr>
          <w:rFonts w:ascii="Franklin Gothic Book" w:hAnsi="Franklin Gothic Book" w:cs="Tahoma"/>
          <w:sz w:val="24"/>
          <w:szCs w:val="24"/>
        </w:rPr>
        <w:t xml:space="preserve">, using </w:t>
      </w:r>
      <w:r>
        <w:rPr>
          <w:rFonts w:ascii="Franklin Gothic Book" w:hAnsi="Franklin Gothic Book" w:cs="Tahoma"/>
          <w:sz w:val="24"/>
          <w:szCs w:val="24"/>
        </w:rPr>
        <w:t xml:space="preserve">the </w:t>
      </w:r>
      <w:r>
        <w:rPr>
          <w:rFonts w:ascii="Franklin Gothic Book" w:hAnsi="Franklin Gothic Book" w:cs="Tahoma"/>
          <w:sz w:val="24"/>
          <w:szCs w:val="24"/>
        </w:rPr>
        <w:t>same geographies as defined in slide 46</w:t>
      </w:r>
      <w:r w:rsidR="007C7E89">
        <w:rPr>
          <w:rFonts w:ascii="Franklin Gothic Book" w:hAnsi="Franklin Gothic Book" w:cs="Tahoma"/>
          <w:sz w:val="24"/>
          <w:szCs w:val="24"/>
        </w:rPr>
        <w:t xml:space="preserve"> for today, 2045 No Build and 2045 Build</w:t>
      </w:r>
    </w:p>
    <w:p w14:paraId="1544325B" w14:textId="4D7AF4A3" w:rsidR="007C7E89" w:rsidRDefault="007C7E89" w:rsidP="00D43AA2">
      <w:pPr>
        <w:spacing w:line="240" w:lineRule="auto"/>
        <w:rPr>
          <w:rFonts w:ascii="Franklin Gothic Book" w:hAnsi="Franklin Gothic Book" w:cs="Tahoma"/>
          <w:sz w:val="24"/>
          <w:szCs w:val="24"/>
        </w:rPr>
      </w:pPr>
      <w:r>
        <w:rPr>
          <w:rFonts w:ascii="Franklin Gothic Book" w:hAnsi="Franklin Gothic Book" w:cs="Tahoma"/>
          <w:sz w:val="24"/>
          <w:szCs w:val="24"/>
        </w:rPr>
        <w:t>Regional Core</w:t>
      </w:r>
    </w:p>
    <w:p w14:paraId="0107EBA8" w14:textId="4AC97D7D" w:rsid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Today – 880</w:t>
      </w:r>
    </w:p>
    <w:p w14:paraId="55798797" w14:textId="1326742F" w:rsid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2045 No Build – 1,033</w:t>
      </w:r>
    </w:p>
    <w:p w14:paraId="4543DD9B" w14:textId="4F589D2C" w:rsidR="007C7E89" w:rsidRP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2045 Build – 1,113</w:t>
      </w:r>
    </w:p>
    <w:p w14:paraId="3F4B9077" w14:textId="4214C281" w:rsidR="007C7E89" w:rsidRDefault="007C7E89" w:rsidP="00D43AA2">
      <w:pPr>
        <w:spacing w:line="240" w:lineRule="auto"/>
        <w:rPr>
          <w:rFonts w:ascii="Franklin Gothic Book" w:hAnsi="Franklin Gothic Book" w:cs="Tahoma"/>
          <w:sz w:val="24"/>
          <w:szCs w:val="24"/>
        </w:rPr>
      </w:pPr>
      <w:r>
        <w:rPr>
          <w:rFonts w:ascii="Franklin Gothic Book" w:hAnsi="Franklin Gothic Book" w:cs="Tahoma"/>
          <w:sz w:val="24"/>
          <w:szCs w:val="24"/>
        </w:rPr>
        <w:t>Inner Suburbs</w:t>
      </w:r>
    </w:p>
    <w:p w14:paraId="2F249F38" w14:textId="4648DF77" w:rsid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Today – </w:t>
      </w:r>
      <w:r>
        <w:rPr>
          <w:rFonts w:ascii="Franklin Gothic Book" w:hAnsi="Franklin Gothic Book" w:cs="Tahoma"/>
          <w:sz w:val="24"/>
          <w:szCs w:val="24"/>
        </w:rPr>
        <w:t>414</w:t>
      </w:r>
    </w:p>
    <w:p w14:paraId="2AFD047B" w14:textId="3FE59CB1" w:rsid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No Build – </w:t>
      </w:r>
      <w:r w:rsidR="00A3369E">
        <w:rPr>
          <w:rFonts w:ascii="Franklin Gothic Book" w:hAnsi="Franklin Gothic Book" w:cs="Tahoma"/>
          <w:sz w:val="24"/>
          <w:szCs w:val="24"/>
        </w:rPr>
        <w:t>446</w:t>
      </w:r>
    </w:p>
    <w:p w14:paraId="3176A1A9" w14:textId="7C7855E7" w:rsidR="007C7E89" w:rsidRPr="007C7E89" w:rsidRDefault="007C7E89" w:rsidP="00D43AA2">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Build – </w:t>
      </w:r>
      <w:r w:rsidR="00A3369E">
        <w:rPr>
          <w:rFonts w:ascii="Franklin Gothic Book" w:hAnsi="Franklin Gothic Book" w:cs="Tahoma"/>
          <w:sz w:val="24"/>
          <w:szCs w:val="24"/>
        </w:rPr>
        <w:t>543</w:t>
      </w:r>
    </w:p>
    <w:p w14:paraId="24DD20AB" w14:textId="37E8CE03" w:rsidR="007C7E89" w:rsidRDefault="007C7E89" w:rsidP="00D43AA2">
      <w:pPr>
        <w:spacing w:line="240" w:lineRule="auto"/>
        <w:rPr>
          <w:rFonts w:ascii="Franklin Gothic Book" w:hAnsi="Franklin Gothic Book" w:cs="Tahoma"/>
          <w:sz w:val="24"/>
          <w:szCs w:val="24"/>
        </w:rPr>
      </w:pPr>
      <w:r>
        <w:rPr>
          <w:rFonts w:ascii="Franklin Gothic Book" w:hAnsi="Franklin Gothic Book" w:cs="Tahoma"/>
          <w:sz w:val="24"/>
          <w:szCs w:val="24"/>
        </w:rPr>
        <w:t>Outer Suburbs</w:t>
      </w:r>
    </w:p>
    <w:p w14:paraId="218560F8" w14:textId="3E4EEE2F" w:rsid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Today – </w:t>
      </w:r>
      <w:r w:rsidR="00A3369E">
        <w:rPr>
          <w:rFonts w:ascii="Franklin Gothic Book" w:hAnsi="Franklin Gothic Book" w:cs="Tahoma"/>
          <w:sz w:val="24"/>
          <w:szCs w:val="24"/>
        </w:rPr>
        <w:t>26</w:t>
      </w:r>
    </w:p>
    <w:p w14:paraId="14E5C271" w14:textId="7D7177E7" w:rsidR="007C7E89" w:rsidRDefault="007C7E89" w:rsidP="007C7E89">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No Build – </w:t>
      </w:r>
      <w:r w:rsidR="00A3369E">
        <w:rPr>
          <w:rFonts w:ascii="Franklin Gothic Book" w:hAnsi="Franklin Gothic Book" w:cs="Tahoma"/>
          <w:sz w:val="24"/>
          <w:szCs w:val="24"/>
        </w:rPr>
        <w:t>29</w:t>
      </w:r>
    </w:p>
    <w:p w14:paraId="79342805" w14:textId="3489D4AF" w:rsidR="007C7E89" w:rsidRPr="007C7E89" w:rsidRDefault="007C7E89" w:rsidP="00D43AA2">
      <w:pPr>
        <w:pStyle w:val="ListParagraph"/>
        <w:numPr>
          <w:ilvl w:val="0"/>
          <w:numId w:val="58"/>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Build – </w:t>
      </w:r>
      <w:r w:rsidR="00A3369E">
        <w:rPr>
          <w:rFonts w:ascii="Franklin Gothic Book" w:hAnsi="Franklin Gothic Book" w:cs="Tahoma"/>
          <w:sz w:val="24"/>
          <w:szCs w:val="24"/>
        </w:rPr>
        <w:t>36</w:t>
      </w:r>
    </w:p>
    <w:p w14:paraId="5F056E07" w14:textId="6076EA2E" w:rsidR="00B917FC" w:rsidRDefault="00B917FC" w:rsidP="00D33B83">
      <w:pPr>
        <w:spacing w:after="0" w:line="240" w:lineRule="auto"/>
        <w:rPr>
          <w:rFonts w:ascii="Franklin Gothic Book" w:hAnsi="Franklin Gothic Book" w:cs="Tahoma"/>
          <w:sz w:val="24"/>
          <w:szCs w:val="24"/>
        </w:rPr>
      </w:pPr>
      <w:r w:rsidRPr="00B917FC">
        <w:rPr>
          <w:rFonts w:ascii="Franklin Gothic Book" w:hAnsi="Franklin Gothic Book" w:cs="Tahoma"/>
          <w:sz w:val="24"/>
          <w:szCs w:val="24"/>
        </w:rPr>
        <w:t>Across the region, access to jobs by transit during the AM Peak commute increases, particularly in the Core and Inner Suburbs.</w:t>
      </w:r>
    </w:p>
    <w:p w14:paraId="43F44704" w14:textId="77777777" w:rsidR="00D33B83" w:rsidRDefault="00D33B83" w:rsidP="00D43AA2">
      <w:pPr>
        <w:spacing w:line="240" w:lineRule="auto"/>
        <w:rPr>
          <w:rFonts w:ascii="Franklin Gothic Book" w:hAnsi="Franklin Gothic Book" w:cs="Tahoma"/>
          <w:sz w:val="24"/>
          <w:szCs w:val="24"/>
        </w:rPr>
      </w:pPr>
    </w:p>
    <w:p w14:paraId="65CD3ED2" w14:textId="6D893648" w:rsidR="00D73E95"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w:t>
      </w:r>
      <w:r w:rsidRPr="00D43AA2">
        <w:rPr>
          <w:rFonts w:ascii="Franklin Gothic Book" w:hAnsi="Franklin Gothic Book" w:cs="Tahoma"/>
          <w:sz w:val="24"/>
          <w:szCs w:val="24"/>
        </w:rPr>
        <w:t>7:</w:t>
      </w:r>
      <w:r w:rsidR="00B917FC">
        <w:rPr>
          <w:rFonts w:ascii="Franklin Gothic Book" w:hAnsi="Franklin Gothic Book" w:cs="Tahoma"/>
          <w:sz w:val="24"/>
          <w:szCs w:val="24"/>
        </w:rPr>
        <w:t xml:space="preserve"> </w:t>
      </w:r>
      <w:r w:rsidR="00D73E95" w:rsidRPr="00D73E95">
        <w:rPr>
          <w:rFonts w:ascii="Franklin Gothic Book" w:hAnsi="Franklin Gothic Book" w:cs="Tahoma"/>
          <w:sz w:val="24"/>
          <w:szCs w:val="24"/>
        </w:rPr>
        <w:t>How will the highway network serve the region?</w:t>
      </w:r>
    </w:p>
    <w:p w14:paraId="5BF8A971" w14:textId="77777777" w:rsidR="00D33B83" w:rsidRDefault="00D33B83" w:rsidP="00D43AA2">
      <w:pPr>
        <w:spacing w:line="240" w:lineRule="auto"/>
        <w:rPr>
          <w:rFonts w:ascii="Franklin Gothic Book" w:hAnsi="Franklin Gothic Book" w:cs="Tahoma"/>
          <w:sz w:val="24"/>
          <w:szCs w:val="24"/>
        </w:rPr>
      </w:pPr>
    </w:p>
    <w:p w14:paraId="140F1041" w14:textId="73749EB0"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58</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Delay and Congestion Continue Impacting the Region</w:t>
      </w:r>
    </w:p>
    <w:p w14:paraId="5537B497" w14:textId="198D053D" w:rsidR="0048652F" w:rsidRDefault="00A3369E"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w:t>
      </w:r>
      <w:r w:rsidR="0048652F">
        <w:rPr>
          <w:rFonts w:ascii="Franklin Gothic Book" w:hAnsi="Franklin Gothic Book" w:cs="Tahoma"/>
          <w:sz w:val="24"/>
          <w:szCs w:val="24"/>
        </w:rPr>
        <w:t xml:space="preserve">raph showing Total </w:t>
      </w:r>
      <w:r>
        <w:rPr>
          <w:rFonts w:ascii="Franklin Gothic Book" w:hAnsi="Franklin Gothic Book" w:cs="Tahoma"/>
          <w:sz w:val="24"/>
          <w:szCs w:val="24"/>
        </w:rPr>
        <w:t xml:space="preserve">Daily </w:t>
      </w:r>
      <w:r w:rsidR="0048652F">
        <w:rPr>
          <w:rFonts w:ascii="Franklin Gothic Book" w:hAnsi="Franklin Gothic Book" w:cs="Tahoma"/>
          <w:sz w:val="24"/>
          <w:szCs w:val="24"/>
        </w:rPr>
        <w:t>Vehicle Hours of Delay</w:t>
      </w:r>
      <w:r>
        <w:rPr>
          <w:rFonts w:ascii="Franklin Gothic Book" w:hAnsi="Franklin Gothic Book" w:cs="Tahoma"/>
          <w:sz w:val="24"/>
          <w:szCs w:val="24"/>
        </w:rPr>
        <w:t xml:space="preserve"> for today and 2045</w:t>
      </w:r>
      <w:r w:rsidR="0048652F">
        <w:rPr>
          <w:rFonts w:ascii="Franklin Gothic Book" w:hAnsi="Franklin Gothic Book" w:cs="Tahoma"/>
          <w:sz w:val="24"/>
          <w:szCs w:val="24"/>
        </w:rPr>
        <w:t>, No Build vs. Build</w:t>
      </w:r>
    </w:p>
    <w:p w14:paraId="15C6117B" w14:textId="77777777" w:rsidR="00A3369E" w:rsidRDefault="00A3369E" w:rsidP="00A3369E">
      <w:pPr>
        <w:spacing w:line="240" w:lineRule="auto"/>
        <w:rPr>
          <w:rFonts w:ascii="Franklin Gothic Book" w:hAnsi="Franklin Gothic Book" w:cs="Tahoma"/>
          <w:sz w:val="24"/>
          <w:szCs w:val="24"/>
        </w:rPr>
      </w:pPr>
      <w:r>
        <w:rPr>
          <w:rFonts w:ascii="Franklin Gothic Book" w:hAnsi="Franklin Gothic Book" w:cs="Tahoma"/>
          <w:sz w:val="24"/>
          <w:szCs w:val="24"/>
        </w:rPr>
        <w:t>No Build</w:t>
      </w:r>
    </w:p>
    <w:p w14:paraId="6A994AA9" w14:textId="77777777" w:rsidR="00A3369E" w:rsidRDefault="00A3369E" w:rsidP="00A3369E">
      <w:pPr>
        <w:pStyle w:val="ListParagraph"/>
        <w:numPr>
          <w:ilvl w:val="0"/>
          <w:numId w:val="59"/>
        </w:numPr>
        <w:spacing w:line="240" w:lineRule="auto"/>
        <w:rPr>
          <w:rFonts w:ascii="Franklin Gothic Book" w:hAnsi="Franklin Gothic Book" w:cs="Tahoma"/>
          <w:sz w:val="24"/>
          <w:szCs w:val="24"/>
        </w:rPr>
      </w:pPr>
      <w:r>
        <w:rPr>
          <w:rFonts w:ascii="Franklin Gothic Book" w:hAnsi="Franklin Gothic Book" w:cs="Tahoma"/>
          <w:sz w:val="24"/>
          <w:szCs w:val="24"/>
        </w:rPr>
        <w:t>Today -  897</w:t>
      </w:r>
    </w:p>
    <w:p w14:paraId="15D23154" w14:textId="77777777" w:rsidR="00A3369E" w:rsidRDefault="00A3369E" w:rsidP="00A3369E">
      <w:pPr>
        <w:pStyle w:val="ListParagraph"/>
        <w:numPr>
          <w:ilvl w:val="0"/>
          <w:numId w:val="59"/>
        </w:numPr>
        <w:spacing w:line="240" w:lineRule="auto"/>
        <w:rPr>
          <w:rFonts w:ascii="Franklin Gothic Book" w:hAnsi="Franklin Gothic Book" w:cs="Tahoma"/>
          <w:sz w:val="24"/>
          <w:szCs w:val="24"/>
        </w:rPr>
      </w:pPr>
      <w:r>
        <w:rPr>
          <w:rFonts w:ascii="Franklin Gothic Book" w:hAnsi="Franklin Gothic Book" w:cs="Tahoma"/>
          <w:sz w:val="24"/>
          <w:szCs w:val="24"/>
        </w:rPr>
        <w:t>2045 – 1,614</w:t>
      </w:r>
    </w:p>
    <w:p w14:paraId="3BBB27A0" w14:textId="0C4CE469" w:rsidR="00A3369E" w:rsidRPr="00A3369E" w:rsidRDefault="00A3369E" w:rsidP="00A3369E">
      <w:pPr>
        <w:pStyle w:val="ListParagraph"/>
        <w:numPr>
          <w:ilvl w:val="0"/>
          <w:numId w:val="59"/>
        </w:numPr>
        <w:spacing w:line="240" w:lineRule="auto"/>
        <w:rPr>
          <w:rFonts w:ascii="Franklin Gothic Book" w:hAnsi="Franklin Gothic Book" w:cs="Tahoma"/>
          <w:sz w:val="24"/>
          <w:szCs w:val="24"/>
        </w:rPr>
      </w:pPr>
      <w:r>
        <w:rPr>
          <w:rFonts w:ascii="Franklin Gothic Book" w:hAnsi="Franklin Gothic Book" w:cs="Tahoma"/>
          <w:sz w:val="24"/>
          <w:szCs w:val="24"/>
        </w:rPr>
        <w:t xml:space="preserve">An increase of </w:t>
      </w:r>
      <w:r>
        <w:rPr>
          <w:rFonts w:ascii="Franklin Gothic Book" w:hAnsi="Franklin Gothic Book" w:cs="Tahoma"/>
          <w:sz w:val="24"/>
          <w:szCs w:val="24"/>
        </w:rPr>
        <w:t>79.9%</w:t>
      </w:r>
    </w:p>
    <w:p w14:paraId="520EC76E" w14:textId="5C62E263" w:rsidR="00A3369E" w:rsidRDefault="00A3369E" w:rsidP="00D43AA2">
      <w:pPr>
        <w:spacing w:line="240" w:lineRule="auto"/>
        <w:rPr>
          <w:rFonts w:ascii="Franklin Gothic Book" w:hAnsi="Franklin Gothic Book" w:cs="Tahoma"/>
          <w:sz w:val="24"/>
          <w:szCs w:val="24"/>
        </w:rPr>
      </w:pPr>
      <w:r>
        <w:rPr>
          <w:rFonts w:ascii="Franklin Gothic Book" w:hAnsi="Franklin Gothic Book" w:cs="Tahoma"/>
          <w:sz w:val="24"/>
          <w:szCs w:val="24"/>
        </w:rPr>
        <w:t>Build</w:t>
      </w:r>
    </w:p>
    <w:p w14:paraId="3A162579" w14:textId="77777777" w:rsidR="00A3369E" w:rsidRDefault="00A3369E" w:rsidP="00A3369E">
      <w:pPr>
        <w:pStyle w:val="ListParagraph"/>
        <w:numPr>
          <w:ilvl w:val="0"/>
          <w:numId w:val="59"/>
        </w:numPr>
        <w:spacing w:line="240" w:lineRule="auto"/>
        <w:rPr>
          <w:rFonts w:ascii="Franklin Gothic Book" w:hAnsi="Franklin Gothic Book" w:cs="Tahoma"/>
          <w:sz w:val="24"/>
          <w:szCs w:val="24"/>
        </w:rPr>
      </w:pPr>
      <w:r>
        <w:rPr>
          <w:rFonts w:ascii="Franklin Gothic Book" w:hAnsi="Franklin Gothic Book" w:cs="Tahoma"/>
          <w:sz w:val="24"/>
          <w:szCs w:val="24"/>
        </w:rPr>
        <w:t>Today -  897</w:t>
      </w:r>
    </w:p>
    <w:p w14:paraId="7EA8600E" w14:textId="5F31A31A" w:rsidR="00A3369E" w:rsidRDefault="00A3369E" w:rsidP="00A3369E">
      <w:pPr>
        <w:pStyle w:val="ListParagraph"/>
        <w:numPr>
          <w:ilvl w:val="0"/>
          <w:numId w:val="59"/>
        </w:numPr>
        <w:spacing w:line="240" w:lineRule="auto"/>
        <w:rPr>
          <w:rFonts w:ascii="Franklin Gothic Book" w:hAnsi="Franklin Gothic Book" w:cs="Tahoma"/>
          <w:sz w:val="24"/>
          <w:szCs w:val="24"/>
        </w:rPr>
      </w:pPr>
      <w:r>
        <w:rPr>
          <w:rFonts w:ascii="Franklin Gothic Book" w:hAnsi="Franklin Gothic Book" w:cs="Tahoma"/>
          <w:sz w:val="24"/>
          <w:szCs w:val="24"/>
        </w:rPr>
        <w:t xml:space="preserve">2045 – </w:t>
      </w:r>
      <w:r>
        <w:rPr>
          <w:rFonts w:ascii="Franklin Gothic Book" w:hAnsi="Franklin Gothic Book" w:cs="Tahoma"/>
          <w:sz w:val="24"/>
          <w:szCs w:val="24"/>
        </w:rPr>
        <w:t>1,327</w:t>
      </w:r>
    </w:p>
    <w:p w14:paraId="1C79F5C5" w14:textId="5C6AB65F" w:rsidR="00A3369E" w:rsidRPr="00A3369E" w:rsidRDefault="00A3369E" w:rsidP="00A3369E">
      <w:pPr>
        <w:pStyle w:val="ListParagraph"/>
        <w:numPr>
          <w:ilvl w:val="0"/>
          <w:numId w:val="59"/>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An increase of </w:t>
      </w:r>
      <w:r>
        <w:rPr>
          <w:rFonts w:ascii="Franklin Gothic Book" w:hAnsi="Franklin Gothic Book" w:cs="Tahoma"/>
          <w:sz w:val="24"/>
          <w:szCs w:val="24"/>
        </w:rPr>
        <w:t>47</w:t>
      </w:r>
      <w:r>
        <w:rPr>
          <w:rFonts w:ascii="Franklin Gothic Book" w:hAnsi="Franklin Gothic Book" w:cs="Tahoma"/>
          <w:sz w:val="24"/>
          <w:szCs w:val="24"/>
        </w:rPr>
        <w:t>.9%</w:t>
      </w:r>
    </w:p>
    <w:p w14:paraId="37EAB63A" w14:textId="06161E17" w:rsidR="0048652F" w:rsidRDefault="00A3369E"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w:t>
      </w:r>
      <w:r w:rsidR="0048652F">
        <w:rPr>
          <w:rFonts w:ascii="Franklin Gothic Book" w:hAnsi="Franklin Gothic Book" w:cs="Tahoma"/>
          <w:sz w:val="24"/>
          <w:szCs w:val="24"/>
        </w:rPr>
        <w:t>raph showing Average Minutes of Delay per Trip</w:t>
      </w:r>
      <w:r w:rsidRPr="00A3369E">
        <w:t xml:space="preserve"> </w:t>
      </w:r>
      <w:r w:rsidRPr="00A3369E">
        <w:rPr>
          <w:rFonts w:ascii="Franklin Gothic Book" w:hAnsi="Franklin Gothic Book" w:cs="Tahoma"/>
          <w:sz w:val="24"/>
          <w:szCs w:val="24"/>
        </w:rPr>
        <w:t>for today and 2045</w:t>
      </w:r>
      <w:r w:rsidR="0048652F">
        <w:rPr>
          <w:rFonts w:ascii="Franklin Gothic Book" w:hAnsi="Franklin Gothic Book" w:cs="Tahoma"/>
          <w:sz w:val="24"/>
          <w:szCs w:val="24"/>
        </w:rPr>
        <w:t>, No Build vs. Build</w:t>
      </w:r>
    </w:p>
    <w:p w14:paraId="6FB7B8E8" w14:textId="77777777" w:rsidR="00A3369E" w:rsidRPr="00A3369E" w:rsidRDefault="00A3369E" w:rsidP="00A3369E">
      <w:pPr>
        <w:spacing w:line="240" w:lineRule="auto"/>
        <w:rPr>
          <w:rFonts w:ascii="Franklin Gothic Book" w:hAnsi="Franklin Gothic Book" w:cs="Tahoma"/>
          <w:sz w:val="24"/>
          <w:szCs w:val="24"/>
        </w:rPr>
      </w:pPr>
      <w:r w:rsidRPr="00A3369E">
        <w:rPr>
          <w:rFonts w:ascii="Franklin Gothic Book" w:hAnsi="Franklin Gothic Book" w:cs="Tahoma"/>
          <w:sz w:val="24"/>
          <w:szCs w:val="24"/>
        </w:rPr>
        <w:t>No Build</w:t>
      </w:r>
    </w:p>
    <w:p w14:paraId="763D8A7F" w14:textId="03E526BA" w:rsidR="00A3369E" w:rsidRPr="00A3369E" w:rsidRDefault="00A3369E" w:rsidP="00A3369E">
      <w:pPr>
        <w:pStyle w:val="ListParagraph"/>
        <w:numPr>
          <w:ilvl w:val="0"/>
          <w:numId w:val="60"/>
        </w:numPr>
        <w:spacing w:line="240" w:lineRule="auto"/>
        <w:rPr>
          <w:rFonts w:ascii="Franklin Gothic Book" w:hAnsi="Franklin Gothic Book" w:cs="Tahoma"/>
          <w:sz w:val="24"/>
          <w:szCs w:val="24"/>
        </w:rPr>
      </w:pPr>
      <w:r w:rsidRPr="00A3369E">
        <w:rPr>
          <w:rFonts w:ascii="Franklin Gothic Book" w:hAnsi="Franklin Gothic Book" w:cs="Tahoma"/>
          <w:sz w:val="24"/>
          <w:szCs w:val="24"/>
        </w:rPr>
        <w:t xml:space="preserve">Today -  </w:t>
      </w:r>
      <w:r>
        <w:rPr>
          <w:rFonts w:ascii="Franklin Gothic Book" w:hAnsi="Franklin Gothic Book" w:cs="Tahoma"/>
          <w:sz w:val="24"/>
          <w:szCs w:val="24"/>
        </w:rPr>
        <w:t>3.96%</w:t>
      </w:r>
    </w:p>
    <w:p w14:paraId="31F731D5" w14:textId="6C6454BE" w:rsidR="00A3369E" w:rsidRPr="00A3369E" w:rsidRDefault="00A3369E" w:rsidP="00A3369E">
      <w:pPr>
        <w:pStyle w:val="ListParagraph"/>
        <w:numPr>
          <w:ilvl w:val="0"/>
          <w:numId w:val="60"/>
        </w:numPr>
        <w:spacing w:line="240" w:lineRule="auto"/>
        <w:rPr>
          <w:rFonts w:ascii="Franklin Gothic Book" w:hAnsi="Franklin Gothic Book" w:cs="Tahoma"/>
          <w:sz w:val="24"/>
          <w:szCs w:val="24"/>
        </w:rPr>
      </w:pPr>
      <w:r w:rsidRPr="00A3369E">
        <w:rPr>
          <w:rFonts w:ascii="Franklin Gothic Book" w:hAnsi="Franklin Gothic Book" w:cs="Tahoma"/>
          <w:sz w:val="24"/>
          <w:szCs w:val="24"/>
        </w:rPr>
        <w:t xml:space="preserve">2045 – </w:t>
      </w:r>
      <w:r>
        <w:rPr>
          <w:rFonts w:ascii="Franklin Gothic Book" w:hAnsi="Franklin Gothic Book" w:cs="Tahoma"/>
          <w:sz w:val="24"/>
          <w:szCs w:val="24"/>
        </w:rPr>
        <w:t>6.25%</w:t>
      </w:r>
    </w:p>
    <w:p w14:paraId="733F906B" w14:textId="6D16ED13" w:rsidR="00A3369E" w:rsidRPr="00A3369E" w:rsidRDefault="00A3369E" w:rsidP="00A3369E">
      <w:pPr>
        <w:pStyle w:val="ListParagraph"/>
        <w:numPr>
          <w:ilvl w:val="0"/>
          <w:numId w:val="60"/>
        </w:numPr>
        <w:spacing w:line="240" w:lineRule="auto"/>
        <w:rPr>
          <w:rFonts w:ascii="Franklin Gothic Book" w:hAnsi="Franklin Gothic Book" w:cs="Tahoma"/>
          <w:sz w:val="24"/>
          <w:szCs w:val="24"/>
        </w:rPr>
      </w:pPr>
      <w:r w:rsidRPr="00A3369E">
        <w:rPr>
          <w:rFonts w:ascii="Franklin Gothic Book" w:hAnsi="Franklin Gothic Book" w:cs="Tahoma"/>
          <w:sz w:val="24"/>
          <w:szCs w:val="24"/>
        </w:rPr>
        <w:t xml:space="preserve">An increase of </w:t>
      </w:r>
      <w:r>
        <w:rPr>
          <w:rFonts w:ascii="Franklin Gothic Book" w:hAnsi="Franklin Gothic Book" w:cs="Tahoma"/>
          <w:sz w:val="24"/>
          <w:szCs w:val="24"/>
        </w:rPr>
        <w:t>57.8</w:t>
      </w:r>
      <w:r w:rsidRPr="00A3369E">
        <w:rPr>
          <w:rFonts w:ascii="Franklin Gothic Book" w:hAnsi="Franklin Gothic Book" w:cs="Tahoma"/>
          <w:sz w:val="24"/>
          <w:szCs w:val="24"/>
        </w:rPr>
        <w:t>%</w:t>
      </w:r>
    </w:p>
    <w:p w14:paraId="6894431E" w14:textId="77777777" w:rsidR="00A3369E" w:rsidRPr="00A3369E" w:rsidRDefault="00A3369E" w:rsidP="00A3369E">
      <w:pPr>
        <w:spacing w:line="240" w:lineRule="auto"/>
        <w:rPr>
          <w:rFonts w:ascii="Franklin Gothic Book" w:hAnsi="Franklin Gothic Book" w:cs="Tahoma"/>
          <w:sz w:val="24"/>
          <w:szCs w:val="24"/>
        </w:rPr>
      </w:pPr>
      <w:r w:rsidRPr="00A3369E">
        <w:rPr>
          <w:rFonts w:ascii="Franklin Gothic Book" w:hAnsi="Franklin Gothic Book" w:cs="Tahoma"/>
          <w:sz w:val="24"/>
          <w:szCs w:val="24"/>
        </w:rPr>
        <w:t>Build</w:t>
      </w:r>
    </w:p>
    <w:p w14:paraId="1ADFC59E" w14:textId="02FCDB53" w:rsidR="00A3369E" w:rsidRPr="00A3369E" w:rsidRDefault="00A3369E" w:rsidP="00A3369E">
      <w:pPr>
        <w:pStyle w:val="ListParagraph"/>
        <w:numPr>
          <w:ilvl w:val="0"/>
          <w:numId w:val="61"/>
        </w:numPr>
        <w:spacing w:line="240" w:lineRule="auto"/>
        <w:rPr>
          <w:rFonts w:ascii="Franklin Gothic Book" w:hAnsi="Franklin Gothic Book" w:cs="Tahoma"/>
          <w:sz w:val="24"/>
          <w:szCs w:val="24"/>
        </w:rPr>
      </w:pPr>
      <w:r w:rsidRPr="00A3369E">
        <w:rPr>
          <w:rFonts w:ascii="Franklin Gothic Book" w:hAnsi="Franklin Gothic Book" w:cs="Tahoma"/>
          <w:sz w:val="24"/>
          <w:szCs w:val="24"/>
        </w:rPr>
        <w:t xml:space="preserve">Today -  </w:t>
      </w:r>
      <w:r>
        <w:rPr>
          <w:rFonts w:ascii="Franklin Gothic Book" w:hAnsi="Franklin Gothic Book" w:cs="Tahoma"/>
          <w:sz w:val="24"/>
          <w:szCs w:val="24"/>
        </w:rPr>
        <w:t>3.96%</w:t>
      </w:r>
    </w:p>
    <w:p w14:paraId="15AD1192" w14:textId="552BBBB4" w:rsidR="00A3369E" w:rsidRPr="00A3369E" w:rsidRDefault="00A3369E" w:rsidP="00A3369E">
      <w:pPr>
        <w:pStyle w:val="ListParagraph"/>
        <w:numPr>
          <w:ilvl w:val="0"/>
          <w:numId w:val="61"/>
        </w:numPr>
        <w:spacing w:line="240" w:lineRule="auto"/>
        <w:rPr>
          <w:rFonts w:ascii="Franklin Gothic Book" w:hAnsi="Franklin Gothic Book" w:cs="Tahoma"/>
          <w:sz w:val="24"/>
          <w:szCs w:val="24"/>
        </w:rPr>
      </w:pPr>
      <w:r w:rsidRPr="00A3369E">
        <w:rPr>
          <w:rFonts w:ascii="Franklin Gothic Book" w:hAnsi="Franklin Gothic Book" w:cs="Tahoma"/>
          <w:sz w:val="24"/>
          <w:szCs w:val="24"/>
        </w:rPr>
        <w:t xml:space="preserve">2045 – </w:t>
      </w:r>
      <w:r>
        <w:rPr>
          <w:rFonts w:ascii="Franklin Gothic Book" w:hAnsi="Franklin Gothic Book" w:cs="Tahoma"/>
          <w:sz w:val="24"/>
          <w:szCs w:val="24"/>
        </w:rPr>
        <w:t>5.17%</w:t>
      </w:r>
    </w:p>
    <w:p w14:paraId="2B87D958" w14:textId="1D71129C" w:rsidR="00A3369E" w:rsidRPr="00A3369E" w:rsidRDefault="00A3369E" w:rsidP="00A3369E">
      <w:pPr>
        <w:pStyle w:val="ListParagraph"/>
        <w:numPr>
          <w:ilvl w:val="0"/>
          <w:numId w:val="61"/>
        </w:numPr>
        <w:spacing w:line="240" w:lineRule="auto"/>
        <w:rPr>
          <w:rFonts w:ascii="Franklin Gothic Book" w:hAnsi="Franklin Gothic Book" w:cs="Tahoma"/>
          <w:sz w:val="24"/>
          <w:szCs w:val="24"/>
        </w:rPr>
      </w:pPr>
      <w:r w:rsidRPr="00A3369E">
        <w:rPr>
          <w:rFonts w:ascii="Franklin Gothic Book" w:hAnsi="Franklin Gothic Book" w:cs="Tahoma"/>
          <w:sz w:val="24"/>
          <w:szCs w:val="24"/>
        </w:rPr>
        <w:t xml:space="preserve">An increase of </w:t>
      </w:r>
      <w:r>
        <w:rPr>
          <w:rFonts w:ascii="Franklin Gothic Book" w:hAnsi="Franklin Gothic Book" w:cs="Tahoma"/>
          <w:sz w:val="24"/>
          <w:szCs w:val="24"/>
        </w:rPr>
        <w:t>30.6</w:t>
      </w:r>
      <w:r w:rsidRPr="00A3369E">
        <w:rPr>
          <w:rFonts w:ascii="Franklin Gothic Book" w:hAnsi="Franklin Gothic Book" w:cs="Tahoma"/>
          <w:sz w:val="24"/>
          <w:szCs w:val="24"/>
        </w:rPr>
        <w:t>%</w:t>
      </w:r>
    </w:p>
    <w:p w14:paraId="161A01AC" w14:textId="63279A00" w:rsidR="00B917FC" w:rsidRDefault="00B917FC" w:rsidP="00D43AA2">
      <w:pPr>
        <w:spacing w:line="240" w:lineRule="auto"/>
        <w:rPr>
          <w:rFonts w:ascii="Franklin Gothic Book" w:hAnsi="Franklin Gothic Book" w:cs="Tahoma"/>
          <w:sz w:val="24"/>
          <w:szCs w:val="24"/>
        </w:rPr>
      </w:pPr>
      <w:r w:rsidRPr="00B917FC">
        <w:rPr>
          <w:rFonts w:ascii="Franklin Gothic Book" w:hAnsi="Franklin Gothic Book" w:cs="Tahoma"/>
          <w:sz w:val="24"/>
          <w:szCs w:val="24"/>
        </w:rPr>
        <w:t>New roadway projects will make a difference, but delay and congestion will continue to be a part of life in this region.</w:t>
      </w:r>
    </w:p>
    <w:p w14:paraId="1A0A1782" w14:textId="77777777" w:rsidR="00D33B83" w:rsidRDefault="00D33B83" w:rsidP="00D43AA2">
      <w:pPr>
        <w:spacing w:line="240" w:lineRule="auto"/>
        <w:rPr>
          <w:rFonts w:ascii="Franklin Gothic Book" w:hAnsi="Franklin Gothic Book" w:cs="Tahoma"/>
          <w:sz w:val="24"/>
          <w:szCs w:val="24"/>
        </w:rPr>
      </w:pPr>
    </w:p>
    <w:p w14:paraId="5B0E5569" w14:textId="0D553CCC"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59</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Congested Lane Miles, AM Peak</w:t>
      </w:r>
    </w:p>
    <w:p w14:paraId="49EA85EC" w14:textId="5F20DE3C" w:rsidR="0048652F" w:rsidRDefault="0048652F"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Today, 2045 No Build, 2045 build, Congested vs. Non-congested in thousands of lane miles</w:t>
      </w:r>
    </w:p>
    <w:p w14:paraId="078E8EF9" w14:textId="6E1F87A5" w:rsidR="0048652F" w:rsidRPr="0048652F" w:rsidRDefault="0048652F" w:rsidP="0048652F">
      <w:pPr>
        <w:spacing w:line="240" w:lineRule="auto"/>
        <w:rPr>
          <w:rFonts w:ascii="Franklin Gothic Book" w:hAnsi="Franklin Gothic Book" w:cs="Tahoma"/>
          <w:sz w:val="24"/>
          <w:szCs w:val="24"/>
        </w:rPr>
      </w:pPr>
      <w:r>
        <w:rPr>
          <w:rFonts w:ascii="Franklin Gothic Book" w:hAnsi="Franklin Gothic Book" w:cs="Tahoma"/>
          <w:sz w:val="24"/>
          <w:szCs w:val="24"/>
        </w:rPr>
        <w:t>Congested</w:t>
      </w:r>
    </w:p>
    <w:p w14:paraId="030F93DE" w14:textId="33F1F0E0" w:rsidR="0048652F" w:rsidRDefault="0048652F" w:rsidP="0048652F">
      <w:pPr>
        <w:numPr>
          <w:ilvl w:val="0"/>
          <w:numId w:val="47"/>
        </w:numPr>
        <w:spacing w:line="240" w:lineRule="auto"/>
        <w:contextualSpacing/>
        <w:rPr>
          <w:rFonts w:ascii="Franklin Gothic Book" w:hAnsi="Franklin Gothic Book" w:cs="Tahoma"/>
          <w:sz w:val="24"/>
          <w:szCs w:val="24"/>
        </w:rPr>
      </w:pPr>
      <w:r>
        <w:rPr>
          <w:rFonts w:ascii="Franklin Gothic Book" w:hAnsi="Franklin Gothic Book" w:cs="Tahoma"/>
          <w:sz w:val="24"/>
          <w:szCs w:val="24"/>
        </w:rPr>
        <w:t>Today – 10%</w:t>
      </w:r>
    </w:p>
    <w:p w14:paraId="63B28675" w14:textId="598CB33D" w:rsidR="0048652F" w:rsidRDefault="0048652F" w:rsidP="0048652F">
      <w:pPr>
        <w:numPr>
          <w:ilvl w:val="0"/>
          <w:numId w:val="47"/>
        </w:numPr>
        <w:spacing w:line="240" w:lineRule="auto"/>
        <w:contextualSpacing/>
        <w:rPr>
          <w:rFonts w:ascii="Franklin Gothic Book" w:hAnsi="Franklin Gothic Book" w:cs="Tahoma"/>
          <w:sz w:val="24"/>
          <w:szCs w:val="24"/>
        </w:rPr>
      </w:pPr>
      <w:r>
        <w:rPr>
          <w:rFonts w:ascii="Franklin Gothic Book" w:hAnsi="Franklin Gothic Book" w:cs="Tahoma"/>
          <w:sz w:val="24"/>
          <w:szCs w:val="24"/>
        </w:rPr>
        <w:t>2045 No Build – 16%</w:t>
      </w:r>
    </w:p>
    <w:p w14:paraId="05C5102B" w14:textId="7A1CFFCD" w:rsidR="0048652F" w:rsidRPr="0048652F" w:rsidRDefault="0048652F" w:rsidP="0048652F">
      <w:pPr>
        <w:numPr>
          <w:ilvl w:val="0"/>
          <w:numId w:val="47"/>
        </w:numPr>
        <w:spacing w:line="240" w:lineRule="auto"/>
        <w:contextualSpacing/>
        <w:rPr>
          <w:rFonts w:ascii="Franklin Gothic Book" w:hAnsi="Franklin Gothic Book" w:cs="Tahoma"/>
          <w:sz w:val="24"/>
          <w:szCs w:val="24"/>
        </w:rPr>
      </w:pPr>
      <w:r>
        <w:rPr>
          <w:rFonts w:ascii="Franklin Gothic Book" w:hAnsi="Franklin Gothic Book" w:cs="Tahoma"/>
          <w:sz w:val="24"/>
          <w:szCs w:val="24"/>
        </w:rPr>
        <w:t>2045 – 13%</w:t>
      </w:r>
    </w:p>
    <w:p w14:paraId="4B5CC702" w14:textId="77777777" w:rsidR="00D33B83" w:rsidRDefault="00D33B83" w:rsidP="0048652F">
      <w:pPr>
        <w:spacing w:line="240" w:lineRule="auto"/>
        <w:rPr>
          <w:rFonts w:ascii="Franklin Gothic Book" w:hAnsi="Franklin Gothic Book" w:cs="Tahoma"/>
          <w:sz w:val="24"/>
          <w:szCs w:val="24"/>
        </w:rPr>
      </w:pPr>
    </w:p>
    <w:p w14:paraId="63785B98" w14:textId="10348EF3" w:rsidR="0048652F" w:rsidRPr="0048652F" w:rsidRDefault="0048652F" w:rsidP="0048652F">
      <w:pPr>
        <w:spacing w:line="240" w:lineRule="auto"/>
        <w:rPr>
          <w:rFonts w:ascii="Franklin Gothic Book" w:hAnsi="Franklin Gothic Book" w:cs="Tahoma"/>
          <w:sz w:val="24"/>
          <w:szCs w:val="24"/>
        </w:rPr>
      </w:pPr>
      <w:r w:rsidRPr="0048652F">
        <w:rPr>
          <w:rFonts w:ascii="Franklin Gothic Book" w:hAnsi="Franklin Gothic Book" w:cs="Tahoma"/>
          <w:sz w:val="24"/>
          <w:szCs w:val="24"/>
        </w:rPr>
        <w:t>New roadway projects will make a difference, but delay and congestion will continue to be a part of life in this region.</w:t>
      </w:r>
    </w:p>
    <w:p w14:paraId="669F2125" w14:textId="77777777" w:rsidR="0048652F" w:rsidRDefault="0048652F" w:rsidP="00D43AA2">
      <w:pPr>
        <w:spacing w:line="240" w:lineRule="auto"/>
        <w:rPr>
          <w:rFonts w:ascii="Franklin Gothic Book" w:hAnsi="Franklin Gothic Book" w:cs="Tahoma"/>
          <w:sz w:val="24"/>
          <w:szCs w:val="24"/>
        </w:rPr>
      </w:pPr>
    </w:p>
    <w:p w14:paraId="5D808E22" w14:textId="790065DD"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60</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Change in Access to Jobs, Auto</w:t>
      </w:r>
    </w:p>
    <w:p w14:paraId="1F50B843" w14:textId="73371591" w:rsidR="0048652F" w:rsidRDefault="0048652F" w:rsidP="00D43AA2">
      <w:pPr>
        <w:spacing w:line="240" w:lineRule="auto"/>
        <w:rPr>
          <w:rFonts w:ascii="Franklin Gothic Book" w:hAnsi="Franklin Gothic Book" w:cs="Tahoma"/>
          <w:sz w:val="24"/>
          <w:szCs w:val="24"/>
        </w:rPr>
      </w:pPr>
      <w:r>
        <w:rPr>
          <w:rFonts w:ascii="Franklin Gothic Book" w:hAnsi="Franklin Gothic Book" w:cs="Tahoma"/>
          <w:sz w:val="24"/>
          <w:szCs w:val="24"/>
        </w:rPr>
        <w:t>Graph showing number of jobs accessible within 45 minutes, Today and 2045, Build vs. No Build</w:t>
      </w:r>
    </w:p>
    <w:p w14:paraId="46CD4BBA" w14:textId="77777777" w:rsidR="0048652F" w:rsidRDefault="0048652F" w:rsidP="0048652F">
      <w:pPr>
        <w:spacing w:line="240" w:lineRule="auto"/>
        <w:rPr>
          <w:rFonts w:ascii="Franklin Gothic Book" w:hAnsi="Franklin Gothic Book" w:cs="Tahoma"/>
          <w:sz w:val="24"/>
          <w:szCs w:val="24"/>
        </w:rPr>
      </w:pPr>
      <w:r w:rsidRPr="0048652F">
        <w:rPr>
          <w:rFonts w:ascii="Franklin Gothic Book" w:hAnsi="Franklin Gothic Book" w:cs="Tahoma"/>
          <w:sz w:val="24"/>
          <w:szCs w:val="24"/>
        </w:rPr>
        <w:t>Build</w:t>
      </w:r>
    </w:p>
    <w:p w14:paraId="2BD9BF14" w14:textId="62E2128F" w:rsidR="0048652F" w:rsidRDefault="0048652F" w:rsidP="0048652F">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 xml:space="preserve">Today </w:t>
      </w:r>
      <w:r w:rsidRPr="0048652F">
        <w:rPr>
          <w:rFonts w:ascii="Franklin Gothic Book" w:hAnsi="Franklin Gothic Book" w:cs="Tahoma"/>
          <w:sz w:val="24"/>
          <w:szCs w:val="24"/>
        </w:rPr>
        <w:t>1,146</w:t>
      </w:r>
    </w:p>
    <w:p w14:paraId="15EEF1DC" w14:textId="1E20FA24" w:rsidR="0048652F" w:rsidRDefault="0048652F" w:rsidP="0048652F">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2045 – 1,156</w:t>
      </w:r>
    </w:p>
    <w:p w14:paraId="72290B98" w14:textId="0F624525" w:rsidR="0048652F" w:rsidRPr="0048652F" w:rsidRDefault="0048652F" w:rsidP="0048652F">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An increase of 1.2%</w:t>
      </w:r>
    </w:p>
    <w:p w14:paraId="59AD1D19" w14:textId="77777777" w:rsidR="0048652F" w:rsidRDefault="0048652F" w:rsidP="0048652F">
      <w:pPr>
        <w:spacing w:line="240" w:lineRule="auto"/>
        <w:rPr>
          <w:rFonts w:ascii="Franklin Gothic Book" w:hAnsi="Franklin Gothic Book" w:cs="Tahoma"/>
          <w:sz w:val="24"/>
          <w:szCs w:val="24"/>
        </w:rPr>
      </w:pPr>
      <w:r w:rsidRPr="0048652F">
        <w:rPr>
          <w:rFonts w:ascii="Franklin Gothic Book" w:hAnsi="Franklin Gothic Book" w:cs="Tahoma"/>
          <w:sz w:val="24"/>
          <w:szCs w:val="24"/>
        </w:rPr>
        <w:t>No Build</w:t>
      </w:r>
    </w:p>
    <w:p w14:paraId="320C31C1" w14:textId="48035550" w:rsidR="0048652F" w:rsidRDefault="0048652F" w:rsidP="0048652F">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 xml:space="preserve">Today </w:t>
      </w:r>
      <w:r w:rsidRPr="0048652F">
        <w:rPr>
          <w:rFonts w:ascii="Franklin Gothic Book" w:hAnsi="Franklin Gothic Book" w:cs="Tahoma"/>
          <w:sz w:val="24"/>
          <w:szCs w:val="24"/>
        </w:rPr>
        <w:t>1,159</w:t>
      </w:r>
    </w:p>
    <w:p w14:paraId="42ECB2BB" w14:textId="560B420D" w:rsidR="0048652F" w:rsidRDefault="0048652F" w:rsidP="0048652F">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2045 1,035</w:t>
      </w:r>
    </w:p>
    <w:p w14:paraId="08F1C897" w14:textId="14C421DC" w:rsidR="0048652F" w:rsidRPr="0048652F" w:rsidRDefault="0048652F" w:rsidP="0048652F">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A decrease of 9.7%</w:t>
      </w:r>
    </w:p>
    <w:p w14:paraId="526EAC12" w14:textId="458E450C" w:rsidR="0048652F" w:rsidRDefault="0048652F" w:rsidP="00D43AA2">
      <w:pPr>
        <w:spacing w:line="240" w:lineRule="auto"/>
        <w:rPr>
          <w:rFonts w:ascii="Franklin Gothic Book" w:hAnsi="Franklin Gothic Book" w:cs="Tahoma"/>
          <w:sz w:val="24"/>
          <w:szCs w:val="24"/>
        </w:rPr>
      </w:pPr>
      <w:r>
        <w:rPr>
          <w:rFonts w:ascii="Franklin Gothic Book" w:hAnsi="Franklin Gothic Book" w:cs="Tahoma"/>
          <w:sz w:val="24"/>
          <w:szCs w:val="24"/>
        </w:rPr>
        <w:t>AM Peak – 45 minutes from home to work</w:t>
      </w:r>
    </w:p>
    <w:p w14:paraId="7DFBB4A6" w14:textId="5002216E" w:rsidR="0048652F" w:rsidRDefault="0048652F" w:rsidP="00D43AA2">
      <w:pPr>
        <w:spacing w:line="240" w:lineRule="auto"/>
        <w:rPr>
          <w:rFonts w:ascii="Franklin Gothic Book" w:hAnsi="Franklin Gothic Book" w:cs="Tahoma"/>
          <w:sz w:val="24"/>
          <w:szCs w:val="24"/>
        </w:rPr>
      </w:pPr>
      <w:r>
        <w:rPr>
          <w:rFonts w:ascii="Franklin Gothic Book" w:hAnsi="Franklin Gothic Book" w:cs="Tahoma"/>
          <w:sz w:val="24"/>
          <w:szCs w:val="24"/>
        </w:rPr>
        <w:t>Map showing Change of Jobs Accessible within 45 Minutes by location and amount of loss. Please see a staff member for a more precise description of this map.</w:t>
      </w:r>
    </w:p>
    <w:p w14:paraId="09027A50" w14:textId="77777777" w:rsidR="00D33B83" w:rsidRDefault="00D33B83" w:rsidP="00D43AA2">
      <w:pPr>
        <w:spacing w:line="240" w:lineRule="auto"/>
        <w:rPr>
          <w:rFonts w:ascii="Franklin Gothic Book" w:hAnsi="Franklin Gothic Book" w:cs="Tahoma"/>
          <w:sz w:val="24"/>
          <w:szCs w:val="24"/>
        </w:rPr>
      </w:pPr>
    </w:p>
    <w:p w14:paraId="4734DD96" w14:textId="414B838C"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61</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Change in Access to Jobs, Auto</w:t>
      </w:r>
      <w:r w:rsidR="00B917FC">
        <w:rPr>
          <w:rFonts w:ascii="Franklin Gothic Book" w:hAnsi="Franklin Gothic Book" w:cs="Tahoma"/>
          <w:sz w:val="24"/>
          <w:szCs w:val="24"/>
        </w:rPr>
        <w:t xml:space="preserve"> </w:t>
      </w:r>
      <w:r w:rsidR="00B917FC" w:rsidRPr="00B917FC">
        <w:rPr>
          <w:rFonts w:ascii="Franklin Gothic Book" w:hAnsi="Franklin Gothic Book" w:cs="Tahoma"/>
          <w:sz w:val="24"/>
          <w:szCs w:val="24"/>
        </w:rPr>
        <w:t>Geographic Difference</w:t>
      </w:r>
    </w:p>
    <w:p w14:paraId="73F3FB84" w14:textId="7688FAF1" w:rsidR="00520481" w:rsidRDefault="0044693B" w:rsidP="00D43AA2">
      <w:pPr>
        <w:spacing w:line="240" w:lineRule="auto"/>
        <w:rPr>
          <w:rFonts w:ascii="Franklin Gothic Book" w:hAnsi="Franklin Gothic Book" w:cs="Tahoma"/>
          <w:sz w:val="24"/>
          <w:szCs w:val="24"/>
        </w:rPr>
      </w:pPr>
      <w:r>
        <w:rPr>
          <w:rFonts w:ascii="Franklin Gothic Book" w:hAnsi="Franklin Gothic Book" w:cs="Tahoma"/>
          <w:sz w:val="24"/>
          <w:szCs w:val="24"/>
        </w:rPr>
        <w:t>Bar graph showing the change in access to jobs by auto, u</w:t>
      </w:r>
      <w:r w:rsidR="00520481">
        <w:rPr>
          <w:rFonts w:ascii="Franklin Gothic Book" w:hAnsi="Franklin Gothic Book" w:cs="Tahoma"/>
          <w:sz w:val="24"/>
          <w:szCs w:val="24"/>
        </w:rPr>
        <w:t xml:space="preserve">sing same </w:t>
      </w:r>
      <w:r>
        <w:rPr>
          <w:rFonts w:ascii="Franklin Gothic Book" w:hAnsi="Franklin Gothic Book" w:cs="Tahoma"/>
          <w:sz w:val="24"/>
          <w:szCs w:val="24"/>
        </w:rPr>
        <w:t xml:space="preserve">the </w:t>
      </w:r>
      <w:r w:rsidR="00081E73">
        <w:rPr>
          <w:rFonts w:ascii="Franklin Gothic Book" w:hAnsi="Franklin Gothic Book" w:cs="Tahoma"/>
          <w:sz w:val="24"/>
          <w:szCs w:val="24"/>
        </w:rPr>
        <w:t xml:space="preserve">geographies as defined </w:t>
      </w:r>
      <w:r w:rsidR="00520481">
        <w:rPr>
          <w:rFonts w:ascii="Franklin Gothic Book" w:hAnsi="Franklin Gothic Book" w:cs="Tahoma"/>
          <w:sz w:val="24"/>
          <w:szCs w:val="24"/>
        </w:rPr>
        <w:t xml:space="preserve">in slide </w:t>
      </w:r>
      <w:r w:rsidR="00447E0C">
        <w:rPr>
          <w:rFonts w:ascii="Franklin Gothic Book" w:hAnsi="Franklin Gothic Book" w:cs="Tahoma"/>
          <w:sz w:val="24"/>
          <w:szCs w:val="24"/>
        </w:rPr>
        <w:t>46</w:t>
      </w:r>
    </w:p>
    <w:p w14:paraId="2E4D99FD" w14:textId="5B5A5071" w:rsidR="00447E0C" w:rsidRDefault="00447E0C" w:rsidP="00D43AA2">
      <w:pPr>
        <w:spacing w:line="240" w:lineRule="auto"/>
        <w:rPr>
          <w:rFonts w:ascii="Franklin Gothic Book" w:hAnsi="Franklin Gothic Book" w:cs="Tahoma"/>
          <w:sz w:val="24"/>
          <w:szCs w:val="24"/>
        </w:rPr>
      </w:pPr>
      <w:r>
        <w:rPr>
          <w:rFonts w:ascii="Franklin Gothic Book" w:hAnsi="Franklin Gothic Book" w:cs="Tahoma"/>
          <w:sz w:val="24"/>
          <w:szCs w:val="24"/>
        </w:rPr>
        <w:t>Regional Core</w:t>
      </w:r>
    </w:p>
    <w:p w14:paraId="32CCD43F" w14:textId="04641A6E" w:rsidR="00447E0C" w:rsidRDefault="00447E0C" w:rsidP="00447E0C">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Today – 2,120</w:t>
      </w:r>
    </w:p>
    <w:p w14:paraId="2685F7FC" w14:textId="1D0C07A3" w:rsidR="00447E0C" w:rsidRDefault="00447E0C" w:rsidP="00447E0C">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2045 No Build – 2,052</w:t>
      </w:r>
    </w:p>
    <w:p w14:paraId="203BB413" w14:textId="24FF9429" w:rsidR="00447E0C" w:rsidRPr="00447E0C" w:rsidRDefault="00447E0C" w:rsidP="00447E0C">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2045 – 2,176</w:t>
      </w:r>
    </w:p>
    <w:p w14:paraId="1C4FAF02" w14:textId="06FFA274" w:rsidR="00447E0C" w:rsidRDefault="00447E0C" w:rsidP="00D43AA2">
      <w:pPr>
        <w:spacing w:line="240" w:lineRule="auto"/>
        <w:rPr>
          <w:rFonts w:ascii="Franklin Gothic Book" w:hAnsi="Franklin Gothic Book" w:cs="Tahoma"/>
          <w:sz w:val="24"/>
          <w:szCs w:val="24"/>
        </w:rPr>
      </w:pPr>
      <w:r>
        <w:rPr>
          <w:rFonts w:ascii="Franklin Gothic Book" w:hAnsi="Franklin Gothic Book" w:cs="Tahoma"/>
          <w:sz w:val="24"/>
          <w:szCs w:val="24"/>
        </w:rPr>
        <w:t>Inner Suburbs</w:t>
      </w:r>
    </w:p>
    <w:p w14:paraId="30DD2C86" w14:textId="36C22077" w:rsidR="00447E0C" w:rsidRPr="00447E0C" w:rsidRDefault="00447E0C" w:rsidP="00447E0C">
      <w:pPr>
        <w:numPr>
          <w:ilvl w:val="0"/>
          <w:numId w:val="47"/>
        </w:numPr>
        <w:spacing w:line="240" w:lineRule="auto"/>
        <w:contextualSpacing/>
        <w:rPr>
          <w:rFonts w:ascii="Franklin Gothic Book" w:hAnsi="Franklin Gothic Book" w:cs="Tahoma"/>
          <w:sz w:val="24"/>
          <w:szCs w:val="24"/>
        </w:rPr>
      </w:pPr>
      <w:r w:rsidRPr="00447E0C">
        <w:rPr>
          <w:rFonts w:ascii="Franklin Gothic Book" w:hAnsi="Franklin Gothic Book" w:cs="Tahoma"/>
          <w:sz w:val="24"/>
          <w:szCs w:val="24"/>
        </w:rPr>
        <w:t xml:space="preserve">Today – </w:t>
      </w:r>
      <w:r>
        <w:rPr>
          <w:rFonts w:ascii="Franklin Gothic Book" w:hAnsi="Franklin Gothic Book" w:cs="Tahoma"/>
          <w:sz w:val="24"/>
          <w:szCs w:val="24"/>
        </w:rPr>
        <w:t>1,156</w:t>
      </w:r>
    </w:p>
    <w:p w14:paraId="3001E13B" w14:textId="690489EB" w:rsidR="00447E0C" w:rsidRPr="00447E0C" w:rsidRDefault="00447E0C" w:rsidP="00447E0C">
      <w:pPr>
        <w:numPr>
          <w:ilvl w:val="0"/>
          <w:numId w:val="47"/>
        </w:numPr>
        <w:spacing w:line="240" w:lineRule="auto"/>
        <w:contextualSpacing/>
        <w:rPr>
          <w:rFonts w:ascii="Franklin Gothic Book" w:hAnsi="Franklin Gothic Book" w:cs="Tahoma"/>
          <w:sz w:val="24"/>
          <w:szCs w:val="24"/>
        </w:rPr>
      </w:pPr>
      <w:r w:rsidRPr="00447E0C">
        <w:rPr>
          <w:rFonts w:ascii="Franklin Gothic Book" w:hAnsi="Franklin Gothic Book" w:cs="Tahoma"/>
          <w:sz w:val="24"/>
          <w:szCs w:val="24"/>
        </w:rPr>
        <w:t xml:space="preserve">2045 No Build – </w:t>
      </w:r>
      <w:r>
        <w:rPr>
          <w:rFonts w:ascii="Franklin Gothic Book" w:hAnsi="Franklin Gothic Book" w:cs="Tahoma"/>
          <w:sz w:val="24"/>
          <w:szCs w:val="24"/>
        </w:rPr>
        <w:t>990</w:t>
      </w:r>
    </w:p>
    <w:p w14:paraId="1807FD8E" w14:textId="2F6B009C" w:rsidR="00447E0C" w:rsidRDefault="00447E0C" w:rsidP="00D43AA2">
      <w:pPr>
        <w:numPr>
          <w:ilvl w:val="0"/>
          <w:numId w:val="47"/>
        </w:numPr>
        <w:spacing w:line="240" w:lineRule="auto"/>
        <w:contextualSpacing/>
        <w:rPr>
          <w:rFonts w:ascii="Franklin Gothic Book" w:hAnsi="Franklin Gothic Book" w:cs="Tahoma"/>
          <w:sz w:val="24"/>
          <w:szCs w:val="24"/>
        </w:rPr>
      </w:pPr>
      <w:r w:rsidRPr="00447E0C">
        <w:rPr>
          <w:rFonts w:ascii="Franklin Gothic Book" w:hAnsi="Franklin Gothic Book" w:cs="Tahoma"/>
          <w:sz w:val="24"/>
          <w:szCs w:val="24"/>
        </w:rPr>
        <w:t xml:space="preserve">2045 – </w:t>
      </w:r>
      <w:r>
        <w:rPr>
          <w:rFonts w:ascii="Franklin Gothic Book" w:hAnsi="Franklin Gothic Book" w:cs="Tahoma"/>
          <w:sz w:val="24"/>
          <w:szCs w:val="24"/>
        </w:rPr>
        <w:t>1,131</w:t>
      </w:r>
    </w:p>
    <w:p w14:paraId="37031D4A" w14:textId="77777777" w:rsidR="00447E0C" w:rsidRPr="00447E0C" w:rsidRDefault="00447E0C" w:rsidP="00447E0C">
      <w:pPr>
        <w:spacing w:line="240" w:lineRule="auto"/>
        <w:ind w:left="720"/>
        <w:contextualSpacing/>
        <w:rPr>
          <w:rFonts w:ascii="Franklin Gothic Book" w:hAnsi="Franklin Gothic Book" w:cs="Tahoma"/>
          <w:sz w:val="24"/>
          <w:szCs w:val="24"/>
        </w:rPr>
      </w:pPr>
    </w:p>
    <w:p w14:paraId="51D82F27" w14:textId="6AC50FF4" w:rsidR="00447E0C" w:rsidRDefault="00447E0C" w:rsidP="00D43AA2">
      <w:pPr>
        <w:spacing w:line="240" w:lineRule="auto"/>
        <w:rPr>
          <w:rFonts w:ascii="Franklin Gothic Book" w:hAnsi="Franklin Gothic Book" w:cs="Tahoma"/>
          <w:sz w:val="24"/>
          <w:szCs w:val="24"/>
        </w:rPr>
      </w:pPr>
      <w:r>
        <w:rPr>
          <w:rFonts w:ascii="Franklin Gothic Book" w:hAnsi="Franklin Gothic Book" w:cs="Tahoma"/>
          <w:sz w:val="24"/>
          <w:szCs w:val="24"/>
        </w:rPr>
        <w:t>Outer Suburbs</w:t>
      </w:r>
    </w:p>
    <w:p w14:paraId="5691674A" w14:textId="4A2F6180" w:rsidR="00447E0C" w:rsidRPr="00447E0C" w:rsidRDefault="00447E0C" w:rsidP="00447E0C">
      <w:pPr>
        <w:numPr>
          <w:ilvl w:val="0"/>
          <w:numId w:val="47"/>
        </w:numPr>
        <w:spacing w:line="240" w:lineRule="auto"/>
        <w:contextualSpacing/>
        <w:rPr>
          <w:rFonts w:ascii="Franklin Gothic Book" w:hAnsi="Franklin Gothic Book" w:cs="Tahoma"/>
          <w:sz w:val="24"/>
          <w:szCs w:val="24"/>
        </w:rPr>
      </w:pPr>
      <w:r w:rsidRPr="00447E0C">
        <w:rPr>
          <w:rFonts w:ascii="Franklin Gothic Book" w:hAnsi="Franklin Gothic Book" w:cs="Tahoma"/>
          <w:sz w:val="24"/>
          <w:szCs w:val="24"/>
        </w:rPr>
        <w:t xml:space="preserve">Today – </w:t>
      </w:r>
      <w:r>
        <w:rPr>
          <w:rFonts w:ascii="Franklin Gothic Book" w:hAnsi="Franklin Gothic Book" w:cs="Tahoma"/>
          <w:sz w:val="24"/>
          <w:szCs w:val="24"/>
        </w:rPr>
        <w:t>278</w:t>
      </w:r>
    </w:p>
    <w:p w14:paraId="23345475" w14:textId="58D12AA1" w:rsidR="00447E0C" w:rsidRPr="00447E0C" w:rsidRDefault="00447E0C" w:rsidP="00447E0C">
      <w:pPr>
        <w:numPr>
          <w:ilvl w:val="0"/>
          <w:numId w:val="47"/>
        </w:numPr>
        <w:spacing w:line="240" w:lineRule="auto"/>
        <w:contextualSpacing/>
        <w:rPr>
          <w:rFonts w:ascii="Franklin Gothic Book" w:hAnsi="Franklin Gothic Book" w:cs="Tahoma"/>
          <w:sz w:val="24"/>
          <w:szCs w:val="24"/>
        </w:rPr>
      </w:pPr>
      <w:r w:rsidRPr="00447E0C">
        <w:rPr>
          <w:rFonts w:ascii="Franklin Gothic Book" w:hAnsi="Franklin Gothic Book" w:cs="Tahoma"/>
          <w:sz w:val="24"/>
          <w:szCs w:val="24"/>
        </w:rPr>
        <w:t xml:space="preserve">2045 No Build – </w:t>
      </w:r>
      <w:r>
        <w:rPr>
          <w:rFonts w:ascii="Franklin Gothic Book" w:hAnsi="Franklin Gothic Book" w:cs="Tahoma"/>
          <w:sz w:val="24"/>
          <w:szCs w:val="24"/>
        </w:rPr>
        <w:t>222</w:t>
      </w:r>
    </w:p>
    <w:p w14:paraId="2107E35F" w14:textId="26CA7FB9" w:rsidR="00447E0C" w:rsidRDefault="00447E0C" w:rsidP="00D43AA2">
      <w:pPr>
        <w:numPr>
          <w:ilvl w:val="0"/>
          <w:numId w:val="47"/>
        </w:numPr>
        <w:spacing w:line="240" w:lineRule="auto"/>
        <w:contextualSpacing/>
        <w:rPr>
          <w:rFonts w:ascii="Franklin Gothic Book" w:hAnsi="Franklin Gothic Book" w:cs="Tahoma"/>
          <w:sz w:val="24"/>
          <w:szCs w:val="24"/>
        </w:rPr>
      </w:pPr>
      <w:r w:rsidRPr="00447E0C">
        <w:rPr>
          <w:rFonts w:ascii="Franklin Gothic Book" w:hAnsi="Franklin Gothic Book" w:cs="Tahoma"/>
          <w:sz w:val="24"/>
          <w:szCs w:val="24"/>
        </w:rPr>
        <w:t xml:space="preserve">2045 – </w:t>
      </w:r>
      <w:r>
        <w:rPr>
          <w:rFonts w:ascii="Franklin Gothic Book" w:hAnsi="Franklin Gothic Book" w:cs="Tahoma"/>
          <w:sz w:val="24"/>
          <w:szCs w:val="24"/>
        </w:rPr>
        <w:t>288</w:t>
      </w:r>
    </w:p>
    <w:p w14:paraId="4192A137" w14:textId="77777777" w:rsidR="00447E0C" w:rsidRPr="00447E0C" w:rsidRDefault="00447E0C" w:rsidP="00447E0C">
      <w:pPr>
        <w:spacing w:line="240" w:lineRule="auto"/>
        <w:ind w:left="720"/>
        <w:contextualSpacing/>
        <w:rPr>
          <w:rFonts w:ascii="Franklin Gothic Book" w:hAnsi="Franklin Gothic Book" w:cs="Tahoma"/>
          <w:sz w:val="24"/>
          <w:szCs w:val="24"/>
        </w:rPr>
      </w:pPr>
    </w:p>
    <w:p w14:paraId="7F9C7F91" w14:textId="3D7001C6" w:rsidR="00B917FC" w:rsidRDefault="00B917FC" w:rsidP="00D43AA2">
      <w:pPr>
        <w:spacing w:line="240" w:lineRule="auto"/>
        <w:rPr>
          <w:rFonts w:ascii="Franklin Gothic Book" w:hAnsi="Franklin Gothic Book" w:cs="Tahoma"/>
          <w:sz w:val="24"/>
          <w:szCs w:val="24"/>
        </w:rPr>
      </w:pPr>
      <w:r w:rsidRPr="00B917FC">
        <w:rPr>
          <w:rFonts w:ascii="Franklin Gothic Book" w:hAnsi="Franklin Gothic Book" w:cs="Tahoma"/>
          <w:sz w:val="24"/>
          <w:szCs w:val="24"/>
        </w:rPr>
        <w:t xml:space="preserve">Across the region, the projects in Visualize 2045 help maintain access to jobs by auto. </w:t>
      </w:r>
      <w:r w:rsidRPr="00B917FC">
        <w:rPr>
          <w:rFonts w:ascii="Franklin Gothic Book" w:hAnsi="Franklin Gothic Book" w:cs="Tahoma"/>
          <w:sz w:val="24"/>
          <w:szCs w:val="24"/>
        </w:rPr>
        <w:br/>
        <w:t>If no projects are built, access declines due to impacts of congestion and delay.</w:t>
      </w:r>
    </w:p>
    <w:p w14:paraId="0B6DEC1A" w14:textId="77777777" w:rsidR="00D33B83" w:rsidRDefault="00D33B83" w:rsidP="00D43AA2">
      <w:pPr>
        <w:spacing w:line="240" w:lineRule="auto"/>
        <w:rPr>
          <w:rFonts w:ascii="Franklin Gothic Book" w:hAnsi="Franklin Gothic Book" w:cs="Tahoma"/>
          <w:sz w:val="24"/>
          <w:szCs w:val="24"/>
        </w:rPr>
      </w:pPr>
    </w:p>
    <w:p w14:paraId="56C8A66C" w14:textId="3F1B0A7B"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62</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Forecast Greenhouse Gases</w:t>
      </w:r>
    </w:p>
    <w:p w14:paraId="3EF00960" w14:textId="3D34E332" w:rsidR="00B917FC" w:rsidRDefault="008724CB" w:rsidP="00D43AA2">
      <w:pPr>
        <w:spacing w:line="240" w:lineRule="auto"/>
        <w:rPr>
          <w:rFonts w:ascii="Franklin Gothic Book" w:hAnsi="Franklin Gothic Book" w:cs="Tahoma"/>
          <w:sz w:val="24"/>
          <w:szCs w:val="24"/>
        </w:rPr>
      </w:pPr>
      <w:r>
        <w:rPr>
          <w:rFonts w:ascii="Franklin Gothic Book" w:hAnsi="Franklin Gothic Book" w:cs="Tahoma"/>
          <w:sz w:val="24"/>
          <w:szCs w:val="24"/>
        </w:rPr>
        <w:t xml:space="preserve">Line graph showing </w:t>
      </w:r>
      <w:r w:rsidR="00B917FC" w:rsidRPr="00B917FC">
        <w:rPr>
          <w:rFonts w:ascii="Franklin Gothic Book" w:hAnsi="Franklin Gothic Book" w:cs="Tahoma"/>
          <w:sz w:val="24"/>
          <w:szCs w:val="24"/>
        </w:rPr>
        <w:t>Greenhouse Gas Mobile Source Emissions CO2e and CO2e Per Capita</w:t>
      </w:r>
      <w:r>
        <w:rPr>
          <w:rFonts w:ascii="Franklin Gothic Book" w:hAnsi="Franklin Gothic Book" w:cs="Tahoma"/>
          <w:sz w:val="24"/>
          <w:szCs w:val="24"/>
        </w:rPr>
        <w:t xml:space="preserve"> from 2005 – 2045 in per capita metric tons per year</w:t>
      </w:r>
    </w:p>
    <w:p w14:paraId="30FCB77A" w14:textId="3DE3E235" w:rsidR="008724CB" w:rsidRDefault="008724CB" w:rsidP="008724CB">
      <w:pPr>
        <w:spacing w:line="240" w:lineRule="auto"/>
        <w:rPr>
          <w:rFonts w:ascii="Franklin Gothic Book" w:hAnsi="Franklin Gothic Book" w:cs="Tahoma"/>
          <w:sz w:val="24"/>
          <w:szCs w:val="24"/>
        </w:rPr>
      </w:pPr>
      <w:r>
        <w:rPr>
          <w:rFonts w:ascii="Franklin Gothic Book" w:hAnsi="Franklin Gothic Book" w:cs="Tahoma"/>
          <w:sz w:val="24"/>
          <w:szCs w:val="24"/>
        </w:rPr>
        <w:t>Total CO2e Emissions</w:t>
      </w:r>
    </w:p>
    <w:p w14:paraId="02C6BE5C" w14:textId="213A1F97"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2005 – 20.9</w:t>
      </w:r>
    </w:p>
    <w:p w14:paraId="6554292C" w14:textId="70381909"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2012 – 22.1</w:t>
      </w:r>
    </w:p>
    <w:p w14:paraId="41BA4182" w14:textId="2F55BABA"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2021 – 20.0</w:t>
      </w:r>
    </w:p>
    <w:p w14:paraId="151721F5" w14:textId="28AC0778"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2023 – 19.4</w:t>
      </w:r>
    </w:p>
    <w:p w14:paraId="12674777" w14:textId="39FA9BB1"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2025 – 18.8</w:t>
      </w:r>
    </w:p>
    <w:p w14:paraId="6379AB90" w14:textId="19E68DC6"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2030 – 17.4</w:t>
      </w:r>
    </w:p>
    <w:p w14:paraId="6233A008" w14:textId="6B85C073"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2040 – 16.9</w:t>
      </w:r>
    </w:p>
    <w:p w14:paraId="44080EF7" w14:textId="3CC3B6AB"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2045 – 17.2</w:t>
      </w:r>
    </w:p>
    <w:p w14:paraId="2B0BD4E5" w14:textId="3E5145F5" w:rsidR="008724CB" w:rsidRDefault="008724CB" w:rsidP="008724CB">
      <w:pPr>
        <w:spacing w:line="240" w:lineRule="auto"/>
        <w:rPr>
          <w:rFonts w:ascii="Franklin Gothic Book" w:hAnsi="Franklin Gothic Book" w:cs="Tahoma"/>
          <w:sz w:val="24"/>
          <w:szCs w:val="24"/>
        </w:rPr>
      </w:pPr>
      <w:r>
        <w:rPr>
          <w:rFonts w:ascii="Franklin Gothic Book" w:hAnsi="Franklin Gothic Book" w:cs="Tahoma"/>
          <w:sz w:val="24"/>
          <w:szCs w:val="24"/>
        </w:rPr>
        <w:t>Total CO2e Emissions Per Capita</w:t>
      </w:r>
    </w:p>
    <w:p w14:paraId="7FF31FD1" w14:textId="3BF493CE"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2005 – 4.4</w:t>
      </w:r>
    </w:p>
    <w:p w14:paraId="2D1891D5" w14:textId="31060BB7"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2012 – 4.2</w:t>
      </w:r>
    </w:p>
    <w:p w14:paraId="229F6A6D" w14:textId="5CCC95E8"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2021 – 3.5</w:t>
      </w:r>
    </w:p>
    <w:p w14:paraId="58C2AD77" w14:textId="71C6AD95"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2023 – 3.3</w:t>
      </w:r>
    </w:p>
    <w:p w14:paraId="3F858E37" w14:textId="2A514E54"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2025 – 3.1</w:t>
      </w:r>
    </w:p>
    <w:p w14:paraId="01ADA19C" w14:textId="5AEB485A"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2030 – 2.8</w:t>
      </w:r>
    </w:p>
    <w:p w14:paraId="7D1D980A" w14:textId="057C9A54" w:rsid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2040 – 2.5</w:t>
      </w:r>
    </w:p>
    <w:p w14:paraId="735EA494" w14:textId="5CC2881D" w:rsidR="008724CB" w:rsidRPr="008724CB" w:rsidRDefault="008724CB" w:rsidP="008724CB">
      <w:pPr>
        <w:pStyle w:val="ListParagraph"/>
        <w:numPr>
          <w:ilvl w:val="0"/>
          <w:numId w:val="47"/>
        </w:numPr>
        <w:spacing w:line="240" w:lineRule="auto"/>
        <w:rPr>
          <w:rFonts w:ascii="Franklin Gothic Book" w:hAnsi="Franklin Gothic Book" w:cs="Tahoma"/>
          <w:sz w:val="24"/>
          <w:szCs w:val="24"/>
        </w:rPr>
      </w:pPr>
      <w:r>
        <w:rPr>
          <w:rFonts w:ascii="Franklin Gothic Book" w:hAnsi="Franklin Gothic Book" w:cs="Tahoma"/>
          <w:sz w:val="24"/>
          <w:szCs w:val="24"/>
        </w:rPr>
        <w:t>2045 – 2.5</w:t>
      </w:r>
    </w:p>
    <w:p w14:paraId="3B43A273" w14:textId="0321A63E" w:rsidR="008724CB" w:rsidRPr="008724CB" w:rsidRDefault="008724CB" w:rsidP="008724CB">
      <w:pPr>
        <w:spacing w:line="240" w:lineRule="auto"/>
        <w:rPr>
          <w:rFonts w:ascii="Franklin Gothic Book" w:hAnsi="Franklin Gothic Book" w:cs="Tahoma"/>
          <w:sz w:val="24"/>
          <w:szCs w:val="24"/>
        </w:rPr>
      </w:pPr>
      <w:r>
        <w:rPr>
          <w:rFonts w:ascii="Franklin Gothic Book" w:hAnsi="Franklin Gothic Book" w:cs="Tahoma"/>
          <w:sz w:val="24"/>
          <w:szCs w:val="24"/>
        </w:rPr>
        <w:t>Note: 2005 and 2012 are historical estimates</w:t>
      </w:r>
    </w:p>
    <w:p w14:paraId="19074DCB" w14:textId="77777777" w:rsidR="00D33B83" w:rsidRDefault="00D33B83" w:rsidP="00D43AA2">
      <w:pPr>
        <w:spacing w:line="240" w:lineRule="auto"/>
        <w:rPr>
          <w:rFonts w:ascii="Franklin Gothic Book" w:hAnsi="Franklin Gothic Book" w:cs="Tahoma"/>
          <w:sz w:val="24"/>
          <w:szCs w:val="24"/>
        </w:rPr>
      </w:pPr>
    </w:p>
    <w:p w14:paraId="17A369E1" w14:textId="130745A4"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63</w:t>
      </w:r>
      <w:r w:rsidRPr="00D43AA2">
        <w:rPr>
          <w:rFonts w:ascii="Franklin Gothic Book" w:hAnsi="Franklin Gothic Book" w:cs="Tahoma"/>
          <w:sz w:val="24"/>
          <w:szCs w:val="24"/>
        </w:rPr>
        <w:t>:</w:t>
      </w:r>
      <w:r w:rsidR="00B917FC" w:rsidRPr="00B917FC">
        <w:t xml:space="preserve"> </w:t>
      </w:r>
      <w:r w:rsidR="00B917FC" w:rsidRPr="00B917FC">
        <w:rPr>
          <w:rFonts w:ascii="Franklin Gothic Book" w:hAnsi="Franklin Gothic Book" w:cs="Tahoma"/>
          <w:sz w:val="24"/>
          <w:szCs w:val="24"/>
        </w:rPr>
        <w:t>Proximity to Traffic, Today</w:t>
      </w:r>
    </w:p>
    <w:p w14:paraId="00D3ACD6" w14:textId="16BDADE3" w:rsidR="008724CB" w:rsidRDefault="008724CB" w:rsidP="00D43AA2">
      <w:pPr>
        <w:spacing w:line="240" w:lineRule="auto"/>
        <w:rPr>
          <w:rFonts w:ascii="Franklin Gothic Book" w:hAnsi="Franklin Gothic Book" w:cs="Tahoma"/>
          <w:sz w:val="24"/>
          <w:szCs w:val="24"/>
        </w:rPr>
      </w:pPr>
      <w:r>
        <w:rPr>
          <w:rFonts w:ascii="Franklin Gothic Book" w:hAnsi="Franklin Gothic Book" w:cs="Tahoma"/>
          <w:sz w:val="24"/>
          <w:szCs w:val="24"/>
        </w:rPr>
        <w:t xml:space="preserve">Bar graph showing </w:t>
      </w:r>
      <w:r w:rsidR="00B917FC">
        <w:rPr>
          <w:rFonts w:ascii="Franklin Gothic Book" w:hAnsi="Franklin Gothic Book" w:cs="Tahoma"/>
          <w:sz w:val="24"/>
          <w:szCs w:val="24"/>
        </w:rPr>
        <w:t>Average Traffic Proximity and Volume</w:t>
      </w:r>
      <w:r>
        <w:rPr>
          <w:rFonts w:ascii="Franklin Gothic Book" w:hAnsi="Franklin Gothic Book" w:cs="Tahoma"/>
          <w:sz w:val="24"/>
          <w:szCs w:val="24"/>
        </w:rPr>
        <w:t xml:space="preserve"> – count of vehicles per day at major roads within 500 meters divided by distance</w:t>
      </w:r>
    </w:p>
    <w:p w14:paraId="05C49BF5" w14:textId="1FD73F5D" w:rsidR="008724CB" w:rsidRPr="008724CB" w:rsidRDefault="008724CB" w:rsidP="008724CB">
      <w:pPr>
        <w:pStyle w:val="ListParagraph"/>
        <w:numPr>
          <w:ilvl w:val="0"/>
          <w:numId w:val="47"/>
        </w:numPr>
        <w:spacing w:line="240" w:lineRule="auto"/>
        <w:rPr>
          <w:rFonts w:ascii="Franklin Gothic Book" w:hAnsi="Franklin Gothic Book" w:cs="Tahoma"/>
          <w:sz w:val="24"/>
          <w:szCs w:val="24"/>
        </w:rPr>
      </w:pPr>
      <w:r w:rsidRPr="008724CB">
        <w:rPr>
          <w:rFonts w:ascii="Franklin Gothic Book" w:hAnsi="Franklin Gothic Book" w:cs="Tahoma"/>
          <w:sz w:val="24"/>
          <w:szCs w:val="24"/>
        </w:rPr>
        <w:t>Equity Emphasis Areas – 1,821</w:t>
      </w:r>
    </w:p>
    <w:p w14:paraId="1FA6A43C" w14:textId="157F94B7" w:rsidR="008724CB" w:rsidRPr="008724CB" w:rsidRDefault="008724CB" w:rsidP="008724CB">
      <w:pPr>
        <w:pStyle w:val="ListParagraph"/>
        <w:numPr>
          <w:ilvl w:val="0"/>
          <w:numId w:val="47"/>
        </w:numPr>
        <w:spacing w:line="240" w:lineRule="auto"/>
        <w:rPr>
          <w:rFonts w:ascii="Franklin Gothic Book" w:hAnsi="Franklin Gothic Book" w:cs="Tahoma"/>
          <w:sz w:val="24"/>
          <w:szCs w:val="24"/>
        </w:rPr>
      </w:pPr>
      <w:r w:rsidRPr="008724CB">
        <w:rPr>
          <w:rFonts w:ascii="Franklin Gothic Book" w:hAnsi="Franklin Gothic Book" w:cs="Tahoma"/>
          <w:sz w:val="24"/>
          <w:szCs w:val="24"/>
        </w:rPr>
        <w:t>Non-Equity Emphasis Areas – 1,169</w:t>
      </w:r>
    </w:p>
    <w:p w14:paraId="5A78E514" w14:textId="4666AE51" w:rsidR="008724CB" w:rsidRPr="008724CB" w:rsidRDefault="008724CB" w:rsidP="008724CB">
      <w:pPr>
        <w:pStyle w:val="ListParagraph"/>
        <w:numPr>
          <w:ilvl w:val="0"/>
          <w:numId w:val="47"/>
        </w:numPr>
        <w:spacing w:line="240" w:lineRule="auto"/>
        <w:rPr>
          <w:rFonts w:ascii="Franklin Gothic Book" w:hAnsi="Franklin Gothic Book" w:cs="Tahoma"/>
          <w:sz w:val="24"/>
          <w:szCs w:val="24"/>
        </w:rPr>
      </w:pPr>
      <w:r w:rsidRPr="008724CB">
        <w:rPr>
          <w:rFonts w:ascii="Franklin Gothic Book" w:hAnsi="Franklin Gothic Book" w:cs="Tahoma"/>
          <w:sz w:val="24"/>
          <w:szCs w:val="24"/>
        </w:rPr>
        <w:t>Activity Centers – 2,355</w:t>
      </w:r>
    </w:p>
    <w:p w14:paraId="6C3A2121" w14:textId="2EA60163" w:rsidR="008724CB" w:rsidRDefault="008724CB" w:rsidP="008724CB">
      <w:pPr>
        <w:pStyle w:val="ListParagraph"/>
        <w:numPr>
          <w:ilvl w:val="0"/>
          <w:numId w:val="47"/>
        </w:numPr>
        <w:spacing w:line="240" w:lineRule="auto"/>
        <w:rPr>
          <w:rFonts w:ascii="Franklin Gothic Book" w:hAnsi="Franklin Gothic Book" w:cs="Tahoma"/>
          <w:sz w:val="24"/>
          <w:szCs w:val="24"/>
        </w:rPr>
      </w:pPr>
      <w:r w:rsidRPr="008724CB">
        <w:rPr>
          <w:rFonts w:ascii="Franklin Gothic Book" w:hAnsi="Franklin Gothic Book" w:cs="Tahoma"/>
          <w:sz w:val="24"/>
          <w:szCs w:val="24"/>
        </w:rPr>
        <w:t xml:space="preserve">Non-Activity Centers </w:t>
      </w:r>
      <w:r>
        <w:rPr>
          <w:rFonts w:ascii="Franklin Gothic Book" w:hAnsi="Franklin Gothic Book" w:cs="Tahoma"/>
          <w:sz w:val="24"/>
          <w:szCs w:val="24"/>
        </w:rPr>
        <w:t>–</w:t>
      </w:r>
      <w:r w:rsidRPr="008724CB">
        <w:rPr>
          <w:rFonts w:ascii="Franklin Gothic Book" w:hAnsi="Franklin Gothic Book" w:cs="Tahoma"/>
          <w:sz w:val="24"/>
          <w:szCs w:val="24"/>
        </w:rPr>
        <w:t xml:space="preserve"> 947</w:t>
      </w:r>
    </w:p>
    <w:p w14:paraId="4ED8ECDE" w14:textId="3CF357EA" w:rsidR="008724CB" w:rsidRDefault="008724CB" w:rsidP="008724CB">
      <w:pPr>
        <w:rPr>
          <w:rFonts w:ascii="Franklin Gothic Book" w:hAnsi="Franklin Gothic Book" w:cs="Tahoma"/>
          <w:sz w:val="24"/>
          <w:szCs w:val="24"/>
        </w:rPr>
      </w:pPr>
      <w:r w:rsidRPr="008724CB">
        <w:rPr>
          <w:rFonts w:ascii="Franklin Gothic Book" w:hAnsi="Franklin Gothic Book" w:cs="Tahoma"/>
          <w:sz w:val="24"/>
          <w:szCs w:val="24"/>
        </w:rPr>
        <w:t xml:space="preserve">Note: Sub-areas listed may overlap and are not mutually exclusive. </w:t>
      </w:r>
    </w:p>
    <w:p w14:paraId="5E80791C" w14:textId="47D65CAD" w:rsidR="008724CB" w:rsidRPr="008724CB" w:rsidRDefault="008724CB" w:rsidP="008724CB">
      <w:pPr>
        <w:rPr>
          <w:rFonts w:ascii="Franklin Gothic Book" w:hAnsi="Franklin Gothic Book" w:cs="Tahoma"/>
          <w:sz w:val="24"/>
          <w:szCs w:val="24"/>
        </w:rPr>
      </w:pPr>
      <w:r>
        <w:rPr>
          <w:rFonts w:ascii="Franklin Gothic Book" w:hAnsi="Franklin Gothic Book" w:cs="Tahoma"/>
          <w:sz w:val="24"/>
          <w:szCs w:val="24"/>
        </w:rPr>
        <w:t>Map of Traffic Proximity and Volume from EPA EJ Screen Count</w:t>
      </w:r>
    </w:p>
    <w:p w14:paraId="5D5E5AD8" w14:textId="77777777" w:rsidR="00D33B83" w:rsidRDefault="00D33B83" w:rsidP="00D43AA2">
      <w:pPr>
        <w:spacing w:line="240" w:lineRule="auto"/>
        <w:rPr>
          <w:rFonts w:ascii="Franklin Gothic Book" w:hAnsi="Franklin Gothic Book" w:cs="Tahoma"/>
          <w:sz w:val="24"/>
          <w:szCs w:val="24"/>
        </w:rPr>
      </w:pPr>
    </w:p>
    <w:p w14:paraId="6E048D58" w14:textId="4840147A" w:rsidR="00D43AA2" w:rsidRDefault="00D43AA2" w:rsidP="00D43AA2">
      <w:pPr>
        <w:spacing w:line="240" w:lineRule="auto"/>
        <w:rPr>
          <w:rFonts w:ascii="Franklin Gothic Book" w:hAnsi="Franklin Gothic Book" w:cs="Tahoma"/>
          <w:sz w:val="24"/>
          <w:szCs w:val="24"/>
        </w:rPr>
      </w:pPr>
      <w:r w:rsidRPr="00D43AA2">
        <w:rPr>
          <w:rFonts w:ascii="Franklin Gothic Book" w:hAnsi="Franklin Gothic Book" w:cs="Tahoma"/>
          <w:sz w:val="24"/>
          <w:szCs w:val="24"/>
        </w:rPr>
        <w:t xml:space="preserve">Slide </w:t>
      </w:r>
      <w:r>
        <w:rPr>
          <w:rFonts w:ascii="Franklin Gothic Book" w:hAnsi="Franklin Gothic Book" w:cs="Tahoma"/>
          <w:sz w:val="24"/>
          <w:szCs w:val="24"/>
        </w:rPr>
        <w:t>64</w:t>
      </w:r>
      <w:r w:rsidRPr="00D43AA2">
        <w:rPr>
          <w:rFonts w:ascii="Franklin Gothic Book" w:hAnsi="Franklin Gothic Book" w:cs="Tahoma"/>
          <w:sz w:val="24"/>
          <w:szCs w:val="24"/>
        </w:rPr>
        <w:t>:</w:t>
      </w:r>
      <w:r w:rsidR="00747F80" w:rsidRPr="00747F80">
        <w:t xml:space="preserve"> </w:t>
      </w:r>
      <w:r w:rsidR="00747F80" w:rsidRPr="00747F80">
        <w:rPr>
          <w:rFonts w:ascii="Franklin Gothic Book" w:hAnsi="Franklin Gothic Book" w:cs="Tahoma"/>
          <w:sz w:val="24"/>
          <w:szCs w:val="24"/>
        </w:rPr>
        <w:t>Proximity to Traffic, Today</w:t>
      </w:r>
    </w:p>
    <w:p w14:paraId="2E1F46AE" w14:textId="77777777" w:rsidR="00747F80" w:rsidRPr="00747F80" w:rsidRDefault="00747F80" w:rsidP="00B917FC">
      <w:pPr>
        <w:pStyle w:val="ListParagraph"/>
        <w:numPr>
          <w:ilvl w:val="0"/>
          <w:numId w:val="12"/>
        </w:numPr>
        <w:spacing w:line="240" w:lineRule="auto"/>
        <w:rPr>
          <w:rFonts w:ascii="Franklin Gothic Book" w:hAnsi="Franklin Gothic Book" w:cs="Tahoma"/>
          <w:sz w:val="24"/>
          <w:szCs w:val="24"/>
        </w:rPr>
      </w:pPr>
      <w:r w:rsidRPr="00747F80">
        <w:rPr>
          <w:rFonts w:ascii="Franklin Gothic Book" w:hAnsi="Franklin Gothic Book" w:cs="Tahoma"/>
          <w:sz w:val="24"/>
          <w:szCs w:val="24"/>
        </w:rPr>
        <w:t>Proximity to congested roadways and high levels of vehicle volume in the National Capital Region are not felt equally.</w:t>
      </w:r>
    </w:p>
    <w:p w14:paraId="00E757AF" w14:textId="77777777" w:rsidR="00747F80" w:rsidRPr="00747F80" w:rsidRDefault="00747F80" w:rsidP="00B917FC">
      <w:pPr>
        <w:pStyle w:val="ListParagraph"/>
        <w:numPr>
          <w:ilvl w:val="0"/>
          <w:numId w:val="12"/>
        </w:numPr>
        <w:spacing w:line="240" w:lineRule="auto"/>
        <w:rPr>
          <w:rFonts w:ascii="Franklin Gothic Book" w:hAnsi="Franklin Gothic Book" w:cs="Tahoma"/>
          <w:sz w:val="24"/>
          <w:szCs w:val="24"/>
        </w:rPr>
      </w:pPr>
      <w:r w:rsidRPr="00747F80">
        <w:rPr>
          <w:rFonts w:ascii="Franklin Gothic Book" w:hAnsi="Franklin Gothic Book" w:cs="Tahoma"/>
          <w:sz w:val="24"/>
          <w:szCs w:val="24"/>
        </w:rPr>
        <w:t xml:space="preserve">Communities closer to the region’s core, interstates, or major highways experience greater exposure than in outer suburban or rural parts. </w:t>
      </w:r>
    </w:p>
    <w:p w14:paraId="461B7937" w14:textId="77777777" w:rsidR="00747F80" w:rsidRPr="00747F80" w:rsidRDefault="00747F80" w:rsidP="00B917FC">
      <w:pPr>
        <w:pStyle w:val="ListParagraph"/>
        <w:numPr>
          <w:ilvl w:val="0"/>
          <w:numId w:val="12"/>
        </w:numPr>
        <w:spacing w:line="240" w:lineRule="auto"/>
        <w:rPr>
          <w:rFonts w:ascii="Franklin Gothic Book" w:hAnsi="Franklin Gothic Book" w:cs="Tahoma"/>
          <w:sz w:val="24"/>
          <w:szCs w:val="24"/>
        </w:rPr>
      </w:pPr>
      <w:r w:rsidRPr="00747F80">
        <w:rPr>
          <w:rFonts w:ascii="Franklin Gothic Book" w:hAnsi="Franklin Gothic Book" w:cs="Tahoma"/>
          <w:sz w:val="24"/>
          <w:szCs w:val="24"/>
        </w:rPr>
        <w:t>In Activity Centers, proximity and level of traffic is 150 percent higher than in non-Activity Centers. This is likely reflective of high traffic counts on highways and major roads near Activity Centers.</w:t>
      </w:r>
    </w:p>
    <w:p w14:paraId="6E1000B0" w14:textId="7AC0BB9D" w:rsidR="00747F80" w:rsidRDefault="00747F80" w:rsidP="00D43AA2">
      <w:pPr>
        <w:spacing w:line="240" w:lineRule="auto"/>
        <w:rPr>
          <w:rFonts w:ascii="Franklin Gothic Book" w:hAnsi="Franklin Gothic Book" w:cs="Tahoma"/>
          <w:sz w:val="24"/>
          <w:szCs w:val="24"/>
        </w:rPr>
      </w:pPr>
      <w:r w:rsidRPr="00747F80">
        <w:rPr>
          <w:rFonts w:ascii="Franklin Gothic Book" w:hAnsi="Franklin Gothic Book" w:cs="Tahoma"/>
          <w:sz w:val="24"/>
          <w:szCs w:val="24"/>
        </w:rPr>
        <w:t>From an equity perspective, EEAs in the region experience 57 percent greater traffic volume than non-EEAs. The proximity of many EEAs near the region’s core and along major roadways leads to the uneven experience</w:t>
      </w:r>
    </w:p>
    <w:p w14:paraId="2265C3A2" w14:textId="77777777" w:rsidR="00D73E95" w:rsidRDefault="00D43AA2" w:rsidP="00D43AA2">
      <w:pPr>
        <w:spacing w:line="240" w:lineRule="auto"/>
      </w:pPr>
      <w:r w:rsidRPr="00D43AA2">
        <w:rPr>
          <w:rFonts w:ascii="Franklin Gothic Book" w:hAnsi="Franklin Gothic Book" w:cs="Tahoma"/>
          <w:sz w:val="24"/>
          <w:szCs w:val="24"/>
        </w:rPr>
        <w:lastRenderedPageBreak/>
        <w:t xml:space="preserve">Slide </w:t>
      </w:r>
      <w:r>
        <w:rPr>
          <w:rFonts w:ascii="Franklin Gothic Book" w:hAnsi="Franklin Gothic Book" w:cs="Tahoma"/>
          <w:sz w:val="24"/>
          <w:szCs w:val="24"/>
        </w:rPr>
        <w:t>65</w:t>
      </w:r>
      <w:r w:rsidRPr="00D43AA2">
        <w:rPr>
          <w:rFonts w:ascii="Franklin Gothic Book" w:hAnsi="Franklin Gothic Book" w:cs="Tahoma"/>
          <w:sz w:val="24"/>
          <w:szCs w:val="24"/>
        </w:rPr>
        <w:t>:</w:t>
      </w:r>
      <w:r w:rsidR="00D73E95" w:rsidRPr="00D73E95">
        <w:t xml:space="preserve"> </w:t>
      </w:r>
    </w:p>
    <w:p w14:paraId="42CDC37F" w14:textId="267EF9B7" w:rsidR="00D43AA2" w:rsidRPr="00D73E95" w:rsidRDefault="00D73E95" w:rsidP="00D73E95">
      <w:pPr>
        <w:pStyle w:val="ListParagraph"/>
        <w:numPr>
          <w:ilvl w:val="0"/>
          <w:numId w:val="9"/>
        </w:numPr>
        <w:spacing w:line="240" w:lineRule="auto"/>
        <w:rPr>
          <w:rFonts w:ascii="Franklin Gothic Book" w:hAnsi="Franklin Gothic Book" w:cs="Tahoma"/>
          <w:sz w:val="24"/>
          <w:szCs w:val="24"/>
        </w:rPr>
      </w:pPr>
      <w:r w:rsidRPr="00D73E95">
        <w:rPr>
          <w:rFonts w:ascii="Franklin Gothic Book" w:hAnsi="Franklin Gothic Book" w:cs="Tahoma"/>
          <w:sz w:val="24"/>
          <w:szCs w:val="24"/>
        </w:rPr>
        <w:t>Getting the Word Out</w:t>
      </w:r>
    </w:p>
    <w:p w14:paraId="06530476" w14:textId="77777777" w:rsidR="00D73E95" w:rsidRPr="00D73E95" w:rsidRDefault="00D73E95" w:rsidP="00D73E95">
      <w:pPr>
        <w:ind w:left="360"/>
        <w:rPr>
          <w:rFonts w:ascii="Franklin Gothic Book" w:hAnsi="Franklin Gothic Book" w:cs="Tahoma"/>
          <w:sz w:val="24"/>
          <w:szCs w:val="24"/>
        </w:rPr>
      </w:pPr>
      <w:r w:rsidRPr="00D73E95">
        <w:rPr>
          <w:rFonts w:ascii="Franklin Gothic Book" w:hAnsi="Franklin Gothic Book" w:cs="Tahoma"/>
          <w:sz w:val="24"/>
          <w:szCs w:val="24"/>
        </w:rPr>
        <w:t xml:space="preserve">Materials to View and Share: </w:t>
      </w:r>
    </w:p>
    <w:p w14:paraId="39DEE94D" w14:textId="420C5CB7" w:rsidR="00D73E95" w:rsidRDefault="00D73E95" w:rsidP="00D73E95">
      <w:pPr>
        <w:pStyle w:val="ListParagraph"/>
        <w:numPr>
          <w:ilvl w:val="0"/>
          <w:numId w:val="10"/>
        </w:numPr>
        <w:rPr>
          <w:rFonts w:ascii="Franklin Gothic Book" w:hAnsi="Franklin Gothic Book" w:cs="Tahoma"/>
          <w:sz w:val="24"/>
          <w:szCs w:val="24"/>
        </w:rPr>
      </w:pPr>
      <w:r w:rsidRPr="00D73E95">
        <w:rPr>
          <w:rFonts w:ascii="Franklin Gothic Book" w:hAnsi="Franklin Gothic Book" w:cs="Tahoma"/>
          <w:sz w:val="24"/>
          <w:szCs w:val="24"/>
        </w:rPr>
        <w:t>visualize2045.org</w:t>
      </w:r>
    </w:p>
    <w:p w14:paraId="6F4D9D30" w14:textId="77777777" w:rsidR="00D73E95" w:rsidRPr="00D73E95" w:rsidRDefault="00D73E95" w:rsidP="00D73E95">
      <w:pPr>
        <w:pStyle w:val="ListParagraph"/>
        <w:ind w:left="1080"/>
        <w:rPr>
          <w:rFonts w:ascii="Franklin Gothic Book" w:hAnsi="Franklin Gothic Book" w:cs="Tahoma"/>
          <w:sz w:val="24"/>
          <w:szCs w:val="24"/>
        </w:rPr>
      </w:pPr>
    </w:p>
    <w:p w14:paraId="37A8FEEC" w14:textId="77777777" w:rsidR="00D73E95" w:rsidRPr="00D73E95" w:rsidRDefault="00D73E95" w:rsidP="00D73E95">
      <w:pPr>
        <w:pStyle w:val="ListParagraph"/>
        <w:numPr>
          <w:ilvl w:val="0"/>
          <w:numId w:val="10"/>
        </w:numPr>
        <w:rPr>
          <w:rFonts w:ascii="Franklin Gothic Book" w:hAnsi="Franklin Gothic Book" w:cs="Tahoma"/>
          <w:sz w:val="24"/>
          <w:szCs w:val="24"/>
        </w:rPr>
      </w:pPr>
      <w:r w:rsidRPr="00D73E95">
        <w:rPr>
          <w:rFonts w:ascii="Franklin Gothic Book" w:hAnsi="Franklin Gothic Book" w:cs="Tahoma"/>
          <w:sz w:val="24"/>
          <w:szCs w:val="24"/>
        </w:rPr>
        <w:t>The Voices of the Region Story Map</w:t>
      </w:r>
    </w:p>
    <w:p w14:paraId="6948764E" w14:textId="77777777" w:rsidR="00D73E95" w:rsidRPr="00D73E95" w:rsidRDefault="00D209C7" w:rsidP="00D73E95">
      <w:pPr>
        <w:ind w:left="360"/>
        <w:rPr>
          <w:rFonts w:ascii="Franklin Gothic Book" w:hAnsi="Franklin Gothic Book" w:cs="Tahoma"/>
          <w:sz w:val="24"/>
          <w:szCs w:val="24"/>
        </w:rPr>
      </w:pPr>
      <w:hyperlink r:id="rId6" w:history="1">
        <w:r w:rsidR="00D73E95" w:rsidRPr="00D73E95">
          <w:rPr>
            <w:rStyle w:val="Hyperlink"/>
            <w:rFonts w:ascii="Franklin Gothic Book" w:hAnsi="Franklin Gothic Book" w:cs="Tahoma"/>
            <w:sz w:val="24"/>
            <w:szCs w:val="24"/>
          </w:rPr>
          <w:t>https://www.mwcog.org/maps/map-listing/voices-of-the-region/</w:t>
        </w:r>
      </w:hyperlink>
    </w:p>
    <w:p w14:paraId="1BEF6E9F" w14:textId="77777777" w:rsidR="00D73E95" w:rsidRPr="00D73E95" w:rsidRDefault="00D73E95" w:rsidP="00D73E95">
      <w:pPr>
        <w:pStyle w:val="ListParagraph"/>
        <w:numPr>
          <w:ilvl w:val="0"/>
          <w:numId w:val="11"/>
        </w:numPr>
        <w:rPr>
          <w:rFonts w:ascii="Franklin Gothic Book" w:hAnsi="Franklin Gothic Book" w:cs="Tahoma"/>
          <w:sz w:val="24"/>
          <w:szCs w:val="24"/>
        </w:rPr>
      </w:pPr>
      <w:r w:rsidRPr="00D73E95">
        <w:rPr>
          <w:rFonts w:ascii="Franklin Gothic Book" w:hAnsi="Franklin Gothic Book" w:cs="Tahoma"/>
          <w:sz w:val="24"/>
          <w:szCs w:val="24"/>
        </w:rPr>
        <w:t>The Visualize 2045 Interactive Project Map</w:t>
      </w:r>
    </w:p>
    <w:p w14:paraId="4B738CE6" w14:textId="77777777" w:rsidR="00D73E95" w:rsidRPr="00D73E95" w:rsidRDefault="00D209C7" w:rsidP="00D73E95">
      <w:pPr>
        <w:ind w:left="360"/>
        <w:rPr>
          <w:rFonts w:ascii="Franklin Gothic Book" w:hAnsi="Franklin Gothic Book" w:cs="Tahoma"/>
          <w:sz w:val="24"/>
          <w:szCs w:val="24"/>
        </w:rPr>
      </w:pPr>
      <w:hyperlink r:id="rId7" w:history="1">
        <w:r w:rsidR="00D73E95" w:rsidRPr="00D73E95">
          <w:rPr>
            <w:rStyle w:val="Hyperlink"/>
            <w:rFonts w:ascii="Franklin Gothic Book" w:hAnsi="Franklin Gothic Book" w:cs="Tahoma"/>
            <w:sz w:val="24"/>
            <w:szCs w:val="24"/>
          </w:rPr>
          <w:t>https://www.mwcog.org/maps/map-listing/visualize-2045-project-map/</w:t>
        </w:r>
      </w:hyperlink>
    </w:p>
    <w:p w14:paraId="2AF123CE" w14:textId="0F9429EF" w:rsidR="00D73E95" w:rsidRPr="00D73E95" w:rsidRDefault="00D73E95" w:rsidP="00D73E95">
      <w:pPr>
        <w:pStyle w:val="ListParagraph"/>
        <w:numPr>
          <w:ilvl w:val="0"/>
          <w:numId w:val="11"/>
        </w:numPr>
        <w:rPr>
          <w:rFonts w:ascii="Franklin Gothic Book" w:hAnsi="Franklin Gothic Book" w:cs="Tahoma"/>
          <w:sz w:val="24"/>
          <w:szCs w:val="24"/>
        </w:rPr>
      </w:pPr>
      <w:r w:rsidRPr="00D73E95">
        <w:rPr>
          <w:rFonts w:ascii="Franklin Gothic Book" w:hAnsi="Franklin Gothic Book" w:cs="Tahoma"/>
          <w:sz w:val="24"/>
          <w:szCs w:val="24"/>
        </w:rPr>
        <w:t>Ambassador Kit includes:</w:t>
      </w:r>
    </w:p>
    <w:p w14:paraId="7FF75DEA" w14:textId="77777777" w:rsidR="00D73E95" w:rsidRPr="00D73E95" w:rsidRDefault="00D73E95" w:rsidP="00D73E95">
      <w:pPr>
        <w:pStyle w:val="ListParagraph"/>
        <w:numPr>
          <w:ilvl w:val="1"/>
          <w:numId w:val="11"/>
        </w:numPr>
        <w:rPr>
          <w:rFonts w:ascii="Franklin Gothic Book" w:hAnsi="Franklin Gothic Book" w:cs="Tahoma"/>
          <w:sz w:val="24"/>
          <w:szCs w:val="24"/>
        </w:rPr>
      </w:pPr>
      <w:r w:rsidRPr="00D73E95">
        <w:rPr>
          <w:rFonts w:ascii="Franklin Gothic Book" w:hAnsi="Franklin Gothic Book" w:cs="Tahoma"/>
          <w:sz w:val="24"/>
          <w:szCs w:val="24"/>
        </w:rPr>
        <w:t>talking points</w:t>
      </w:r>
    </w:p>
    <w:p w14:paraId="4FDAD02B" w14:textId="77777777" w:rsidR="00D73E95" w:rsidRPr="00D73E95" w:rsidRDefault="00D73E95" w:rsidP="00D73E95">
      <w:pPr>
        <w:pStyle w:val="ListParagraph"/>
        <w:numPr>
          <w:ilvl w:val="1"/>
          <w:numId w:val="11"/>
        </w:numPr>
        <w:rPr>
          <w:rFonts w:ascii="Franklin Gothic Book" w:hAnsi="Franklin Gothic Book" w:cs="Tahoma"/>
          <w:sz w:val="24"/>
          <w:szCs w:val="24"/>
        </w:rPr>
      </w:pPr>
      <w:r w:rsidRPr="00D73E95">
        <w:rPr>
          <w:rFonts w:ascii="Franklin Gothic Book" w:hAnsi="Franklin Gothic Book" w:cs="Tahoma"/>
          <w:sz w:val="24"/>
          <w:szCs w:val="24"/>
        </w:rPr>
        <w:t>sample email/web posts</w:t>
      </w:r>
    </w:p>
    <w:p w14:paraId="1870ECB2" w14:textId="77777777" w:rsidR="00D73E95" w:rsidRPr="00D73E95" w:rsidRDefault="00D73E95" w:rsidP="00D73E95">
      <w:pPr>
        <w:pStyle w:val="ListParagraph"/>
        <w:numPr>
          <w:ilvl w:val="1"/>
          <w:numId w:val="11"/>
        </w:numPr>
        <w:rPr>
          <w:rFonts w:ascii="Franklin Gothic Book" w:hAnsi="Franklin Gothic Book" w:cs="Tahoma"/>
          <w:sz w:val="24"/>
          <w:szCs w:val="24"/>
        </w:rPr>
      </w:pPr>
      <w:r w:rsidRPr="00D73E95">
        <w:rPr>
          <w:rFonts w:ascii="Franklin Gothic Book" w:hAnsi="Franklin Gothic Book" w:cs="Tahoma"/>
          <w:sz w:val="24"/>
          <w:szCs w:val="24"/>
        </w:rPr>
        <w:t>sample social media posts</w:t>
      </w:r>
    </w:p>
    <w:p w14:paraId="18022CD7" w14:textId="3255AC32" w:rsidR="00D73E95" w:rsidRPr="00D73E95" w:rsidRDefault="00D73E95" w:rsidP="00747F80">
      <w:pPr>
        <w:rPr>
          <w:rFonts w:ascii="Franklin Gothic Book" w:hAnsi="Franklin Gothic Book" w:cs="Tahoma"/>
          <w:sz w:val="24"/>
          <w:szCs w:val="24"/>
        </w:rPr>
      </w:pPr>
      <w:r w:rsidRPr="00D73E95">
        <w:rPr>
          <w:rFonts w:ascii="Franklin Gothic Book" w:hAnsi="Franklin Gothic Book" w:cs="Tahoma"/>
          <w:sz w:val="24"/>
          <w:szCs w:val="24"/>
        </w:rPr>
        <w:t xml:space="preserve">Fact Sheet: Board members have also received a fact sheet with key information about the plan </w:t>
      </w:r>
    </w:p>
    <w:p w14:paraId="506D9293" w14:textId="77777777" w:rsidR="00D33B83" w:rsidRDefault="00D33B83" w:rsidP="00D43AA2">
      <w:pPr>
        <w:spacing w:after="0" w:line="240" w:lineRule="auto"/>
        <w:rPr>
          <w:rFonts w:ascii="Franklin Gothic Book" w:hAnsi="Franklin Gothic Book" w:cs="Tahoma"/>
          <w:sz w:val="24"/>
          <w:szCs w:val="24"/>
        </w:rPr>
      </w:pPr>
    </w:p>
    <w:p w14:paraId="4417B8F3" w14:textId="07CFF819" w:rsidR="00D43AA2" w:rsidRPr="00D43AA2" w:rsidRDefault="00067B04" w:rsidP="00D43AA2">
      <w:pPr>
        <w:spacing w:after="0" w:line="240" w:lineRule="auto"/>
        <w:rPr>
          <w:rFonts w:ascii="Franklin Gothic Book" w:hAnsi="Franklin Gothic Book"/>
          <w:sz w:val="24"/>
          <w:szCs w:val="24"/>
        </w:rPr>
      </w:pPr>
      <w:r w:rsidRPr="00D43AA2">
        <w:rPr>
          <w:rFonts w:ascii="Franklin Gothic Book" w:hAnsi="Franklin Gothic Book" w:cs="Tahoma"/>
          <w:sz w:val="24"/>
          <w:szCs w:val="24"/>
        </w:rPr>
        <w:t>Slide 6</w:t>
      </w:r>
      <w:r w:rsidR="00D43AA2" w:rsidRPr="00D43AA2">
        <w:rPr>
          <w:rFonts w:ascii="Franklin Gothic Book" w:hAnsi="Franklin Gothic Book" w:cs="Tahoma"/>
          <w:sz w:val="24"/>
          <w:szCs w:val="24"/>
        </w:rPr>
        <w:t>6</w:t>
      </w:r>
      <w:r w:rsidRPr="00D43AA2">
        <w:rPr>
          <w:rFonts w:ascii="Franklin Gothic Book" w:hAnsi="Franklin Gothic Book" w:cs="Tahoma"/>
          <w:sz w:val="24"/>
          <w:szCs w:val="24"/>
        </w:rPr>
        <w:t>:</w:t>
      </w:r>
      <w:r w:rsidR="00D43AA2" w:rsidRPr="00D43AA2">
        <w:rPr>
          <w:rFonts w:ascii="Franklin Gothic Book" w:hAnsi="Franklin Gothic Book"/>
          <w:sz w:val="24"/>
          <w:szCs w:val="24"/>
        </w:rPr>
        <w:t xml:space="preserve"> Background picture of DC skyline during sunset, with Capital building, Washington monument, etc.</w:t>
      </w:r>
    </w:p>
    <w:p w14:paraId="0D6F7D9C" w14:textId="77777777" w:rsidR="00D43AA2" w:rsidRDefault="00D43AA2" w:rsidP="00D43AA2">
      <w:pPr>
        <w:spacing w:after="0" w:line="240" w:lineRule="auto"/>
      </w:pPr>
    </w:p>
    <w:p w14:paraId="042E237B" w14:textId="5D1F1B84" w:rsidR="00D43AA2" w:rsidRPr="00D43AA2" w:rsidRDefault="00D43AA2" w:rsidP="00D43AA2">
      <w:pPr>
        <w:spacing w:after="0" w:line="240" w:lineRule="auto"/>
        <w:rPr>
          <w:rFonts w:ascii="Franklin Gothic Book" w:hAnsi="Franklin Gothic Book" w:cs="Tahoma"/>
          <w:sz w:val="24"/>
          <w:szCs w:val="24"/>
        </w:rPr>
      </w:pPr>
      <w:r w:rsidRPr="00D43AA2">
        <w:rPr>
          <w:rFonts w:ascii="Franklin Gothic Book" w:hAnsi="Franklin Gothic Book" w:cs="Tahoma"/>
          <w:sz w:val="24"/>
          <w:szCs w:val="24"/>
        </w:rPr>
        <w:t>The Washington</w:t>
      </w:r>
      <w:r>
        <w:rPr>
          <w:rFonts w:ascii="Franklin Gothic Book" w:hAnsi="Franklin Gothic Book" w:cs="Tahoma"/>
          <w:sz w:val="24"/>
          <w:szCs w:val="24"/>
        </w:rPr>
        <w:t xml:space="preserve"> </w:t>
      </w:r>
      <w:r w:rsidRPr="00D43AA2">
        <w:rPr>
          <w:rFonts w:ascii="Franklin Gothic Book" w:hAnsi="Franklin Gothic Book" w:cs="Tahoma"/>
          <w:sz w:val="24"/>
          <w:szCs w:val="24"/>
        </w:rPr>
        <w:t>region’s transportation</w:t>
      </w:r>
      <w:r>
        <w:rPr>
          <w:rFonts w:ascii="Franklin Gothic Book" w:hAnsi="Franklin Gothic Book" w:cs="Tahoma"/>
          <w:sz w:val="24"/>
          <w:szCs w:val="24"/>
        </w:rPr>
        <w:t xml:space="preserve"> </w:t>
      </w:r>
      <w:r w:rsidRPr="00D43AA2">
        <w:rPr>
          <w:rFonts w:ascii="Franklin Gothic Book" w:hAnsi="Franklin Gothic Book" w:cs="Tahoma"/>
          <w:sz w:val="24"/>
          <w:szCs w:val="24"/>
        </w:rPr>
        <w:t>system has come a</w:t>
      </w:r>
      <w:r>
        <w:rPr>
          <w:rFonts w:ascii="Franklin Gothic Book" w:hAnsi="Franklin Gothic Book" w:cs="Tahoma"/>
          <w:sz w:val="24"/>
          <w:szCs w:val="24"/>
        </w:rPr>
        <w:t xml:space="preserve"> </w:t>
      </w:r>
      <w:r w:rsidRPr="00D43AA2">
        <w:rPr>
          <w:rFonts w:ascii="Franklin Gothic Book" w:hAnsi="Franklin Gothic Book" w:cs="Tahoma"/>
          <w:sz w:val="24"/>
          <w:szCs w:val="24"/>
        </w:rPr>
        <w:t>long way in 20 years,</w:t>
      </w:r>
    </w:p>
    <w:p w14:paraId="1643584D" w14:textId="67C6A374" w:rsidR="00D43AA2" w:rsidRDefault="00D43AA2" w:rsidP="00D43AA2">
      <w:pPr>
        <w:spacing w:after="0" w:line="240" w:lineRule="auto"/>
        <w:rPr>
          <w:rFonts w:ascii="Franklin Gothic Book" w:hAnsi="Franklin Gothic Book" w:cs="Tahoma"/>
          <w:sz w:val="24"/>
          <w:szCs w:val="24"/>
        </w:rPr>
      </w:pPr>
      <w:r w:rsidRPr="00D43AA2">
        <w:rPr>
          <w:rFonts w:ascii="Franklin Gothic Book" w:hAnsi="Franklin Gothic Book" w:cs="Tahoma"/>
          <w:sz w:val="24"/>
          <w:szCs w:val="24"/>
        </w:rPr>
        <w:t>now we look ahead.</w:t>
      </w:r>
      <w:r>
        <w:rPr>
          <w:rFonts w:ascii="Franklin Gothic Book" w:hAnsi="Franklin Gothic Book" w:cs="Tahoma"/>
          <w:sz w:val="24"/>
          <w:szCs w:val="24"/>
        </w:rPr>
        <w:t xml:space="preserve"> </w:t>
      </w:r>
      <w:r w:rsidRPr="00D43AA2">
        <w:rPr>
          <w:rFonts w:ascii="Franklin Gothic Book" w:hAnsi="Franklin Gothic Book" w:cs="Tahoma"/>
          <w:sz w:val="24"/>
          <w:szCs w:val="24"/>
        </w:rPr>
        <w:t>We visualize our future</w:t>
      </w:r>
      <w:r>
        <w:rPr>
          <w:rFonts w:ascii="Franklin Gothic Book" w:hAnsi="Franklin Gothic Book" w:cs="Tahoma"/>
          <w:sz w:val="24"/>
          <w:szCs w:val="24"/>
        </w:rPr>
        <w:t xml:space="preserve"> </w:t>
      </w:r>
      <w:r w:rsidRPr="00D43AA2">
        <w:rPr>
          <w:rFonts w:ascii="Franklin Gothic Book" w:hAnsi="Franklin Gothic Book" w:cs="Tahoma"/>
          <w:sz w:val="24"/>
          <w:szCs w:val="24"/>
        </w:rPr>
        <w:t>by planning how we</w:t>
      </w:r>
      <w:r>
        <w:rPr>
          <w:rFonts w:ascii="Franklin Gothic Book" w:hAnsi="Franklin Gothic Book" w:cs="Tahoma"/>
          <w:sz w:val="24"/>
          <w:szCs w:val="24"/>
        </w:rPr>
        <w:t xml:space="preserve"> </w:t>
      </w:r>
      <w:r w:rsidRPr="00D43AA2">
        <w:rPr>
          <w:rFonts w:ascii="Franklin Gothic Book" w:hAnsi="Franklin Gothic Book" w:cs="Tahoma"/>
          <w:sz w:val="24"/>
          <w:szCs w:val="24"/>
        </w:rPr>
        <w:t>get there, together.</w:t>
      </w:r>
    </w:p>
    <w:p w14:paraId="4A7993DF" w14:textId="77777777" w:rsidR="00D43AA2" w:rsidRDefault="00D43AA2" w:rsidP="00D43AA2">
      <w:pPr>
        <w:spacing w:after="0" w:line="240" w:lineRule="auto"/>
        <w:rPr>
          <w:rFonts w:ascii="Franklin Gothic Book" w:hAnsi="Franklin Gothic Book" w:cs="Tahoma"/>
          <w:sz w:val="24"/>
          <w:szCs w:val="24"/>
        </w:rPr>
      </w:pPr>
    </w:p>
    <w:p w14:paraId="1E412C74" w14:textId="77777777" w:rsidR="00D33B83" w:rsidRDefault="00D33B83" w:rsidP="000C09E1">
      <w:pPr>
        <w:spacing w:line="240" w:lineRule="auto"/>
        <w:rPr>
          <w:rFonts w:ascii="Franklin Gothic Book" w:hAnsi="Franklin Gothic Book" w:cs="Tahoma"/>
          <w:sz w:val="24"/>
          <w:szCs w:val="24"/>
        </w:rPr>
      </w:pPr>
    </w:p>
    <w:p w14:paraId="129196AB" w14:textId="169CF3C9" w:rsidR="00D43AA2" w:rsidRDefault="00D43AA2" w:rsidP="000C09E1">
      <w:pPr>
        <w:spacing w:line="240" w:lineRule="auto"/>
        <w:rPr>
          <w:rFonts w:ascii="Franklin Gothic Book" w:hAnsi="Franklin Gothic Book" w:cs="Tahoma"/>
          <w:sz w:val="24"/>
          <w:szCs w:val="24"/>
        </w:rPr>
      </w:pPr>
      <w:r w:rsidRPr="00D43AA2">
        <w:rPr>
          <w:rFonts w:ascii="Franklin Gothic Book" w:hAnsi="Franklin Gothic Book" w:cs="Tahoma"/>
          <w:sz w:val="24"/>
          <w:szCs w:val="24"/>
        </w:rPr>
        <w:t>Slide 6</w:t>
      </w:r>
      <w:r>
        <w:rPr>
          <w:rFonts w:ascii="Franklin Gothic Book" w:hAnsi="Franklin Gothic Book" w:cs="Tahoma"/>
          <w:sz w:val="24"/>
          <w:szCs w:val="24"/>
        </w:rPr>
        <w:t>7</w:t>
      </w:r>
      <w:r w:rsidRPr="00D43AA2">
        <w:rPr>
          <w:rFonts w:ascii="Franklin Gothic Book" w:hAnsi="Franklin Gothic Book" w:cs="Tahoma"/>
          <w:sz w:val="24"/>
          <w:szCs w:val="24"/>
        </w:rPr>
        <w:t>:</w:t>
      </w:r>
    </w:p>
    <w:p w14:paraId="7C075FA6" w14:textId="68369F7E" w:rsidR="00067B04" w:rsidRPr="000C09E1" w:rsidRDefault="00067B04" w:rsidP="000C09E1">
      <w:pPr>
        <w:spacing w:line="240" w:lineRule="auto"/>
        <w:rPr>
          <w:rFonts w:ascii="Franklin Gothic Book" w:hAnsi="Franklin Gothic Book" w:cs="Tahoma"/>
          <w:sz w:val="24"/>
          <w:szCs w:val="24"/>
        </w:rPr>
      </w:pPr>
      <w:r>
        <w:rPr>
          <w:rFonts w:ascii="Franklin Gothic Book" w:hAnsi="Franklin Gothic Book" w:cs="Tahoma"/>
          <w:sz w:val="24"/>
          <w:szCs w:val="24"/>
        </w:rPr>
        <w:t>Visualize2045.org</w:t>
      </w:r>
    </w:p>
    <w:p w14:paraId="1D5F286C" w14:textId="77777777" w:rsidR="00067B04"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Stacy M. Cook</w:t>
      </w:r>
    </w:p>
    <w:p w14:paraId="669E7366" w14:textId="77777777" w:rsidR="00067B04"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TPB Transportation Planner</w:t>
      </w:r>
    </w:p>
    <w:p w14:paraId="5232739D" w14:textId="23801ED7" w:rsidR="00067B04" w:rsidRPr="00067B04" w:rsidRDefault="00D209C7" w:rsidP="00067B04">
      <w:pPr>
        <w:spacing w:after="0" w:line="240" w:lineRule="auto"/>
        <w:rPr>
          <w:rFonts w:ascii="Franklin Gothic Book" w:eastAsiaTheme="minorHAnsi" w:hAnsi="Franklin Gothic Book" w:cstheme="minorBidi"/>
          <w:sz w:val="24"/>
          <w:szCs w:val="24"/>
        </w:rPr>
      </w:pPr>
      <w:hyperlink r:id="rId8" w:history="1">
        <w:r w:rsidR="00067B04" w:rsidRPr="00067B04">
          <w:rPr>
            <w:rStyle w:val="Hyperlink"/>
            <w:rFonts w:ascii="Franklin Gothic Book" w:eastAsiaTheme="minorHAnsi" w:hAnsi="Franklin Gothic Book" w:cstheme="minorBidi"/>
            <w:sz w:val="24"/>
            <w:szCs w:val="24"/>
          </w:rPr>
          <w:t>scook@mwcog.org</w:t>
        </w:r>
      </w:hyperlink>
      <w:r w:rsidR="00067B04" w:rsidRPr="00067B04">
        <w:rPr>
          <w:rFonts w:ascii="Franklin Gothic Book" w:eastAsiaTheme="minorHAnsi" w:hAnsi="Franklin Gothic Book" w:cstheme="minorBidi"/>
          <w:sz w:val="24"/>
          <w:szCs w:val="24"/>
        </w:rPr>
        <w:t xml:space="preserve"> </w:t>
      </w:r>
    </w:p>
    <w:p w14:paraId="723CD8A6" w14:textId="77777777" w:rsidR="00067B04" w:rsidRPr="00067B04" w:rsidRDefault="00067B04" w:rsidP="00067B04">
      <w:pPr>
        <w:spacing w:after="0" w:line="240" w:lineRule="auto"/>
        <w:rPr>
          <w:rFonts w:ascii="Franklin Gothic Book" w:eastAsiaTheme="minorHAnsi" w:hAnsi="Franklin Gothic Book" w:cstheme="minorBidi"/>
          <w:sz w:val="24"/>
          <w:szCs w:val="24"/>
        </w:rPr>
      </w:pPr>
    </w:p>
    <w:p w14:paraId="490E9082" w14:textId="77777777" w:rsidR="00067B04"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Jane Posey</w:t>
      </w:r>
    </w:p>
    <w:p w14:paraId="16A6B08E" w14:textId="1544211E" w:rsidR="00544968"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TPB Transportation Engineer</w:t>
      </w:r>
      <w:r w:rsidRPr="00067B04">
        <w:rPr>
          <w:rFonts w:ascii="Franklin Gothic Book" w:eastAsiaTheme="minorHAnsi" w:hAnsi="Franklin Gothic Book" w:cstheme="minorBidi"/>
          <w:sz w:val="24"/>
          <w:szCs w:val="24"/>
        </w:rPr>
        <w:br/>
      </w:r>
      <w:hyperlink r:id="rId9" w:history="1">
        <w:r w:rsidRPr="00067B04">
          <w:rPr>
            <w:rStyle w:val="Hyperlink"/>
            <w:rFonts w:ascii="Franklin Gothic Book" w:eastAsiaTheme="minorHAnsi" w:hAnsi="Franklin Gothic Book" w:cstheme="minorBidi"/>
            <w:sz w:val="24"/>
            <w:szCs w:val="24"/>
          </w:rPr>
          <w:t>jposey@mwcog.org</w:t>
        </w:r>
      </w:hyperlink>
    </w:p>
    <w:p w14:paraId="0A5C8A96" w14:textId="77777777" w:rsidR="00067B04" w:rsidRPr="00067B04" w:rsidRDefault="00067B04" w:rsidP="00067B04">
      <w:pPr>
        <w:spacing w:after="0" w:line="240" w:lineRule="auto"/>
        <w:rPr>
          <w:rFonts w:ascii="Franklin Gothic Book" w:eastAsiaTheme="minorHAnsi" w:hAnsi="Franklin Gothic Book" w:cstheme="minorBidi"/>
          <w:sz w:val="24"/>
          <w:szCs w:val="24"/>
        </w:rPr>
      </w:pPr>
    </w:p>
    <w:p w14:paraId="1188AD41" w14:textId="77777777" w:rsidR="00067B04"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Eric Randall</w:t>
      </w:r>
    </w:p>
    <w:p w14:paraId="47479C67" w14:textId="39AB75CC" w:rsidR="00195CBD"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TPB Transportation Engineer</w:t>
      </w:r>
      <w:r w:rsidRPr="00067B04">
        <w:rPr>
          <w:rFonts w:ascii="Franklin Gothic Book" w:eastAsiaTheme="minorHAnsi" w:hAnsi="Franklin Gothic Book" w:cstheme="minorBidi"/>
          <w:sz w:val="24"/>
          <w:szCs w:val="24"/>
        </w:rPr>
        <w:br/>
      </w:r>
      <w:hyperlink r:id="rId10" w:history="1">
        <w:r w:rsidRPr="00067B04">
          <w:rPr>
            <w:rStyle w:val="Hyperlink"/>
            <w:rFonts w:ascii="Franklin Gothic Book" w:eastAsiaTheme="minorHAnsi" w:hAnsi="Franklin Gothic Book" w:cstheme="minorBidi"/>
            <w:sz w:val="24"/>
            <w:szCs w:val="24"/>
          </w:rPr>
          <w:t>erandall@mwcog.org</w:t>
        </w:r>
      </w:hyperlink>
    </w:p>
    <w:p w14:paraId="316186DA" w14:textId="5FEBA3A9" w:rsidR="00067B04" w:rsidRPr="00067B04" w:rsidRDefault="00067B04" w:rsidP="00067B04">
      <w:pPr>
        <w:spacing w:after="0" w:line="240" w:lineRule="auto"/>
        <w:rPr>
          <w:rFonts w:ascii="Franklin Gothic Book" w:eastAsiaTheme="minorHAnsi" w:hAnsi="Franklin Gothic Book" w:cstheme="minorBidi"/>
          <w:sz w:val="24"/>
          <w:szCs w:val="24"/>
        </w:rPr>
      </w:pPr>
    </w:p>
    <w:p w14:paraId="680C4A92" w14:textId="77777777" w:rsidR="00067B04"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 xml:space="preserve">Sergio Ritacco </w:t>
      </w:r>
    </w:p>
    <w:p w14:paraId="3A959F6D" w14:textId="77777777" w:rsidR="00067B04" w:rsidRPr="00067B04" w:rsidRDefault="00067B04" w:rsidP="00067B04">
      <w:pPr>
        <w:spacing w:after="0" w:line="240" w:lineRule="auto"/>
        <w:rPr>
          <w:rFonts w:ascii="Franklin Gothic Book" w:eastAsiaTheme="minorHAnsi" w:hAnsi="Franklin Gothic Book" w:cstheme="minorBidi"/>
          <w:sz w:val="24"/>
          <w:szCs w:val="24"/>
        </w:rPr>
      </w:pPr>
      <w:r w:rsidRPr="00067B04">
        <w:rPr>
          <w:rFonts w:ascii="Franklin Gothic Book" w:eastAsiaTheme="minorHAnsi" w:hAnsi="Franklin Gothic Book" w:cstheme="minorBidi"/>
          <w:sz w:val="24"/>
          <w:szCs w:val="24"/>
        </w:rPr>
        <w:t>TPB Transportation Planner</w:t>
      </w:r>
    </w:p>
    <w:p w14:paraId="6DF27C82" w14:textId="567DE91C" w:rsidR="00067B04" w:rsidRDefault="00D209C7" w:rsidP="00067B04">
      <w:pPr>
        <w:spacing w:after="0" w:line="240" w:lineRule="auto"/>
        <w:rPr>
          <w:rFonts w:ascii="Franklin Gothic Book" w:eastAsiaTheme="minorHAnsi" w:hAnsi="Franklin Gothic Book" w:cstheme="minorBidi"/>
          <w:sz w:val="24"/>
          <w:szCs w:val="24"/>
        </w:rPr>
      </w:pPr>
      <w:hyperlink r:id="rId11" w:history="1">
        <w:r w:rsidR="00067B04" w:rsidRPr="00067B04">
          <w:rPr>
            <w:rStyle w:val="Hyperlink"/>
            <w:rFonts w:ascii="Franklin Gothic Book" w:eastAsiaTheme="minorHAnsi" w:hAnsi="Franklin Gothic Book" w:cstheme="minorBidi"/>
            <w:sz w:val="24"/>
            <w:szCs w:val="24"/>
          </w:rPr>
          <w:t>sritacco@mwcog.org</w:t>
        </w:r>
      </w:hyperlink>
    </w:p>
    <w:p w14:paraId="45347240" w14:textId="77777777" w:rsidR="00067B04" w:rsidRDefault="00067B04" w:rsidP="00067B04">
      <w:pPr>
        <w:spacing w:after="0" w:line="240" w:lineRule="auto"/>
        <w:rPr>
          <w:rFonts w:ascii="Franklin Gothic Book" w:eastAsiaTheme="minorHAnsi" w:hAnsi="Franklin Gothic Book" w:cstheme="minorBidi"/>
          <w:sz w:val="24"/>
          <w:szCs w:val="24"/>
        </w:rPr>
      </w:pPr>
    </w:p>
    <w:p w14:paraId="5CB57E2B" w14:textId="3CE90220" w:rsidR="00195CBD" w:rsidRDefault="00195CBD" w:rsidP="00195CBD">
      <w:p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mwcog.org/TPB</w:t>
      </w:r>
    </w:p>
    <w:p w14:paraId="46A93E7F" w14:textId="69FF524F" w:rsidR="00195CBD" w:rsidRDefault="00195CBD" w:rsidP="00195CBD">
      <w:pPr>
        <w:spacing w:after="0" w:line="240" w:lineRule="auto"/>
        <w:rPr>
          <w:rFonts w:ascii="Franklin Gothic Book" w:eastAsiaTheme="minorHAnsi" w:hAnsi="Franklin Gothic Book" w:cstheme="minorBidi"/>
          <w:sz w:val="24"/>
          <w:szCs w:val="24"/>
        </w:rPr>
      </w:pPr>
    </w:p>
    <w:p w14:paraId="56CBFBF4"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Metropolitan Washington Council of Governments</w:t>
      </w:r>
    </w:p>
    <w:p w14:paraId="6A8DAF0F" w14:textId="77777777" w:rsidR="00195CBD" w:rsidRP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777 North Capitol Street NE, Suite 300</w:t>
      </w:r>
    </w:p>
    <w:p w14:paraId="0305A194" w14:textId="5881B01C" w:rsidR="00195CBD" w:rsidRDefault="00195CBD" w:rsidP="00195CBD">
      <w:pPr>
        <w:spacing w:after="0" w:line="240" w:lineRule="auto"/>
        <w:rPr>
          <w:rFonts w:ascii="Franklin Gothic Book" w:eastAsiaTheme="minorHAnsi" w:hAnsi="Franklin Gothic Book" w:cstheme="minorBidi"/>
          <w:sz w:val="24"/>
          <w:szCs w:val="24"/>
        </w:rPr>
      </w:pPr>
      <w:r w:rsidRPr="00195CBD">
        <w:rPr>
          <w:rFonts w:ascii="Franklin Gothic Book" w:eastAsiaTheme="minorHAnsi" w:hAnsi="Franklin Gothic Book" w:cstheme="minorBidi"/>
          <w:sz w:val="24"/>
          <w:szCs w:val="24"/>
        </w:rPr>
        <w:t>Washington, DC 20002</w:t>
      </w:r>
    </w:p>
    <w:p w14:paraId="097480FC" w14:textId="68F4EC80" w:rsidR="00544968" w:rsidRPr="000C09E1" w:rsidRDefault="00544968" w:rsidP="000C09E1">
      <w:pPr>
        <w:spacing w:after="0" w:line="240" w:lineRule="auto"/>
        <w:rPr>
          <w:rFonts w:ascii="Franklin Gothic Book" w:hAnsi="Franklin Gothic Book" w:cs="Tahoma"/>
          <w:sz w:val="24"/>
          <w:szCs w:val="24"/>
        </w:rPr>
      </w:pPr>
    </w:p>
    <w:sectPr w:rsidR="00544968" w:rsidRPr="000C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M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990"/>
    <w:multiLevelType w:val="hybridMultilevel"/>
    <w:tmpl w:val="B3AE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50A70"/>
    <w:multiLevelType w:val="hybridMultilevel"/>
    <w:tmpl w:val="4A7E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16A70"/>
    <w:multiLevelType w:val="hybridMultilevel"/>
    <w:tmpl w:val="545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14901"/>
    <w:multiLevelType w:val="hybridMultilevel"/>
    <w:tmpl w:val="FBF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D6EDD"/>
    <w:multiLevelType w:val="hybridMultilevel"/>
    <w:tmpl w:val="B402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903F1"/>
    <w:multiLevelType w:val="hybridMultilevel"/>
    <w:tmpl w:val="A540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C288D"/>
    <w:multiLevelType w:val="hybridMultilevel"/>
    <w:tmpl w:val="DE0E4B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E6D3F"/>
    <w:multiLevelType w:val="hybridMultilevel"/>
    <w:tmpl w:val="BF96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618E6"/>
    <w:multiLevelType w:val="hybridMultilevel"/>
    <w:tmpl w:val="EF86AF60"/>
    <w:lvl w:ilvl="0" w:tplc="5B0E9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05FF8"/>
    <w:multiLevelType w:val="hybridMultilevel"/>
    <w:tmpl w:val="D864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92E3D"/>
    <w:multiLevelType w:val="hybridMultilevel"/>
    <w:tmpl w:val="0F34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EC15AB"/>
    <w:multiLevelType w:val="hybridMultilevel"/>
    <w:tmpl w:val="7422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86DB9"/>
    <w:multiLevelType w:val="hybridMultilevel"/>
    <w:tmpl w:val="398A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6184A"/>
    <w:multiLevelType w:val="hybridMultilevel"/>
    <w:tmpl w:val="0ADAB5C8"/>
    <w:lvl w:ilvl="0" w:tplc="4016F5CC">
      <w:start w:val="1"/>
      <w:numFmt w:val="bullet"/>
      <w:lvlText w:val="•"/>
      <w:lvlJc w:val="left"/>
      <w:pPr>
        <w:tabs>
          <w:tab w:val="num" w:pos="720"/>
        </w:tabs>
        <w:ind w:left="720" w:hanging="360"/>
      </w:pPr>
      <w:rPr>
        <w:rFonts w:ascii="Times New Roman" w:hAnsi="Times New Roman" w:hint="default"/>
      </w:rPr>
    </w:lvl>
    <w:lvl w:ilvl="1" w:tplc="4716A4DE" w:tentative="1">
      <w:start w:val="1"/>
      <w:numFmt w:val="bullet"/>
      <w:lvlText w:val="•"/>
      <w:lvlJc w:val="left"/>
      <w:pPr>
        <w:tabs>
          <w:tab w:val="num" w:pos="1440"/>
        </w:tabs>
        <w:ind w:left="1440" w:hanging="360"/>
      </w:pPr>
      <w:rPr>
        <w:rFonts w:ascii="Times New Roman" w:hAnsi="Times New Roman" w:hint="default"/>
      </w:rPr>
    </w:lvl>
    <w:lvl w:ilvl="2" w:tplc="5D90CF70" w:tentative="1">
      <w:start w:val="1"/>
      <w:numFmt w:val="bullet"/>
      <w:lvlText w:val="•"/>
      <w:lvlJc w:val="left"/>
      <w:pPr>
        <w:tabs>
          <w:tab w:val="num" w:pos="2160"/>
        </w:tabs>
        <w:ind w:left="2160" w:hanging="360"/>
      </w:pPr>
      <w:rPr>
        <w:rFonts w:ascii="Times New Roman" w:hAnsi="Times New Roman" w:hint="default"/>
      </w:rPr>
    </w:lvl>
    <w:lvl w:ilvl="3" w:tplc="A872BCBA" w:tentative="1">
      <w:start w:val="1"/>
      <w:numFmt w:val="bullet"/>
      <w:lvlText w:val="•"/>
      <w:lvlJc w:val="left"/>
      <w:pPr>
        <w:tabs>
          <w:tab w:val="num" w:pos="2880"/>
        </w:tabs>
        <w:ind w:left="2880" w:hanging="360"/>
      </w:pPr>
      <w:rPr>
        <w:rFonts w:ascii="Times New Roman" w:hAnsi="Times New Roman" w:hint="default"/>
      </w:rPr>
    </w:lvl>
    <w:lvl w:ilvl="4" w:tplc="E466D50A" w:tentative="1">
      <w:start w:val="1"/>
      <w:numFmt w:val="bullet"/>
      <w:lvlText w:val="•"/>
      <w:lvlJc w:val="left"/>
      <w:pPr>
        <w:tabs>
          <w:tab w:val="num" w:pos="3600"/>
        </w:tabs>
        <w:ind w:left="3600" w:hanging="360"/>
      </w:pPr>
      <w:rPr>
        <w:rFonts w:ascii="Times New Roman" w:hAnsi="Times New Roman" w:hint="default"/>
      </w:rPr>
    </w:lvl>
    <w:lvl w:ilvl="5" w:tplc="75965C58" w:tentative="1">
      <w:start w:val="1"/>
      <w:numFmt w:val="bullet"/>
      <w:lvlText w:val="•"/>
      <w:lvlJc w:val="left"/>
      <w:pPr>
        <w:tabs>
          <w:tab w:val="num" w:pos="4320"/>
        </w:tabs>
        <w:ind w:left="4320" w:hanging="360"/>
      </w:pPr>
      <w:rPr>
        <w:rFonts w:ascii="Times New Roman" w:hAnsi="Times New Roman" w:hint="default"/>
      </w:rPr>
    </w:lvl>
    <w:lvl w:ilvl="6" w:tplc="FF7AAD0A" w:tentative="1">
      <w:start w:val="1"/>
      <w:numFmt w:val="bullet"/>
      <w:lvlText w:val="•"/>
      <w:lvlJc w:val="left"/>
      <w:pPr>
        <w:tabs>
          <w:tab w:val="num" w:pos="5040"/>
        </w:tabs>
        <w:ind w:left="5040" w:hanging="360"/>
      </w:pPr>
      <w:rPr>
        <w:rFonts w:ascii="Times New Roman" w:hAnsi="Times New Roman" w:hint="default"/>
      </w:rPr>
    </w:lvl>
    <w:lvl w:ilvl="7" w:tplc="DA78C54E" w:tentative="1">
      <w:start w:val="1"/>
      <w:numFmt w:val="bullet"/>
      <w:lvlText w:val="•"/>
      <w:lvlJc w:val="left"/>
      <w:pPr>
        <w:tabs>
          <w:tab w:val="num" w:pos="5760"/>
        </w:tabs>
        <w:ind w:left="5760" w:hanging="360"/>
      </w:pPr>
      <w:rPr>
        <w:rFonts w:ascii="Times New Roman" w:hAnsi="Times New Roman" w:hint="default"/>
      </w:rPr>
    </w:lvl>
    <w:lvl w:ilvl="8" w:tplc="CD3C0A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17D73BB"/>
    <w:multiLevelType w:val="hybridMultilevel"/>
    <w:tmpl w:val="1FFC6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03E6D"/>
    <w:multiLevelType w:val="hybridMultilevel"/>
    <w:tmpl w:val="37AE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B207F"/>
    <w:multiLevelType w:val="hybridMultilevel"/>
    <w:tmpl w:val="E2F2E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A3E00"/>
    <w:multiLevelType w:val="hybridMultilevel"/>
    <w:tmpl w:val="85EC27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E2B44"/>
    <w:multiLevelType w:val="hybridMultilevel"/>
    <w:tmpl w:val="FE06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3241B"/>
    <w:multiLevelType w:val="hybridMultilevel"/>
    <w:tmpl w:val="E0D6FD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6862652"/>
    <w:multiLevelType w:val="hybridMultilevel"/>
    <w:tmpl w:val="A6EC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C7CBE"/>
    <w:multiLevelType w:val="hybridMultilevel"/>
    <w:tmpl w:val="882C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7153A"/>
    <w:multiLevelType w:val="hybridMultilevel"/>
    <w:tmpl w:val="13C8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65DAE"/>
    <w:multiLevelType w:val="hybridMultilevel"/>
    <w:tmpl w:val="5BF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647AA"/>
    <w:multiLevelType w:val="hybridMultilevel"/>
    <w:tmpl w:val="136C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74F8F"/>
    <w:multiLevelType w:val="hybridMultilevel"/>
    <w:tmpl w:val="C5B2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957681"/>
    <w:multiLevelType w:val="hybridMultilevel"/>
    <w:tmpl w:val="F720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0543A"/>
    <w:multiLevelType w:val="hybridMultilevel"/>
    <w:tmpl w:val="09E8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C22F5F"/>
    <w:multiLevelType w:val="hybridMultilevel"/>
    <w:tmpl w:val="F37A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AF2D19"/>
    <w:multiLevelType w:val="hybridMultilevel"/>
    <w:tmpl w:val="AC4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D7B57"/>
    <w:multiLevelType w:val="hybridMultilevel"/>
    <w:tmpl w:val="1D00D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4F965A0"/>
    <w:multiLevelType w:val="hybridMultilevel"/>
    <w:tmpl w:val="E428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F3F4E"/>
    <w:multiLevelType w:val="hybridMultilevel"/>
    <w:tmpl w:val="A290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08037D"/>
    <w:multiLevelType w:val="hybridMultilevel"/>
    <w:tmpl w:val="12BA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7E2543"/>
    <w:multiLevelType w:val="hybridMultilevel"/>
    <w:tmpl w:val="62AE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EB1154"/>
    <w:multiLevelType w:val="hybridMultilevel"/>
    <w:tmpl w:val="F2D6A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E58DB"/>
    <w:multiLevelType w:val="hybridMultilevel"/>
    <w:tmpl w:val="0586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D50CB4"/>
    <w:multiLevelType w:val="hybridMultilevel"/>
    <w:tmpl w:val="02CC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226AB6"/>
    <w:multiLevelType w:val="hybridMultilevel"/>
    <w:tmpl w:val="4B1C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0208B"/>
    <w:multiLevelType w:val="hybridMultilevel"/>
    <w:tmpl w:val="6976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1B544E"/>
    <w:multiLevelType w:val="hybridMultilevel"/>
    <w:tmpl w:val="FF0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D4961"/>
    <w:multiLevelType w:val="hybridMultilevel"/>
    <w:tmpl w:val="1266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0B3F30"/>
    <w:multiLevelType w:val="hybridMultilevel"/>
    <w:tmpl w:val="C41E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B378EA"/>
    <w:multiLevelType w:val="hybridMultilevel"/>
    <w:tmpl w:val="D68C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D147C3"/>
    <w:multiLevelType w:val="hybridMultilevel"/>
    <w:tmpl w:val="8BF0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0318A7"/>
    <w:multiLevelType w:val="hybridMultilevel"/>
    <w:tmpl w:val="CA2E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D249C8"/>
    <w:multiLevelType w:val="hybridMultilevel"/>
    <w:tmpl w:val="7A9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BE07FF"/>
    <w:multiLevelType w:val="hybridMultilevel"/>
    <w:tmpl w:val="049A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C33E85"/>
    <w:multiLevelType w:val="hybridMultilevel"/>
    <w:tmpl w:val="7714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9664F0"/>
    <w:multiLevelType w:val="hybridMultilevel"/>
    <w:tmpl w:val="0AEA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E1299"/>
    <w:multiLevelType w:val="hybridMultilevel"/>
    <w:tmpl w:val="6B96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E5032A"/>
    <w:multiLevelType w:val="hybridMultilevel"/>
    <w:tmpl w:val="3018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1F2967"/>
    <w:multiLevelType w:val="hybridMultilevel"/>
    <w:tmpl w:val="0C90740E"/>
    <w:lvl w:ilvl="0" w:tplc="8FB20C1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AD1520"/>
    <w:multiLevelType w:val="hybridMultilevel"/>
    <w:tmpl w:val="2A64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721361"/>
    <w:multiLevelType w:val="hybridMultilevel"/>
    <w:tmpl w:val="3362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A0772E"/>
    <w:multiLevelType w:val="hybridMultilevel"/>
    <w:tmpl w:val="A1AE1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CA7192B"/>
    <w:multiLevelType w:val="hybridMultilevel"/>
    <w:tmpl w:val="874A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D30418"/>
    <w:multiLevelType w:val="hybridMultilevel"/>
    <w:tmpl w:val="742E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65318E"/>
    <w:multiLevelType w:val="hybridMultilevel"/>
    <w:tmpl w:val="AAEA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787781"/>
    <w:multiLevelType w:val="hybridMultilevel"/>
    <w:tmpl w:val="E8D0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C507EB"/>
    <w:multiLevelType w:val="hybridMultilevel"/>
    <w:tmpl w:val="CEFE68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034E29"/>
    <w:multiLevelType w:val="hybridMultilevel"/>
    <w:tmpl w:val="8D62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2D0A56"/>
    <w:multiLevelType w:val="hybridMultilevel"/>
    <w:tmpl w:val="AC28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771B23"/>
    <w:multiLevelType w:val="hybridMultilevel"/>
    <w:tmpl w:val="69F8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62"/>
  </w:num>
  <w:num w:numId="4">
    <w:abstractNumId w:val="6"/>
  </w:num>
  <w:num w:numId="5">
    <w:abstractNumId w:val="14"/>
  </w:num>
  <w:num w:numId="6">
    <w:abstractNumId w:val="17"/>
  </w:num>
  <w:num w:numId="7">
    <w:abstractNumId w:val="60"/>
  </w:num>
  <w:num w:numId="8">
    <w:abstractNumId w:val="49"/>
  </w:num>
  <w:num w:numId="9">
    <w:abstractNumId w:val="52"/>
  </w:num>
  <w:num w:numId="10">
    <w:abstractNumId w:val="55"/>
  </w:num>
  <w:num w:numId="11">
    <w:abstractNumId w:val="19"/>
  </w:num>
  <w:num w:numId="12">
    <w:abstractNumId w:val="30"/>
  </w:num>
  <w:num w:numId="13">
    <w:abstractNumId w:val="1"/>
  </w:num>
  <w:num w:numId="14">
    <w:abstractNumId w:val="44"/>
  </w:num>
  <w:num w:numId="15">
    <w:abstractNumId w:val="8"/>
  </w:num>
  <w:num w:numId="16">
    <w:abstractNumId w:val="16"/>
  </w:num>
  <w:num w:numId="17">
    <w:abstractNumId w:val="35"/>
  </w:num>
  <w:num w:numId="18">
    <w:abstractNumId w:val="20"/>
  </w:num>
  <w:num w:numId="19">
    <w:abstractNumId w:val="13"/>
  </w:num>
  <w:num w:numId="20">
    <w:abstractNumId w:val="45"/>
  </w:num>
  <w:num w:numId="21">
    <w:abstractNumId w:val="37"/>
  </w:num>
  <w:num w:numId="22">
    <w:abstractNumId w:val="56"/>
  </w:num>
  <w:num w:numId="23">
    <w:abstractNumId w:val="0"/>
  </w:num>
  <w:num w:numId="24">
    <w:abstractNumId w:val="11"/>
  </w:num>
  <w:num w:numId="25">
    <w:abstractNumId w:val="50"/>
  </w:num>
  <w:num w:numId="26">
    <w:abstractNumId w:val="54"/>
  </w:num>
  <w:num w:numId="27">
    <w:abstractNumId w:val="23"/>
  </w:num>
  <w:num w:numId="28">
    <w:abstractNumId w:val="39"/>
  </w:num>
  <w:num w:numId="29">
    <w:abstractNumId w:val="9"/>
  </w:num>
  <w:num w:numId="30">
    <w:abstractNumId w:val="26"/>
  </w:num>
  <w:num w:numId="31">
    <w:abstractNumId w:val="15"/>
  </w:num>
  <w:num w:numId="32">
    <w:abstractNumId w:val="28"/>
  </w:num>
  <w:num w:numId="33">
    <w:abstractNumId w:val="43"/>
  </w:num>
  <w:num w:numId="34">
    <w:abstractNumId w:val="7"/>
  </w:num>
  <w:num w:numId="35">
    <w:abstractNumId w:val="12"/>
  </w:num>
  <w:num w:numId="36">
    <w:abstractNumId w:val="40"/>
  </w:num>
  <w:num w:numId="37">
    <w:abstractNumId w:val="27"/>
  </w:num>
  <w:num w:numId="38">
    <w:abstractNumId w:val="48"/>
  </w:num>
  <w:num w:numId="39">
    <w:abstractNumId w:val="21"/>
  </w:num>
  <w:num w:numId="40">
    <w:abstractNumId w:val="57"/>
  </w:num>
  <w:num w:numId="41">
    <w:abstractNumId w:val="47"/>
  </w:num>
  <w:num w:numId="42">
    <w:abstractNumId w:val="29"/>
  </w:num>
  <w:num w:numId="43">
    <w:abstractNumId w:val="34"/>
  </w:num>
  <w:num w:numId="44">
    <w:abstractNumId w:val="18"/>
  </w:num>
  <w:num w:numId="45">
    <w:abstractNumId w:val="61"/>
  </w:num>
  <w:num w:numId="46">
    <w:abstractNumId w:val="4"/>
  </w:num>
  <w:num w:numId="47">
    <w:abstractNumId w:val="41"/>
  </w:num>
  <w:num w:numId="48">
    <w:abstractNumId w:val="58"/>
  </w:num>
  <w:num w:numId="49">
    <w:abstractNumId w:val="24"/>
  </w:num>
  <w:num w:numId="50">
    <w:abstractNumId w:val="33"/>
  </w:num>
  <w:num w:numId="51">
    <w:abstractNumId w:val="51"/>
  </w:num>
  <w:num w:numId="52">
    <w:abstractNumId w:val="53"/>
  </w:num>
  <w:num w:numId="53">
    <w:abstractNumId w:val="3"/>
  </w:num>
  <w:num w:numId="54">
    <w:abstractNumId w:val="36"/>
  </w:num>
  <w:num w:numId="55">
    <w:abstractNumId w:val="63"/>
  </w:num>
  <w:num w:numId="56">
    <w:abstractNumId w:val="46"/>
  </w:num>
  <w:num w:numId="57">
    <w:abstractNumId w:val="59"/>
  </w:num>
  <w:num w:numId="58">
    <w:abstractNumId w:val="22"/>
  </w:num>
  <w:num w:numId="59">
    <w:abstractNumId w:val="5"/>
  </w:num>
  <w:num w:numId="60">
    <w:abstractNumId w:val="10"/>
  </w:num>
  <w:num w:numId="61">
    <w:abstractNumId w:val="38"/>
  </w:num>
  <w:num w:numId="62">
    <w:abstractNumId w:val="32"/>
  </w:num>
  <w:num w:numId="63">
    <w:abstractNumId w:val="31"/>
  </w:num>
  <w:num w:numId="64">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275C1"/>
    <w:rsid w:val="00032603"/>
    <w:rsid w:val="00047AB9"/>
    <w:rsid w:val="00052598"/>
    <w:rsid w:val="000559FC"/>
    <w:rsid w:val="00057D20"/>
    <w:rsid w:val="0006688E"/>
    <w:rsid w:val="00066C99"/>
    <w:rsid w:val="00067B04"/>
    <w:rsid w:val="00081E73"/>
    <w:rsid w:val="000A2934"/>
    <w:rsid w:val="000A5C45"/>
    <w:rsid w:val="000C09E1"/>
    <w:rsid w:val="000C771C"/>
    <w:rsid w:val="000E7F04"/>
    <w:rsid w:val="000F16D8"/>
    <w:rsid w:val="000F447A"/>
    <w:rsid w:val="000F5515"/>
    <w:rsid w:val="001111B6"/>
    <w:rsid w:val="00114168"/>
    <w:rsid w:val="001200CB"/>
    <w:rsid w:val="00120C0D"/>
    <w:rsid w:val="00124C0E"/>
    <w:rsid w:val="00141C1F"/>
    <w:rsid w:val="00142D96"/>
    <w:rsid w:val="00152AD3"/>
    <w:rsid w:val="001549A5"/>
    <w:rsid w:val="001563C5"/>
    <w:rsid w:val="0016031E"/>
    <w:rsid w:val="00164411"/>
    <w:rsid w:val="00165434"/>
    <w:rsid w:val="00166AB6"/>
    <w:rsid w:val="00170C5D"/>
    <w:rsid w:val="001735A8"/>
    <w:rsid w:val="00175FE4"/>
    <w:rsid w:val="001765E1"/>
    <w:rsid w:val="001773C6"/>
    <w:rsid w:val="00195CBD"/>
    <w:rsid w:val="00197098"/>
    <w:rsid w:val="001C22BA"/>
    <w:rsid w:val="001D3B66"/>
    <w:rsid w:val="001D51DC"/>
    <w:rsid w:val="001E36E2"/>
    <w:rsid w:val="001E6A3A"/>
    <w:rsid w:val="001E79CD"/>
    <w:rsid w:val="001F156E"/>
    <w:rsid w:val="001F73FA"/>
    <w:rsid w:val="00201832"/>
    <w:rsid w:val="00202625"/>
    <w:rsid w:val="002073A4"/>
    <w:rsid w:val="00210B83"/>
    <w:rsid w:val="00225EA3"/>
    <w:rsid w:val="002264B5"/>
    <w:rsid w:val="0023541F"/>
    <w:rsid w:val="00240D91"/>
    <w:rsid w:val="00242CBB"/>
    <w:rsid w:val="002458A9"/>
    <w:rsid w:val="00246AEE"/>
    <w:rsid w:val="002521FD"/>
    <w:rsid w:val="0026147F"/>
    <w:rsid w:val="00261C4A"/>
    <w:rsid w:val="00265960"/>
    <w:rsid w:val="0026598E"/>
    <w:rsid w:val="002754F6"/>
    <w:rsid w:val="0027579D"/>
    <w:rsid w:val="00276937"/>
    <w:rsid w:val="002851A0"/>
    <w:rsid w:val="00286833"/>
    <w:rsid w:val="002A3703"/>
    <w:rsid w:val="002A79E2"/>
    <w:rsid w:val="002C106B"/>
    <w:rsid w:val="002C6F9D"/>
    <w:rsid w:val="002C7AEE"/>
    <w:rsid w:val="002D6545"/>
    <w:rsid w:val="002D68CA"/>
    <w:rsid w:val="002E0A7C"/>
    <w:rsid w:val="002F1EB6"/>
    <w:rsid w:val="002F2391"/>
    <w:rsid w:val="003000E1"/>
    <w:rsid w:val="00303EE5"/>
    <w:rsid w:val="00312FF0"/>
    <w:rsid w:val="00321911"/>
    <w:rsid w:val="00321A2C"/>
    <w:rsid w:val="003238CB"/>
    <w:rsid w:val="0032712D"/>
    <w:rsid w:val="003429ED"/>
    <w:rsid w:val="00345702"/>
    <w:rsid w:val="00351132"/>
    <w:rsid w:val="00352C27"/>
    <w:rsid w:val="00356C0D"/>
    <w:rsid w:val="0036398F"/>
    <w:rsid w:val="003717E3"/>
    <w:rsid w:val="00377D26"/>
    <w:rsid w:val="003829B3"/>
    <w:rsid w:val="003834FE"/>
    <w:rsid w:val="003922D3"/>
    <w:rsid w:val="003A206A"/>
    <w:rsid w:val="003C4EAE"/>
    <w:rsid w:val="003C6C4B"/>
    <w:rsid w:val="003D2A8E"/>
    <w:rsid w:val="003D3DD2"/>
    <w:rsid w:val="003D4366"/>
    <w:rsid w:val="003D6A80"/>
    <w:rsid w:val="003E186B"/>
    <w:rsid w:val="003E6D15"/>
    <w:rsid w:val="003F2325"/>
    <w:rsid w:val="003F5399"/>
    <w:rsid w:val="0040178F"/>
    <w:rsid w:val="004027F6"/>
    <w:rsid w:val="00415971"/>
    <w:rsid w:val="004164C2"/>
    <w:rsid w:val="00430791"/>
    <w:rsid w:val="00434C2D"/>
    <w:rsid w:val="004373ED"/>
    <w:rsid w:val="00440B5B"/>
    <w:rsid w:val="00442F02"/>
    <w:rsid w:val="0044693B"/>
    <w:rsid w:val="00447E0C"/>
    <w:rsid w:val="00452DEA"/>
    <w:rsid w:val="00457E9D"/>
    <w:rsid w:val="004628BE"/>
    <w:rsid w:val="004629BF"/>
    <w:rsid w:val="00467920"/>
    <w:rsid w:val="00481852"/>
    <w:rsid w:val="0048652F"/>
    <w:rsid w:val="004869C9"/>
    <w:rsid w:val="00497C37"/>
    <w:rsid w:val="004A432C"/>
    <w:rsid w:val="004A4A7D"/>
    <w:rsid w:val="004C6DF9"/>
    <w:rsid w:val="004D3546"/>
    <w:rsid w:val="004F4021"/>
    <w:rsid w:val="00510770"/>
    <w:rsid w:val="00513DDB"/>
    <w:rsid w:val="0051572C"/>
    <w:rsid w:val="00520481"/>
    <w:rsid w:val="0052056A"/>
    <w:rsid w:val="00522261"/>
    <w:rsid w:val="00526286"/>
    <w:rsid w:val="00535404"/>
    <w:rsid w:val="00544968"/>
    <w:rsid w:val="00552C04"/>
    <w:rsid w:val="00553EAF"/>
    <w:rsid w:val="005561F6"/>
    <w:rsid w:val="00556481"/>
    <w:rsid w:val="005600C3"/>
    <w:rsid w:val="00561F35"/>
    <w:rsid w:val="005714FD"/>
    <w:rsid w:val="00572D3B"/>
    <w:rsid w:val="00580F7D"/>
    <w:rsid w:val="00590664"/>
    <w:rsid w:val="00597304"/>
    <w:rsid w:val="005E0856"/>
    <w:rsid w:val="005E18D5"/>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97FDC"/>
    <w:rsid w:val="006A02EF"/>
    <w:rsid w:val="006B1CCE"/>
    <w:rsid w:val="006C06A0"/>
    <w:rsid w:val="006C4034"/>
    <w:rsid w:val="006C53DD"/>
    <w:rsid w:val="006C7450"/>
    <w:rsid w:val="006F7550"/>
    <w:rsid w:val="00702B8D"/>
    <w:rsid w:val="0070381A"/>
    <w:rsid w:val="00705556"/>
    <w:rsid w:val="0072128C"/>
    <w:rsid w:val="007317BE"/>
    <w:rsid w:val="0074520E"/>
    <w:rsid w:val="00747F80"/>
    <w:rsid w:val="00753BEF"/>
    <w:rsid w:val="00763177"/>
    <w:rsid w:val="00774E88"/>
    <w:rsid w:val="00782598"/>
    <w:rsid w:val="00786CE0"/>
    <w:rsid w:val="007A41E3"/>
    <w:rsid w:val="007A4AE7"/>
    <w:rsid w:val="007A57B7"/>
    <w:rsid w:val="007B0967"/>
    <w:rsid w:val="007B1CB2"/>
    <w:rsid w:val="007B2987"/>
    <w:rsid w:val="007B3A3A"/>
    <w:rsid w:val="007B7464"/>
    <w:rsid w:val="007C7E89"/>
    <w:rsid w:val="007F5D02"/>
    <w:rsid w:val="0080275A"/>
    <w:rsid w:val="00814324"/>
    <w:rsid w:val="008238DF"/>
    <w:rsid w:val="00840517"/>
    <w:rsid w:val="00841ED3"/>
    <w:rsid w:val="00845DDE"/>
    <w:rsid w:val="00847EB1"/>
    <w:rsid w:val="00853659"/>
    <w:rsid w:val="00863F0B"/>
    <w:rsid w:val="00867B6B"/>
    <w:rsid w:val="00870AF2"/>
    <w:rsid w:val="00872269"/>
    <w:rsid w:val="008724CB"/>
    <w:rsid w:val="0088121D"/>
    <w:rsid w:val="008923C1"/>
    <w:rsid w:val="00894FB4"/>
    <w:rsid w:val="00895D81"/>
    <w:rsid w:val="008A1F65"/>
    <w:rsid w:val="008A6179"/>
    <w:rsid w:val="008B6523"/>
    <w:rsid w:val="008B6DC9"/>
    <w:rsid w:val="008C057C"/>
    <w:rsid w:val="008C2947"/>
    <w:rsid w:val="008D2C59"/>
    <w:rsid w:val="008D6E9C"/>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0C4"/>
    <w:rsid w:val="009378A5"/>
    <w:rsid w:val="00944813"/>
    <w:rsid w:val="00944DDC"/>
    <w:rsid w:val="00945C22"/>
    <w:rsid w:val="009520BE"/>
    <w:rsid w:val="0095311E"/>
    <w:rsid w:val="00953EF1"/>
    <w:rsid w:val="00957797"/>
    <w:rsid w:val="009632AA"/>
    <w:rsid w:val="00971BE2"/>
    <w:rsid w:val="009800D0"/>
    <w:rsid w:val="00980B0D"/>
    <w:rsid w:val="009910F2"/>
    <w:rsid w:val="00992E98"/>
    <w:rsid w:val="00994E24"/>
    <w:rsid w:val="00996A58"/>
    <w:rsid w:val="00997D79"/>
    <w:rsid w:val="009A0271"/>
    <w:rsid w:val="009B6E6B"/>
    <w:rsid w:val="009C2A22"/>
    <w:rsid w:val="009C7A98"/>
    <w:rsid w:val="009D14D0"/>
    <w:rsid w:val="009E3DC0"/>
    <w:rsid w:val="009E4921"/>
    <w:rsid w:val="009E65D0"/>
    <w:rsid w:val="009F000D"/>
    <w:rsid w:val="009F1EAC"/>
    <w:rsid w:val="009F3BD9"/>
    <w:rsid w:val="00A000CA"/>
    <w:rsid w:val="00A01BAB"/>
    <w:rsid w:val="00A054FA"/>
    <w:rsid w:val="00A06D5C"/>
    <w:rsid w:val="00A15528"/>
    <w:rsid w:val="00A31207"/>
    <w:rsid w:val="00A3369E"/>
    <w:rsid w:val="00A36E77"/>
    <w:rsid w:val="00A4150F"/>
    <w:rsid w:val="00A4359C"/>
    <w:rsid w:val="00A60FCC"/>
    <w:rsid w:val="00A618C0"/>
    <w:rsid w:val="00A64313"/>
    <w:rsid w:val="00A6445E"/>
    <w:rsid w:val="00A70ED3"/>
    <w:rsid w:val="00A83780"/>
    <w:rsid w:val="00A84002"/>
    <w:rsid w:val="00A91B8F"/>
    <w:rsid w:val="00A949DD"/>
    <w:rsid w:val="00AA5B4B"/>
    <w:rsid w:val="00AB6ECD"/>
    <w:rsid w:val="00AC519A"/>
    <w:rsid w:val="00AD1FCE"/>
    <w:rsid w:val="00AD3610"/>
    <w:rsid w:val="00AE0B13"/>
    <w:rsid w:val="00AF2BE1"/>
    <w:rsid w:val="00AF331F"/>
    <w:rsid w:val="00AF3632"/>
    <w:rsid w:val="00B10645"/>
    <w:rsid w:val="00B16D5D"/>
    <w:rsid w:val="00B206F4"/>
    <w:rsid w:val="00B20C6D"/>
    <w:rsid w:val="00B32F12"/>
    <w:rsid w:val="00B420D5"/>
    <w:rsid w:val="00B557AA"/>
    <w:rsid w:val="00B63019"/>
    <w:rsid w:val="00B7408E"/>
    <w:rsid w:val="00B80608"/>
    <w:rsid w:val="00B8259F"/>
    <w:rsid w:val="00B91216"/>
    <w:rsid w:val="00B917FC"/>
    <w:rsid w:val="00BA0D16"/>
    <w:rsid w:val="00BD22BF"/>
    <w:rsid w:val="00BD3419"/>
    <w:rsid w:val="00BD5E28"/>
    <w:rsid w:val="00BE54EA"/>
    <w:rsid w:val="00BF4214"/>
    <w:rsid w:val="00C04721"/>
    <w:rsid w:val="00C2006A"/>
    <w:rsid w:val="00C21C58"/>
    <w:rsid w:val="00C24EE4"/>
    <w:rsid w:val="00C306B2"/>
    <w:rsid w:val="00C31F3B"/>
    <w:rsid w:val="00C32285"/>
    <w:rsid w:val="00C336C8"/>
    <w:rsid w:val="00C34999"/>
    <w:rsid w:val="00C43F9D"/>
    <w:rsid w:val="00C50A1C"/>
    <w:rsid w:val="00C55334"/>
    <w:rsid w:val="00C63987"/>
    <w:rsid w:val="00C65315"/>
    <w:rsid w:val="00C66FD8"/>
    <w:rsid w:val="00C70FDE"/>
    <w:rsid w:val="00C71D0E"/>
    <w:rsid w:val="00C728D2"/>
    <w:rsid w:val="00C86051"/>
    <w:rsid w:val="00C92B7E"/>
    <w:rsid w:val="00C97CE1"/>
    <w:rsid w:val="00CA22D1"/>
    <w:rsid w:val="00CB01D9"/>
    <w:rsid w:val="00CB65CD"/>
    <w:rsid w:val="00CD6927"/>
    <w:rsid w:val="00CE1445"/>
    <w:rsid w:val="00CE3965"/>
    <w:rsid w:val="00CE4607"/>
    <w:rsid w:val="00D11820"/>
    <w:rsid w:val="00D209C7"/>
    <w:rsid w:val="00D339C9"/>
    <w:rsid w:val="00D33A36"/>
    <w:rsid w:val="00D33B83"/>
    <w:rsid w:val="00D43AA2"/>
    <w:rsid w:val="00D44BF7"/>
    <w:rsid w:val="00D4585C"/>
    <w:rsid w:val="00D5101B"/>
    <w:rsid w:val="00D67390"/>
    <w:rsid w:val="00D678AB"/>
    <w:rsid w:val="00D70F94"/>
    <w:rsid w:val="00D73E95"/>
    <w:rsid w:val="00D845DF"/>
    <w:rsid w:val="00D91072"/>
    <w:rsid w:val="00D96333"/>
    <w:rsid w:val="00DB26E9"/>
    <w:rsid w:val="00DB3CD2"/>
    <w:rsid w:val="00DC080A"/>
    <w:rsid w:val="00DC3E2F"/>
    <w:rsid w:val="00DC478A"/>
    <w:rsid w:val="00DC5F65"/>
    <w:rsid w:val="00DD232D"/>
    <w:rsid w:val="00DD3760"/>
    <w:rsid w:val="00DE3E14"/>
    <w:rsid w:val="00DE4774"/>
    <w:rsid w:val="00DF0DDF"/>
    <w:rsid w:val="00DF1775"/>
    <w:rsid w:val="00DF4D94"/>
    <w:rsid w:val="00E0209C"/>
    <w:rsid w:val="00E02BA6"/>
    <w:rsid w:val="00E0301D"/>
    <w:rsid w:val="00E03CEA"/>
    <w:rsid w:val="00E14F14"/>
    <w:rsid w:val="00E16327"/>
    <w:rsid w:val="00E16CFA"/>
    <w:rsid w:val="00E36941"/>
    <w:rsid w:val="00E51FD3"/>
    <w:rsid w:val="00E5309D"/>
    <w:rsid w:val="00E67EC7"/>
    <w:rsid w:val="00E83CF9"/>
    <w:rsid w:val="00E9190A"/>
    <w:rsid w:val="00EA0D05"/>
    <w:rsid w:val="00EA1F10"/>
    <w:rsid w:val="00EB3E1D"/>
    <w:rsid w:val="00EB4089"/>
    <w:rsid w:val="00EC6690"/>
    <w:rsid w:val="00ED0FF4"/>
    <w:rsid w:val="00ED11B0"/>
    <w:rsid w:val="00ED4FD1"/>
    <w:rsid w:val="00EE1A59"/>
    <w:rsid w:val="00EF3FE2"/>
    <w:rsid w:val="00EF42AB"/>
    <w:rsid w:val="00EF4312"/>
    <w:rsid w:val="00F02E46"/>
    <w:rsid w:val="00F06151"/>
    <w:rsid w:val="00F11CD7"/>
    <w:rsid w:val="00F22ABB"/>
    <w:rsid w:val="00F26A82"/>
    <w:rsid w:val="00F276B9"/>
    <w:rsid w:val="00F40627"/>
    <w:rsid w:val="00F42636"/>
    <w:rsid w:val="00F471D9"/>
    <w:rsid w:val="00F6170F"/>
    <w:rsid w:val="00F826AF"/>
    <w:rsid w:val="00F965EB"/>
    <w:rsid w:val="00FA2175"/>
    <w:rsid w:val="00FA28AF"/>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2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18">
      <w:bodyDiv w:val="1"/>
      <w:marLeft w:val="0"/>
      <w:marRight w:val="0"/>
      <w:marTop w:val="0"/>
      <w:marBottom w:val="0"/>
      <w:divBdr>
        <w:top w:val="none" w:sz="0" w:space="0" w:color="auto"/>
        <w:left w:val="none" w:sz="0" w:space="0" w:color="auto"/>
        <w:bottom w:val="none" w:sz="0" w:space="0" w:color="auto"/>
        <w:right w:val="none" w:sz="0" w:space="0" w:color="auto"/>
      </w:divBdr>
      <w:divsChild>
        <w:div w:id="981347162">
          <w:marLeft w:val="446"/>
          <w:marRight w:val="0"/>
          <w:marTop w:val="240"/>
          <w:marBottom w:val="0"/>
          <w:divBdr>
            <w:top w:val="none" w:sz="0" w:space="0" w:color="auto"/>
            <w:left w:val="none" w:sz="0" w:space="0" w:color="auto"/>
            <w:bottom w:val="none" w:sz="0" w:space="0" w:color="auto"/>
            <w:right w:val="none" w:sz="0" w:space="0" w:color="auto"/>
          </w:divBdr>
        </w:div>
        <w:div w:id="253586219">
          <w:marLeft w:val="446"/>
          <w:marRight w:val="0"/>
          <w:marTop w:val="240"/>
          <w:marBottom w:val="0"/>
          <w:divBdr>
            <w:top w:val="none" w:sz="0" w:space="0" w:color="auto"/>
            <w:left w:val="none" w:sz="0" w:space="0" w:color="auto"/>
            <w:bottom w:val="none" w:sz="0" w:space="0" w:color="auto"/>
            <w:right w:val="none" w:sz="0" w:space="0" w:color="auto"/>
          </w:divBdr>
        </w:div>
        <w:div w:id="170797242">
          <w:marLeft w:val="446"/>
          <w:marRight w:val="0"/>
          <w:marTop w:val="240"/>
          <w:marBottom w:val="0"/>
          <w:divBdr>
            <w:top w:val="none" w:sz="0" w:space="0" w:color="auto"/>
            <w:left w:val="none" w:sz="0" w:space="0" w:color="auto"/>
            <w:bottom w:val="none" w:sz="0" w:space="0" w:color="auto"/>
            <w:right w:val="none" w:sz="0" w:space="0" w:color="auto"/>
          </w:divBdr>
        </w:div>
        <w:div w:id="2099053198">
          <w:marLeft w:val="446"/>
          <w:marRight w:val="0"/>
          <w:marTop w:val="240"/>
          <w:marBottom w:val="0"/>
          <w:divBdr>
            <w:top w:val="none" w:sz="0" w:space="0" w:color="auto"/>
            <w:left w:val="none" w:sz="0" w:space="0" w:color="auto"/>
            <w:bottom w:val="none" w:sz="0" w:space="0" w:color="auto"/>
            <w:right w:val="none" w:sz="0" w:space="0" w:color="auto"/>
          </w:divBdr>
        </w:div>
      </w:divsChild>
    </w:div>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4990119">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8747546">
      <w:bodyDiv w:val="1"/>
      <w:marLeft w:val="0"/>
      <w:marRight w:val="0"/>
      <w:marTop w:val="0"/>
      <w:marBottom w:val="0"/>
      <w:divBdr>
        <w:top w:val="none" w:sz="0" w:space="0" w:color="auto"/>
        <w:left w:val="none" w:sz="0" w:space="0" w:color="auto"/>
        <w:bottom w:val="none" w:sz="0" w:space="0" w:color="auto"/>
        <w:right w:val="none" w:sz="0" w:space="0" w:color="auto"/>
      </w:divBdr>
      <w:divsChild>
        <w:div w:id="1112867136">
          <w:marLeft w:val="547"/>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94833165">
      <w:bodyDiv w:val="1"/>
      <w:marLeft w:val="0"/>
      <w:marRight w:val="0"/>
      <w:marTop w:val="0"/>
      <w:marBottom w:val="0"/>
      <w:divBdr>
        <w:top w:val="none" w:sz="0" w:space="0" w:color="auto"/>
        <w:left w:val="none" w:sz="0" w:space="0" w:color="auto"/>
        <w:bottom w:val="none" w:sz="0" w:space="0" w:color="auto"/>
        <w:right w:val="none" w:sz="0" w:space="0" w:color="auto"/>
      </w:divBdr>
      <w:divsChild>
        <w:div w:id="254478480">
          <w:marLeft w:val="720"/>
          <w:marRight w:val="0"/>
          <w:marTop w:val="0"/>
          <w:marBottom w:val="0"/>
          <w:divBdr>
            <w:top w:val="none" w:sz="0" w:space="0" w:color="auto"/>
            <w:left w:val="none" w:sz="0" w:space="0" w:color="auto"/>
            <w:bottom w:val="none" w:sz="0" w:space="0" w:color="auto"/>
            <w:right w:val="none" w:sz="0" w:space="0" w:color="auto"/>
          </w:divBdr>
        </w:div>
        <w:div w:id="903830187">
          <w:marLeft w:val="720"/>
          <w:marRight w:val="0"/>
          <w:marTop w:val="0"/>
          <w:marBottom w:val="0"/>
          <w:divBdr>
            <w:top w:val="none" w:sz="0" w:space="0" w:color="auto"/>
            <w:left w:val="none" w:sz="0" w:space="0" w:color="auto"/>
            <w:bottom w:val="none" w:sz="0" w:space="0" w:color="auto"/>
            <w:right w:val="none" w:sz="0" w:space="0" w:color="auto"/>
          </w:divBdr>
        </w:div>
        <w:div w:id="2070372768">
          <w:marLeft w:val="720"/>
          <w:marRight w:val="0"/>
          <w:marTop w:val="0"/>
          <w:marBottom w:val="0"/>
          <w:divBdr>
            <w:top w:val="none" w:sz="0" w:space="0" w:color="auto"/>
            <w:left w:val="none" w:sz="0" w:space="0" w:color="auto"/>
            <w:bottom w:val="none" w:sz="0" w:space="0" w:color="auto"/>
            <w:right w:val="none" w:sz="0" w:space="0" w:color="auto"/>
          </w:divBdr>
        </w:div>
        <w:div w:id="53554198">
          <w:marLeft w:val="1440"/>
          <w:marRight w:val="0"/>
          <w:marTop w:val="0"/>
          <w:marBottom w:val="0"/>
          <w:divBdr>
            <w:top w:val="none" w:sz="0" w:space="0" w:color="auto"/>
            <w:left w:val="none" w:sz="0" w:space="0" w:color="auto"/>
            <w:bottom w:val="none" w:sz="0" w:space="0" w:color="auto"/>
            <w:right w:val="none" w:sz="0" w:space="0" w:color="auto"/>
          </w:divBdr>
        </w:div>
        <w:div w:id="1120994127">
          <w:marLeft w:val="1440"/>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3227456">
      <w:bodyDiv w:val="1"/>
      <w:marLeft w:val="0"/>
      <w:marRight w:val="0"/>
      <w:marTop w:val="0"/>
      <w:marBottom w:val="0"/>
      <w:divBdr>
        <w:top w:val="none" w:sz="0" w:space="0" w:color="auto"/>
        <w:left w:val="none" w:sz="0" w:space="0" w:color="auto"/>
        <w:bottom w:val="none" w:sz="0" w:space="0" w:color="auto"/>
        <w:right w:val="none" w:sz="0" w:space="0" w:color="auto"/>
      </w:divBdr>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21279509">
      <w:bodyDiv w:val="1"/>
      <w:marLeft w:val="0"/>
      <w:marRight w:val="0"/>
      <w:marTop w:val="0"/>
      <w:marBottom w:val="0"/>
      <w:divBdr>
        <w:top w:val="none" w:sz="0" w:space="0" w:color="auto"/>
        <w:left w:val="none" w:sz="0" w:space="0" w:color="auto"/>
        <w:bottom w:val="none" w:sz="0" w:space="0" w:color="auto"/>
        <w:right w:val="none" w:sz="0" w:space="0" w:color="auto"/>
      </w:divBdr>
    </w:div>
    <w:div w:id="341081937">
      <w:bodyDiv w:val="1"/>
      <w:marLeft w:val="0"/>
      <w:marRight w:val="0"/>
      <w:marTop w:val="0"/>
      <w:marBottom w:val="0"/>
      <w:divBdr>
        <w:top w:val="none" w:sz="0" w:space="0" w:color="auto"/>
        <w:left w:val="none" w:sz="0" w:space="0" w:color="auto"/>
        <w:bottom w:val="none" w:sz="0" w:space="0" w:color="auto"/>
        <w:right w:val="none" w:sz="0" w:space="0" w:color="auto"/>
      </w:divBdr>
      <w:divsChild>
        <w:div w:id="907301860">
          <w:marLeft w:val="547"/>
          <w:marRight w:val="0"/>
          <w:marTop w:val="120"/>
          <w:marBottom w:val="0"/>
          <w:divBdr>
            <w:top w:val="none" w:sz="0" w:space="0" w:color="auto"/>
            <w:left w:val="none" w:sz="0" w:space="0" w:color="auto"/>
            <w:bottom w:val="none" w:sz="0" w:space="0" w:color="auto"/>
            <w:right w:val="none" w:sz="0" w:space="0" w:color="auto"/>
          </w:divBdr>
        </w:div>
        <w:div w:id="111367069">
          <w:marLeft w:val="1166"/>
          <w:marRight w:val="0"/>
          <w:marTop w:val="120"/>
          <w:marBottom w:val="0"/>
          <w:divBdr>
            <w:top w:val="none" w:sz="0" w:space="0" w:color="auto"/>
            <w:left w:val="none" w:sz="0" w:space="0" w:color="auto"/>
            <w:bottom w:val="none" w:sz="0" w:space="0" w:color="auto"/>
            <w:right w:val="none" w:sz="0" w:space="0" w:color="auto"/>
          </w:divBdr>
        </w:div>
        <w:div w:id="957954197">
          <w:marLeft w:val="446"/>
          <w:marRight w:val="0"/>
          <w:marTop w:val="120"/>
          <w:marBottom w:val="0"/>
          <w:divBdr>
            <w:top w:val="none" w:sz="0" w:space="0" w:color="auto"/>
            <w:left w:val="none" w:sz="0" w:space="0" w:color="auto"/>
            <w:bottom w:val="none" w:sz="0" w:space="0" w:color="auto"/>
            <w:right w:val="none" w:sz="0" w:space="0" w:color="auto"/>
          </w:divBdr>
        </w:div>
        <w:div w:id="1115104207">
          <w:marLeft w:val="1166"/>
          <w:marRight w:val="0"/>
          <w:marTop w:val="120"/>
          <w:marBottom w:val="0"/>
          <w:divBdr>
            <w:top w:val="none" w:sz="0" w:space="0" w:color="auto"/>
            <w:left w:val="none" w:sz="0" w:space="0" w:color="auto"/>
            <w:bottom w:val="none" w:sz="0" w:space="0" w:color="auto"/>
            <w:right w:val="none" w:sz="0" w:space="0" w:color="auto"/>
          </w:divBdr>
        </w:div>
        <w:div w:id="1819422565">
          <w:marLeft w:val="1166"/>
          <w:marRight w:val="0"/>
          <w:marTop w:val="120"/>
          <w:marBottom w:val="0"/>
          <w:divBdr>
            <w:top w:val="none" w:sz="0" w:space="0" w:color="auto"/>
            <w:left w:val="none" w:sz="0" w:space="0" w:color="auto"/>
            <w:bottom w:val="none" w:sz="0" w:space="0" w:color="auto"/>
            <w:right w:val="none" w:sz="0" w:space="0" w:color="auto"/>
          </w:divBdr>
        </w:div>
        <w:div w:id="1117141014">
          <w:marLeft w:val="446"/>
          <w:marRight w:val="0"/>
          <w:marTop w:val="120"/>
          <w:marBottom w:val="0"/>
          <w:divBdr>
            <w:top w:val="none" w:sz="0" w:space="0" w:color="auto"/>
            <w:left w:val="none" w:sz="0" w:space="0" w:color="auto"/>
            <w:bottom w:val="none" w:sz="0" w:space="0" w:color="auto"/>
            <w:right w:val="none" w:sz="0" w:space="0" w:color="auto"/>
          </w:divBdr>
        </w:div>
        <w:div w:id="1415397615">
          <w:marLeft w:val="1166"/>
          <w:marRight w:val="0"/>
          <w:marTop w:val="120"/>
          <w:marBottom w:val="0"/>
          <w:divBdr>
            <w:top w:val="none" w:sz="0" w:space="0" w:color="auto"/>
            <w:left w:val="none" w:sz="0" w:space="0" w:color="auto"/>
            <w:bottom w:val="none" w:sz="0" w:space="0" w:color="auto"/>
            <w:right w:val="none" w:sz="0" w:space="0" w:color="auto"/>
          </w:divBdr>
        </w:div>
        <w:div w:id="1726492170">
          <w:marLeft w:val="1166"/>
          <w:marRight w:val="0"/>
          <w:marTop w:val="120"/>
          <w:marBottom w:val="0"/>
          <w:divBdr>
            <w:top w:val="none" w:sz="0" w:space="0" w:color="auto"/>
            <w:left w:val="none" w:sz="0" w:space="0" w:color="auto"/>
            <w:bottom w:val="none" w:sz="0" w:space="0" w:color="auto"/>
            <w:right w:val="none" w:sz="0" w:space="0" w:color="auto"/>
          </w:divBdr>
        </w:div>
        <w:div w:id="55514362">
          <w:marLeft w:val="446"/>
          <w:marRight w:val="0"/>
          <w:marTop w:val="120"/>
          <w:marBottom w:val="0"/>
          <w:divBdr>
            <w:top w:val="none" w:sz="0" w:space="0" w:color="auto"/>
            <w:left w:val="none" w:sz="0" w:space="0" w:color="auto"/>
            <w:bottom w:val="none" w:sz="0" w:space="0" w:color="auto"/>
            <w:right w:val="none" w:sz="0" w:space="0" w:color="auto"/>
          </w:divBdr>
        </w:div>
        <w:div w:id="912541465">
          <w:marLeft w:val="1166"/>
          <w:marRight w:val="0"/>
          <w:marTop w:val="12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13862198">
      <w:bodyDiv w:val="1"/>
      <w:marLeft w:val="0"/>
      <w:marRight w:val="0"/>
      <w:marTop w:val="0"/>
      <w:marBottom w:val="0"/>
      <w:divBdr>
        <w:top w:val="none" w:sz="0" w:space="0" w:color="auto"/>
        <w:left w:val="none" w:sz="0" w:space="0" w:color="auto"/>
        <w:bottom w:val="none" w:sz="0" w:space="0" w:color="auto"/>
        <w:right w:val="none" w:sz="0" w:space="0" w:color="auto"/>
      </w:divBdr>
      <w:divsChild>
        <w:div w:id="1678263621">
          <w:marLeft w:val="446"/>
          <w:marRight w:val="0"/>
          <w:marTop w:val="240"/>
          <w:marBottom w:val="0"/>
          <w:divBdr>
            <w:top w:val="none" w:sz="0" w:space="0" w:color="auto"/>
            <w:left w:val="none" w:sz="0" w:space="0" w:color="auto"/>
            <w:bottom w:val="none" w:sz="0" w:space="0" w:color="auto"/>
            <w:right w:val="none" w:sz="0" w:space="0" w:color="auto"/>
          </w:divBdr>
        </w:div>
        <w:div w:id="1917472221">
          <w:marLeft w:val="446"/>
          <w:marRight w:val="0"/>
          <w:marTop w:val="240"/>
          <w:marBottom w:val="0"/>
          <w:divBdr>
            <w:top w:val="none" w:sz="0" w:space="0" w:color="auto"/>
            <w:left w:val="none" w:sz="0" w:space="0" w:color="auto"/>
            <w:bottom w:val="none" w:sz="0" w:space="0" w:color="auto"/>
            <w:right w:val="none" w:sz="0" w:space="0" w:color="auto"/>
          </w:divBdr>
        </w:div>
        <w:div w:id="333533783">
          <w:marLeft w:val="446"/>
          <w:marRight w:val="0"/>
          <w:marTop w:val="240"/>
          <w:marBottom w:val="0"/>
          <w:divBdr>
            <w:top w:val="none" w:sz="0" w:space="0" w:color="auto"/>
            <w:left w:val="none" w:sz="0" w:space="0" w:color="auto"/>
            <w:bottom w:val="none" w:sz="0" w:space="0" w:color="auto"/>
            <w:right w:val="none" w:sz="0" w:space="0" w:color="auto"/>
          </w:divBdr>
        </w:div>
        <w:div w:id="682630952">
          <w:marLeft w:val="446"/>
          <w:marRight w:val="0"/>
          <w:marTop w:val="240"/>
          <w:marBottom w:val="0"/>
          <w:divBdr>
            <w:top w:val="none" w:sz="0" w:space="0" w:color="auto"/>
            <w:left w:val="none" w:sz="0" w:space="0" w:color="auto"/>
            <w:bottom w:val="none" w:sz="0" w:space="0" w:color="auto"/>
            <w:right w:val="none" w:sz="0" w:space="0" w:color="auto"/>
          </w:divBdr>
        </w:div>
        <w:div w:id="126633145">
          <w:marLeft w:val="446"/>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56946180">
      <w:bodyDiv w:val="1"/>
      <w:marLeft w:val="0"/>
      <w:marRight w:val="0"/>
      <w:marTop w:val="0"/>
      <w:marBottom w:val="0"/>
      <w:divBdr>
        <w:top w:val="none" w:sz="0" w:space="0" w:color="auto"/>
        <w:left w:val="none" w:sz="0" w:space="0" w:color="auto"/>
        <w:bottom w:val="none" w:sz="0" w:space="0" w:color="auto"/>
        <w:right w:val="none" w:sz="0" w:space="0" w:color="auto"/>
      </w:divBdr>
      <w:divsChild>
        <w:div w:id="804739818">
          <w:marLeft w:val="403"/>
          <w:marRight w:val="0"/>
          <w:marTop w:val="240"/>
          <w:marBottom w:val="0"/>
          <w:divBdr>
            <w:top w:val="none" w:sz="0" w:space="0" w:color="auto"/>
            <w:left w:val="none" w:sz="0" w:space="0" w:color="auto"/>
            <w:bottom w:val="none" w:sz="0" w:space="0" w:color="auto"/>
            <w:right w:val="none" w:sz="0" w:space="0" w:color="auto"/>
          </w:divBdr>
        </w:div>
        <w:div w:id="1572157625">
          <w:marLeft w:val="403"/>
          <w:marRight w:val="0"/>
          <w:marTop w:val="240"/>
          <w:marBottom w:val="0"/>
          <w:divBdr>
            <w:top w:val="none" w:sz="0" w:space="0" w:color="auto"/>
            <w:left w:val="none" w:sz="0" w:space="0" w:color="auto"/>
            <w:bottom w:val="none" w:sz="0" w:space="0" w:color="auto"/>
            <w:right w:val="none" w:sz="0" w:space="0" w:color="auto"/>
          </w:divBdr>
        </w:div>
        <w:div w:id="1700544645">
          <w:marLeft w:val="1123"/>
          <w:marRight w:val="0"/>
          <w:marTop w:val="240"/>
          <w:marBottom w:val="0"/>
          <w:divBdr>
            <w:top w:val="none" w:sz="0" w:space="0" w:color="auto"/>
            <w:left w:val="none" w:sz="0" w:space="0" w:color="auto"/>
            <w:bottom w:val="none" w:sz="0" w:space="0" w:color="auto"/>
            <w:right w:val="none" w:sz="0" w:space="0" w:color="auto"/>
          </w:divBdr>
        </w:div>
        <w:div w:id="1060862700">
          <w:marLeft w:val="403"/>
          <w:marRight w:val="0"/>
          <w:marTop w:val="240"/>
          <w:marBottom w:val="0"/>
          <w:divBdr>
            <w:top w:val="none" w:sz="0" w:space="0" w:color="auto"/>
            <w:left w:val="none" w:sz="0" w:space="0" w:color="auto"/>
            <w:bottom w:val="none" w:sz="0" w:space="0" w:color="auto"/>
            <w:right w:val="none" w:sz="0" w:space="0" w:color="auto"/>
          </w:divBdr>
        </w:div>
        <w:div w:id="460853186">
          <w:marLeft w:val="1123"/>
          <w:marRight w:val="0"/>
          <w:marTop w:val="240"/>
          <w:marBottom w:val="0"/>
          <w:divBdr>
            <w:top w:val="none" w:sz="0" w:space="0" w:color="auto"/>
            <w:left w:val="none" w:sz="0" w:space="0" w:color="auto"/>
            <w:bottom w:val="none" w:sz="0" w:space="0" w:color="auto"/>
            <w:right w:val="none" w:sz="0" w:space="0" w:color="auto"/>
          </w:divBdr>
        </w:div>
        <w:div w:id="569114761">
          <w:marLeft w:val="403"/>
          <w:marRight w:val="0"/>
          <w:marTop w:val="24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6900901">
      <w:bodyDiv w:val="1"/>
      <w:marLeft w:val="0"/>
      <w:marRight w:val="0"/>
      <w:marTop w:val="0"/>
      <w:marBottom w:val="0"/>
      <w:divBdr>
        <w:top w:val="none" w:sz="0" w:space="0" w:color="auto"/>
        <w:left w:val="none" w:sz="0" w:space="0" w:color="auto"/>
        <w:bottom w:val="none" w:sz="0" w:space="0" w:color="auto"/>
        <w:right w:val="none" w:sz="0" w:space="0" w:color="auto"/>
      </w:divBdr>
      <w:divsChild>
        <w:div w:id="114834718">
          <w:marLeft w:val="446"/>
          <w:marRight w:val="0"/>
          <w:marTop w:val="0"/>
          <w:marBottom w:val="0"/>
          <w:divBdr>
            <w:top w:val="none" w:sz="0" w:space="0" w:color="auto"/>
            <w:left w:val="none" w:sz="0" w:space="0" w:color="auto"/>
            <w:bottom w:val="none" w:sz="0" w:space="0" w:color="auto"/>
            <w:right w:val="none" w:sz="0" w:space="0" w:color="auto"/>
          </w:divBdr>
        </w:div>
        <w:div w:id="727611025">
          <w:marLeft w:val="446"/>
          <w:marRight w:val="0"/>
          <w:marTop w:val="0"/>
          <w:marBottom w:val="0"/>
          <w:divBdr>
            <w:top w:val="none" w:sz="0" w:space="0" w:color="auto"/>
            <w:left w:val="none" w:sz="0" w:space="0" w:color="auto"/>
            <w:bottom w:val="none" w:sz="0" w:space="0" w:color="auto"/>
            <w:right w:val="none" w:sz="0" w:space="0" w:color="auto"/>
          </w:divBdr>
        </w:div>
        <w:div w:id="1604846602">
          <w:marLeft w:val="446"/>
          <w:marRight w:val="0"/>
          <w:marTop w:val="0"/>
          <w:marBottom w:val="0"/>
          <w:divBdr>
            <w:top w:val="none" w:sz="0" w:space="0" w:color="auto"/>
            <w:left w:val="none" w:sz="0" w:space="0" w:color="auto"/>
            <w:bottom w:val="none" w:sz="0" w:space="0" w:color="auto"/>
            <w:right w:val="none" w:sz="0" w:space="0" w:color="auto"/>
          </w:divBdr>
        </w:div>
        <w:div w:id="1239293101">
          <w:marLeft w:val="446"/>
          <w:marRight w:val="0"/>
          <w:marTop w:val="0"/>
          <w:marBottom w:val="0"/>
          <w:divBdr>
            <w:top w:val="none" w:sz="0" w:space="0" w:color="auto"/>
            <w:left w:val="none" w:sz="0" w:space="0" w:color="auto"/>
            <w:bottom w:val="none" w:sz="0" w:space="0" w:color="auto"/>
            <w:right w:val="none" w:sz="0" w:space="0" w:color="auto"/>
          </w:divBdr>
        </w:div>
      </w:divsChild>
    </w:div>
    <w:div w:id="476075121">
      <w:bodyDiv w:val="1"/>
      <w:marLeft w:val="0"/>
      <w:marRight w:val="0"/>
      <w:marTop w:val="0"/>
      <w:marBottom w:val="0"/>
      <w:divBdr>
        <w:top w:val="none" w:sz="0" w:space="0" w:color="auto"/>
        <w:left w:val="none" w:sz="0" w:space="0" w:color="auto"/>
        <w:bottom w:val="none" w:sz="0" w:space="0" w:color="auto"/>
        <w:right w:val="none" w:sz="0" w:space="0" w:color="auto"/>
      </w:divBdr>
      <w:divsChild>
        <w:div w:id="1951665683">
          <w:marLeft w:val="720"/>
          <w:marRight w:val="0"/>
          <w:marTop w:val="120"/>
          <w:marBottom w:val="0"/>
          <w:divBdr>
            <w:top w:val="none" w:sz="0" w:space="0" w:color="auto"/>
            <w:left w:val="none" w:sz="0" w:space="0" w:color="auto"/>
            <w:bottom w:val="none" w:sz="0" w:space="0" w:color="auto"/>
            <w:right w:val="none" w:sz="0" w:space="0" w:color="auto"/>
          </w:divBdr>
        </w:div>
        <w:div w:id="1643654538">
          <w:marLeft w:val="720"/>
          <w:marRight w:val="0"/>
          <w:marTop w:val="120"/>
          <w:marBottom w:val="0"/>
          <w:divBdr>
            <w:top w:val="none" w:sz="0" w:space="0" w:color="auto"/>
            <w:left w:val="none" w:sz="0" w:space="0" w:color="auto"/>
            <w:bottom w:val="none" w:sz="0" w:space="0" w:color="auto"/>
            <w:right w:val="none" w:sz="0" w:space="0" w:color="auto"/>
          </w:divBdr>
        </w:div>
        <w:div w:id="1184133652">
          <w:marLeft w:val="720"/>
          <w:marRight w:val="0"/>
          <w:marTop w:val="120"/>
          <w:marBottom w:val="0"/>
          <w:divBdr>
            <w:top w:val="none" w:sz="0" w:space="0" w:color="auto"/>
            <w:left w:val="none" w:sz="0" w:space="0" w:color="auto"/>
            <w:bottom w:val="none" w:sz="0" w:space="0" w:color="auto"/>
            <w:right w:val="none" w:sz="0" w:space="0" w:color="auto"/>
          </w:divBdr>
        </w:div>
        <w:div w:id="856505642">
          <w:marLeft w:val="720"/>
          <w:marRight w:val="0"/>
          <w:marTop w:val="12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485437992">
      <w:bodyDiv w:val="1"/>
      <w:marLeft w:val="0"/>
      <w:marRight w:val="0"/>
      <w:marTop w:val="0"/>
      <w:marBottom w:val="0"/>
      <w:divBdr>
        <w:top w:val="none" w:sz="0" w:space="0" w:color="auto"/>
        <w:left w:val="none" w:sz="0" w:space="0" w:color="auto"/>
        <w:bottom w:val="none" w:sz="0" w:space="0" w:color="auto"/>
        <w:right w:val="none" w:sz="0" w:space="0" w:color="auto"/>
      </w:divBdr>
      <w:divsChild>
        <w:div w:id="516575247">
          <w:marLeft w:val="446"/>
          <w:marRight w:val="0"/>
          <w:marTop w:val="240"/>
          <w:marBottom w:val="0"/>
          <w:divBdr>
            <w:top w:val="none" w:sz="0" w:space="0" w:color="auto"/>
            <w:left w:val="none" w:sz="0" w:space="0" w:color="auto"/>
            <w:bottom w:val="none" w:sz="0" w:space="0" w:color="auto"/>
            <w:right w:val="none" w:sz="0" w:space="0" w:color="auto"/>
          </w:divBdr>
        </w:div>
        <w:div w:id="128979544">
          <w:marLeft w:val="446"/>
          <w:marRight w:val="0"/>
          <w:marTop w:val="240"/>
          <w:marBottom w:val="0"/>
          <w:divBdr>
            <w:top w:val="none" w:sz="0" w:space="0" w:color="auto"/>
            <w:left w:val="none" w:sz="0" w:space="0" w:color="auto"/>
            <w:bottom w:val="none" w:sz="0" w:space="0" w:color="auto"/>
            <w:right w:val="none" w:sz="0" w:space="0" w:color="auto"/>
          </w:divBdr>
        </w:div>
        <w:div w:id="830482577">
          <w:marLeft w:val="446"/>
          <w:marRight w:val="0"/>
          <w:marTop w:val="240"/>
          <w:marBottom w:val="0"/>
          <w:divBdr>
            <w:top w:val="none" w:sz="0" w:space="0" w:color="auto"/>
            <w:left w:val="none" w:sz="0" w:space="0" w:color="auto"/>
            <w:bottom w:val="none" w:sz="0" w:space="0" w:color="auto"/>
            <w:right w:val="none" w:sz="0" w:space="0" w:color="auto"/>
          </w:divBdr>
        </w:div>
        <w:div w:id="1965191312">
          <w:marLeft w:val="446"/>
          <w:marRight w:val="0"/>
          <w:marTop w:val="240"/>
          <w:marBottom w:val="0"/>
          <w:divBdr>
            <w:top w:val="none" w:sz="0" w:space="0" w:color="auto"/>
            <w:left w:val="none" w:sz="0" w:space="0" w:color="auto"/>
            <w:bottom w:val="none" w:sz="0" w:space="0" w:color="auto"/>
            <w:right w:val="none" w:sz="0" w:space="0" w:color="auto"/>
          </w:divBdr>
        </w:div>
        <w:div w:id="68429600">
          <w:marLeft w:val="446"/>
          <w:marRight w:val="0"/>
          <w:marTop w:val="24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581336809">
      <w:bodyDiv w:val="1"/>
      <w:marLeft w:val="0"/>
      <w:marRight w:val="0"/>
      <w:marTop w:val="0"/>
      <w:marBottom w:val="0"/>
      <w:divBdr>
        <w:top w:val="none" w:sz="0" w:space="0" w:color="auto"/>
        <w:left w:val="none" w:sz="0" w:space="0" w:color="auto"/>
        <w:bottom w:val="none" w:sz="0" w:space="0" w:color="auto"/>
        <w:right w:val="none" w:sz="0" w:space="0" w:color="auto"/>
      </w:divBdr>
      <w:divsChild>
        <w:div w:id="897277926">
          <w:marLeft w:val="547"/>
          <w:marRight w:val="0"/>
          <w:marTop w:val="0"/>
          <w:marBottom w:val="0"/>
          <w:divBdr>
            <w:top w:val="none" w:sz="0" w:space="0" w:color="auto"/>
            <w:left w:val="none" w:sz="0" w:space="0" w:color="auto"/>
            <w:bottom w:val="none" w:sz="0" w:space="0" w:color="auto"/>
            <w:right w:val="none" w:sz="0" w:space="0" w:color="auto"/>
          </w:divBdr>
        </w:div>
      </w:divsChild>
    </w:div>
    <w:div w:id="586891209">
      <w:bodyDiv w:val="1"/>
      <w:marLeft w:val="0"/>
      <w:marRight w:val="0"/>
      <w:marTop w:val="0"/>
      <w:marBottom w:val="0"/>
      <w:divBdr>
        <w:top w:val="none" w:sz="0" w:space="0" w:color="auto"/>
        <w:left w:val="none" w:sz="0" w:space="0" w:color="auto"/>
        <w:bottom w:val="none" w:sz="0" w:space="0" w:color="auto"/>
        <w:right w:val="none" w:sz="0" w:space="0" w:color="auto"/>
      </w:divBdr>
    </w:div>
    <w:div w:id="590624282">
      <w:bodyDiv w:val="1"/>
      <w:marLeft w:val="0"/>
      <w:marRight w:val="0"/>
      <w:marTop w:val="0"/>
      <w:marBottom w:val="0"/>
      <w:divBdr>
        <w:top w:val="none" w:sz="0" w:space="0" w:color="auto"/>
        <w:left w:val="none" w:sz="0" w:space="0" w:color="auto"/>
        <w:bottom w:val="none" w:sz="0" w:space="0" w:color="auto"/>
        <w:right w:val="none" w:sz="0" w:space="0" w:color="auto"/>
      </w:divBdr>
    </w:div>
    <w:div w:id="631980950">
      <w:bodyDiv w:val="1"/>
      <w:marLeft w:val="0"/>
      <w:marRight w:val="0"/>
      <w:marTop w:val="0"/>
      <w:marBottom w:val="0"/>
      <w:divBdr>
        <w:top w:val="none" w:sz="0" w:space="0" w:color="auto"/>
        <w:left w:val="none" w:sz="0" w:space="0" w:color="auto"/>
        <w:bottom w:val="none" w:sz="0" w:space="0" w:color="auto"/>
        <w:right w:val="none" w:sz="0" w:space="0" w:color="auto"/>
      </w:divBdr>
    </w:div>
    <w:div w:id="637106439">
      <w:bodyDiv w:val="1"/>
      <w:marLeft w:val="0"/>
      <w:marRight w:val="0"/>
      <w:marTop w:val="0"/>
      <w:marBottom w:val="0"/>
      <w:divBdr>
        <w:top w:val="none" w:sz="0" w:space="0" w:color="auto"/>
        <w:left w:val="none" w:sz="0" w:space="0" w:color="auto"/>
        <w:bottom w:val="none" w:sz="0" w:space="0" w:color="auto"/>
        <w:right w:val="none" w:sz="0" w:space="0" w:color="auto"/>
      </w:divBdr>
      <w:divsChild>
        <w:div w:id="859859081">
          <w:marLeft w:val="446"/>
          <w:marRight w:val="0"/>
          <w:marTop w:val="0"/>
          <w:marBottom w:val="0"/>
          <w:divBdr>
            <w:top w:val="none" w:sz="0" w:space="0" w:color="auto"/>
            <w:left w:val="none" w:sz="0" w:space="0" w:color="auto"/>
            <w:bottom w:val="none" w:sz="0" w:space="0" w:color="auto"/>
            <w:right w:val="none" w:sz="0" w:space="0" w:color="auto"/>
          </w:divBdr>
        </w:div>
        <w:div w:id="9724626">
          <w:marLeft w:val="446"/>
          <w:marRight w:val="0"/>
          <w:marTop w:val="0"/>
          <w:marBottom w:val="0"/>
          <w:divBdr>
            <w:top w:val="none" w:sz="0" w:space="0" w:color="auto"/>
            <w:left w:val="none" w:sz="0" w:space="0" w:color="auto"/>
            <w:bottom w:val="none" w:sz="0" w:space="0" w:color="auto"/>
            <w:right w:val="none" w:sz="0" w:space="0" w:color="auto"/>
          </w:divBdr>
        </w:div>
      </w:divsChild>
    </w:div>
    <w:div w:id="644161320">
      <w:bodyDiv w:val="1"/>
      <w:marLeft w:val="0"/>
      <w:marRight w:val="0"/>
      <w:marTop w:val="0"/>
      <w:marBottom w:val="0"/>
      <w:divBdr>
        <w:top w:val="none" w:sz="0" w:space="0" w:color="auto"/>
        <w:left w:val="none" w:sz="0" w:space="0" w:color="auto"/>
        <w:bottom w:val="none" w:sz="0" w:space="0" w:color="auto"/>
        <w:right w:val="none" w:sz="0" w:space="0" w:color="auto"/>
      </w:divBdr>
      <w:divsChild>
        <w:div w:id="1734234360">
          <w:marLeft w:val="446"/>
          <w:marRight w:val="0"/>
          <w:marTop w:val="0"/>
          <w:marBottom w:val="0"/>
          <w:divBdr>
            <w:top w:val="none" w:sz="0" w:space="0" w:color="auto"/>
            <w:left w:val="none" w:sz="0" w:space="0" w:color="auto"/>
            <w:bottom w:val="none" w:sz="0" w:space="0" w:color="auto"/>
            <w:right w:val="none" w:sz="0" w:space="0" w:color="auto"/>
          </w:divBdr>
        </w:div>
        <w:div w:id="581111419">
          <w:marLeft w:val="446"/>
          <w:marRight w:val="0"/>
          <w:marTop w:val="0"/>
          <w:marBottom w:val="0"/>
          <w:divBdr>
            <w:top w:val="none" w:sz="0" w:space="0" w:color="auto"/>
            <w:left w:val="none" w:sz="0" w:space="0" w:color="auto"/>
            <w:bottom w:val="none" w:sz="0" w:space="0" w:color="auto"/>
            <w:right w:val="none" w:sz="0" w:space="0" w:color="auto"/>
          </w:divBdr>
        </w:div>
        <w:div w:id="927733242">
          <w:marLeft w:val="446"/>
          <w:marRight w:val="0"/>
          <w:marTop w:val="0"/>
          <w:marBottom w:val="0"/>
          <w:divBdr>
            <w:top w:val="none" w:sz="0" w:space="0" w:color="auto"/>
            <w:left w:val="none" w:sz="0" w:space="0" w:color="auto"/>
            <w:bottom w:val="none" w:sz="0" w:space="0" w:color="auto"/>
            <w:right w:val="none" w:sz="0" w:space="0" w:color="auto"/>
          </w:divBdr>
        </w:div>
        <w:div w:id="1667897640">
          <w:marLeft w:val="446"/>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793982162">
      <w:bodyDiv w:val="1"/>
      <w:marLeft w:val="0"/>
      <w:marRight w:val="0"/>
      <w:marTop w:val="0"/>
      <w:marBottom w:val="0"/>
      <w:divBdr>
        <w:top w:val="none" w:sz="0" w:space="0" w:color="auto"/>
        <w:left w:val="none" w:sz="0" w:space="0" w:color="auto"/>
        <w:bottom w:val="none" w:sz="0" w:space="0" w:color="auto"/>
        <w:right w:val="none" w:sz="0" w:space="0" w:color="auto"/>
      </w:divBdr>
    </w:div>
    <w:div w:id="834421418">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54810205">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894467032">
      <w:bodyDiv w:val="1"/>
      <w:marLeft w:val="0"/>
      <w:marRight w:val="0"/>
      <w:marTop w:val="0"/>
      <w:marBottom w:val="0"/>
      <w:divBdr>
        <w:top w:val="none" w:sz="0" w:space="0" w:color="auto"/>
        <w:left w:val="none" w:sz="0" w:space="0" w:color="auto"/>
        <w:bottom w:val="none" w:sz="0" w:space="0" w:color="auto"/>
        <w:right w:val="none" w:sz="0" w:space="0" w:color="auto"/>
      </w:divBdr>
      <w:divsChild>
        <w:div w:id="197864079">
          <w:marLeft w:val="446"/>
          <w:marRight w:val="0"/>
          <w:marTop w:val="0"/>
          <w:marBottom w:val="120"/>
          <w:divBdr>
            <w:top w:val="none" w:sz="0" w:space="0" w:color="auto"/>
            <w:left w:val="none" w:sz="0" w:space="0" w:color="auto"/>
            <w:bottom w:val="none" w:sz="0" w:space="0" w:color="auto"/>
            <w:right w:val="none" w:sz="0" w:space="0" w:color="auto"/>
          </w:divBdr>
        </w:div>
        <w:div w:id="451293519">
          <w:marLeft w:val="446"/>
          <w:marRight w:val="0"/>
          <w:marTop w:val="0"/>
          <w:marBottom w:val="120"/>
          <w:divBdr>
            <w:top w:val="none" w:sz="0" w:space="0" w:color="auto"/>
            <w:left w:val="none" w:sz="0" w:space="0" w:color="auto"/>
            <w:bottom w:val="none" w:sz="0" w:space="0" w:color="auto"/>
            <w:right w:val="none" w:sz="0" w:space="0" w:color="auto"/>
          </w:divBdr>
        </w:div>
        <w:div w:id="1454014458">
          <w:marLeft w:val="446"/>
          <w:marRight w:val="0"/>
          <w:marTop w:val="0"/>
          <w:marBottom w:val="120"/>
          <w:divBdr>
            <w:top w:val="none" w:sz="0" w:space="0" w:color="auto"/>
            <w:left w:val="none" w:sz="0" w:space="0" w:color="auto"/>
            <w:bottom w:val="none" w:sz="0" w:space="0" w:color="auto"/>
            <w:right w:val="none" w:sz="0" w:space="0" w:color="auto"/>
          </w:divBdr>
        </w:div>
        <w:div w:id="1880319280">
          <w:marLeft w:val="446"/>
          <w:marRight w:val="0"/>
          <w:marTop w:val="0"/>
          <w:marBottom w:val="120"/>
          <w:divBdr>
            <w:top w:val="none" w:sz="0" w:space="0" w:color="auto"/>
            <w:left w:val="none" w:sz="0" w:space="0" w:color="auto"/>
            <w:bottom w:val="none" w:sz="0" w:space="0" w:color="auto"/>
            <w:right w:val="none" w:sz="0" w:space="0" w:color="auto"/>
          </w:divBdr>
        </w:div>
        <w:div w:id="1042368910">
          <w:marLeft w:val="446"/>
          <w:marRight w:val="0"/>
          <w:marTop w:val="0"/>
          <w:marBottom w:val="120"/>
          <w:divBdr>
            <w:top w:val="none" w:sz="0" w:space="0" w:color="auto"/>
            <w:left w:val="none" w:sz="0" w:space="0" w:color="auto"/>
            <w:bottom w:val="none" w:sz="0" w:space="0" w:color="auto"/>
            <w:right w:val="none" w:sz="0" w:space="0" w:color="auto"/>
          </w:divBdr>
        </w:div>
        <w:div w:id="1233151359">
          <w:marLeft w:val="446"/>
          <w:marRight w:val="0"/>
          <w:marTop w:val="0"/>
          <w:marBottom w:val="120"/>
          <w:divBdr>
            <w:top w:val="none" w:sz="0" w:space="0" w:color="auto"/>
            <w:left w:val="none" w:sz="0" w:space="0" w:color="auto"/>
            <w:bottom w:val="none" w:sz="0" w:space="0" w:color="auto"/>
            <w:right w:val="none" w:sz="0" w:space="0" w:color="auto"/>
          </w:divBdr>
        </w:div>
        <w:div w:id="2145660566">
          <w:marLeft w:val="1166"/>
          <w:marRight w:val="0"/>
          <w:marTop w:val="0"/>
          <w:marBottom w:val="120"/>
          <w:divBdr>
            <w:top w:val="none" w:sz="0" w:space="0" w:color="auto"/>
            <w:left w:val="none" w:sz="0" w:space="0" w:color="auto"/>
            <w:bottom w:val="none" w:sz="0" w:space="0" w:color="auto"/>
            <w:right w:val="none" w:sz="0" w:space="0" w:color="auto"/>
          </w:divBdr>
        </w:div>
      </w:divsChild>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32859418">
      <w:bodyDiv w:val="1"/>
      <w:marLeft w:val="0"/>
      <w:marRight w:val="0"/>
      <w:marTop w:val="0"/>
      <w:marBottom w:val="0"/>
      <w:divBdr>
        <w:top w:val="none" w:sz="0" w:space="0" w:color="auto"/>
        <w:left w:val="none" w:sz="0" w:space="0" w:color="auto"/>
        <w:bottom w:val="none" w:sz="0" w:space="0" w:color="auto"/>
        <w:right w:val="none" w:sz="0" w:space="0" w:color="auto"/>
      </w:divBdr>
      <w:divsChild>
        <w:div w:id="2076469311">
          <w:marLeft w:val="720"/>
          <w:marRight w:val="0"/>
          <w:marTop w:val="120"/>
          <w:marBottom w:val="0"/>
          <w:divBdr>
            <w:top w:val="none" w:sz="0" w:space="0" w:color="auto"/>
            <w:left w:val="none" w:sz="0" w:space="0" w:color="auto"/>
            <w:bottom w:val="none" w:sz="0" w:space="0" w:color="auto"/>
            <w:right w:val="none" w:sz="0" w:space="0" w:color="auto"/>
          </w:divBdr>
        </w:div>
        <w:div w:id="2089379179">
          <w:marLeft w:val="720"/>
          <w:marRight w:val="0"/>
          <w:marTop w:val="120"/>
          <w:marBottom w:val="0"/>
          <w:divBdr>
            <w:top w:val="none" w:sz="0" w:space="0" w:color="auto"/>
            <w:left w:val="none" w:sz="0" w:space="0" w:color="auto"/>
            <w:bottom w:val="none" w:sz="0" w:space="0" w:color="auto"/>
            <w:right w:val="none" w:sz="0" w:space="0" w:color="auto"/>
          </w:divBdr>
        </w:div>
        <w:div w:id="1960337680">
          <w:marLeft w:val="1166"/>
          <w:marRight w:val="0"/>
          <w:marTop w:val="120"/>
          <w:marBottom w:val="0"/>
          <w:divBdr>
            <w:top w:val="none" w:sz="0" w:space="0" w:color="auto"/>
            <w:left w:val="none" w:sz="0" w:space="0" w:color="auto"/>
            <w:bottom w:val="none" w:sz="0" w:space="0" w:color="auto"/>
            <w:right w:val="none" w:sz="0" w:space="0" w:color="auto"/>
          </w:divBdr>
        </w:div>
        <w:div w:id="1607958400">
          <w:marLeft w:val="1166"/>
          <w:marRight w:val="0"/>
          <w:marTop w:val="120"/>
          <w:marBottom w:val="0"/>
          <w:divBdr>
            <w:top w:val="none" w:sz="0" w:space="0" w:color="auto"/>
            <w:left w:val="none" w:sz="0" w:space="0" w:color="auto"/>
            <w:bottom w:val="none" w:sz="0" w:space="0" w:color="auto"/>
            <w:right w:val="none" w:sz="0" w:space="0" w:color="auto"/>
          </w:divBdr>
        </w:div>
        <w:div w:id="760953805">
          <w:marLeft w:val="720"/>
          <w:marRight w:val="0"/>
          <w:marTop w:val="120"/>
          <w:marBottom w:val="0"/>
          <w:divBdr>
            <w:top w:val="none" w:sz="0" w:space="0" w:color="auto"/>
            <w:left w:val="none" w:sz="0" w:space="0" w:color="auto"/>
            <w:bottom w:val="none" w:sz="0" w:space="0" w:color="auto"/>
            <w:right w:val="none" w:sz="0" w:space="0" w:color="auto"/>
          </w:divBdr>
        </w:div>
        <w:div w:id="950161135">
          <w:marLeft w:val="720"/>
          <w:marRight w:val="0"/>
          <w:marTop w:val="120"/>
          <w:marBottom w:val="0"/>
          <w:divBdr>
            <w:top w:val="none" w:sz="0" w:space="0" w:color="auto"/>
            <w:left w:val="none" w:sz="0" w:space="0" w:color="auto"/>
            <w:bottom w:val="none" w:sz="0" w:space="0" w:color="auto"/>
            <w:right w:val="none" w:sz="0" w:space="0" w:color="auto"/>
          </w:divBdr>
        </w:div>
      </w:divsChild>
    </w:div>
    <w:div w:id="969745723">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01394008">
      <w:bodyDiv w:val="1"/>
      <w:marLeft w:val="0"/>
      <w:marRight w:val="0"/>
      <w:marTop w:val="0"/>
      <w:marBottom w:val="0"/>
      <w:divBdr>
        <w:top w:val="none" w:sz="0" w:space="0" w:color="auto"/>
        <w:left w:val="none" w:sz="0" w:space="0" w:color="auto"/>
        <w:bottom w:val="none" w:sz="0" w:space="0" w:color="auto"/>
        <w:right w:val="none" w:sz="0" w:space="0" w:color="auto"/>
      </w:divBdr>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18048388">
      <w:bodyDiv w:val="1"/>
      <w:marLeft w:val="0"/>
      <w:marRight w:val="0"/>
      <w:marTop w:val="0"/>
      <w:marBottom w:val="0"/>
      <w:divBdr>
        <w:top w:val="none" w:sz="0" w:space="0" w:color="auto"/>
        <w:left w:val="none" w:sz="0" w:space="0" w:color="auto"/>
        <w:bottom w:val="none" w:sz="0" w:space="0" w:color="auto"/>
        <w:right w:val="none" w:sz="0" w:space="0" w:color="auto"/>
      </w:divBdr>
    </w:div>
    <w:div w:id="1020544578">
      <w:bodyDiv w:val="1"/>
      <w:marLeft w:val="0"/>
      <w:marRight w:val="0"/>
      <w:marTop w:val="0"/>
      <w:marBottom w:val="0"/>
      <w:divBdr>
        <w:top w:val="none" w:sz="0" w:space="0" w:color="auto"/>
        <w:left w:val="none" w:sz="0" w:space="0" w:color="auto"/>
        <w:bottom w:val="none" w:sz="0" w:space="0" w:color="auto"/>
        <w:right w:val="none" w:sz="0" w:space="0" w:color="auto"/>
      </w:divBdr>
      <w:divsChild>
        <w:div w:id="1417286336">
          <w:marLeft w:val="446"/>
          <w:marRight w:val="0"/>
          <w:marTop w:val="0"/>
          <w:marBottom w:val="0"/>
          <w:divBdr>
            <w:top w:val="none" w:sz="0" w:space="0" w:color="auto"/>
            <w:left w:val="none" w:sz="0" w:space="0" w:color="auto"/>
            <w:bottom w:val="none" w:sz="0" w:space="0" w:color="auto"/>
            <w:right w:val="none" w:sz="0" w:space="0" w:color="auto"/>
          </w:divBdr>
        </w:div>
        <w:div w:id="1276641695">
          <w:marLeft w:val="446"/>
          <w:marRight w:val="0"/>
          <w:marTop w:val="0"/>
          <w:marBottom w:val="0"/>
          <w:divBdr>
            <w:top w:val="none" w:sz="0" w:space="0" w:color="auto"/>
            <w:left w:val="none" w:sz="0" w:space="0" w:color="auto"/>
            <w:bottom w:val="none" w:sz="0" w:space="0" w:color="auto"/>
            <w:right w:val="none" w:sz="0" w:space="0" w:color="auto"/>
          </w:divBdr>
        </w:div>
        <w:div w:id="975767088">
          <w:marLeft w:val="446"/>
          <w:marRight w:val="0"/>
          <w:marTop w:val="0"/>
          <w:marBottom w:val="0"/>
          <w:divBdr>
            <w:top w:val="none" w:sz="0" w:space="0" w:color="auto"/>
            <w:left w:val="none" w:sz="0" w:space="0" w:color="auto"/>
            <w:bottom w:val="none" w:sz="0" w:space="0" w:color="auto"/>
            <w:right w:val="none" w:sz="0" w:space="0" w:color="auto"/>
          </w:divBdr>
        </w:div>
        <w:div w:id="1380934714">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01990519">
      <w:bodyDiv w:val="1"/>
      <w:marLeft w:val="0"/>
      <w:marRight w:val="0"/>
      <w:marTop w:val="0"/>
      <w:marBottom w:val="0"/>
      <w:divBdr>
        <w:top w:val="none" w:sz="0" w:space="0" w:color="auto"/>
        <w:left w:val="none" w:sz="0" w:space="0" w:color="auto"/>
        <w:bottom w:val="none" w:sz="0" w:space="0" w:color="auto"/>
        <w:right w:val="none" w:sz="0" w:space="0" w:color="auto"/>
      </w:divBdr>
      <w:divsChild>
        <w:div w:id="1599144290">
          <w:marLeft w:val="547"/>
          <w:marRight w:val="0"/>
          <w:marTop w:val="0"/>
          <w:marBottom w:val="0"/>
          <w:divBdr>
            <w:top w:val="none" w:sz="0" w:space="0" w:color="auto"/>
            <w:left w:val="none" w:sz="0" w:space="0" w:color="auto"/>
            <w:bottom w:val="none" w:sz="0" w:space="0" w:color="auto"/>
            <w:right w:val="none" w:sz="0" w:space="0" w:color="auto"/>
          </w:divBdr>
        </w:div>
        <w:div w:id="680401437">
          <w:marLeft w:val="547"/>
          <w:marRight w:val="0"/>
          <w:marTop w:val="0"/>
          <w:marBottom w:val="0"/>
          <w:divBdr>
            <w:top w:val="none" w:sz="0" w:space="0" w:color="auto"/>
            <w:left w:val="none" w:sz="0" w:space="0" w:color="auto"/>
            <w:bottom w:val="none" w:sz="0" w:space="0" w:color="auto"/>
            <w:right w:val="none" w:sz="0" w:space="0" w:color="auto"/>
          </w:divBdr>
        </w:div>
        <w:div w:id="305015578">
          <w:marLeft w:val="1166"/>
          <w:marRight w:val="0"/>
          <w:marTop w:val="0"/>
          <w:marBottom w:val="0"/>
          <w:divBdr>
            <w:top w:val="none" w:sz="0" w:space="0" w:color="auto"/>
            <w:left w:val="none" w:sz="0" w:space="0" w:color="auto"/>
            <w:bottom w:val="none" w:sz="0" w:space="0" w:color="auto"/>
            <w:right w:val="none" w:sz="0" w:space="0" w:color="auto"/>
          </w:divBdr>
        </w:div>
        <w:div w:id="1998147023">
          <w:marLeft w:val="1166"/>
          <w:marRight w:val="0"/>
          <w:marTop w:val="0"/>
          <w:marBottom w:val="0"/>
          <w:divBdr>
            <w:top w:val="none" w:sz="0" w:space="0" w:color="auto"/>
            <w:left w:val="none" w:sz="0" w:space="0" w:color="auto"/>
            <w:bottom w:val="none" w:sz="0" w:space="0" w:color="auto"/>
            <w:right w:val="none" w:sz="0" w:space="0" w:color="auto"/>
          </w:divBdr>
        </w:div>
        <w:div w:id="143199613">
          <w:marLeft w:val="1166"/>
          <w:marRight w:val="0"/>
          <w:marTop w:val="0"/>
          <w:marBottom w:val="0"/>
          <w:divBdr>
            <w:top w:val="none" w:sz="0" w:space="0" w:color="auto"/>
            <w:left w:val="none" w:sz="0" w:space="0" w:color="auto"/>
            <w:bottom w:val="none" w:sz="0" w:space="0" w:color="auto"/>
            <w:right w:val="none" w:sz="0" w:space="0" w:color="auto"/>
          </w:divBdr>
        </w:div>
        <w:div w:id="784083586">
          <w:marLeft w:val="1166"/>
          <w:marRight w:val="0"/>
          <w:marTop w:val="0"/>
          <w:marBottom w:val="0"/>
          <w:divBdr>
            <w:top w:val="none" w:sz="0" w:space="0" w:color="auto"/>
            <w:left w:val="none" w:sz="0" w:space="0" w:color="auto"/>
            <w:bottom w:val="none" w:sz="0" w:space="0" w:color="auto"/>
            <w:right w:val="none" w:sz="0" w:space="0" w:color="auto"/>
          </w:divBdr>
        </w:div>
      </w:divsChild>
    </w:div>
    <w:div w:id="1148549212">
      <w:bodyDiv w:val="1"/>
      <w:marLeft w:val="0"/>
      <w:marRight w:val="0"/>
      <w:marTop w:val="0"/>
      <w:marBottom w:val="0"/>
      <w:divBdr>
        <w:top w:val="none" w:sz="0" w:space="0" w:color="auto"/>
        <w:left w:val="none" w:sz="0" w:space="0" w:color="auto"/>
        <w:bottom w:val="none" w:sz="0" w:space="0" w:color="auto"/>
        <w:right w:val="none" w:sz="0" w:space="0" w:color="auto"/>
      </w:divBdr>
      <w:divsChild>
        <w:div w:id="558786431">
          <w:marLeft w:val="720"/>
          <w:marRight w:val="0"/>
          <w:marTop w:val="0"/>
          <w:marBottom w:val="0"/>
          <w:divBdr>
            <w:top w:val="none" w:sz="0" w:space="0" w:color="auto"/>
            <w:left w:val="none" w:sz="0" w:space="0" w:color="auto"/>
            <w:bottom w:val="none" w:sz="0" w:space="0" w:color="auto"/>
            <w:right w:val="none" w:sz="0" w:space="0" w:color="auto"/>
          </w:divBdr>
        </w:div>
        <w:div w:id="1553492838">
          <w:marLeft w:val="720"/>
          <w:marRight w:val="0"/>
          <w:marTop w:val="0"/>
          <w:marBottom w:val="0"/>
          <w:divBdr>
            <w:top w:val="none" w:sz="0" w:space="0" w:color="auto"/>
            <w:left w:val="none" w:sz="0" w:space="0" w:color="auto"/>
            <w:bottom w:val="none" w:sz="0" w:space="0" w:color="auto"/>
            <w:right w:val="none" w:sz="0" w:space="0" w:color="auto"/>
          </w:divBdr>
        </w:div>
        <w:div w:id="1078862039">
          <w:marLeft w:val="720"/>
          <w:marRight w:val="0"/>
          <w:marTop w:val="0"/>
          <w:marBottom w:val="0"/>
          <w:divBdr>
            <w:top w:val="none" w:sz="0" w:space="0" w:color="auto"/>
            <w:left w:val="none" w:sz="0" w:space="0" w:color="auto"/>
            <w:bottom w:val="none" w:sz="0" w:space="0" w:color="auto"/>
            <w:right w:val="none" w:sz="0" w:space="0" w:color="auto"/>
          </w:divBdr>
        </w:div>
        <w:div w:id="799806487">
          <w:marLeft w:val="720"/>
          <w:marRight w:val="0"/>
          <w:marTop w:val="0"/>
          <w:marBottom w:val="0"/>
          <w:divBdr>
            <w:top w:val="none" w:sz="0" w:space="0" w:color="auto"/>
            <w:left w:val="none" w:sz="0" w:space="0" w:color="auto"/>
            <w:bottom w:val="none" w:sz="0" w:space="0" w:color="auto"/>
            <w:right w:val="none" w:sz="0" w:space="0" w:color="auto"/>
          </w:divBdr>
        </w:div>
      </w:divsChild>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05747823">
      <w:bodyDiv w:val="1"/>
      <w:marLeft w:val="0"/>
      <w:marRight w:val="0"/>
      <w:marTop w:val="0"/>
      <w:marBottom w:val="0"/>
      <w:divBdr>
        <w:top w:val="none" w:sz="0" w:space="0" w:color="auto"/>
        <w:left w:val="none" w:sz="0" w:space="0" w:color="auto"/>
        <w:bottom w:val="none" w:sz="0" w:space="0" w:color="auto"/>
        <w:right w:val="none" w:sz="0" w:space="0" w:color="auto"/>
      </w:divBdr>
      <w:divsChild>
        <w:div w:id="1938437682">
          <w:marLeft w:val="1166"/>
          <w:marRight w:val="0"/>
          <w:marTop w:val="120"/>
          <w:marBottom w:val="0"/>
          <w:divBdr>
            <w:top w:val="none" w:sz="0" w:space="0" w:color="auto"/>
            <w:left w:val="none" w:sz="0" w:space="0" w:color="auto"/>
            <w:bottom w:val="none" w:sz="0" w:space="0" w:color="auto"/>
            <w:right w:val="none" w:sz="0" w:space="0" w:color="auto"/>
          </w:divBdr>
        </w:div>
        <w:div w:id="179130456">
          <w:marLeft w:val="1166"/>
          <w:marRight w:val="0"/>
          <w:marTop w:val="120"/>
          <w:marBottom w:val="0"/>
          <w:divBdr>
            <w:top w:val="none" w:sz="0" w:space="0" w:color="auto"/>
            <w:left w:val="none" w:sz="0" w:space="0" w:color="auto"/>
            <w:bottom w:val="none" w:sz="0" w:space="0" w:color="auto"/>
            <w:right w:val="none" w:sz="0" w:space="0" w:color="auto"/>
          </w:divBdr>
        </w:div>
        <w:div w:id="992374711">
          <w:marLeft w:val="1166"/>
          <w:marRight w:val="0"/>
          <w:marTop w:val="120"/>
          <w:marBottom w:val="0"/>
          <w:divBdr>
            <w:top w:val="none" w:sz="0" w:space="0" w:color="auto"/>
            <w:left w:val="none" w:sz="0" w:space="0" w:color="auto"/>
            <w:bottom w:val="none" w:sz="0" w:space="0" w:color="auto"/>
            <w:right w:val="none" w:sz="0" w:space="0" w:color="auto"/>
          </w:divBdr>
        </w:div>
        <w:div w:id="1636183821">
          <w:marLeft w:val="1166"/>
          <w:marRight w:val="0"/>
          <w:marTop w:val="120"/>
          <w:marBottom w:val="0"/>
          <w:divBdr>
            <w:top w:val="none" w:sz="0" w:space="0" w:color="auto"/>
            <w:left w:val="none" w:sz="0" w:space="0" w:color="auto"/>
            <w:bottom w:val="none" w:sz="0" w:space="0" w:color="auto"/>
            <w:right w:val="none" w:sz="0" w:space="0" w:color="auto"/>
          </w:divBdr>
        </w:div>
        <w:div w:id="1076246342">
          <w:marLeft w:val="1166"/>
          <w:marRight w:val="0"/>
          <w:marTop w:val="120"/>
          <w:marBottom w:val="0"/>
          <w:divBdr>
            <w:top w:val="none" w:sz="0" w:space="0" w:color="auto"/>
            <w:left w:val="none" w:sz="0" w:space="0" w:color="auto"/>
            <w:bottom w:val="none" w:sz="0" w:space="0" w:color="auto"/>
            <w:right w:val="none" w:sz="0" w:space="0" w:color="auto"/>
          </w:divBdr>
        </w:div>
        <w:div w:id="815535568">
          <w:marLeft w:val="1166"/>
          <w:marRight w:val="0"/>
          <w:marTop w:val="120"/>
          <w:marBottom w:val="0"/>
          <w:divBdr>
            <w:top w:val="none" w:sz="0" w:space="0" w:color="auto"/>
            <w:left w:val="none" w:sz="0" w:space="0" w:color="auto"/>
            <w:bottom w:val="none" w:sz="0" w:space="0" w:color="auto"/>
            <w:right w:val="none" w:sz="0" w:space="0" w:color="auto"/>
          </w:divBdr>
        </w:div>
      </w:divsChild>
    </w:div>
    <w:div w:id="1236163772">
      <w:bodyDiv w:val="1"/>
      <w:marLeft w:val="0"/>
      <w:marRight w:val="0"/>
      <w:marTop w:val="0"/>
      <w:marBottom w:val="0"/>
      <w:divBdr>
        <w:top w:val="none" w:sz="0" w:space="0" w:color="auto"/>
        <w:left w:val="none" w:sz="0" w:space="0" w:color="auto"/>
        <w:bottom w:val="none" w:sz="0" w:space="0" w:color="auto"/>
        <w:right w:val="none" w:sz="0" w:space="0" w:color="auto"/>
      </w:divBdr>
      <w:divsChild>
        <w:div w:id="366685142">
          <w:marLeft w:val="547"/>
          <w:marRight w:val="0"/>
          <w:marTop w:val="0"/>
          <w:marBottom w:val="0"/>
          <w:divBdr>
            <w:top w:val="none" w:sz="0" w:space="0" w:color="auto"/>
            <w:left w:val="none" w:sz="0" w:space="0" w:color="auto"/>
            <w:bottom w:val="none" w:sz="0" w:space="0" w:color="auto"/>
            <w:right w:val="none" w:sz="0" w:space="0" w:color="auto"/>
          </w:divBdr>
        </w:div>
      </w:divsChild>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19967373">
      <w:bodyDiv w:val="1"/>
      <w:marLeft w:val="0"/>
      <w:marRight w:val="0"/>
      <w:marTop w:val="0"/>
      <w:marBottom w:val="0"/>
      <w:divBdr>
        <w:top w:val="none" w:sz="0" w:space="0" w:color="auto"/>
        <w:left w:val="none" w:sz="0" w:space="0" w:color="auto"/>
        <w:bottom w:val="none" w:sz="0" w:space="0" w:color="auto"/>
        <w:right w:val="none" w:sz="0" w:space="0" w:color="auto"/>
      </w:divBdr>
      <w:divsChild>
        <w:div w:id="1911498720">
          <w:marLeft w:val="720"/>
          <w:marRight w:val="0"/>
          <w:marTop w:val="120"/>
          <w:marBottom w:val="0"/>
          <w:divBdr>
            <w:top w:val="none" w:sz="0" w:space="0" w:color="auto"/>
            <w:left w:val="none" w:sz="0" w:space="0" w:color="auto"/>
            <w:bottom w:val="none" w:sz="0" w:space="0" w:color="auto"/>
            <w:right w:val="none" w:sz="0" w:space="0" w:color="auto"/>
          </w:divBdr>
        </w:div>
      </w:divsChild>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67826725">
      <w:bodyDiv w:val="1"/>
      <w:marLeft w:val="0"/>
      <w:marRight w:val="0"/>
      <w:marTop w:val="0"/>
      <w:marBottom w:val="0"/>
      <w:divBdr>
        <w:top w:val="none" w:sz="0" w:space="0" w:color="auto"/>
        <w:left w:val="none" w:sz="0" w:space="0" w:color="auto"/>
        <w:bottom w:val="none" w:sz="0" w:space="0" w:color="auto"/>
        <w:right w:val="none" w:sz="0" w:space="0" w:color="auto"/>
      </w:divBdr>
      <w:divsChild>
        <w:div w:id="733697950">
          <w:marLeft w:val="547"/>
          <w:marRight w:val="0"/>
          <w:marTop w:val="120"/>
          <w:marBottom w:val="0"/>
          <w:divBdr>
            <w:top w:val="none" w:sz="0" w:space="0" w:color="auto"/>
            <w:left w:val="none" w:sz="0" w:space="0" w:color="auto"/>
            <w:bottom w:val="none" w:sz="0" w:space="0" w:color="auto"/>
            <w:right w:val="none" w:sz="0" w:space="0" w:color="auto"/>
          </w:divBdr>
        </w:div>
        <w:div w:id="805590462">
          <w:marLeft w:val="1166"/>
          <w:marRight w:val="0"/>
          <w:marTop w:val="120"/>
          <w:marBottom w:val="0"/>
          <w:divBdr>
            <w:top w:val="none" w:sz="0" w:space="0" w:color="auto"/>
            <w:left w:val="none" w:sz="0" w:space="0" w:color="auto"/>
            <w:bottom w:val="none" w:sz="0" w:space="0" w:color="auto"/>
            <w:right w:val="none" w:sz="0" w:space="0" w:color="auto"/>
          </w:divBdr>
        </w:div>
        <w:div w:id="1635938912">
          <w:marLeft w:val="446"/>
          <w:marRight w:val="0"/>
          <w:marTop w:val="120"/>
          <w:marBottom w:val="0"/>
          <w:divBdr>
            <w:top w:val="none" w:sz="0" w:space="0" w:color="auto"/>
            <w:left w:val="none" w:sz="0" w:space="0" w:color="auto"/>
            <w:bottom w:val="none" w:sz="0" w:space="0" w:color="auto"/>
            <w:right w:val="none" w:sz="0" w:space="0" w:color="auto"/>
          </w:divBdr>
        </w:div>
        <w:div w:id="1002508471">
          <w:marLeft w:val="1166"/>
          <w:marRight w:val="0"/>
          <w:marTop w:val="120"/>
          <w:marBottom w:val="0"/>
          <w:divBdr>
            <w:top w:val="none" w:sz="0" w:space="0" w:color="auto"/>
            <w:left w:val="none" w:sz="0" w:space="0" w:color="auto"/>
            <w:bottom w:val="none" w:sz="0" w:space="0" w:color="auto"/>
            <w:right w:val="none" w:sz="0" w:space="0" w:color="auto"/>
          </w:divBdr>
        </w:div>
        <w:div w:id="300114646">
          <w:marLeft w:val="1166"/>
          <w:marRight w:val="0"/>
          <w:marTop w:val="120"/>
          <w:marBottom w:val="0"/>
          <w:divBdr>
            <w:top w:val="none" w:sz="0" w:space="0" w:color="auto"/>
            <w:left w:val="none" w:sz="0" w:space="0" w:color="auto"/>
            <w:bottom w:val="none" w:sz="0" w:space="0" w:color="auto"/>
            <w:right w:val="none" w:sz="0" w:space="0" w:color="auto"/>
          </w:divBdr>
        </w:div>
        <w:div w:id="309099754">
          <w:marLeft w:val="446"/>
          <w:marRight w:val="0"/>
          <w:marTop w:val="120"/>
          <w:marBottom w:val="0"/>
          <w:divBdr>
            <w:top w:val="none" w:sz="0" w:space="0" w:color="auto"/>
            <w:left w:val="none" w:sz="0" w:space="0" w:color="auto"/>
            <w:bottom w:val="none" w:sz="0" w:space="0" w:color="auto"/>
            <w:right w:val="none" w:sz="0" w:space="0" w:color="auto"/>
          </w:divBdr>
        </w:div>
        <w:div w:id="742214391">
          <w:marLeft w:val="1166"/>
          <w:marRight w:val="0"/>
          <w:marTop w:val="120"/>
          <w:marBottom w:val="0"/>
          <w:divBdr>
            <w:top w:val="none" w:sz="0" w:space="0" w:color="auto"/>
            <w:left w:val="none" w:sz="0" w:space="0" w:color="auto"/>
            <w:bottom w:val="none" w:sz="0" w:space="0" w:color="auto"/>
            <w:right w:val="none" w:sz="0" w:space="0" w:color="auto"/>
          </w:divBdr>
        </w:div>
        <w:div w:id="853764889">
          <w:marLeft w:val="1166"/>
          <w:marRight w:val="0"/>
          <w:marTop w:val="120"/>
          <w:marBottom w:val="0"/>
          <w:divBdr>
            <w:top w:val="none" w:sz="0" w:space="0" w:color="auto"/>
            <w:left w:val="none" w:sz="0" w:space="0" w:color="auto"/>
            <w:bottom w:val="none" w:sz="0" w:space="0" w:color="auto"/>
            <w:right w:val="none" w:sz="0" w:space="0" w:color="auto"/>
          </w:divBdr>
        </w:div>
        <w:div w:id="1295982506">
          <w:marLeft w:val="446"/>
          <w:marRight w:val="0"/>
          <w:marTop w:val="120"/>
          <w:marBottom w:val="0"/>
          <w:divBdr>
            <w:top w:val="none" w:sz="0" w:space="0" w:color="auto"/>
            <w:left w:val="none" w:sz="0" w:space="0" w:color="auto"/>
            <w:bottom w:val="none" w:sz="0" w:space="0" w:color="auto"/>
            <w:right w:val="none" w:sz="0" w:space="0" w:color="auto"/>
          </w:divBdr>
        </w:div>
        <w:div w:id="394814316">
          <w:marLeft w:val="1166"/>
          <w:marRight w:val="0"/>
          <w:marTop w:val="120"/>
          <w:marBottom w:val="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387223798">
      <w:bodyDiv w:val="1"/>
      <w:marLeft w:val="0"/>
      <w:marRight w:val="0"/>
      <w:marTop w:val="0"/>
      <w:marBottom w:val="0"/>
      <w:divBdr>
        <w:top w:val="none" w:sz="0" w:space="0" w:color="auto"/>
        <w:left w:val="none" w:sz="0" w:space="0" w:color="auto"/>
        <w:bottom w:val="none" w:sz="0" w:space="0" w:color="auto"/>
        <w:right w:val="none" w:sz="0" w:space="0" w:color="auto"/>
      </w:divBdr>
      <w:divsChild>
        <w:div w:id="1310868194">
          <w:marLeft w:val="547"/>
          <w:marRight w:val="0"/>
          <w:marTop w:val="0"/>
          <w:marBottom w:val="0"/>
          <w:divBdr>
            <w:top w:val="none" w:sz="0" w:space="0" w:color="auto"/>
            <w:left w:val="none" w:sz="0" w:space="0" w:color="auto"/>
            <w:bottom w:val="none" w:sz="0" w:space="0" w:color="auto"/>
            <w:right w:val="none" w:sz="0" w:space="0" w:color="auto"/>
          </w:divBdr>
        </w:div>
        <w:div w:id="1846818580">
          <w:marLeft w:val="547"/>
          <w:marRight w:val="0"/>
          <w:marTop w:val="0"/>
          <w:marBottom w:val="0"/>
          <w:divBdr>
            <w:top w:val="none" w:sz="0" w:space="0" w:color="auto"/>
            <w:left w:val="none" w:sz="0" w:space="0" w:color="auto"/>
            <w:bottom w:val="none" w:sz="0" w:space="0" w:color="auto"/>
            <w:right w:val="none" w:sz="0" w:space="0" w:color="auto"/>
          </w:divBdr>
        </w:div>
        <w:div w:id="574707329">
          <w:marLeft w:val="1166"/>
          <w:marRight w:val="0"/>
          <w:marTop w:val="0"/>
          <w:marBottom w:val="0"/>
          <w:divBdr>
            <w:top w:val="none" w:sz="0" w:space="0" w:color="auto"/>
            <w:left w:val="none" w:sz="0" w:space="0" w:color="auto"/>
            <w:bottom w:val="none" w:sz="0" w:space="0" w:color="auto"/>
            <w:right w:val="none" w:sz="0" w:space="0" w:color="auto"/>
          </w:divBdr>
        </w:div>
        <w:div w:id="637153785">
          <w:marLeft w:val="1166"/>
          <w:marRight w:val="0"/>
          <w:marTop w:val="0"/>
          <w:marBottom w:val="0"/>
          <w:divBdr>
            <w:top w:val="none" w:sz="0" w:space="0" w:color="auto"/>
            <w:left w:val="none" w:sz="0" w:space="0" w:color="auto"/>
            <w:bottom w:val="none" w:sz="0" w:space="0" w:color="auto"/>
            <w:right w:val="none" w:sz="0" w:space="0" w:color="auto"/>
          </w:divBdr>
        </w:div>
        <w:div w:id="1823347179">
          <w:marLeft w:val="1166"/>
          <w:marRight w:val="0"/>
          <w:marTop w:val="0"/>
          <w:marBottom w:val="0"/>
          <w:divBdr>
            <w:top w:val="none" w:sz="0" w:space="0" w:color="auto"/>
            <w:left w:val="none" w:sz="0" w:space="0" w:color="auto"/>
            <w:bottom w:val="none" w:sz="0" w:space="0" w:color="auto"/>
            <w:right w:val="none" w:sz="0" w:space="0" w:color="auto"/>
          </w:divBdr>
        </w:div>
        <w:div w:id="18052673">
          <w:marLeft w:val="1166"/>
          <w:marRight w:val="0"/>
          <w:marTop w:val="0"/>
          <w:marBottom w:val="0"/>
          <w:divBdr>
            <w:top w:val="none" w:sz="0" w:space="0" w:color="auto"/>
            <w:left w:val="none" w:sz="0" w:space="0" w:color="auto"/>
            <w:bottom w:val="none" w:sz="0" w:space="0" w:color="auto"/>
            <w:right w:val="none" w:sz="0" w:space="0" w:color="auto"/>
          </w:divBdr>
        </w:div>
      </w:divsChild>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54251902">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585652132">
      <w:bodyDiv w:val="1"/>
      <w:marLeft w:val="0"/>
      <w:marRight w:val="0"/>
      <w:marTop w:val="0"/>
      <w:marBottom w:val="0"/>
      <w:divBdr>
        <w:top w:val="none" w:sz="0" w:space="0" w:color="auto"/>
        <w:left w:val="none" w:sz="0" w:space="0" w:color="auto"/>
        <w:bottom w:val="none" w:sz="0" w:space="0" w:color="auto"/>
        <w:right w:val="none" w:sz="0" w:space="0" w:color="auto"/>
      </w:divBdr>
      <w:divsChild>
        <w:div w:id="1923101750">
          <w:marLeft w:val="360"/>
          <w:marRight w:val="0"/>
          <w:marTop w:val="120"/>
          <w:marBottom w:val="0"/>
          <w:divBdr>
            <w:top w:val="none" w:sz="0" w:space="0" w:color="auto"/>
            <w:left w:val="none" w:sz="0" w:space="0" w:color="auto"/>
            <w:bottom w:val="none" w:sz="0" w:space="0" w:color="auto"/>
            <w:right w:val="none" w:sz="0" w:space="0" w:color="auto"/>
          </w:divBdr>
        </w:div>
        <w:div w:id="233661500">
          <w:marLeft w:val="360"/>
          <w:marRight w:val="0"/>
          <w:marTop w:val="120"/>
          <w:marBottom w:val="0"/>
          <w:divBdr>
            <w:top w:val="none" w:sz="0" w:space="0" w:color="auto"/>
            <w:left w:val="none" w:sz="0" w:space="0" w:color="auto"/>
            <w:bottom w:val="none" w:sz="0" w:space="0" w:color="auto"/>
            <w:right w:val="none" w:sz="0" w:space="0" w:color="auto"/>
          </w:divBdr>
        </w:div>
        <w:div w:id="1217813676">
          <w:marLeft w:val="360"/>
          <w:marRight w:val="0"/>
          <w:marTop w:val="120"/>
          <w:marBottom w:val="0"/>
          <w:divBdr>
            <w:top w:val="none" w:sz="0" w:space="0" w:color="auto"/>
            <w:left w:val="none" w:sz="0" w:space="0" w:color="auto"/>
            <w:bottom w:val="none" w:sz="0" w:space="0" w:color="auto"/>
            <w:right w:val="none" w:sz="0" w:space="0" w:color="auto"/>
          </w:divBdr>
        </w:div>
      </w:divsChild>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7420747">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6818944">
      <w:bodyDiv w:val="1"/>
      <w:marLeft w:val="0"/>
      <w:marRight w:val="0"/>
      <w:marTop w:val="0"/>
      <w:marBottom w:val="0"/>
      <w:divBdr>
        <w:top w:val="none" w:sz="0" w:space="0" w:color="auto"/>
        <w:left w:val="none" w:sz="0" w:space="0" w:color="auto"/>
        <w:bottom w:val="none" w:sz="0" w:space="0" w:color="auto"/>
        <w:right w:val="none" w:sz="0" w:space="0" w:color="auto"/>
      </w:divBdr>
      <w:divsChild>
        <w:div w:id="1838109751">
          <w:marLeft w:val="446"/>
          <w:marRight w:val="0"/>
          <w:marTop w:val="240"/>
          <w:marBottom w:val="0"/>
          <w:divBdr>
            <w:top w:val="none" w:sz="0" w:space="0" w:color="auto"/>
            <w:left w:val="none" w:sz="0" w:space="0" w:color="auto"/>
            <w:bottom w:val="none" w:sz="0" w:space="0" w:color="auto"/>
            <w:right w:val="none" w:sz="0" w:space="0" w:color="auto"/>
          </w:divBdr>
        </w:div>
        <w:div w:id="813792732">
          <w:marLeft w:val="446"/>
          <w:marRight w:val="0"/>
          <w:marTop w:val="240"/>
          <w:marBottom w:val="0"/>
          <w:divBdr>
            <w:top w:val="none" w:sz="0" w:space="0" w:color="auto"/>
            <w:left w:val="none" w:sz="0" w:space="0" w:color="auto"/>
            <w:bottom w:val="none" w:sz="0" w:space="0" w:color="auto"/>
            <w:right w:val="none" w:sz="0" w:space="0" w:color="auto"/>
          </w:divBdr>
        </w:div>
        <w:div w:id="963122957">
          <w:marLeft w:val="446"/>
          <w:marRight w:val="0"/>
          <w:marTop w:val="240"/>
          <w:marBottom w:val="0"/>
          <w:divBdr>
            <w:top w:val="none" w:sz="0" w:space="0" w:color="auto"/>
            <w:left w:val="none" w:sz="0" w:space="0" w:color="auto"/>
            <w:bottom w:val="none" w:sz="0" w:space="0" w:color="auto"/>
            <w:right w:val="none" w:sz="0" w:space="0" w:color="auto"/>
          </w:divBdr>
        </w:div>
      </w:divsChild>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48049802">
      <w:bodyDiv w:val="1"/>
      <w:marLeft w:val="0"/>
      <w:marRight w:val="0"/>
      <w:marTop w:val="0"/>
      <w:marBottom w:val="0"/>
      <w:divBdr>
        <w:top w:val="none" w:sz="0" w:space="0" w:color="auto"/>
        <w:left w:val="none" w:sz="0" w:space="0" w:color="auto"/>
        <w:bottom w:val="none" w:sz="0" w:space="0" w:color="auto"/>
        <w:right w:val="none" w:sz="0" w:space="0" w:color="auto"/>
      </w:divBdr>
      <w:divsChild>
        <w:div w:id="1267541373">
          <w:marLeft w:val="446"/>
          <w:marRight w:val="0"/>
          <w:marTop w:val="240"/>
          <w:marBottom w:val="0"/>
          <w:divBdr>
            <w:top w:val="none" w:sz="0" w:space="0" w:color="auto"/>
            <w:left w:val="none" w:sz="0" w:space="0" w:color="auto"/>
            <w:bottom w:val="none" w:sz="0" w:space="0" w:color="auto"/>
            <w:right w:val="none" w:sz="0" w:space="0" w:color="auto"/>
          </w:divBdr>
        </w:div>
        <w:div w:id="992105650">
          <w:marLeft w:val="446"/>
          <w:marRight w:val="0"/>
          <w:marTop w:val="240"/>
          <w:marBottom w:val="0"/>
          <w:divBdr>
            <w:top w:val="none" w:sz="0" w:space="0" w:color="auto"/>
            <w:left w:val="none" w:sz="0" w:space="0" w:color="auto"/>
            <w:bottom w:val="none" w:sz="0" w:space="0" w:color="auto"/>
            <w:right w:val="none" w:sz="0" w:space="0" w:color="auto"/>
          </w:divBdr>
        </w:div>
        <w:div w:id="592277561">
          <w:marLeft w:val="446"/>
          <w:marRight w:val="0"/>
          <w:marTop w:val="240"/>
          <w:marBottom w:val="0"/>
          <w:divBdr>
            <w:top w:val="none" w:sz="0" w:space="0" w:color="auto"/>
            <w:left w:val="none" w:sz="0" w:space="0" w:color="auto"/>
            <w:bottom w:val="none" w:sz="0" w:space="0" w:color="auto"/>
            <w:right w:val="none" w:sz="0" w:space="0" w:color="auto"/>
          </w:divBdr>
        </w:div>
      </w:divsChild>
    </w:div>
    <w:div w:id="1655834847">
      <w:bodyDiv w:val="1"/>
      <w:marLeft w:val="0"/>
      <w:marRight w:val="0"/>
      <w:marTop w:val="0"/>
      <w:marBottom w:val="0"/>
      <w:divBdr>
        <w:top w:val="none" w:sz="0" w:space="0" w:color="auto"/>
        <w:left w:val="none" w:sz="0" w:space="0" w:color="auto"/>
        <w:bottom w:val="none" w:sz="0" w:space="0" w:color="auto"/>
        <w:right w:val="none" w:sz="0" w:space="0" w:color="auto"/>
      </w:divBdr>
      <w:divsChild>
        <w:div w:id="1413771236">
          <w:marLeft w:val="547"/>
          <w:marRight w:val="0"/>
          <w:marTop w:val="0"/>
          <w:marBottom w:val="0"/>
          <w:divBdr>
            <w:top w:val="none" w:sz="0" w:space="0" w:color="auto"/>
            <w:left w:val="none" w:sz="0" w:space="0" w:color="auto"/>
            <w:bottom w:val="none" w:sz="0" w:space="0" w:color="auto"/>
            <w:right w:val="none" w:sz="0" w:space="0" w:color="auto"/>
          </w:divBdr>
        </w:div>
        <w:div w:id="291601083">
          <w:marLeft w:val="547"/>
          <w:marRight w:val="0"/>
          <w:marTop w:val="0"/>
          <w:marBottom w:val="0"/>
          <w:divBdr>
            <w:top w:val="none" w:sz="0" w:space="0" w:color="auto"/>
            <w:left w:val="none" w:sz="0" w:space="0" w:color="auto"/>
            <w:bottom w:val="none" w:sz="0" w:space="0" w:color="auto"/>
            <w:right w:val="none" w:sz="0" w:space="0" w:color="auto"/>
          </w:divBdr>
        </w:div>
        <w:div w:id="699861832">
          <w:marLeft w:val="547"/>
          <w:marRight w:val="0"/>
          <w:marTop w:val="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0162008">
      <w:bodyDiv w:val="1"/>
      <w:marLeft w:val="0"/>
      <w:marRight w:val="0"/>
      <w:marTop w:val="0"/>
      <w:marBottom w:val="0"/>
      <w:divBdr>
        <w:top w:val="none" w:sz="0" w:space="0" w:color="auto"/>
        <w:left w:val="none" w:sz="0" w:space="0" w:color="auto"/>
        <w:bottom w:val="none" w:sz="0" w:space="0" w:color="auto"/>
        <w:right w:val="none" w:sz="0" w:space="0" w:color="auto"/>
      </w:divBdr>
      <w:divsChild>
        <w:div w:id="2062287941">
          <w:marLeft w:val="547"/>
          <w:marRight w:val="0"/>
          <w:marTop w:val="0"/>
          <w:marBottom w:val="0"/>
          <w:divBdr>
            <w:top w:val="none" w:sz="0" w:space="0" w:color="auto"/>
            <w:left w:val="none" w:sz="0" w:space="0" w:color="auto"/>
            <w:bottom w:val="none" w:sz="0" w:space="0" w:color="auto"/>
            <w:right w:val="none" w:sz="0" w:space="0" w:color="auto"/>
          </w:divBdr>
        </w:div>
      </w:divsChild>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45045668">
      <w:bodyDiv w:val="1"/>
      <w:marLeft w:val="0"/>
      <w:marRight w:val="0"/>
      <w:marTop w:val="0"/>
      <w:marBottom w:val="0"/>
      <w:divBdr>
        <w:top w:val="none" w:sz="0" w:space="0" w:color="auto"/>
        <w:left w:val="none" w:sz="0" w:space="0" w:color="auto"/>
        <w:bottom w:val="none" w:sz="0" w:space="0" w:color="auto"/>
        <w:right w:val="none" w:sz="0" w:space="0" w:color="auto"/>
      </w:divBdr>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ok@mwco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wcog.org/maps/map-listing/visualize-2045-project-ma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wcog.org/maps/map-listing/voices-of-the-region/" TargetMode="External"/><Relationship Id="rId11" Type="http://schemas.openxmlformats.org/officeDocument/2006/relationships/hyperlink" Target="mailto:sritacco@mwcog.org" TargetMode="External"/><Relationship Id="rId5" Type="http://schemas.openxmlformats.org/officeDocument/2006/relationships/webSettings" Target="webSettings.xml"/><Relationship Id="rId10" Type="http://schemas.openxmlformats.org/officeDocument/2006/relationships/hyperlink" Target="mailto:erandall@mwcog.org" TargetMode="External"/><Relationship Id="rId4" Type="http://schemas.openxmlformats.org/officeDocument/2006/relationships/settings" Target="settings.xml"/><Relationship Id="rId9" Type="http://schemas.openxmlformats.org/officeDocument/2006/relationships/hyperlink" Target="mailto:jposey@mw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87B2-403C-4376-B0DC-599303A2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25</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14</cp:revision>
  <cp:lastPrinted>2020-05-28T14:43:00Z</cp:lastPrinted>
  <dcterms:created xsi:type="dcterms:W3CDTF">2022-04-01T20:18:00Z</dcterms:created>
  <dcterms:modified xsi:type="dcterms:W3CDTF">2022-04-05T14:16:00Z</dcterms:modified>
</cp:coreProperties>
</file>