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D3560" w14:textId="77777777" w:rsidR="00851796" w:rsidRDefault="00851796" w:rsidP="00851796">
      <w:pPr>
        <w:pStyle w:val="Style1"/>
        <w:jc w:val="center"/>
      </w:pPr>
      <w:bookmarkStart w:id="0" w:name="_GoBack"/>
      <w:bookmarkEnd w:id="0"/>
    </w:p>
    <w:p w14:paraId="1ABD3561" w14:textId="77777777" w:rsidR="00851796" w:rsidRPr="00851796" w:rsidRDefault="00851796" w:rsidP="00851796">
      <w:pPr>
        <w:pStyle w:val="Style1"/>
        <w:jc w:val="center"/>
        <w:rPr>
          <w:sz w:val="28"/>
        </w:rPr>
      </w:pPr>
      <w:r w:rsidRPr="00851796">
        <w:rPr>
          <w:sz w:val="28"/>
        </w:rPr>
        <w:t>2019 Solution Development Worksheet</w:t>
      </w:r>
    </w:p>
    <w:p w14:paraId="1ABD3562" w14:textId="77777777" w:rsidR="00851796" w:rsidRPr="008B33B9" w:rsidRDefault="00851796" w:rsidP="00851796">
      <w:pPr>
        <w:pStyle w:val="Style1"/>
        <w:jc w:val="center"/>
      </w:pPr>
    </w:p>
    <w:tbl>
      <w:tblPr>
        <w:tblStyle w:val="TableGrid4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49"/>
        <w:gridCol w:w="6511"/>
      </w:tblGrid>
      <w:tr w:rsidR="00851796" w:rsidRPr="00C3787B" w14:paraId="1ABD3564" w14:textId="77777777" w:rsidTr="00DC6FEC">
        <w:trPr>
          <w:jc w:val="center"/>
        </w:trPr>
        <w:tc>
          <w:tcPr>
            <w:tcW w:w="5000" w:type="pct"/>
            <w:gridSpan w:val="2"/>
            <w:shd w:val="clear" w:color="auto" w:fill="548DD4"/>
          </w:tcPr>
          <w:p w14:paraId="1ABD3563" w14:textId="77777777" w:rsidR="00851796" w:rsidRPr="00C3787B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color w:val="FFFFFF"/>
                <w:sz w:val="22"/>
                <w:szCs w:val="22"/>
              </w:rPr>
            </w:pPr>
            <w:r w:rsidRPr="00621717">
              <w:rPr>
                <w:rFonts w:cs="Arial Narrow"/>
                <w:b/>
                <w:color w:val="FFFFFF"/>
                <w:sz w:val="22"/>
                <w:szCs w:val="22"/>
              </w:rPr>
              <w:t>Overview</w:t>
            </w:r>
          </w:p>
        </w:tc>
      </w:tr>
      <w:tr w:rsidR="00851796" w:rsidRPr="00C3787B" w14:paraId="1ABD3567" w14:textId="77777777" w:rsidTr="00DC6FEC">
        <w:trPr>
          <w:jc w:val="center"/>
        </w:trPr>
        <w:tc>
          <w:tcPr>
            <w:tcW w:w="1522" w:type="pct"/>
          </w:tcPr>
          <w:p w14:paraId="1ABD3565" w14:textId="77777777" w:rsidR="00851796" w:rsidRPr="00C3787B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sz w:val="22"/>
                <w:szCs w:val="22"/>
              </w:rPr>
            </w:pPr>
            <w:r w:rsidRPr="00C3787B">
              <w:rPr>
                <w:rFonts w:cs="Arial Narrow"/>
                <w:b/>
                <w:sz w:val="22"/>
                <w:szCs w:val="22"/>
              </w:rPr>
              <w:t>Solution Title</w:t>
            </w:r>
          </w:p>
        </w:tc>
        <w:tc>
          <w:tcPr>
            <w:tcW w:w="3478" w:type="pct"/>
          </w:tcPr>
          <w:p w14:paraId="1ABD3566" w14:textId="77777777" w:rsidR="00851796" w:rsidRPr="00C3787B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</w:tr>
      <w:tr w:rsidR="00851796" w:rsidRPr="00621717" w14:paraId="1ABD356A" w14:textId="77777777" w:rsidTr="00DC6FEC">
        <w:trPr>
          <w:jc w:val="center"/>
        </w:trPr>
        <w:tc>
          <w:tcPr>
            <w:tcW w:w="1522" w:type="pct"/>
          </w:tcPr>
          <w:p w14:paraId="1ABD3568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sz w:val="22"/>
                <w:szCs w:val="22"/>
              </w:rPr>
            </w:pPr>
            <w:r w:rsidRPr="00621717">
              <w:rPr>
                <w:rFonts w:cs="Arial Narrow"/>
                <w:b/>
                <w:sz w:val="22"/>
                <w:szCs w:val="22"/>
              </w:rPr>
              <w:t>Funding Requested</w:t>
            </w:r>
          </w:p>
        </w:tc>
        <w:tc>
          <w:tcPr>
            <w:tcW w:w="3478" w:type="pct"/>
          </w:tcPr>
          <w:p w14:paraId="1ABD3569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</w:tr>
      <w:tr w:rsidR="00851796" w:rsidRPr="00C3787B" w14:paraId="1ABD356D" w14:textId="77777777" w:rsidTr="00DC6FEC">
        <w:trPr>
          <w:jc w:val="center"/>
        </w:trPr>
        <w:tc>
          <w:tcPr>
            <w:tcW w:w="1522" w:type="pct"/>
          </w:tcPr>
          <w:p w14:paraId="1ABD356B" w14:textId="77777777" w:rsidR="00851796" w:rsidRPr="00C3787B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sz w:val="22"/>
                <w:szCs w:val="22"/>
              </w:rPr>
            </w:pPr>
            <w:r w:rsidRPr="00C3787B">
              <w:rPr>
                <w:rFonts w:cs="Arial Narrow"/>
                <w:b/>
                <w:sz w:val="22"/>
                <w:szCs w:val="22"/>
              </w:rPr>
              <w:t>Sponsor</w:t>
            </w:r>
          </w:p>
        </w:tc>
        <w:tc>
          <w:tcPr>
            <w:tcW w:w="3478" w:type="pct"/>
          </w:tcPr>
          <w:p w14:paraId="1ABD356C" w14:textId="77777777" w:rsidR="00851796" w:rsidRPr="00C3787B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</w:tr>
      <w:tr w:rsidR="00851796" w:rsidRPr="00621717" w14:paraId="1ABD3570" w14:textId="77777777" w:rsidTr="00DC6FEC">
        <w:trPr>
          <w:trHeight w:val="899"/>
          <w:jc w:val="center"/>
        </w:trPr>
        <w:tc>
          <w:tcPr>
            <w:tcW w:w="1522" w:type="pct"/>
            <w:vAlign w:val="center"/>
          </w:tcPr>
          <w:p w14:paraId="1ABD356E" w14:textId="77777777" w:rsidR="00851796" w:rsidRPr="00C3787B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sz w:val="22"/>
                <w:szCs w:val="22"/>
              </w:rPr>
            </w:pPr>
            <w:r w:rsidRPr="00621717">
              <w:rPr>
                <w:rFonts w:cs="Arial Narrow"/>
                <w:b/>
                <w:sz w:val="22"/>
                <w:szCs w:val="22"/>
              </w:rPr>
              <w:t xml:space="preserve">Description </w:t>
            </w:r>
          </w:p>
        </w:tc>
        <w:tc>
          <w:tcPr>
            <w:tcW w:w="3478" w:type="pct"/>
          </w:tcPr>
          <w:p w14:paraId="1ABD356F" w14:textId="77777777" w:rsidR="00851796" w:rsidRPr="00C3787B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</w:tr>
      <w:tr w:rsidR="00851796" w:rsidRPr="00C3787B" w14:paraId="1ABD3573" w14:textId="77777777" w:rsidTr="00DC6FEC">
        <w:trPr>
          <w:trHeight w:val="332"/>
          <w:jc w:val="center"/>
        </w:trPr>
        <w:tc>
          <w:tcPr>
            <w:tcW w:w="1522" w:type="pct"/>
            <w:tcBorders>
              <w:bottom w:val="single" w:sz="4" w:space="0" w:color="auto"/>
            </w:tcBorders>
          </w:tcPr>
          <w:p w14:paraId="1ABD3571" w14:textId="77777777" w:rsidR="00851796" w:rsidRPr="00C3787B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sz w:val="22"/>
                <w:szCs w:val="22"/>
              </w:rPr>
            </w:pPr>
            <w:r w:rsidRPr="00621717">
              <w:rPr>
                <w:rFonts w:cs="Arial Narrow"/>
                <w:b/>
                <w:sz w:val="22"/>
                <w:szCs w:val="22"/>
              </w:rPr>
              <w:t>Reviewers</w:t>
            </w:r>
          </w:p>
        </w:tc>
        <w:tc>
          <w:tcPr>
            <w:tcW w:w="3478" w:type="pct"/>
            <w:tcBorders>
              <w:bottom w:val="single" w:sz="4" w:space="0" w:color="auto"/>
            </w:tcBorders>
          </w:tcPr>
          <w:p w14:paraId="1ABD3572" w14:textId="77777777" w:rsidR="00851796" w:rsidRPr="00C3787B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</w:tr>
    </w:tbl>
    <w:tbl>
      <w:tblPr>
        <w:tblStyle w:val="TableGrid6"/>
        <w:tblW w:w="9360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51796" w:rsidRPr="00621717" w14:paraId="1ABD3576" w14:textId="77777777" w:rsidTr="00DC6FEC">
        <w:trPr>
          <w:cantSplit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ED7D31" w:themeColor="accent2"/>
              <w:right w:val="single" w:sz="4" w:space="0" w:color="auto"/>
            </w:tcBorders>
            <w:shd w:val="clear" w:color="auto" w:fill="D9D9D9" w:themeFill="background1" w:themeFillShade="D9"/>
          </w:tcPr>
          <w:p w14:paraId="1ABD3574" w14:textId="77777777" w:rsidR="00851796" w:rsidRPr="00621717" w:rsidRDefault="00851796" w:rsidP="00DC6FEC">
            <w:pPr>
              <w:pStyle w:val="TableText"/>
              <w:rPr>
                <w:b/>
                <w:sz w:val="22"/>
                <w:szCs w:val="22"/>
              </w:rPr>
            </w:pPr>
            <w:r w:rsidRPr="00621717">
              <w:rPr>
                <w:b/>
                <w:sz w:val="22"/>
                <w:szCs w:val="22"/>
              </w:rPr>
              <w:t>Core Capability</w:t>
            </w:r>
            <w:r w:rsidRPr="00621717">
              <w:rPr>
                <w:rStyle w:val="FootnoteReference"/>
                <w:b/>
                <w:sz w:val="22"/>
                <w:szCs w:val="22"/>
              </w:rPr>
              <w:footnoteReference w:id="1"/>
            </w:r>
            <w:r w:rsidRPr="00621717">
              <w:rPr>
                <w:b/>
                <w:sz w:val="22"/>
                <w:szCs w:val="22"/>
              </w:rPr>
              <w:t xml:space="preserve"> Alignment</w:t>
            </w:r>
          </w:p>
          <w:p w14:paraId="1ABD3575" w14:textId="77777777" w:rsidR="00851796" w:rsidRPr="00621717" w:rsidRDefault="00851796" w:rsidP="00DC6FEC">
            <w:pPr>
              <w:pStyle w:val="TableText"/>
              <w:rPr>
                <w:i/>
                <w:sz w:val="22"/>
                <w:szCs w:val="22"/>
              </w:rPr>
            </w:pPr>
            <w:r w:rsidRPr="00621717">
              <w:rPr>
                <w:i/>
                <w:sz w:val="22"/>
                <w:szCs w:val="22"/>
              </w:rPr>
              <w:t>Select the primary and, if applicable, secondary alignment to the Core Capabilities</w:t>
            </w:r>
          </w:p>
        </w:tc>
      </w:tr>
      <w:tr w:rsidR="00851796" w:rsidRPr="00621717" w14:paraId="1ABD357B" w14:textId="77777777" w:rsidTr="00DC6FEC">
        <w:trPr>
          <w:cantSplit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577" w14:textId="77777777" w:rsidR="00851796" w:rsidRPr="00621717" w:rsidRDefault="00851796" w:rsidP="00DC6FEC">
            <w:pPr>
              <w:pStyle w:val="TableText"/>
              <w:rPr>
                <w:sz w:val="22"/>
                <w:szCs w:val="22"/>
              </w:rPr>
            </w:pPr>
            <w:r w:rsidRPr="00621717">
              <w:rPr>
                <w:sz w:val="22"/>
                <w:szCs w:val="22"/>
              </w:rPr>
              <w:t>Primary</w:t>
            </w:r>
          </w:p>
          <w:sdt>
            <w:sdtPr>
              <w:rPr>
                <w:rFonts w:cstheme="minorHAnsi"/>
                <w:u w:val="single"/>
              </w:rPr>
              <w:id w:val="380059625"/>
              <w:showingPlcHdr/>
              <w:dropDownList>
                <w:listItem w:displayText="Planning" w:value="Planning"/>
                <w:listItem w:displayText="Public Information and Warning" w:value="Public Information and Warning"/>
                <w:listItem w:displayText="Operational Coordination" w:value="Operational Coordination"/>
                <w:listItem w:displayText="Forensics and Attribution" w:value="Forensics and Attribution"/>
                <w:listItem w:displayText="Intelligence and Information Sharing" w:value="Intelligence and Information Sharing"/>
                <w:listItem w:displayText="Interdiction and Disruption" w:value="Interdiction and Disruption"/>
                <w:listItem w:displayText="Screening, Search, and Detection" w:value="Screening, Search, and Detection"/>
                <w:listItem w:displayText="Access Control and Identity Verification" w:value="Access Control and Identity Verification"/>
                <w:listItem w:displayText="Cybersecurity" w:value="Cybersecurity"/>
                <w:listItem w:displayText="Physical Protective Measures" w:value="Physical Protective Measures"/>
                <w:listItem w:displayText="Risk Management for Protection Programs and Activities" w:value="Risk Management for Protection Programs and Activities"/>
                <w:listItem w:displayText="Supply Chain Integrity and Security" w:value="Supply Chain Integrity and Security"/>
                <w:listItem w:displayText="Community Resilience" w:value="Community Resilience"/>
                <w:listItem w:displayText="Long-term Vulnerability Reduction" w:value="Long-term Vulnerability Reduction"/>
                <w:listItem w:displayText="Risk and Disaster Resilience Assessment" w:value="Risk and Disaster Resilience Assessment"/>
                <w:listItem w:displayText="Threats and Hazards Identification" w:value="Threats and Hazards Identification"/>
                <w:listItem w:displayText="Critical Transport" w:value="Critical Transport"/>
                <w:listItem w:displayText="Environmental Response/Health and Safety" w:value="Environmental Response/Health and Safety"/>
                <w:listItem w:displayText="Fatality Management Services" w:value="Fatality Management Services"/>
                <w:listItem w:displayText="Fire Management and Suppression" w:value="Fire Management and Suppression"/>
                <w:listItem w:displayText="Infrastructure Systems" w:value="Infrastructure Systems"/>
                <w:listItem w:displayText="Logistics and Supply Chain Management" w:value="Logistics and Supply Chain Management"/>
                <w:listItem w:displayText="Mass Care Services" w:value="Mass Care Services"/>
                <w:listItem w:displayText="Mass Search and Rescue Operations" w:value="Mass Search and Rescue Operations"/>
                <w:listItem w:displayText="On-scene Security, Protection, Law Enforcement" w:value="On-scene Security, Protection, Law Enforcement"/>
                <w:listItem w:displayText="Operational Communications" w:value="Operational Communications"/>
                <w:listItem w:displayText="Public Health, Health Care, and Emergency Medical Services" w:value="Public Health, Health Care, and Emergency Medical Services"/>
                <w:listItem w:displayText="Situational Assessment" w:value="Situational Assessment"/>
                <w:listItem w:displayText="Economic Recovery" w:value="Economic Recovery"/>
                <w:listItem w:displayText="Health and Social Services" w:value="Health and Social Services"/>
                <w:listItem w:displayText="Housing" w:value="Housing"/>
                <w:listItem w:displayText="Natural and Cultural Resources" w:value="Natural and Cultural Resources"/>
              </w:dropDownList>
            </w:sdtPr>
            <w:sdtEndPr/>
            <w:sdtContent>
              <w:p w14:paraId="1ABD3578" w14:textId="77777777" w:rsidR="00851796" w:rsidRPr="00621717" w:rsidRDefault="00851796" w:rsidP="00DC6FEC">
                <w:pPr>
                  <w:pStyle w:val="TableText"/>
                  <w:rPr>
                    <w:sz w:val="22"/>
                    <w:szCs w:val="22"/>
                  </w:rPr>
                </w:pPr>
                <w:r w:rsidRPr="00621717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579" w14:textId="77777777" w:rsidR="00851796" w:rsidRPr="00621717" w:rsidRDefault="00851796" w:rsidP="00DC6FEC">
            <w:pPr>
              <w:pStyle w:val="TableText"/>
              <w:rPr>
                <w:sz w:val="22"/>
                <w:szCs w:val="22"/>
              </w:rPr>
            </w:pPr>
            <w:r w:rsidRPr="00621717">
              <w:rPr>
                <w:sz w:val="22"/>
                <w:szCs w:val="22"/>
              </w:rPr>
              <w:t>Secondary</w:t>
            </w:r>
          </w:p>
          <w:sdt>
            <w:sdtPr>
              <w:rPr>
                <w:rFonts w:cstheme="minorHAnsi"/>
                <w:u w:val="single"/>
              </w:rPr>
              <w:id w:val="316237551"/>
              <w:showingPlcHdr/>
              <w:dropDownList>
                <w:listItem w:displayText="Planning" w:value="Planning"/>
                <w:listItem w:displayText="Public Information and Warning" w:value="Public Information and Warning"/>
                <w:listItem w:displayText="Operational Coordination" w:value="Operational Coordination"/>
                <w:listItem w:displayText="Forensics and Attribution" w:value="Forensics and Attribution"/>
                <w:listItem w:displayText="Intelligence and Information Sharing" w:value="Intelligence and Information Sharing"/>
                <w:listItem w:displayText="Interdiction and Disruption" w:value="Interdiction and Disruption"/>
                <w:listItem w:displayText="Screening, Search, and Detection" w:value="Screening, Search, and Detection"/>
                <w:listItem w:displayText="Access Control and Identity Verification" w:value="Access Control and Identity Verification"/>
                <w:listItem w:displayText="Cybersecurity" w:value="Cybersecurity"/>
                <w:listItem w:displayText="Physical Protective Measures" w:value="Physical Protective Measures"/>
                <w:listItem w:displayText="Risk Management for Protection Programs and Activities" w:value="Risk Management for Protection Programs and Activities"/>
                <w:listItem w:displayText="Supply Chain Integrity and Security" w:value="Supply Chain Integrity and Security"/>
                <w:listItem w:displayText="Community Resilience" w:value="Community Resilience"/>
                <w:listItem w:displayText="Long-term Vulnerability Reduction" w:value="Long-term Vulnerability Reduction"/>
                <w:listItem w:displayText="Risk and Disaster Resilience Assessment" w:value="Risk and Disaster Resilience Assessment"/>
                <w:listItem w:displayText="Threats and Hazards Identification" w:value="Threats and Hazards Identification"/>
                <w:listItem w:displayText="Critical Transport" w:value="Critical Transport"/>
                <w:listItem w:displayText="Environmental Response/Health and Safety" w:value="Environmental Response/Health and Safety"/>
                <w:listItem w:displayText="Fatality Management Services" w:value="Fatality Management Services"/>
                <w:listItem w:displayText="Fire Management and Suppression" w:value="Fire Management and Suppression"/>
                <w:listItem w:displayText="Infrastructure Systems" w:value="Infrastructure Systems"/>
                <w:listItem w:displayText="Logistics and Supply Chain Management" w:value="Logistics and Supply Chain Management"/>
                <w:listItem w:displayText="Mass Care Services" w:value="Mass Care Services"/>
                <w:listItem w:displayText="Mass Search and Rescue Operations" w:value="Mass Search and Rescue Operations"/>
                <w:listItem w:displayText="On-scene Security, Protection, Law Enforcement" w:value="On-scene Security, Protection, Law Enforcement"/>
                <w:listItem w:displayText="Operational Communications" w:value="Operational Communications"/>
                <w:listItem w:displayText="Public Health, Health Care, and Emergency Medical Services" w:value="Public Health, Health Care, and Emergency Medical Services"/>
                <w:listItem w:displayText="Situational Assessment" w:value="Situational Assessment"/>
                <w:listItem w:displayText="Economic Recovery" w:value="Economic Recovery"/>
                <w:listItem w:displayText="Health and Social Services" w:value="Health and Social Services"/>
                <w:listItem w:displayText="Housing" w:value="Housing"/>
                <w:listItem w:displayText="Natural and Cultural Resources" w:value="Natural and Cultural Resources"/>
              </w:dropDownList>
            </w:sdtPr>
            <w:sdtEndPr/>
            <w:sdtContent>
              <w:p w14:paraId="1ABD357A" w14:textId="77777777" w:rsidR="00851796" w:rsidRPr="00621717" w:rsidRDefault="00851796" w:rsidP="00DC6FEC">
                <w:pPr>
                  <w:pStyle w:val="TableText"/>
                  <w:rPr>
                    <w:sz w:val="22"/>
                    <w:szCs w:val="22"/>
                  </w:rPr>
                </w:pPr>
                <w:r w:rsidRPr="00621717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851796" w:rsidRPr="00621717" w14:paraId="1ABD357E" w14:textId="77777777" w:rsidTr="00DC6FEC">
        <w:trPr>
          <w:cantSplit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D357C" w14:textId="77777777" w:rsidR="00851796" w:rsidRPr="00621717" w:rsidRDefault="00851796" w:rsidP="00DC6FEC">
            <w:pPr>
              <w:pStyle w:val="TableText"/>
              <w:rPr>
                <w:b/>
                <w:sz w:val="22"/>
                <w:szCs w:val="22"/>
              </w:rPr>
            </w:pPr>
            <w:r w:rsidRPr="00621717">
              <w:rPr>
                <w:b/>
                <w:sz w:val="22"/>
                <w:szCs w:val="22"/>
              </w:rPr>
              <w:t>Regional Guidance Alignment</w:t>
            </w:r>
          </w:p>
          <w:p w14:paraId="1ABD357D" w14:textId="77777777" w:rsidR="00851796" w:rsidRPr="00621717" w:rsidRDefault="00851796" w:rsidP="00DC6FEC">
            <w:pPr>
              <w:pStyle w:val="TableText"/>
              <w:rPr>
                <w:i/>
                <w:sz w:val="22"/>
                <w:szCs w:val="22"/>
                <w:u w:val="single"/>
              </w:rPr>
            </w:pPr>
            <w:r w:rsidRPr="00621717">
              <w:rPr>
                <w:i/>
                <w:sz w:val="22"/>
                <w:szCs w:val="22"/>
              </w:rPr>
              <w:t>Identify the regional priorities that this solution is designed to address.</w:t>
            </w:r>
            <w:r w:rsidRPr="00621717">
              <w:rPr>
                <w:rStyle w:val="FootnoteReference"/>
                <w:rFonts w:cstheme="minorHAnsi"/>
                <w:i/>
                <w:sz w:val="22"/>
                <w:szCs w:val="22"/>
              </w:rPr>
              <w:footnoteReference w:id="2"/>
            </w:r>
            <w:r w:rsidRPr="00621717">
              <w:rPr>
                <w:i/>
                <w:sz w:val="22"/>
                <w:szCs w:val="22"/>
              </w:rPr>
              <w:t xml:space="preserve"> After you check the appropriate boxes, discuss how the solution aligns with the Regional Guidance below.</w:t>
            </w:r>
          </w:p>
        </w:tc>
      </w:tr>
      <w:tr w:rsidR="00851796" w:rsidRPr="00621717" w14:paraId="1ABD358A" w14:textId="77777777" w:rsidTr="00DC6FEC">
        <w:trPr>
          <w:cantSplit/>
          <w:trHeight w:val="1358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D357F" w14:textId="77777777" w:rsidR="00851796" w:rsidRPr="00621717" w:rsidRDefault="00967308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-1974438625"/>
              </w:sdtPr>
              <w:sdtEndPr/>
              <w:sdtContent>
                <w:r w:rsidR="00851796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1796" w:rsidRPr="00621717">
              <w:rPr>
                <w:sz w:val="22"/>
                <w:szCs w:val="22"/>
              </w:rPr>
              <w:tab/>
              <w:t xml:space="preserve">Intelligence, Information Sharing, and Situational Assessment </w:t>
            </w:r>
            <w:r w:rsidR="00851796" w:rsidRPr="00621717">
              <w:rPr>
                <w:sz w:val="22"/>
                <w:szCs w:val="22"/>
              </w:rPr>
              <w:tab/>
            </w:r>
          </w:p>
          <w:p w14:paraId="1ABD3580" w14:textId="77777777" w:rsidR="00851796" w:rsidRPr="00621717" w:rsidRDefault="00967308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2143307218"/>
              </w:sdtPr>
              <w:sdtEndPr/>
              <w:sdtContent>
                <w:r w:rsidR="00851796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1796" w:rsidRPr="00621717">
              <w:rPr>
                <w:sz w:val="22"/>
                <w:szCs w:val="22"/>
              </w:rPr>
              <w:tab/>
              <w:t xml:space="preserve">Cybersecurity </w:t>
            </w:r>
          </w:p>
          <w:p w14:paraId="1ABD3581" w14:textId="77777777" w:rsidR="00851796" w:rsidRPr="00621717" w:rsidRDefault="00967308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-645815318"/>
              </w:sdtPr>
              <w:sdtEndPr/>
              <w:sdtContent>
                <w:r w:rsidR="00851796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1796" w:rsidRPr="00621717">
              <w:rPr>
                <w:sz w:val="22"/>
                <w:szCs w:val="22"/>
              </w:rPr>
              <w:tab/>
              <w:t xml:space="preserve">Operational Coordination </w:t>
            </w:r>
          </w:p>
          <w:p w14:paraId="1ABD3582" w14:textId="77777777" w:rsidR="00851796" w:rsidRPr="00621717" w:rsidRDefault="00967308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-1284731285"/>
              </w:sdtPr>
              <w:sdtEndPr/>
              <w:sdtContent>
                <w:r w:rsidR="00851796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1796" w:rsidRPr="00621717">
              <w:rPr>
                <w:sz w:val="22"/>
                <w:szCs w:val="22"/>
              </w:rPr>
              <w:tab/>
              <w:t xml:space="preserve">Complex Coordinated Attack </w:t>
            </w:r>
          </w:p>
          <w:p w14:paraId="1ABD3583" w14:textId="77777777" w:rsidR="00851796" w:rsidRPr="00621717" w:rsidRDefault="00967308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120044578"/>
              </w:sdtPr>
              <w:sdtEndPr/>
              <w:sdtContent>
                <w:r w:rsidR="00851796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1796" w:rsidRPr="00621717">
              <w:rPr>
                <w:sz w:val="22"/>
                <w:szCs w:val="22"/>
              </w:rPr>
              <w:tab/>
              <w:t xml:space="preserve">Interoperable Communications </w:t>
            </w:r>
          </w:p>
          <w:p w14:paraId="1ABD3584" w14:textId="77777777" w:rsidR="00851796" w:rsidRDefault="00967308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-1046442335"/>
              </w:sdtPr>
              <w:sdtEndPr/>
              <w:sdtContent>
                <w:r w:rsidR="00851796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1796" w:rsidRPr="00621717">
              <w:rPr>
                <w:sz w:val="22"/>
                <w:szCs w:val="22"/>
              </w:rPr>
              <w:tab/>
              <w:t>Programmatic Approach to Regional Exercises</w:t>
            </w:r>
          </w:p>
          <w:p w14:paraId="1ABD3585" w14:textId="77777777" w:rsidR="00851796" w:rsidRPr="00621717" w:rsidRDefault="00967308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</w:rPr>
            </w:pPr>
            <w:sdt>
              <w:sdtPr>
                <w:id w:val="1097294345"/>
              </w:sdtPr>
              <w:sdtEndPr/>
              <w:sdtContent>
                <w:r w:rsidR="00851796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1796">
              <w:rPr>
                <w:sz w:val="22"/>
                <w:szCs w:val="22"/>
              </w:rPr>
              <w:tab/>
              <w:t>Leadership Development</w:t>
            </w:r>
          </w:p>
          <w:p w14:paraId="1ABD3586" w14:textId="77777777" w:rsidR="00851796" w:rsidRPr="00621717" w:rsidRDefault="00967308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  <w:u w:val="single"/>
              </w:rPr>
            </w:pPr>
            <w:sdt>
              <w:sdtPr>
                <w:id w:val="319315867"/>
              </w:sdtPr>
              <w:sdtEndPr/>
              <w:sdtContent>
                <w:r w:rsidR="00851796" w:rsidRPr="0062171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1796" w:rsidRPr="00621717">
              <w:rPr>
                <w:sz w:val="22"/>
                <w:szCs w:val="22"/>
              </w:rPr>
              <w:tab/>
              <w:t xml:space="preserve">Other </w:t>
            </w:r>
            <w:r w:rsidR="00851796" w:rsidRPr="00621717">
              <w:rPr>
                <w:sz w:val="22"/>
                <w:szCs w:val="22"/>
                <w:u w:val="single"/>
              </w:rPr>
              <w:t>_____________________________________________</w:t>
            </w:r>
          </w:p>
          <w:p w14:paraId="1ABD3587" w14:textId="77777777" w:rsidR="00851796" w:rsidRPr="00621717" w:rsidRDefault="00851796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  <w:u w:val="single"/>
              </w:rPr>
            </w:pPr>
          </w:p>
          <w:p w14:paraId="1ABD3588" w14:textId="77777777" w:rsidR="00851796" w:rsidRPr="00621717" w:rsidRDefault="00851796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  <w:u w:val="single"/>
              </w:rPr>
            </w:pPr>
          </w:p>
          <w:p w14:paraId="1ABD3589" w14:textId="77777777" w:rsidR="00851796" w:rsidRPr="00621717" w:rsidRDefault="00851796" w:rsidP="00DC6FEC">
            <w:pPr>
              <w:pStyle w:val="TableText"/>
              <w:tabs>
                <w:tab w:val="left" w:pos="288"/>
              </w:tabs>
              <w:rPr>
                <w:sz w:val="22"/>
                <w:szCs w:val="22"/>
                <w:u w:val="single"/>
              </w:rPr>
            </w:pPr>
          </w:p>
        </w:tc>
      </w:tr>
    </w:tbl>
    <w:p w14:paraId="1ABD358B" w14:textId="77777777" w:rsidR="00851796" w:rsidRPr="00060F3C" w:rsidRDefault="00851796" w:rsidP="00851796">
      <w:pPr>
        <w:spacing w:after="0"/>
      </w:pPr>
    </w:p>
    <w:tbl>
      <w:tblPr>
        <w:tblStyle w:val="TableGrid5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49"/>
        <w:gridCol w:w="6511"/>
      </w:tblGrid>
      <w:tr w:rsidR="00851796" w:rsidRPr="00C3787B" w14:paraId="1ABD358D" w14:textId="77777777" w:rsidTr="00DC6FEC">
        <w:trPr>
          <w:cantSplit/>
          <w:jc w:val="center"/>
        </w:trPr>
        <w:tc>
          <w:tcPr>
            <w:tcW w:w="5000" w:type="pct"/>
            <w:gridSpan w:val="2"/>
            <w:shd w:val="clear" w:color="auto" w:fill="548DD4"/>
          </w:tcPr>
          <w:p w14:paraId="1ABD358C" w14:textId="77777777" w:rsidR="00851796" w:rsidRPr="00621717" w:rsidRDefault="00851796" w:rsidP="00851796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color w:val="FFFFFF"/>
                <w:sz w:val="22"/>
                <w:szCs w:val="22"/>
              </w:rPr>
            </w:pPr>
            <w:r w:rsidRPr="00621717">
              <w:rPr>
                <w:rFonts w:eastAsia="Verdana" w:cs="Arial Narrow"/>
                <w:b/>
                <w:color w:val="FFFFFF"/>
                <w:sz w:val="22"/>
                <w:szCs w:val="22"/>
              </w:rPr>
              <w:lastRenderedPageBreak/>
              <w:t>Point of Contact</w:t>
            </w:r>
          </w:p>
        </w:tc>
      </w:tr>
      <w:tr w:rsidR="00851796" w:rsidRPr="00C3787B" w14:paraId="1ABD3590" w14:textId="77777777" w:rsidTr="00DC6FEC">
        <w:trPr>
          <w:cantSplit/>
          <w:jc w:val="center"/>
        </w:trPr>
        <w:tc>
          <w:tcPr>
            <w:tcW w:w="1522" w:type="pct"/>
          </w:tcPr>
          <w:p w14:paraId="1ABD358E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sz w:val="22"/>
                <w:szCs w:val="22"/>
              </w:rPr>
            </w:pPr>
            <w:r w:rsidRPr="00C3787B">
              <w:rPr>
                <w:rFonts w:eastAsia="Verdana" w:cs="Arial Narrow"/>
                <w:b/>
                <w:sz w:val="22"/>
                <w:szCs w:val="22"/>
              </w:rPr>
              <w:t>Sponsor</w:t>
            </w:r>
          </w:p>
        </w:tc>
        <w:tc>
          <w:tcPr>
            <w:tcW w:w="3478" w:type="pct"/>
          </w:tcPr>
          <w:p w14:paraId="1ABD358F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</w:p>
        </w:tc>
      </w:tr>
      <w:tr w:rsidR="00851796" w:rsidRPr="00C3787B" w14:paraId="1ABD3593" w14:textId="77777777" w:rsidTr="00DC6FEC">
        <w:trPr>
          <w:cantSplit/>
          <w:trHeight w:val="332"/>
          <w:jc w:val="center"/>
        </w:trPr>
        <w:tc>
          <w:tcPr>
            <w:tcW w:w="1522" w:type="pct"/>
            <w:vMerge w:val="restart"/>
            <w:vAlign w:val="center"/>
          </w:tcPr>
          <w:p w14:paraId="1ABD3591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sz w:val="22"/>
                <w:szCs w:val="22"/>
              </w:rPr>
            </w:pPr>
            <w:r w:rsidRPr="00C3787B">
              <w:rPr>
                <w:rFonts w:eastAsia="Verdana" w:cs="Arial Narrow"/>
                <w:b/>
                <w:sz w:val="22"/>
                <w:szCs w:val="22"/>
              </w:rPr>
              <w:t>Chair or Point of Contact</w:t>
            </w:r>
          </w:p>
        </w:tc>
        <w:tc>
          <w:tcPr>
            <w:tcW w:w="3478" w:type="pct"/>
          </w:tcPr>
          <w:p w14:paraId="1ABD3592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Name:</w:t>
            </w:r>
          </w:p>
        </w:tc>
      </w:tr>
      <w:tr w:rsidR="00851796" w:rsidRPr="00C3787B" w14:paraId="1ABD3596" w14:textId="77777777" w:rsidTr="00DC6FEC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1ABD3594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i/>
                <w:sz w:val="22"/>
                <w:szCs w:val="22"/>
              </w:rPr>
            </w:pPr>
          </w:p>
        </w:tc>
        <w:tc>
          <w:tcPr>
            <w:tcW w:w="3478" w:type="pct"/>
          </w:tcPr>
          <w:p w14:paraId="1ABD3595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Agency:</w:t>
            </w:r>
          </w:p>
        </w:tc>
      </w:tr>
      <w:tr w:rsidR="00851796" w:rsidRPr="00C3787B" w14:paraId="1ABD3599" w14:textId="77777777" w:rsidTr="00DC6FEC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1ABD3597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i/>
                <w:sz w:val="22"/>
                <w:szCs w:val="22"/>
              </w:rPr>
            </w:pPr>
          </w:p>
        </w:tc>
        <w:tc>
          <w:tcPr>
            <w:tcW w:w="3478" w:type="pct"/>
          </w:tcPr>
          <w:p w14:paraId="1ABD3598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Phone:</w:t>
            </w:r>
          </w:p>
        </w:tc>
      </w:tr>
      <w:tr w:rsidR="00851796" w:rsidRPr="00C3787B" w14:paraId="1ABD359C" w14:textId="77777777" w:rsidTr="00DC6FEC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1ABD359A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i/>
                <w:sz w:val="22"/>
                <w:szCs w:val="22"/>
              </w:rPr>
            </w:pPr>
          </w:p>
        </w:tc>
        <w:tc>
          <w:tcPr>
            <w:tcW w:w="3478" w:type="pct"/>
          </w:tcPr>
          <w:p w14:paraId="1ABD359B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Email:</w:t>
            </w:r>
          </w:p>
        </w:tc>
      </w:tr>
      <w:tr w:rsidR="00851796" w:rsidRPr="00C3787B" w14:paraId="1ABD359F" w14:textId="77777777" w:rsidTr="00DC6FEC">
        <w:trPr>
          <w:cantSplit/>
          <w:trHeight w:val="332"/>
          <w:jc w:val="center"/>
        </w:trPr>
        <w:tc>
          <w:tcPr>
            <w:tcW w:w="1522" w:type="pct"/>
          </w:tcPr>
          <w:p w14:paraId="1ABD359D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sz w:val="22"/>
                <w:szCs w:val="22"/>
              </w:rPr>
            </w:pPr>
            <w:r w:rsidRPr="00C3787B">
              <w:rPr>
                <w:rFonts w:eastAsia="Verdana" w:cs="Arial Narrow"/>
                <w:b/>
                <w:sz w:val="22"/>
                <w:szCs w:val="22"/>
              </w:rPr>
              <w:t xml:space="preserve">Sub-recipient   </w:t>
            </w:r>
          </w:p>
        </w:tc>
        <w:tc>
          <w:tcPr>
            <w:tcW w:w="3478" w:type="pct"/>
          </w:tcPr>
          <w:p w14:paraId="1ABD359E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</w:p>
        </w:tc>
      </w:tr>
      <w:tr w:rsidR="00851796" w:rsidRPr="00C3787B" w14:paraId="1ABD35A2" w14:textId="77777777" w:rsidTr="00DC6FEC">
        <w:trPr>
          <w:cantSplit/>
          <w:trHeight w:val="332"/>
          <w:jc w:val="center"/>
        </w:trPr>
        <w:tc>
          <w:tcPr>
            <w:tcW w:w="1522" w:type="pct"/>
            <w:vMerge w:val="restart"/>
            <w:vAlign w:val="center"/>
          </w:tcPr>
          <w:p w14:paraId="1ABD35A0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b/>
                <w:sz w:val="22"/>
                <w:szCs w:val="22"/>
              </w:rPr>
            </w:pPr>
            <w:r w:rsidRPr="00C3787B">
              <w:rPr>
                <w:rFonts w:eastAsia="Verdana" w:cs="Arial Narrow"/>
                <w:b/>
                <w:sz w:val="22"/>
                <w:szCs w:val="22"/>
              </w:rPr>
              <w:t>Project Manager or Point of Contact</w:t>
            </w:r>
          </w:p>
        </w:tc>
        <w:tc>
          <w:tcPr>
            <w:tcW w:w="3478" w:type="pct"/>
          </w:tcPr>
          <w:p w14:paraId="1ABD35A1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Name:</w:t>
            </w:r>
          </w:p>
        </w:tc>
      </w:tr>
      <w:tr w:rsidR="00851796" w:rsidRPr="00C3787B" w14:paraId="1ABD35A5" w14:textId="77777777" w:rsidTr="00DC6FEC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1ABD35A3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</w:p>
        </w:tc>
        <w:tc>
          <w:tcPr>
            <w:tcW w:w="3478" w:type="pct"/>
          </w:tcPr>
          <w:p w14:paraId="1ABD35A4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Agency:</w:t>
            </w:r>
          </w:p>
        </w:tc>
      </w:tr>
      <w:tr w:rsidR="00851796" w:rsidRPr="00C3787B" w14:paraId="1ABD35A8" w14:textId="77777777" w:rsidTr="00DC6FEC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1ABD35A6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</w:p>
        </w:tc>
        <w:tc>
          <w:tcPr>
            <w:tcW w:w="3478" w:type="pct"/>
          </w:tcPr>
          <w:p w14:paraId="1ABD35A7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Phone:</w:t>
            </w:r>
          </w:p>
        </w:tc>
      </w:tr>
      <w:tr w:rsidR="00851796" w:rsidRPr="00C3787B" w14:paraId="1ABD35AB" w14:textId="77777777" w:rsidTr="00DC6FEC">
        <w:trPr>
          <w:cantSplit/>
          <w:trHeight w:val="332"/>
          <w:jc w:val="center"/>
        </w:trPr>
        <w:tc>
          <w:tcPr>
            <w:tcW w:w="1522" w:type="pct"/>
            <w:vMerge/>
          </w:tcPr>
          <w:p w14:paraId="1ABD35A9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</w:p>
        </w:tc>
        <w:tc>
          <w:tcPr>
            <w:tcW w:w="3478" w:type="pct"/>
          </w:tcPr>
          <w:p w14:paraId="1ABD35AA" w14:textId="77777777" w:rsidR="00851796" w:rsidRPr="00C3787B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eastAsia="Verdana" w:cs="Arial Narrow"/>
                <w:sz w:val="22"/>
                <w:szCs w:val="22"/>
              </w:rPr>
            </w:pPr>
            <w:r w:rsidRPr="00C3787B">
              <w:rPr>
                <w:rFonts w:eastAsia="Verdana" w:cs="Arial Narrow"/>
                <w:sz w:val="22"/>
                <w:szCs w:val="22"/>
              </w:rPr>
              <w:t>Email:</w:t>
            </w:r>
          </w:p>
        </w:tc>
      </w:tr>
    </w:tbl>
    <w:p w14:paraId="1ABD35AC" w14:textId="77777777" w:rsidR="00851796" w:rsidRPr="00244FEE" w:rsidRDefault="00851796" w:rsidP="00851796">
      <w:pPr>
        <w:spacing w:after="0"/>
      </w:pPr>
    </w:p>
    <w:tbl>
      <w:tblPr>
        <w:tblStyle w:val="TableGrid7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851796" w:rsidRPr="00244FEE" w14:paraId="1ABD35AF" w14:textId="77777777" w:rsidTr="00DC6FEC">
        <w:trPr>
          <w:jc w:val="center"/>
        </w:trPr>
        <w:tc>
          <w:tcPr>
            <w:tcW w:w="5000" w:type="pct"/>
            <w:shd w:val="clear" w:color="auto" w:fill="548DD4"/>
          </w:tcPr>
          <w:p w14:paraId="1ABD35AD" w14:textId="77777777" w:rsidR="00851796" w:rsidRPr="00244FEE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 w:rsidRPr="00244FEE">
              <w:rPr>
                <w:rFonts w:cs="Arial Narrow"/>
                <w:b/>
                <w:color w:val="FFFFFF"/>
                <w:sz w:val="22"/>
                <w:szCs w:val="22"/>
              </w:rPr>
              <w:t>2. Purpose</w:t>
            </w:r>
          </w:p>
          <w:p w14:paraId="1ABD35AE" w14:textId="77777777" w:rsidR="00851796" w:rsidRPr="00244FEE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color w:val="FFFFFF"/>
                <w:sz w:val="22"/>
                <w:szCs w:val="22"/>
              </w:rPr>
            </w:pPr>
            <w:r w:rsidRPr="00244FEE">
              <w:rPr>
                <w:rFonts w:cs="Verdana"/>
                <w:i/>
                <w:color w:val="FFFFFF"/>
                <w:sz w:val="22"/>
                <w:szCs w:val="22"/>
              </w:rPr>
              <w:t xml:space="preserve">Describe the purpose of the solution. </w:t>
            </w:r>
          </w:p>
        </w:tc>
      </w:tr>
      <w:tr w:rsidR="00851796" w:rsidRPr="00244FEE" w14:paraId="1ABD35B2" w14:textId="77777777" w:rsidTr="00DC6FEC">
        <w:trPr>
          <w:trHeight w:val="287"/>
          <w:jc w:val="center"/>
        </w:trPr>
        <w:tc>
          <w:tcPr>
            <w:tcW w:w="5000" w:type="pct"/>
            <w:shd w:val="clear" w:color="auto" w:fill="FFFFFF"/>
          </w:tcPr>
          <w:p w14:paraId="1ABD35B0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1ABD35B1" w14:textId="77777777" w:rsidR="00851796" w:rsidRPr="00244FEE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</w:tc>
      </w:tr>
    </w:tbl>
    <w:p w14:paraId="1ABD35B3" w14:textId="77777777" w:rsidR="00851796" w:rsidRPr="00244FEE" w:rsidRDefault="00851796" w:rsidP="00851796">
      <w:pPr>
        <w:spacing w:after="0"/>
      </w:pPr>
      <w:bookmarkStart w:id="1" w:name="_Hlk527373643"/>
    </w:p>
    <w:tbl>
      <w:tblPr>
        <w:tblStyle w:val="TableGrid7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851796" w:rsidRPr="00244FEE" w14:paraId="1ABD35B6" w14:textId="77777777" w:rsidTr="00DC6FEC">
        <w:trPr>
          <w:jc w:val="center"/>
        </w:trPr>
        <w:tc>
          <w:tcPr>
            <w:tcW w:w="5000" w:type="pct"/>
            <w:shd w:val="clear" w:color="auto" w:fill="548DD4"/>
          </w:tcPr>
          <w:p w14:paraId="1ABD35B4" w14:textId="77777777" w:rsidR="00851796" w:rsidRPr="00575804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cs="Arial Narrow"/>
                <w:b/>
                <w:color w:val="FFFFFF" w:themeColor="background1"/>
                <w:sz w:val="22"/>
                <w:szCs w:val="22"/>
              </w:rPr>
              <w:t>3</w:t>
            </w:r>
            <w:r w:rsidRPr="00575804">
              <w:rPr>
                <w:rFonts w:cs="Arial Narrow"/>
                <w:b/>
                <w:color w:val="FFFFFF" w:themeColor="background1"/>
                <w:sz w:val="22"/>
                <w:szCs w:val="22"/>
              </w:rPr>
              <w:t>. Outcomes</w:t>
            </w:r>
          </w:p>
          <w:p w14:paraId="1ABD35B5" w14:textId="77777777" w:rsidR="00851796" w:rsidRPr="00575804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color w:val="FFFFFF" w:themeColor="background1"/>
                <w:sz w:val="22"/>
                <w:szCs w:val="22"/>
              </w:rPr>
            </w:pPr>
            <w:r w:rsidRPr="00575804">
              <w:rPr>
                <w:i/>
                <w:color w:val="FFFFFF" w:themeColor="background1"/>
                <w:sz w:val="22"/>
              </w:rPr>
              <w:t>Describe the solution’s intended outcome</w:t>
            </w:r>
            <w:r>
              <w:rPr>
                <w:i/>
                <w:color w:val="FFFFFF" w:themeColor="background1"/>
                <w:sz w:val="22"/>
              </w:rPr>
              <w:t>s</w:t>
            </w:r>
            <w:r w:rsidRPr="00575804">
              <w:rPr>
                <w:i/>
                <w:color w:val="FFFFFF" w:themeColor="background1"/>
                <w:sz w:val="22"/>
              </w:rPr>
              <w:t xml:space="preserve"> (</w:t>
            </w:r>
            <w:r>
              <w:rPr>
                <w:i/>
                <w:color w:val="FFFFFF" w:themeColor="background1"/>
                <w:sz w:val="22"/>
              </w:rPr>
              <w:t>i.e</w:t>
            </w:r>
            <w:r w:rsidRPr="00575804">
              <w:rPr>
                <w:i/>
                <w:color w:val="FFFFFF" w:themeColor="background1"/>
                <w:sz w:val="22"/>
              </w:rPr>
              <w:t>., the capability that will be achieved or gap[s] mitigated).</w:t>
            </w:r>
          </w:p>
        </w:tc>
      </w:tr>
      <w:tr w:rsidR="00851796" w:rsidRPr="00244FEE" w14:paraId="1ABD35B9" w14:textId="77777777" w:rsidTr="00DC6FEC">
        <w:trPr>
          <w:trHeight w:val="287"/>
          <w:jc w:val="center"/>
        </w:trPr>
        <w:tc>
          <w:tcPr>
            <w:tcW w:w="5000" w:type="pct"/>
            <w:shd w:val="clear" w:color="auto" w:fill="FFFFFF"/>
          </w:tcPr>
          <w:p w14:paraId="1ABD35B7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1ABD35B8" w14:textId="77777777" w:rsidR="00851796" w:rsidRPr="00244FEE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</w:tc>
      </w:tr>
    </w:tbl>
    <w:p w14:paraId="1ABD35BA" w14:textId="77777777" w:rsidR="00851796" w:rsidRPr="00244FEE" w:rsidRDefault="00851796" w:rsidP="00851796">
      <w:pPr>
        <w:spacing w:after="0"/>
      </w:pPr>
    </w:p>
    <w:tbl>
      <w:tblPr>
        <w:tblStyle w:val="TableGrid7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851796" w:rsidRPr="00244FEE" w14:paraId="1ABD35BD" w14:textId="77777777" w:rsidTr="00DC6FEC">
        <w:trPr>
          <w:jc w:val="center"/>
        </w:trPr>
        <w:tc>
          <w:tcPr>
            <w:tcW w:w="5000" w:type="pct"/>
            <w:shd w:val="clear" w:color="auto" w:fill="548DD4"/>
          </w:tcPr>
          <w:p w14:paraId="1ABD35BB" w14:textId="77777777" w:rsidR="00851796" w:rsidRPr="00244FEE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4</w:t>
            </w:r>
            <w:r w:rsidRPr="00244FEE">
              <w:rPr>
                <w:rFonts w:cs="Arial Narrow"/>
                <w:b/>
                <w:color w:val="FFFFFF"/>
                <w:sz w:val="22"/>
                <w:szCs w:val="22"/>
              </w:rPr>
              <w:t xml:space="preserve">. Regional Applicability </w:t>
            </w:r>
            <w:r>
              <w:rPr>
                <w:rFonts w:cs="Arial Narrow"/>
                <w:b/>
                <w:color w:val="FFFFFF"/>
                <w:sz w:val="22"/>
                <w:szCs w:val="22"/>
              </w:rPr>
              <w:t>– Part 1</w:t>
            </w:r>
          </w:p>
          <w:p w14:paraId="1ABD35BC" w14:textId="77777777" w:rsidR="00851796" w:rsidRPr="00244FEE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i/>
                <w:color w:val="FFFFFF"/>
                <w:sz w:val="22"/>
                <w:szCs w:val="22"/>
              </w:rPr>
            </w:pP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>Describe why</w:t>
            </w:r>
            <w:r>
              <w:rPr>
                <w:rFonts w:cs="Arial Narrow"/>
                <w:i/>
                <w:color w:val="FFFFFF"/>
                <w:sz w:val="22"/>
                <w:szCs w:val="22"/>
              </w:rPr>
              <w:t xml:space="preserve"> and how</w:t>
            </w: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 xml:space="preserve"> the proposed solution is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applicable to </w:t>
            </w: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 xml:space="preserve">the NCR.  </w:t>
            </w:r>
          </w:p>
        </w:tc>
      </w:tr>
      <w:tr w:rsidR="00851796" w:rsidRPr="00244FEE" w14:paraId="1ABD35C0" w14:textId="77777777" w:rsidTr="00DC6FEC">
        <w:trPr>
          <w:jc w:val="center"/>
        </w:trPr>
        <w:tc>
          <w:tcPr>
            <w:tcW w:w="5000" w:type="pct"/>
            <w:shd w:val="clear" w:color="auto" w:fill="FFFFFF"/>
          </w:tcPr>
          <w:p w14:paraId="1ABD35BE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1ABD35BF" w14:textId="77777777" w:rsidR="00851796" w:rsidRPr="00244FEE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</w:tc>
      </w:tr>
      <w:bookmarkEnd w:id="1"/>
    </w:tbl>
    <w:p w14:paraId="1ABD35C1" w14:textId="77777777" w:rsidR="00851796" w:rsidRPr="00AB0889" w:rsidRDefault="00851796" w:rsidP="00851796">
      <w:pPr>
        <w:spacing w:after="0"/>
      </w:pPr>
    </w:p>
    <w:tbl>
      <w:tblPr>
        <w:tblStyle w:val="TableGrid7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851796" w:rsidRPr="00AB0889" w14:paraId="1ABD35C4" w14:textId="77777777" w:rsidTr="00DC6FEC">
        <w:trPr>
          <w:jc w:val="center"/>
        </w:trPr>
        <w:tc>
          <w:tcPr>
            <w:tcW w:w="5000" w:type="pct"/>
            <w:shd w:val="clear" w:color="auto" w:fill="548DD4"/>
          </w:tcPr>
          <w:p w14:paraId="1ABD35C2" w14:textId="77777777" w:rsidR="00851796" w:rsidRPr="00AB0889" w:rsidRDefault="00851796" w:rsidP="00DC6FEC">
            <w:pPr>
              <w:autoSpaceDE w:val="0"/>
              <w:autoSpaceDN w:val="0"/>
              <w:adjustRightInd w:val="0"/>
              <w:spacing w:after="0"/>
              <w:rPr>
                <w:rFonts w:eastAsia="Verdana" w:cs="Arial Narrow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eastAsia="Verdana" w:cs="Arial Narrow"/>
                <w:b/>
                <w:color w:val="FFFFFF" w:themeColor="background1"/>
                <w:sz w:val="22"/>
                <w:szCs w:val="22"/>
              </w:rPr>
              <w:t>5</w:t>
            </w:r>
            <w:r w:rsidRPr="00AB0889">
              <w:rPr>
                <w:rFonts w:eastAsia="Verdana" w:cs="Arial Narrow"/>
                <w:b/>
                <w:color w:val="FFFFFF" w:themeColor="background1"/>
                <w:sz w:val="22"/>
                <w:szCs w:val="22"/>
              </w:rPr>
              <w:t xml:space="preserve">. Regional Applicability </w:t>
            </w:r>
            <w:r>
              <w:rPr>
                <w:rFonts w:eastAsia="Verdana" w:cs="Arial Narrow"/>
                <w:b/>
                <w:color w:val="FFFFFF" w:themeColor="background1"/>
                <w:sz w:val="22"/>
                <w:szCs w:val="22"/>
              </w:rPr>
              <w:t>– Part 2</w:t>
            </w:r>
          </w:p>
          <w:p w14:paraId="1ABD35C3" w14:textId="77777777" w:rsidR="00851796" w:rsidRPr="00AB0889" w:rsidRDefault="00851796" w:rsidP="00DC6FEC">
            <w:pPr>
              <w:autoSpaceDE w:val="0"/>
              <w:autoSpaceDN w:val="0"/>
              <w:adjustRightInd w:val="0"/>
              <w:spacing w:after="0"/>
              <w:rPr>
                <w:rFonts w:eastAsia="Verdana" w:cs="Arial Narrow"/>
                <w:i/>
                <w:sz w:val="22"/>
                <w:szCs w:val="22"/>
              </w:rPr>
            </w:pPr>
            <w:r w:rsidRPr="00AB0889">
              <w:rPr>
                <w:rFonts w:eastAsia="Verdana" w:cs="Arial Narrow"/>
                <w:i/>
                <w:color w:val="FFFFFF" w:themeColor="background1"/>
                <w:sz w:val="22"/>
                <w:szCs w:val="22"/>
              </w:rPr>
              <w:t xml:space="preserve">Describe why the proposed solution </w:t>
            </w:r>
            <w:r>
              <w:rPr>
                <w:rFonts w:eastAsia="Verdana" w:cs="Arial Narrow"/>
                <w:i/>
                <w:color w:val="FFFFFF" w:themeColor="background1"/>
                <w:sz w:val="22"/>
                <w:szCs w:val="22"/>
              </w:rPr>
              <w:t xml:space="preserve">or approach is recommended. </w:t>
            </w:r>
            <w:r w:rsidRPr="00AB0889">
              <w:rPr>
                <w:rFonts w:eastAsia="Verdana" w:cs="Arial Narrow"/>
                <w:i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851796" w:rsidRPr="00AB0889" w14:paraId="1ABD35C7" w14:textId="77777777" w:rsidTr="00DC6FEC">
        <w:trPr>
          <w:jc w:val="center"/>
        </w:trPr>
        <w:tc>
          <w:tcPr>
            <w:tcW w:w="5000" w:type="pct"/>
            <w:shd w:val="clear" w:color="auto" w:fill="FFFFFF"/>
          </w:tcPr>
          <w:p w14:paraId="1ABD35C5" w14:textId="77777777" w:rsidR="00851796" w:rsidRPr="00AB0889" w:rsidRDefault="00851796" w:rsidP="00DC6FEC">
            <w:pPr>
              <w:autoSpaceDE w:val="0"/>
              <w:autoSpaceDN w:val="0"/>
              <w:adjustRightInd w:val="0"/>
              <w:spacing w:after="0"/>
              <w:rPr>
                <w:rFonts w:eastAsia="Verdana" w:cs="Arial Narrow"/>
                <w:i/>
                <w:sz w:val="22"/>
                <w:szCs w:val="22"/>
              </w:rPr>
            </w:pPr>
          </w:p>
          <w:p w14:paraId="1ABD35C6" w14:textId="77777777" w:rsidR="00851796" w:rsidRPr="00AB0889" w:rsidRDefault="00851796" w:rsidP="00DC6FEC">
            <w:pPr>
              <w:autoSpaceDE w:val="0"/>
              <w:autoSpaceDN w:val="0"/>
              <w:adjustRightInd w:val="0"/>
              <w:spacing w:after="0"/>
              <w:rPr>
                <w:rFonts w:eastAsia="Verdana" w:cs="Arial Narrow"/>
                <w:i/>
                <w:sz w:val="22"/>
                <w:szCs w:val="22"/>
              </w:rPr>
            </w:pPr>
          </w:p>
        </w:tc>
      </w:tr>
    </w:tbl>
    <w:p w14:paraId="1ABD35C8" w14:textId="77777777" w:rsidR="00851796" w:rsidRPr="00244FEE" w:rsidRDefault="00851796" w:rsidP="00851796"/>
    <w:tbl>
      <w:tblPr>
        <w:tblStyle w:val="TableGrid7"/>
        <w:tblpPr w:leftFromText="187" w:rightFromText="187" w:horzAnchor="margin" w:tblpXSpec="center" w:tblpYSpec="top"/>
        <w:tblOverlap w:val="never"/>
        <w:tblW w:w="9360" w:type="dxa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851796" w:rsidRPr="00244FEE" w14:paraId="1ABD35CB" w14:textId="77777777" w:rsidTr="00DC6FEC">
        <w:trPr>
          <w:cantSplit/>
        </w:trPr>
        <w:tc>
          <w:tcPr>
            <w:tcW w:w="5000" w:type="pct"/>
            <w:shd w:val="clear" w:color="auto" w:fill="548DD4"/>
          </w:tcPr>
          <w:p w14:paraId="1ABD35C9" w14:textId="77777777" w:rsidR="00851796" w:rsidRPr="00244FEE" w:rsidRDefault="00851796" w:rsidP="00DC6FEC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lastRenderedPageBreak/>
              <w:t>6</w:t>
            </w:r>
            <w:r w:rsidRPr="00621717">
              <w:rPr>
                <w:rFonts w:cs="Arial Narrow"/>
                <w:b/>
                <w:color w:val="FFFFFF"/>
                <w:sz w:val="22"/>
                <w:szCs w:val="22"/>
              </w:rPr>
              <w:t xml:space="preserve">. </w:t>
            </w:r>
            <w:r w:rsidRPr="00244FEE">
              <w:rPr>
                <w:rFonts w:cs="Arial Narrow"/>
                <w:b/>
                <w:color w:val="FFFFFF"/>
                <w:sz w:val="22"/>
                <w:szCs w:val="22"/>
              </w:rPr>
              <w:t>Impact</w:t>
            </w:r>
          </w:p>
          <w:p w14:paraId="1ABD35CA" w14:textId="77777777" w:rsidR="00851796" w:rsidRPr="00244FEE" w:rsidRDefault="00851796" w:rsidP="00DC6FEC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color w:val="FFFFFF"/>
                <w:sz w:val="22"/>
                <w:szCs w:val="22"/>
              </w:rPr>
            </w:pP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 xml:space="preserve">Indicate the regional, sub-regional, or jurisdictional impact the solution seeks to achieve. </w:t>
            </w:r>
          </w:p>
        </w:tc>
      </w:tr>
      <w:tr w:rsidR="00851796" w:rsidRPr="00244FEE" w14:paraId="1ABD35D0" w14:textId="77777777" w:rsidTr="00DC6FEC">
        <w:trPr>
          <w:cantSplit/>
          <w:trHeight w:val="64"/>
        </w:trPr>
        <w:tc>
          <w:tcPr>
            <w:tcW w:w="5000" w:type="pct"/>
            <w:shd w:val="clear" w:color="auto" w:fill="FFFFFF"/>
          </w:tcPr>
          <w:p w14:paraId="1ABD35CC" w14:textId="77777777" w:rsidR="00851796" w:rsidRPr="00244FEE" w:rsidRDefault="00967308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ind w:left="288" w:hanging="288"/>
              <w:rPr>
                <w:rFonts w:cs="Verdana"/>
                <w:sz w:val="22"/>
                <w:szCs w:val="22"/>
              </w:rPr>
            </w:pPr>
            <w:sdt>
              <w:sdtPr>
                <w:rPr>
                  <w:rFonts w:cs="Verdana"/>
                </w:rPr>
                <w:id w:val="1315685313"/>
              </w:sdtPr>
              <w:sdtEndPr/>
              <w:sdtContent>
                <w:r w:rsidR="00851796" w:rsidRPr="00244FEE">
                  <w:rPr>
                    <w:rFonts w:cs="Century Gothic"/>
                    <w:sz w:val="22"/>
                    <w:szCs w:val="22"/>
                  </w:rPr>
                  <w:t>󠄀</w:t>
                </w:r>
              </w:sdtContent>
            </w:sdt>
            <w:r w:rsidR="00851796" w:rsidRPr="00244FEE">
              <w:rPr>
                <w:rFonts w:cs="Verdana"/>
                <w:sz w:val="22"/>
                <w:szCs w:val="22"/>
              </w:rPr>
              <w:tab/>
              <w:t>Regional (</w:t>
            </w:r>
            <w:r w:rsidR="00851796" w:rsidRPr="00244FEE">
              <w:rPr>
                <w:rFonts w:cs="Verdana"/>
                <w:i/>
                <w:sz w:val="22"/>
                <w:szCs w:val="22"/>
              </w:rPr>
              <w:t>the entire NCR</w:t>
            </w:r>
            <w:r w:rsidR="00851796" w:rsidRPr="00244FEE">
              <w:rPr>
                <w:rFonts w:cs="Verdana"/>
                <w:sz w:val="22"/>
                <w:szCs w:val="22"/>
              </w:rPr>
              <w:t xml:space="preserve">) </w:t>
            </w:r>
          </w:p>
          <w:p w14:paraId="1ABD35CD" w14:textId="77777777" w:rsidR="00851796" w:rsidRPr="00244FEE" w:rsidRDefault="00967308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ind w:left="288" w:hanging="288"/>
              <w:rPr>
                <w:rFonts w:cs="Verdana"/>
                <w:sz w:val="22"/>
                <w:szCs w:val="22"/>
              </w:rPr>
            </w:pPr>
            <w:sdt>
              <w:sdtPr>
                <w:rPr>
                  <w:rFonts w:cs="Verdana"/>
                </w:rPr>
                <w:id w:val="63922475"/>
              </w:sdtPr>
              <w:sdtEndPr/>
              <w:sdtContent>
                <w:r w:rsidR="00851796" w:rsidRPr="00244FEE">
                  <w:rPr>
                    <w:rFonts w:cs="Century Gothic"/>
                    <w:sz w:val="22"/>
                    <w:szCs w:val="22"/>
                  </w:rPr>
                  <w:t>󠄀</w:t>
                </w:r>
              </w:sdtContent>
            </w:sdt>
            <w:r w:rsidR="00851796" w:rsidRPr="00244FEE">
              <w:rPr>
                <w:rFonts w:cs="Verdana"/>
                <w:sz w:val="22"/>
                <w:szCs w:val="22"/>
              </w:rPr>
              <w:tab/>
              <w:t xml:space="preserve">Sub-regional </w:t>
            </w:r>
            <w:r w:rsidR="00851796" w:rsidRPr="00244FEE">
              <w:rPr>
                <w:rFonts w:cs="Verdana"/>
                <w:i/>
                <w:sz w:val="22"/>
                <w:szCs w:val="22"/>
              </w:rPr>
              <w:t>(the District, suburban Maryland,</w:t>
            </w:r>
            <w:r w:rsidR="00851796" w:rsidRPr="00244FEE">
              <w:rPr>
                <w:rFonts w:eastAsia="Yu Gothic"/>
                <w:i/>
                <w:sz w:val="22"/>
                <w:szCs w:val="22"/>
              </w:rPr>
              <w:t xml:space="preserve"> or Northern Virginia)</w:t>
            </w:r>
            <w:r w:rsidR="00851796" w:rsidRPr="00244FEE">
              <w:rPr>
                <w:rFonts w:eastAsia="Yu Gothic"/>
                <w:sz w:val="22"/>
                <w:szCs w:val="22"/>
              </w:rPr>
              <w:t xml:space="preserve"> </w:t>
            </w:r>
          </w:p>
          <w:p w14:paraId="1ABD35CE" w14:textId="77777777" w:rsidR="00851796" w:rsidRPr="00244FEE" w:rsidRDefault="00967308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ind w:left="288" w:hanging="288"/>
              <w:rPr>
                <w:rFonts w:cs="Verdana"/>
                <w:sz w:val="22"/>
                <w:szCs w:val="22"/>
              </w:rPr>
            </w:pPr>
            <w:sdt>
              <w:sdtPr>
                <w:rPr>
                  <w:rFonts w:cs="Verdana"/>
                </w:rPr>
                <w:id w:val="2027514273"/>
              </w:sdtPr>
              <w:sdtEndPr/>
              <w:sdtContent>
                <w:r w:rsidR="00851796" w:rsidRPr="00244FEE">
                  <w:rPr>
                    <w:rFonts w:cs="Century Gothic"/>
                    <w:sz w:val="22"/>
                    <w:szCs w:val="22"/>
                  </w:rPr>
                  <w:t>󠄀</w:t>
                </w:r>
              </w:sdtContent>
            </w:sdt>
            <w:r w:rsidR="00851796" w:rsidRPr="00244FEE">
              <w:rPr>
                <w:rFonts w:cs="Verdana"/>
                <w:sz w:val="22"/>
                <w:szCs w:val="22"/>
              </w:rPr>
              <w:tab/>
              <w:t>Individual Jurisdiction or Agency</w:t>
            </w:r>
          </w:p>
          <w:p w14:paraId="1ABD35CF" w14:textId="77777777" w:rsidR="00851796" w:rsidRPr="00244FEE" w:rsidRDefault="00967308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ind w:left="288" w:hanging="288"/>
              <w:rPr>
                <w:rFonts w:cs="Verdana"/>
                <w:i/>
                <w:sz w:val="22"/>
                <w:szCs w:val="22"/>
              </w:rPr>
            </w:pPr>
            <w:sdt>
              <w:sdtPr>
                <w:rPr>
                  <w:rFonts w:cs="Verdana"/>
                </w:rPr>
                <w:id w:val="968706939"/>
              </w:sdtPr>
              <w:sdtEndPr/>
              <w:sdtContent>
                <w:r w:rsidR="00851796" w:rsidRPr="00244FEE">
                  <w:rPr>
                    <w:rFonts w:cs="Century Gothic"/>
                    <w:sz w:val="22"/>
                    <w:szCs w:val="22"/>
                  </w:rPr>
                  <w:t>󠄀</w:t>
                </w:r>
                <w:r w:rsidR="00851796" w:rsidRPr="00244FEE">
                  <w:rPr>
                    <w:rFonts w:cs="Century Gothic"/>
                    <w:sz w:val="22"/>
                    <w:szCs w:val="22"/>
                  </w:rPr>
                  <w:tab/>
                </w:r>
              </w:sdtContent>
            </w:sdt>
            <w:r w:rsidR="00851796" w:rsidRPr="00244FEE">
              <w:rPr>
                <w:rFonts w:cs="Verdana"/>
                <w:sz w:val="22"/>
                <w:szCs w:val="22"/>
              </w:rPr>
              <w:t>Other __________________________</w:t>
            </w:r>
          </w:p>
        </w:tc>
      </w:tr>
      <w:tr w:rsidR="00851796" w:rsidRPr="00244FEE" w14:paraId="1ABD35D2" w14:textId="77777777" w:rsidTr="00DC6FEC">
        <w:trPr>
          <w:cantSplit/>
        </w:trPr>
        <w:tc>
          <w:tcPr>
            <w:tcW w:w="5000" w:type="pct"/>
            <w:shd w:val="clear" w:color="auto" w:fill="979797"/>
          </w:tcPr>
          <w:p w14:paraId="1ABD35D1" w14:textId="77777777" w:rsidR="00851796" w:rsidRPr="00244FEE" w:rsidRDefault="00851796" w:rsidP="00DC6FEC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color w:val="FFFFFF"/>
                <w:sz w:val="22"/>
                <w:szCs w:val="22"/>
              </w:rPr>
            </w:pPr>
            <w:r w:rsidRPr="00244FEE">
              <w:rPr>
                <w:rFonts w:cs="Arial Narrow"/>
                <w:b/>
                <w:sz w:val="22"/>
                <w:szCs w:val="22"/>
              </w:rPr>
              <w:t>Description of the Regional Impact</w:t>
            </w:r>
          </w:p>
        </w:tc>
      </w:tr>
      <w:tr w:rsidR="00851796" w:rsidRPr="00244FEE" w14:paraId="1ABD35D5" w14:textId="77777777" w:rsidTr="00DC6FEC">
        <w:trPr>
          <w:cantSplit/>
        </w:trPr>
        <w:tc>
          <w:tcPr>
            <w:tcW w:w="5000" w:type="pct"/>
            <w:shd w:val="clear" w:color="auto" w:fill="FFFFFF"/>
          </w:tcPr>
          <w:p w14:paraId="1ABD35D3" w14:textId="77777777" w:rsidR="00851796" w:rsidRPr="00621717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  <w:p w14:paraId="1ABD35D4" w14:textId="77777777" w:rsidR="00851796" w:rsidRPr="00244FEE" w:rsidRDefault="00851796" w:rsidP="00DC6FEC">
            <w:pPr>
              <w:keepNext/>
              <w:keepLines/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</w:tc>
      </w:tr>
    </w:tbl>
    <w:p w14:paraId="1ABD35D6" w14:textId="77777777" w:rsidR="00851796" w:rsidRPr="00244FEE" w:rsidRDefault="00851796" w:rsidP="00851796">
      <w:pPr>
        <w:spacing w:after="0"/>
      </w:pPr>
    </w:p>
    <w:tbl>
      <w:tblPr>
        <w:tblStyle w:val="TableGrid8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851796" w:rsidRPr="00244FEE" w14:paraId="1ABD35D9" w14:textId="77777777" w:rsidTr="00DC6FEC">
        <w:trPr>
          <w:jc w:val="center"/>
        </w:trPr>
        <w:tc>
          <w:tcPr>
            <w:tcW w:w="5000" w:type="pct"/>
            <w:shd w:val="clear" w:color="auto" w:fill="548DD4"/>
          </w:tcPr>
          <w:p w14:paraId="1ABD35D7" w14:textId="77777777" w:rsidR="00851796" w:rsidRPr="00244FEE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7</w:t>
            </w:r>
            <w:r w:rsidRPr="00244FEE">
              <w:rPr>
                <w:rFonts w:cs="Arial Narrow"/>
                <w:b/>
                <w:color w:val="FFFFFF"/>
                <w:sz w:val="22"/>
                <w:szCs w:val="22"/>
              </w:rPr>
              <w:t>. Metrics</w:t>
            </w:r>
          </w:p>
          <w:p w14:paraId="1ABD35D8" w14:textId="77777777" w:rsidR="00851796" w:rsidRPr="00244FEE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color w:val="FFFFFF"/>
                <w:sz w:val="22"/>
                <w:szCs w:val="22"/>
              </w:rPr>
            </w:pP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>List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 the established or anticipated</w:t>
            </w: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 xml:space="preserve"> performance metrics and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>discuss how</w:t>
            </w: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 xml:space="preserve"> progress towards, or the completion of, intended outcomes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 will be measured</w:t>
            </w:r>
            <w:r w:rsidRPr="00244FEE">
              <w:rPr>
                <w:rFonts w:cs="Arial Narrow"/>
                <w:i/>
                <w:color w:val="FFFFFF"/>
                <w:sz w:val="22"/>
                <w:szCs w:val="22"/>
              </w:rPr>
              <w:t xml:space="preserve">. </w:t>
            </w:r>
          </w:p>
        </w:tc>
      </w:tr>
      <w:tr w:rsidR="00851796" w:rsidRPr="00244FEE" w14:paraId="1ABD35DB" w14:textId="77777777" w:rsidTr="00DC6FEC">
        <w:trPr>
          <w:trHeight w:val="64"/>
          <w:jc w:val="center"/>
        </w:trPr>
        <w:tc>
          <w:tcPr>
            <w:tcW w:w="5000" w:type="pct"/>
            <w:shd w:val="clear" w:color="auto" w:fill="FFFFFF"/>
          </w:tcPr>
          <w:p w14:paraId="1ABD35DA" w14:textId="77777777" w:rsidR="00851796" w:rsidRPr="00244FEE" w:rsidRDefault="00851796" w:rsidP="008517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ind w:left="368"/>
              <w:rPr>
                <w:rFonts w:cs="Verdana"/>
                <w:i/>
                <w:sz w:val="22"/>
                <w:szCs w:val="22"/>
              </w:rPr>
            </w:pPr>
          </w:p>
        </w:tc>
      </w:tr>
      <w:tr w:rsidR="00851796" w:rsidRPr="00244FEE" w14:paraId="1ABD35DD" w14:textId="77777777" w:rsidTr="00DC6FEC">
        <w:trPr>
          <w:trHeight w:val="64"/>
          <w:jc w:val="center"/>
        </w:trPr>
        <w:tc>
          <w:tcPr>
            <w:tcW w:w="5000" w:type="pct"/>
            <w:shd w:val="clear" w:color="auto" w:fill="FFFFFF"/>
          </w:tcPr>
          <w:p w14:paraId="1ABD35DC" w14:textId="77777777" w:rsidR="00851796" w:rsidRPr="00244FEE" w:rsidRDefault="00851796" w:rsidP="008517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ind w:left="368"/>
              <w:rPr>
                <w:rFonts w:cs="Verdana"/>
                <w:i/>
                <w:sz w:val="22"/>
                <w:szCs w:val="22"/>
              </w:rPr>
            </w:pPr>
          </w:p>
        </w:tc>
      </w:tr>
      <w:tr w:rsidR="00851796" w:rsidRPr="00244FEE" w14:paraId="1ABD35DF" w14:textId="77777777" w:rsidTr="00DC6FEC">
        <w:trPr>
          <w:trHeight w:val="64"/>
          <w:jc w:val="center"/>
        </w:trPr>
        <w:tc>
          <w:tcPr>
            <w:tcW w:w="5000" w:type="pct"/>
            <w:shd w:val="clear" w:color="auto" w:fill="FFFFFF"/>
          </w:tcPr>
          <w:p w14:paraId="1ABD35DE" w14:textId="77777777" w:rsidR="00851796" w:rsidRPr="00244FEE" w:rsidRDefault="00851796" w:rsidP="008517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ind w:left="368"/>
              <w:rPr>
                <w:rFonts w:cs="Verdana"/>
                <w:i/>
                <w:sz w:val="22"/>
                <w:szCs w:val="22"/>
              </w:rPr>
            </w:pPr>
          </w:p>
        </w:tc>
      </w:tr>
      <w:tr w:rsidR="00851796" w:rsidRPr="00244FEE" w14:paraId="1ABD35E1" w14:textId="77777777" w:rsidTr="00DC6FEC">
        <w:trPr>
          <w:trHeight w:val="64"/>
          <w:jc w:val="center"/>
        </w:trPr>
        <w:tc>
          <w:tcPr>
            <w:tcW w:w="5000" w:type="pct"/>
            <w:shd w:val="clear" w:color="auto" w:fill="FFFFFF"/>
          </w:tcPr>
          <w:p w14:paraId="1ABD35E0" w14:textId="77777777" w:rsidR="00851796" w:rsidRPr="00244FEE" w:rsidRDefault="00851796" w:rsidP="008517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ind w:left="368"/>
              <w:rPr>
                <w:rFonts w:cs="Verdana"/>
                <w:i/>
                <w:sz w:val="22"/>
                <w:szCs w:val="22"/>
              </w:rPr>
            </w:pPr>
          </w:p>
        </w:tc>
      </w:tr>
      <w:tr w:rsidR="00851796" w:rsidRPr="00244FEE" w14:paraId="1ABD35E3" w14:textId="77777777" w:rsidTr="00DC6FEC">
        <w:trPr>
          <w:trHeight w:val="64"/>
          <w:jc w:val="center"/>
        </w:trPr>
        <w:tc>
          <w:tcPr>
            <w:tcW w:w="5000" w:type="pct"/>
            <w:shd w:val="clear" w:color="auto" w:fill="FFFFFF"/>
          </w:tcPr>
          <w:p w14:paraId="1ABD35E2" w14:textId="77777777" w:rsidR="00851796" w:rsidRPr="00244FEE" w:rsidRDefault="00851796" w:rsidP="008517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64" w:lineRule="auto"/>
              <w:ind w:left="368"/>
              <w:rPr>
                <w:rFonts w:cs="Verdana"/>
                <w:i/>
                <w:sz w:val="22"/>
                <w:szCs w:val="22"/>
              </w:rPr>
            </w:pPr>
          </w:p>
        </w:tc>
      </w:tr>
    </w:tbl>
    <w:p w14:paraId="1ABD35E4" w14:textId="77777777" w:rsidR="00851796" w:rsidRPr="00244FEE" w:rsidRDefault="00851796" w:rsidP="00851796">
      <w:pPr>
        <w:spacing w:after="0"/>
      </w:pPr>
    </w:p>
    <w:tbl>
      <w:tblPr>
        <w:tblStyle w:val="TableGrid9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39"/>
        <w:gridCol w:w="5580"/>
        <w:gridCol w:w="1265"/>
        <w:gridCol w:w="1076"/>
      </w:tblGrid>
      <w:tr w:rsidR="00851796" w:rsidRPr="00A8219F" w14:paraId="1ABD35E7" w14:textId="77777777" w:rsidTr="00DC6FEC">
        <w:trPr>
          <w:jc w:val="center"/>
        </w:trPr>
        <w:tc>
          <w:tcPr>
            <w:tcW w:w="5000" w:type="pct"/>
            <w:gridSpan w:val="4"/>
            <w:shd w:val="clear" w:color="auto" w:fill="548DD4"/>
          </w:tcPr>
          <w:p w14:paraId="1ABD35E5" w14:textId="77777777" w:rsidR="00851796" w:rsidRPr="00A8219F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8</w:t>
            </w:r>
            <w:r w:rsidRPr="00A8219F">
              <w:rPr>
                <w:rFonts w:cs="Arial Narrow"/>
                <w:b/>
                <w:color w:val="FFFFFF"/>
                <w:sz w:val="22"/>
                <w:szCs w:val="22"/>
              </w:rPr>
              <w:t xml:space="preserve">. </w:t>
            </w:r>
            <w:r w:rsidRPr="00621717">
              <w:rPr>
                <w:rFonts w:cs="Arial Narrow"/>
                <w:b/>
                <w:color w:val="FFFFFF"/>
                <w:sz w:val="22"/>
                <w:szCs w:val="22"/>
              </w:rPr>
              <w:t xml:space="preserve">Objectives and </w:t>
            </w:r>
            <w:r w:rsidRPr="00A8219F">
              <w:rPr>
                <w:rFonts w:cs="Arial Narrow"/>
                <w:b/>
                <w:color w:val="FFFFFF"/>
                <w:sz w:val="22"/>
                <w:szCs w:val="22"/>
              </w:rPr>
              <w:t>Deliverables</w:t>
            </w:r>
          </w:p>
          <w:p w14:paraId="1ABD35E6" w14:textId="77777777" w:rsidR="00851796" w:rsidRPr="00A8219F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color w:val="FFFFFF"/>
                <w:sz w:val="22"/>
                <w:szCs w:val="22"/>
              </w:rPr>
            </w:pPr>
            <w:r w:rsidRPr="00A8219F">
              <w:rPr>
                <w:rFonts w:cs="Arial Narrow"/>
                <w:i/>
                <w:color w:val="FFFFFF"/>
                <w:sz w:val="22"/>
                <w:szCs w:val="22"/>
              </w:rPr>
              <w:t xml:space="preserve">List the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>primary objectives</w:t>
            </w:r>
            <w:r w:rsidRPr="00A8219F">
              <w:rPr>
                <w:rFonts w:cs="Arial Narrow"/>
                <w:i/>
                <w:color w:val="FFFFFF"/>
                <w:sz w:val="22"/>
                <w:szCs w:val="22"/>
              </w:rPr>
              <w:t xml:space="preserve">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and </w:t>
            </w:r>
            <w:r w:rsidRPr="00A8219F">
              <w:rPr>
                <w:rFonts w:cs="Arial Narrow"/>
                <w:i/>
                <w:color w:val="FFFFFF"/>
                <w:sz w:val="22"/>
                <w:szCs w:val="22"/>
              </w:rPr>
              <w:t>deliverables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 </w:t>
            </w:r>
            <w:r>
              <w:rPr>
                <w:rFonts w:cs="Arial Narrow"/>
                <w:i/>
                <w:color w:val="FFFFFF"/>
                <w:sz w:val="22"/>
                <w:szCs w:val="22"/>
              </w:rPr>
              <w:t>for</w:t>
            </w:r>
            <w:r w:rsidRPr="00A8219F">
              <w:rPr>
                <w:rFonts w:cs="Arial Narrow"/>
                <w:i/>
                <w:color w:val="FFFFFF"/>
                <w:sz w:val="22"/>
                <w:szCs w:val="22"/>
              </w:rPr>
              <w:t xml:space="preserve"> achieving the solution’s intended outcome(s). Additional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>objectives and/or d</w:t>
            </w:r>
            <w:r w:rsidRPr="00A8219F">
              <w:rPr>
                <w:rFonts w:cs="Arial Narrow"/>
                <w:i/>
                <w:color w:val="FFFFFF"/>
                <w:sz w:val="22"/>
                <w:szCs w:val="22"/>
              </w:rPr>
              <w:t xml:space="preserve">eliverables may be added as appropriate. </w:t>
            </w:r>
          </w:p>
        </w:tc>
      </w:tr>
      <w:tr w:rsidR="00851796" w:rsidRPr="00621717" w14:paraId="1ABD35E9" w14:textId="77777777" w:rsidTr="00DC6FEC">
        <w:trPr>
          <w:trHeight w:val="298"/>
          <w:jc w:val="center"/>
        </w:trPr>
        <w:tc>
          <w:tcPr>
            <w:tcW w:w="5000" w:type="pct"/>
            <w:gridSpan w:val="4"/>
            <w:shd w:val="clear" w:color="auto" w:fill="979797"/>
            <w:vAlign w:val="center"/>
          </w:tcPr>
          <w:p w14:paraId="1ABD35E8" w14:textId="77777777" w:rsidR="00851796" w:rsidRPr="002D0578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  <w:b/>
              </w:rPr>
            </w:pPr>
            <w:r w:rsidRPr="00E27917">
              <w:rPr>
                <w:rFonts w:cs="Verdana"/>
                <w:b/>
                <w:sz w:val="22"/>
              </w:rPr>
              <w:t>Outcome</w:t>
            </w:r>
            <w:r>
              <w:rPr>
                <w:rFonts w:cs="Verdana"/>
                <w:b/>
                <w:sz w:val="22"/>
              </w:rPr>
              <w:t>: &lt;insert outcome(s)&gt;</w:t>
            </w:r>
          </w:p>
        </w:tc>
      </w:tr>
      <w:tr w:rsidR="00851796" w:rsidRPr="00621717" w14:paraId="1ABD35EE" w14:textId="77777777" w:rsidTr="00DC6FEC">
        <w:trPr>
          <w:trHeight w:val="298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D35EA" w14:textId="77777777" w:rsidR="00851796" w:rsidRPr="002D0578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</w:rPr>
            </w:pPr>
            <w:r w:rsidRPr="000D7410">
              <w:rPr>
                <w:rFonts w:cs="Verdana"/>
                <w:b/>
                <w:sz w:val="22"/>
              </w:rPr>
              <w:t>Category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D35EB" w14:textId="77777777" w:rsidR="00851796" w:rsidRPr="002D0578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2D0578">
              <w:rPr>
                <w:rFonts w:cs="Verdana"/>
                <w:b/>
                <w:sz w:val="22"/>
                <w:szCs w:val="22"/>
              </w:rPr>
              <w:t>Description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D35EC" w14:textId="77777777" w:rsidR="00851796" w:rsidRPr="002D0578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2D0578">
              <w:rPr>
                <w:rFonts w:cs="Verdana"/>
                <w:b/>
                <w:sz w:val="22"/>
                <w:szCs w:val="22"/>
              </w:rPr>
              <w:t>Start Date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D35ED" w14:textId="77777777" w:rsidR="00851796" w:rsidRPr="002D0578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</w:rPr>
            </w:pPr>
            <w:r w:rsidRPr="002D0578">
              <w:rPr>
                <w:rFonts w:cs="Verdana"/>
                <w:b/>
                <w:sz w:val="22"/>
                <w:szCs w:val="22"/>
              </w:rPr>
              <w:t>End Date</w:t>
            </w:r>
          </w:p>
        </w:tc>
      </w:tr>
      <w:tr w:rsidR="00851796" w:rsidRPr="00621717" w14:paraId="1ABD35F3" w14:textId="77777777" w:rsidTr="00DC6FEC">
        <w:trPr>
          <w:trHeight w:val="560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1ABD35EF" w14:textId="77777777" w:rsidR="00851796" w:rsidRPr="002D0578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  <w:b/>
                <w:sz w:val="22"/>
                <w:szCs w:val="22"/>
              </w:rPr>
            </w:pPr>
            <w:r w:rsidRPr="002D0578">
              <w:rPr>
                <w:rFonts w:cs="Verdana"/>
                <w:b/>
                <w:sz w:val="22"/>
                <w:szCs w:val="22"/>
              </w:rPr>
              <w:t>Objective</w:t>
            </w:r>
            <w:r>
              <w:rPr>
                <w:rFonts w:cs="Verdana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1ABD35F0" w14:textId="77777777" w:rsidR="00851796" w:rsidRPr="00A8219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1ABD35F1" w14:textId="77777777" w:rsidR="00851796" w:rsidRPr="00A8219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ABD35F2" w14:textId="77777777" w:rsidR="00851796" w:rsidRPr="00A8219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  <w:sz w:val="22"/>
                <w:szCs w:val="22"/>
              </w:rPr>
            </w:pPr>
          </w:p>
        </w:tc>
      </w:tr>
      <w:tr w:rsidR="00851796" w:rsidRPr="00621717" w14:paraId="1ABD35F8" w14:textId="77777777" w:rsidTr="00DC6FEC">
        <w:trPr>
          <w:trHeight w:val="35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1ABD35F4" w14:textId="77777777" w:rsidR="00851796" w:rsidRPr="00C74794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 w:rsidRPr="00C74794">
              <w:rPr>
                <w:rFonts w:cs="Verdana"/>
                <w:szCs w:val="22"/>
              </w:rPr>
              <w:t>Deliverable 1.1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1ABD35F5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1ABD35F6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ABD35F7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851796" w:rsidRPr="00621717" w14:paraId="1ABD35FD" w14:textId="77777777" w:rsidTr="00DC6FEC">
        <w:trPr>
          <w:trHeight w:val="35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1ABD35F9" w14:textId="77777777" w:rsidR="00851796" w:rsidRPr="00C74794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>
              <w:rPr>
                <w:rFonts w:cs="Verdana"/>
              </w:rPr>
              <w:t>Deliverable 1.2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1ABD35FA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1ABD35FB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ABD35FC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851796" w:rsidRPr="00621717" w14:paraId="1ABD3602" w14:textId="77777777" w:rsidTr="00DC6FEC">
        <w:trPr>
          <w:trHeight w:val="44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1ABD35FE" w14:textId="77777777" w:rsidR="00851796" w:rsidRPr="00C74794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>
              <w:rPr>
                <w:rFonts w:cs="Verdana"/>
              </w:rPr>
              <w:t>Deliverable 1.3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1ABD35FF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1ABD3600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ABD3601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851796" w:rsidRPr="00621717" w14:paraId="1ABD3607" w14:textId="77777777" w:rsidTr="00DC6FEC">
        <w:trPr>
          <w:trHeight w:val="614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1ABD3603" w14:textId="77777777" w:rsidR="00851796" w:rsidRPr="000D7410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  <w:b/>
              </w:rPr>
            </w:pPr>
            <w:r w:rsidRPr="000D7410">
              <w:rPr>
                <w:rFonts w:cs="Verdana"/>
                <w:b/>
                <w:sz w:val="22"/>
              </w:rPr>
              <w:t>Objective 2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1ABD3604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1ABD3605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ABD3606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851796" w:rsidRPr="00621717" w14:paraId="1ABD360C" w14:textId="77777777" w:rsidTr="00DC6FEC">
        <w:trPr>
          <w:trHeight w:val="35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1ABD3608" w14:textId="77777777" w:rsidR="00851796" w:rsidRPr="00C74794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 w:rsidRPr="00C74794">
              <w:rPr>
                <w:rFonts w:cs="Verdana"/>
                <w:szCs w:val="22"/>
              </w:rPr>
              <w:t>Deliverable 2.1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1ABD3609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1ABD360A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ABD360B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851796" w:rsidRPr="00621717" w14:paraId="1ABD3611" w14:textId="77777777" w:rsidTr="00DC6FEC">
        <w:trPr>
          <w:trHeight w:val="353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1ABD360D" w14:textId="77777777" w:rsidR="00851796" w:rsidRPr="00C74794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 w:rsidRPr="00C74794">
              <w:rPr>
                <w:rFonts w:cs="Verdana"/>
                <w:szCs w:val="22"/>
              </w:rPr>
              <w:t>Deliverable 2.2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1ABD360E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1ABD360F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ABD3610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  <w:tr w:rsidR="00851796" w:rsidRPr="00621717" w14:paraId="1ABD3616" w14:textId="77777777" w:rsidTr="00DC6FEC">
        <w:trPr>
          <w:trHeight w:val="434"/>
          <w:jc w:val="center"/>
        </w:trPr>
        <w:tc>
          <w:tcPr>
            <w:tcW w:w="768" w:type="pct"/>
            <w:shd w:val="clear" w:color="auto" w:fill="FFFFFF"/>
            <w:vAlign w:val="center"/>
          </w:tcPr>
          <w:p w14:paraId="1ABD3612" w14:textId="77777777" w:rsidR="00851796" w:rsidRPr="00C74794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  <w:r w:rsidRPr="00C74794">
              <w:rPr>
                <w:rFonts w:cs="Verdana"/>
                <w:szCs w:val="22"/>
              </w:rPr>
              <w:t>Deliverable 2.3</w:t>
            </w:r>
          </w:p>
        </w:tc>
        <w:tc>
          <w:tcPr>
            <w:tcW w:w="2981" w:type="pct"/>
            <w:shd w:val="clear" w:color="auto" w:fill="FFFFFF"/>
            <w:vAlign w:val="center"/>
          </w:tcPr>
          <w:p w14:paraId="1ABD3613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1ABD3614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ABD3615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Verdana"/>
              </w:rPr>
            </w:pPr>
          </w:p>
        </w:tc>
      </w:tr>
    </w:tbl>
    <w:p w14:paraId="1ABD3617" w14:textId="77777777" w:rsidR="00851796" w:rsidRDefault="00851796" w:rsidP="00851796">
      <w:pPr>
        <w:spacing w:after="0"/>
      </w:pPr>
    </w:p>
    <w:p w14:paraId="1ABD3618" w14:textId="77777777" w:rsidR="00851796" w:rsidRDefault="00851796" w:rsidP="00851796">
      <w:pPr>
        <w:spacing w:after="0"/>
      </w:pPr>
    </w:p>
    <w:p w14:paraId="1ABD3619" w14:textId="77777777" w:rsidR="00851796" w:rsidRPr="00B02E9A" w:rsidRDefault="00851796" w:rsidP="00851796">
      <w:pPr>
        <w:spacing w:after="0"/>
      </w:pPr>
    </w:p>
    <w:tbl>
      <w:tblPr>
        <w:tblStyle w:val="TableGrid10"/>
        <w:tblW w:w="9360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79"/>
        <w:gridCol w:w="6200"/>
        <w:gridCol w:w="1481"/>
      </w:tblGrid>
      <w:tr w:rsidR="00851796" w:rsidRPr="00B02E9A" w14:paraId="1ABD361C" w14:textId="77777777" w:rsidTr="00DC6FEC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548DD4"/>
          </w:tcPr>
          <w:p w14:paraId="1ABD361A" w14:textId="77777777" w:rsidR="00851796" w:rsidRPr="00B02E9A" w:rsidRDefault="00851796" w:rsidP="00DC6FEC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lastRenderedPageBreak/>
              <w:t>9</w:t>
            </w:r>
            <w:r w:rsidRPr="00B02E9A">
              <w:rPr>
                <w:rFonts w:cs="Arial Narrow"/>
                <w:b/>
                <w:color w:val="FFFFFF"/>
                <w:sz w:val="22"/>
                <w:szCs w:val="22"/>
              </w:rPr>
              <w:t>. Budget</w:t>
            </w:r>
          </w:p>
          <w:p w14:paraId="1ABD361B" w14:textId="77777777" w:rsidR="00851796" w:rsidRPr="00B02E9A" w:rsidRDefault="00851796" w:rsidP="00DC6FEC">
            <w:pPr>
              <w:keepNext/>
              <w:keepLines/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i/>
                <w:color w:val="FFFFFF"/>
                <w:sz w:val="22"/>
                <w:szCs w:val="22"/>
              </w:rPr>
            </w:pPr>
            <w:r w:rsidRPr="00B02E9A">
              <w:rPr>
                <w:rFonts w:cs="Arial Narrow"/>
                <w:i/>
                <w:color w:val="FFFFFF"/>
                <w:sz w:val="22"/>
                <w:szCs w:val="22"/>
              </w:rPr>
              <w:t xml:space="preserve">Provide a general summary of the resourcing requirements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>associated with this solution. U</w:t>
            </w:r>
            <w:r w:rsidRPr="00B02E9A">
              <w:rPr>
                <w:rFonts w:cs="Arial Narrow"/>
                <w:i/>
                <w:color w:val="FFFFFF"/>
                <w:sz w:val="22"/>
                <w:szCs w:val="22"/>
              </w:rPr>
              <w:t xml:space="preserve">se </w:t>
            </w:r>
            <w:r w:rsidRPr="00621717">
              <w:rPr>
                <w:rFonts w:cs="Arial Narrow"/>
                <w:i/>
                <w:color w:val="FFFFFF"/>
                <w:sz w:val="22"/>
                <w:szCs w:val="22"/>
              </w:rPr>
              <w:t xml:space="preserve">the space below to </w:t>
            </w:r>
            <w:r w:rsidRPr="00B02E9A">
              <w:rPr>
                <w:rFonts w:cs="Arial Narrow"/>
                <w:i/>
                <w:color w:val="FFFFFF"/>
                <w:sz w:val="22"/>
                <w:szCs w:val="22"/>
              </w:rPr>
              <w:t>outline any requirements that do not fit within one of the categories</w:t>
            </w:r>
            <w:r>
              <w:rPr>
                <w:rFonts w:cs="Arial Narrow"/>
                <w:i/>
                <w:color w:val="FFFFFF"/>
                <w:sz w:val="22"/>
                <w:szCs w:val="22"/>
              </w:rPr>
              <w:t>.</w:t>
            </w:r>
            <w:r w:rsidRPr="00B02E9A">
              <w:rPr>
                <w:rFonts w:cs="Arial Narrow"/>
                <w:i/>
                <w:color w:val="FFFFFF"/>
                <w:sz w:val="22"/>
                <w:szCs w:val="22"/>
              </w:rPr>
              <w:t xml:space="preserve">    </w:t>
            </w:r>
          </w:p>
        </w:tc>
      </w:tr>
      <w:tr w:rsidR="00851796" w:rsidRPr="00621717" w14:paraId="1ABD3620" w14:textId="77777777" w:rsidTr="00DC6FEC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auto"/>
            </w:tcBorders>
            <w:shd w:val="clear" w:color="auto" w:fill="979797"/>
          </w:tcPr>
          <w:p w14:paraId="1ABD361D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B02E9A">
              <w:rPr>
                <w:rFonts w:cs="Verdana"/>
                <w:b/>
                <w:sz w:val="22"/>
                <w:szCs w:val="22"/>
              </w:rPr>
              <w:t>Category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auto"/>
              <w:bottom w:val="single" w:sz="4" w:space="0" w:color="979797"/>
              <w:right w:val="single" w:sz="4" w:space="0" w:color="auto"/>
            </w:tcBorders>
            <w:shd w:val="clear" w:color="auto" w:fill="979797"/>
          </w:tcPr>
          <w:p w14:paraId="1ABD361E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B02E9A">
              <w:rPr>
                <w:rFonts w:cs="Verdana"/>
                <w:b/>
                <w:sz w:val="22"/>
                <w:szCs w:val="22"/>
              </w:rPr>
              <w:t>Description of Costs</w:t>
            </w: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auto"/>
              <w:bottom w:val="single" w:sz="4" w:space="0" w:color="979797"/>
              <w:right w:val="single" w:sz="4" w:space="0" w:color="979797"/>
            </w:tcBorders>
            <w:shd w:val="clear" w:color="auto" w:fill="979797"/>
          </w:tcPr>
          <w:p w14:paraId="1ABD361F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B02E9A">
              <w:rPr>
                <w:rFonts w:cs="Verdana"/>
                <w:b/>
                <w:sz w:val="22"/>
                <w:szCs w:val="22"/>
              </w:rPr>
              <w:t>Amount</w:t>
            </w:r>
          </w:p>
        </w:tc>
      </w:tr>
      <w:tr w:rsidR="00851796" w:rsidRPr="00621717" w14:paraId="1ABD3624" w14:textId="77777777" w:rsidTr="00DC6FEC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1ABD3621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 w:rsidRPr="00B02E9A">
              <w:rPr>
                <w:sz w:val="22"/>
                <w:szCs w:val="22"/>
              </w:rPr>
              <w:t>Planning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</w:tcPr>
          <w:p w14:paraId="1ABD3622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  <w:vAlign w:val="center"/>
          </w:tcPr>
          <w:p w14:paraId="1ABD3623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Arial Narrow"/>
                <w:sz w:val="22"/>
                <w:szCs w:val="22"/>
              </w:rPr>
            </w:pPr>
          </w:p>
        </w:tc>
      </w:tr>
      <w:tr w:rsidR="00851796" w:rsidRPr="00621717" w14:paraId="1ABD3628" w14:textId="77777777" w:rsidTr="00DC6FEC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1ABD3625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 w:rsidRPr="00B02E9A">
              <w:rPr>
                <w:sz w:val="22"/>
                <w:szCs w:val="22"/>
              </w:rPr>
              <w:t>Organization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</w:tcPr>
          <w:p w14:paraId="1ABD3626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  <w:vAlign w:val="center"/>
          </w:tcPr>
          <w:p w14:paraId="1ABD3627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Arial Narrow"/>
                <w:sz w:val="22"/>
                <w:szCs w:val="22"/>
              </w:rPr>
            </w:pPr>
          </w:p>
        </w:tc>
      </w:tr>
      <w:tr w:rsidR="00851796" w:rsidRPr="00621717" w14:paraId="1ABD362C" w14:textId="77777777" w:rsidTr="00DC6FEC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1ABD3629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 w:rsidRPr="00B02E9A">
              <w:rPr>
                <w:sz w:val="22"/>
                <w:szCs w:val="22"/>
              </w:rPr>
              <w:t>Equipment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</w:tcPr>
          <w:p w14:paraId="1ABD362A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  <w:vAlign w:val="center"/>
          </w:tcPr>
          <w:p w14:paraId="1ABD362B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Arial Narrow"/>
                <w:sz w:val="22"/>
                <w:szCs w:val="22"/>
              </w:rPr>
            </w:pPr>
          </w:p>
        </w:tc>
      </w:tr>
      <w:tr w:rsidR="00851796" w:rsidRPr="00621717" w14:paraId="1ABD3630" w14:textId="77777777" w:rsidTr="00DC6FEC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1ABD362D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 w:rsidRPr="00B02E9A">
              <w:rPr>
                <w:sz w:val="22"/>
                <w:szCs w:val="22"/>
              </w:rPr>
              <w:t>Training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</w:tcPr>
          <w:p w14:paraId="1ABD362E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  <w:vAlign w:val="center"/>
          </w:tcPr>
          <w:p w14:paraId="1ABD362F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Arial Narrow"/>
                <w:sz w:val="22"/>
                <w:szCs w:val="22"/>
              </w:rPr>
            </w:pPr>
          </w:p>
        </w:tc>
      </w:tr>
      <w:tr w:rsidR="00851796" w:rsidRPr="00621717" w14:paraId="1ABD3634" w14:textId="77777777" w:rsidTr="00DC6FEC">
        <w:trPr>
          <w:cantSplit/>
          <w:trHeight w:val="64"/>
          <w:jc w:val="center"/>
        </w:trPr>
        <w:tc>
          <w:tcPr>
            <w:tcW w:w="897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1ABD3631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 w:rsidRPr="00B02E9A">
              <w:rPr>
                <w:sz w:val="22"/>
                <w:szCs w:val="22"/>
              </w:rPr>
              <w:t>Exercises</w:t>
            </w:r>
          </w:p>
        </w:tc>
        <w:tc>
          <w:tcPr>
            <w:tcW w:w="3312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</w:tcPr>
          <w:p w14:paraId="1ABD3632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  <w:vAlign w:val="center"/>
          </w:tcPr>
          <w:p w14:paraId="1ABD3633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Arial Narrow"/>
                <w:sz w:val="22"/>
                <w:szCs w:val="22"/>
              </w:rPr>
            </w:pPr>
          </w:p>
        </w:tc>
      </w:tr>
      <w:tr w:rsidR="00851796" w:rsidRPr="00B02E9A" w14:paraId="1ABD3637" w14:textId="77777777" w:rsidTr="00DC6FEC">
        <w:trPr>
          <w:cantSplit/>
          <w:trHeight w:val="64"/>
          <w:jc w:val="center"/>
        </w:trPr>
        <w:tc>
          <w:tcPr>
            <w:tcW w:w="4209" w:type="pct"/>
            <w:gridSpan w:val="2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1ABD3635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B02E9A">
              <w:rPr>
                <w:b/>
                <w:sz w:val="22"/>
                <w:szCs w:val="22"/>
              </w:rPr>
              <w:t>TOTAL FY</w:t>
            </w:r>
            <w:r w:rsidRPr="00621717">
              <w:rPr>
                <w:b/>
                <w:sz w:val="22"/>
                <w:szCs w:val="22"/>
              </w:rPr>
              <w:t xml:space="preserve"> 20</w:t>
            </w:r>
            <w:r w:rsidRPr="00B02E9A">
              <w:rPr>
                <w:b/>
                <w:sz w:val="22"/>
                <w:szCs w:val="22"/>
              </w:rPr>
              <w:t>1</w:t>
            </w:r>
            <w:r w:rsidRPr="00621717">
              <w:rPr>
                <w:b/>
                <w:sz w:val="22"/>
                <w:szCs w:val="22"/>
              </w:rPr>
              <w:t>9</w:t>
            </w:r>
            <w:r w:rsidRPr="00B02E9A">
              <w:rPr>
                <w:b/>
                <w:sz w:val="22"/>
                <w:szCs w:val="22"/>
              </w:rPr>
              <w:t xml:space="preserve"> AMOUNT REQUESTED</w:t>
            </w:r>
          </w:p>
        </w:tc>
        <w:tc>
          <w:tcPr>
            <w:tcW w:w="791" w:type="pct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auto"/>
          </w:tcPr>
          <w:p w14:paraId="1ABD3636" w14:textId="77777777" w:rsidR="00851796" w:rsidRPr="00B02E9A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</w:p>
        </w:tc>
      </w:tr>
      <w:tr w:rsidR="00851796" w:rsidRPr="00621717" w14:paraId="1ABD363A" w14:textId="77777777" w:rsidTr="00DC6FEC">
        <w:trPr>
          <w:cantSplit/>
          <w:trHeight w:val="64"/>
          <w:jc w:val="center"/>
        </w:trPr>
        <w:tc>
          <w:tcPr>
            <w:tcW w:w="5000" w:type="pct"/>
            <w:gridSpan w:val="3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7F7F7F" w:themeFill="text1" w:themeFillTint="80"/>
            <w:vAlign w:val="center"/>
          </w:tcPr>
          <w:p w14:paraId="1ABD3638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  <w:u w:val="single"/>
              </w:rPr>
              <w:t>Part 2:</w:t>
            </w:r>
            <w:r>
              <w:rPr>
                <w:rFonts w:cs="Verdana"/>
                <w:b/>
                <w:sz w:val="22"/>
                <w:szCs w:val="22"/>
              </w:rPr>
              <w:t xml:space="preserve"> Additional Information </w:t>
            </w:r>
          </w:p>
          <w:p w14:paraId="1ABD3639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color w:val="FFFFFF" w:themeColor="background1"/>
                <w:sz w:val="22"/>
                <w:szCs w:val="22"/>
              </w:rPr>
            </w:pPr>
            <w:r w:rsidRPr="00621717">
              <w:rPr>
                <w:rFonts w:cs="Verdana"/>
                <w:i/>
                <w:sz w:val="22"/>
                <w:szCs w:val="22"/>
              </w:rPr>
              <w:t xml:space="preserve">Outline any requirements that do not fit within the categories listed in Question </w:t>
            </w:r>
            <w:r>
              <w:rPr>
                <w:rFonts w:cs="Verdana"/>
                <w:i/>
                <w:sz w:val="22"/>
                <w:szCs w:val="22"/>
              </w:rPr>
              <w:t>9</w:t>
            </w:r>
            <w:r w:rsidRPr="00621717">
              <w:rPr>
                <w:rFonts w:cs="Verdana"/>
                <w:i/>
                <w:sz w:val="22"/>
                <w:szCs w:val="22"/>
              </w:rPr>
              <w:t>.</w:t>
            </w:r>
          </w:p>
        </w:tc>
      </w:tr>
      <w:tr w:rsidR="00851796" w:rsidRPr="00621717" w14:paraId="1ABD363D" w14:textId="77777777" w:rsidTr="00DC6FEC">
        <w:trPr>
          <w:cantSplit/>
          <w:trHeight w:val="64"/>
          <w:jc w:val="center"/>
        </w:trPr>
        <w:tc>
          <w:tcPr>
            <w:tcW w:w="5000" w:type="pct"/>
            <w:gridSpan w:val="3"/>
            <w:tcBorders>
              <w:top w:val="single" w:sz="4" w:space="0" w:color="979797"/>
              <w:left w:val="single" w:sz="4" w:space="0" w:color="979797"/>
              <w:bottom w:val="single" w:sz="4" w:space="0" w:color="979797"/>
              <w:right w:val="single" w:sz="4" w:space="0" w:color="979797"/>
            </w:tcBorders>
            <w:shd w:val="clear" w:color="auto" w:fill="FFFFFF"/>
            <w:vAlign w:val="center"/>
          </w:tcPr>
          <w:p w14:paraId="1ABD363B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  <w:p w14:paraId="1ABD363C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</w:tr>
    </w:tbl>
    <w:p w14:paraId="1ABD363E" w14:textId="77777777" w:rsidR="00851796" w:rsidRPr="0010645F" w:rsidRDefault="00851796" w:rsidP="00851796">
      <w:pPr>
        <w:spacing w:after="0"/>
      </w:pPr>
    </w:p>
    <w:tbl>
      <w:tblPr>
        <w:tblStyle w:val="TableGrid12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851796" w:rsidRPr="0010645F" w14:paraId="1ABD3640" w14:textId="77777777" w:rsidTr="00DC6FEC">
        <w:trPr>
          <w:jc w:val="center"/>
        </w:trPr>
        <w:tc>
          <w:tcPr>
            <w:tcW w:w="5000" w:type="pct"/>
            <w:shd w:val="clear" w:color="auto" w:fill="548DD4"/>
          </w:tcPr>
          <w:p w14:paraId="1ABD363F" w14:textId="77777777" w:rsidR="00851796" w:rsidRPr="0010645F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jc w:val="left"/>
              <w:rPr>
                <w:rFonts w:cs="Arial Narrow"/>
                <w:b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10</w:t>
            </w:r>
            <w:r w:rsidRPr="0010645F">
              <w:rPr>
                <w:rFonts w:cs="Arial Narrow"/>
                <w:b/>
                <w:color w:val="FFFFFF"/>
                <w:sz w:val="22"/>
                <w:szCs w:val="22"/>
              </w:rPr>
              <w:t xml:space="preserve">. Solution History </w:t>
            </w:r>
            <w:r w:rsidRPr="0010645F">
              <w:rPr>
                <w:rFonts w:cs="Arial Narrow"/>
                <w:b/>
                <w:color w:val="FFFFFF"/>
                <w:sz w:val="22"/>
                <w:szCs w:val="22"/>
              </w:rPr>
              <w:br/>
            </w:r>
            <w:r w:rsidRPr="0010645F">
              <w:rPr>
                <w:rFonts w:cs="Arial Narrow"/>
                <w:i/>
                <w:color w:val="FFFFFF"/>
                <w:sz w:val="22"/>
                <w:szCs w:val="22"/>
              </w:rPr>
              <w:t>If this is an established solution, provide a brief history. Discuss additional funding previously and currently received</w:t>
            </w:r>
            <w:r>
              <w:rPr>
                <w:rFonts w:cs="Arial Narrow"/>
                <w:i/>
                <w:color w:val="FFFFFF"/>
                <w:sz w:val="22"/>
                <w:szCs w:val="22"/>
              </w:rPr>
              <w:t>,</w:t>
            </w:r>
            <w:r w:rsidRPr="0010645F">
              <w:rPr>
                <w:rFonts w:cs="Arial Narrow"/>
                <w:i/>
                <w:color w:val="FFFFFF"/>
                <w:sz w:val="22"/>
                <w:szCs w:val="22"/>
              </w:rPr>
              <w:t xml:space="preserve"> to include significant increases or reductions and supplemental funding from agencies</w:t>
            </w:r>
            <w:r>
              <w:rPr>
                <w:rFonts w:cs="Arial Narrow"/>
                <w:i/>
                <w:color w:val="FFFFFF"/>
                <w:sz w:val="22"/>
                <w:szCs w:val="22"/>
              </w:rPr>
              <w:t>. Describe</w:t>
            </w:r>
            <w:r w:rsidRPr="0010645F">
              <w:rPr>
                <w:rFonts w:cs="Arial Narrow"/>
                <w:i/>
                <w:color w:val="FFFFFF"/>
                <w:sz w:val="22"/>
                <w:szCs w:val="22"/>
              </w:rPr>
              <w:t xml:space="preserve"> project outcomes, current usage (day-to-day or for emergencies), and/or significant decisions. New solutions should only answer applicable parts of this question.</w:t>
            </w:r>
            <w:r w:rsidRPr="0010645F">
              <w:rPr>
                <w:rFonts w:cs="Arial Narrow"/>
                <w:b/>
                <w:color w:val="FFFFFF"/>
                <w:sz w:val="22"/>
                <w:szCs w:val="22"/>
              </w:rPr>
              <w:t xml:space="preserve">    </w:t>
            </w:r>
          </w:p>
        </w:tc>
      </w:tr>
      <w:tr w:rsidR="00851796" w:rsidRPr="0010645F" w14:paraId="1ABD3643" w14:textId="77777777" w:rsidTr="00DC6FEC">
        <w:trPr>
          <w:jc w:val="center"/>
        </w:trPr>
        <w:tc>
          <w:tcPr>
            <w:tcW w:w="5000" w:type="pct"/>
            <w:shd w:val="clear" w:color="auto" w:fill="FFFFFF"/>
          </w:tcPr>
          <w:p w14:paraId="1ABD3641" w14:textId="77777777" w:rsidR="00851796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1ABD3642" w14:textId="77777777" w:rsidR="00851796" w:rsidRPr="0010645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</w:tc>
      </w:tr>
    </w:tbl>
    <w:p w14:paraId="1ABD3644" w14:textId="77777777" w:rsidR="00851796" w:rsidRPr="0010645F" w:rsidRDefault="00851796" w:rsidP="00851796">
      <w:pPr>
        <w:spacing w:after="0"/>
      </w:pPr>
    </w:p>
    <w:tbl>
      <w:tblPr>
        <w:tblStyle w:val="TableGrid12"/>
        <w:tblpPr w:leftFromText="187" w:rightFromText="187" w:horzAnchor="margin" w:tblpXSpec="center" w:tblpYSpec="top"/>
        <w:tblOverlap w:val="never"/>
        <w:tblW w:w="9360" w:type="dxa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945"/>
        <w:gridCol w:w="5090"/>
        <w:gridCol w:w="2325"/>
      </w:tblGrid>
      <w:tr w:rsidR="00851796" w:rsidRPr="0010645F" w14:paraId="1ABD3646" w14:textId="77777777" w:rsidTr="00DC6FEC">
        <w:tc>
          <w:tcPr>
            <w:tcW w:w="5000" w:type="pct"/>
            <w:gridSpan w:val="3"/>
            <w:shd w:val="clear" w:color="auto" w:fill="548DD4"/>
          </w:tcPr>
          <w:p w14:paraId="1ABD3645" w14:textId="77777777" w:rsidR="00851796" w:rsidRPr="0010645F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lastRenderedPageBreak/>
              <w:t>11</w:t>
            </w:r>
            <w:r w:rsidRPr="0010645F">
              <w:rPr>
                <w:rFonts w:cs="Arial Narrow"/>
                <w:b/>
                <w:color w:val="FFFFFF"/>
                <w:sz w:val="22"/>
                <w:szCs w:val="22"/>
              </w:rPr>
              <w:t xml:space="preserve">. Future Planning </w:t>
            </w:r>
          </w:p>
        </w:tc>
      </w:tr>
      <w:tr w:rsidR="00851796" w:rsidRPr="0010645F" w14:paraId="1ABD3648" w14:textId="77777777" w:rsidTr="00DC6FEC">
        <w:trPr>
          <w:trHeight w:val="1251"/>
        </w:trPr>
        <w:tc>
          <w:tcPr>
            <w:tcW w:w="5000" w:type="pct"/>
            <w:gridSpan w:val="3"/>
            <w:shd w:val="clear" w:color="auto" w:fill="979797"/>
          </w:tcPr>
          <w:p w14:paraId="1ABD3647" w14:textId="77777777" w:rsidR="00851796" w:rsidRPr="0010645F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ind w:left="630" w:hanging="630"/>
              <w:rPr>
                <w:rFonts w:cs="Arial Narrow"/>
                <w:i/>
                <w:sz w:val="22"/>
                <w:szCs w:val="22"/>
              </w:rPr>
            </w:pPr>
            <w:r w:rsidRPr="0010645F">
              <w:rPr>
                <w:rFonts w:cs="Arial Narrow"/>
                <w:b/>
                <w:sz w:val="22"/>
                <w:szCs w:val="22"/>
                <w:u w:val="single"/>
              </w:rPr>
              <w:t>Part 1:</w:t>
            </w:r>
            <w:r w:rsidRPr="0010645F">
              <w:rPr>
                <w:rFonts w:cs="Arial Narrow"/>
                <w:b/>
                <w:sz w:val="22"/>
                <w:szCs w:val="22"/>
                <w:u w:val="single"/>
              </w:rPr>
              <w:tab/>
            </w:r>
            <w:r w:rsidRPr="006A09EB">
              <w:t xml:space="preserve"> </w:t>
            </w:r>
            <w:r w:rsidRPr="00767CB4">
              <w:rPr>
                <w:i/>
                <w:sz w:val="22"/>
              </w:rPr>
              <w:t>To accurately forecast multi-year requirements, provide a discussion of the duration and timeline of the resourcing necessary to implement the solution. Be as specific as possible, to include year-by-year anticipated costs broken down by POETE. Consider long-term resourcing needs, such as operating expenses, equipment replacement, staff commitment, upgrades/enhancements, etc.</w:t>
            </w:r>
          </w:p>
        </w:tc>
      </w:tr>
      <w:tr w:rsidR="00851796" w:rsidRPr="0010645F" w14:paraId="1ABD364D" w14:textId="77777777" w:rsidTr="00DC6FEC">
        <w:tc>
          <w:tcPr>
            <w:tcW w:w="5000" w:type="pct"/>
            <w:gridSpan w:val="3"/>
            <w:shd w:val="clear" w:color="auto" w:fill="auto"/>
          </w:tcPr>
          <w:p w14:paraId="1ABD3649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</w:rPr>
              <w:t xml:space="preserve">Discussion: </w:t>
            </w:r>
          </w:p>
          <w:p w14:paraId="1ABD364A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  <w:p w14:paraId="1ABD364B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  <w:p w14:paraId="1ABD364C" w14:textId="77777777" w:rsidR="00851796" w:rsidRPr="0010645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</w:tc>
      </w:tr>
      <w:tr w:rsidR="00851796" w:rsidRPr="00621717" w14:paraId="1ABD3651" w14:textId="77777777" w:rsidTr="00DC6FEC">
        <w:trPr>
          <w:trHeight w:val="115"/>
        </w:trPr>
        <w:tc>
          <w:tcPr>
            <w:tcW w:w="1039" w:type="pct"/>
            <w:shd w:val="clear" w:color="auto" w:fill="auto"/>
          </w:tcPr>
          <w:p w14:paraId="1ABD364E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</w:rPr>
              <w:t>Year</w:t>
            </w:r>
          </w:p>
        </w:tc>
        <w:tc>
          <w:tcPr>
            <w:tcW w:w="2719" w:type="pct"/>
            <w:shd w:val="clear" w:color="auto" w:fill="auto"/>
          </w:tcPr>
          <w:p w14:paraId="1ABD364F" w14:textId="77777777" w:rsidR="00851796" w:rsidRPr="0010645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</w:rPr>
              <w:t>Description</w:t>
            </w:r>
          </w:p>
        </w:tc>
        <w:tc>
          <w:tcPr>
            <w:tcW w:w="1242" w:type="pct"/>
            <w:shd w:val="clear" w:color="auto" w:fill="auto"/>
          </w:tcPr>
          <w:p w14:paraId="1ABD3650" w14:textId="77777777" w:rsidR="00851796" w:rsidRPr="0010645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10645F">
              <w:rPr>
                <w:rFonts w:cs="Verdana"/>
                <w:b/>
                <w:sz w:val="22"/>
                <w:szCs w:val="22"/>
              </w:rPr>
              <w:t>Amount</w:t>
            </w:r>
          </w:p>
        </w:tc>
      </w:tr>
      <w:tr w:rsidR="00851796" w:rsidRPr="00621717" w14:paraId="1ABD3655" w14:textId="77777777" w:rsidTr="00DC6FEC">
        <w:trPr>
          <w:trHeight w:val="115"/>
        </w:trPr>
        <w:tc>
          <w:tcPr>
            <w:tcW w:w="1039" w:type="pct"/>
            <w:shd w:val="clear" w:color="auto" w:fill="auto"/>
            <w:vAlign w:val="center"/>
          </w:tcPr>
          <w:p w14:paraId="1ABD3652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</w:rPr>
              <w:t>FY 2020</w:t>
            </w:r>
            <w:r>
              <w:rPr>
                <w:rStyle w:val="FootnoteReference"/>
                <w:rFonts w:cs="Verdana"/>
                <w:b/>
                <w:sz w:val="22"/>
                <w:szCs w:val="22"/>
              </w:rPr>
              <w:footnoteReference w:id="3"/>
            </w:r>
          </w:p>
        </w:tc>
        <w:tc>
          <w:tcPr>
            <w:tcW w:w="2719" w:type="pct"/>
            <w:shd w:val="clear" w:color="auto" w:fill="auto"/>
          </w:tcPr>
          <w:p w14:paraId="1ABD3653" w14:textId="77777777" w:rsidR="00851796" w:rsidRPr="0010645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  <w:tc>
          <w:tcPr>
            <w:tcW w:w="1242" w:type="pct"/>
            <w:shd w:val="clear" w:color="auto" w:fill="auto"/>
          </w:tcPr>
          <w:p w14:paraId="1ABD3654" w14:textId="77777777" w:rsidR="00851796" w:rsidRPr="0010645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</w:tr>
      <w:tr w:rsidR="00851796" w:rsidRPr="00621717" w14:paraId="1ABD3659" w14:textId="77777777" w:rsidTr="00DC6FEC">
        <w:trPr>
          <w:trHeight w:val="115"/>
        </w:trPr>
        <w:tc>
          <w:tcPr>
            <w:tcW w:w="1039" w:type="pct"/>
            <w:shd w:val="clear" w:color="auto" w:fill="auto"/>
            <w:vAlign w:val="center"/>
          </w:tcPr>
          <w:p w14:paraId="1ABD3656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 w:rsidRPr="00621717">
              <w:rPr>
                <w:rFonts w:cs="Verdana"/>
                <w:b/>
                <w:sz w:val="22"/>
                <w:szCs w:val="22"/>
              </w:rPr>
              <w:t>FY 2021</w:t>
            </w:r>
          </w:p>
        </w:tc>
        <w:tc>
          <w:tcPr>
            <w:tcW w:w="2719" w:type="pct"/>
            <w:shd w:val="clear" w:color="auto" w:fill="auto"/>
          </w:tcPr>
          <w:p w14:paraId="1ABD3657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  <w:tc>
          <w:tcPr>
            <w:tcW w:w="1242" w:type="pct"/>
            <w:shd w:val="clear" w:color="auto" w:fill="auto"/>
          </w:tcPr>
          <w:p w14:paraId="1ABD3658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</w:tr>
      <w:tr w:rsidR="00851796" w:rsidRPr="00621717" w14:paraId="1ABD365D" w14:textId="77777777" w:rsidTr="00DC6FEC">
        <w:trPr>
          <w:trHeight w:val="115"/>
        </w:trPr>
        <w:tc>
          <w:tcPr>
            <w:tcW w:w="1039" w:type="pct"/>
            <w:shd w:val="clear" w:color="auto" w:fill="auto"/>
            <w:vAlign w:val="center"/>
          </w:tcPr>
          <w:p w14:paraId="1ABD365A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rFonts w:cs="Verdana"/>
                <w:b/>
                <w:sz w:val="22"/>
                <w:szCs w:val="22"/>
              </w:rPr>
            </w:pPr>
            <w:r>
              <w:rPr>
                <w:rFonts w:cs="Verdana"/>
                <w:b/>
                <w:sz w:val="22"/>
                <w:szCs w:val="22"/>
              </w:rPr>
              <w:t>FY 2022</w:t>
            </w:r>
          </w:p>
        </w:tc>
        <w:tc>
          <w:tcPr>
            <w:tcW w:w="2719" w:type="pct"/>
            <w:shd w:val="clear" w:color="auto" w:fill="auto"/>
          </w:tcPr>
          <w:p w14:paraId="1ABD365B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  <w:tc>
          <w:tcPr>
            <w:tcW w:w="1242" w:type="pct"/>
            <w:shd w:val="clear" w:color="auto" w:fill="auto"/>
          </w:tcPr>
          <w:p w14:paraId="1ABD365C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b/>
                <w:sz w:val="22"/>
                <w:szCs w:val="22"/>
              </w:rPr>
            </w:pPr>
          </w:p>
        </w:tc>
      </w:tr>
      <w:tr w:rsidR="00851796" w:rsidRPr="0010645F" w14:paraId="1ABD365F" w14:textId="77777777" w:rsidTr="00DC6FEC">
        <w:tc>
          <w:tcPr>
            <w:tcW w:w="5000" w:type="pct"/>
            <w:gridSpan w:val="3"/>
            <w:shd w:val="clear" w:color="auto" w:fill="979797"/>
          </w:tcPr>
          <w:p w14:paraId="1ABD365E" w14:textId="77777777" w:rsidR="00851796" w:rsidRPr="0010645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ind w:left="630" w:hanging="630"/>
              <w:rPr>
                <w:rFonts w:cs="Verdana"/>
                <w:i/>
                <w:sz w:val="22"/>
                <w:szCs w:val="22"/>
              </w:rPr>
            </w:pPr>
            <w:r w:rsidRPr="0010645F">
              <w:rPr>
                <w:rFonts w:cs="Verdana"/>
                <w:b/>
                <w:sz w:val="22"/>
                <w:szCs w:val="22"/>
                <w:u w:val="single"/>
              </w:rPr>
              <w:t>Part 2:</w:t>
            </w:r>
            <w:r w:rsidRPr="0010645F">
              <w:rPr>
                <w:rFonts w:cs="Verdana"/>
                <w:sz w:val="22"/>
                <w:szCs w:val="22"/>
              </w:rPr>
              <w:tab/>
            </w:r>
            <w:r w:rsidRPr="0010645F">
              <w:rPr>
                <w:rFonts w:cs="Verdana"/>
                <w:i/>
                <w:sz w:val="22"/>
                <w:szCs w:val="22"/>
              </w:rPr>
              <w:t xml:space="preserve"> </w:t>
            </w:r>
            <w:r>
              <w:rPr>
                <w:rFonts w:cs="Verdana"/>
                <w:i/>
                <w:sz w:val="22"/>
                <w:szCs w:val="22"/>
              </w:rPr>
              <w:t>D</w:t>
            </w:r>
            <w:r w:rsidRPr="0010645F">
              <w:rPr>
                <w:rFonts w:cs="Verdana"/>
                <w:i/>
                <w:sz w:val="22"/>
                <w:szCs w:val="22"/>
              </w:rPr>
              <w:t xml:space="preserve">escribe what other support is necessary </w:t>
            </w:r>
            <w:r>
              <w:rPr>
                <w:rFonts w:cs="Verdana"/>
                <w:i/>
                <w:sz w:val="22"/>
                <w:szCs w:val="22"/>
              </w:rPr>
              <w:t>t</w:t>
            </w:r>
            <w:r w:rsidRPr="0010645F">
              <w:rPr>
                <w:rFonts w:cs="Verdana"/>
                <w:i/>
                <w:sz w:val="22"/>
                <w:szCs w:val="22"/>
              </w:rPr>
              <w:t xml:space="preserve">o ensure sustainment of the solution (e.g. development of a governance structure, user agreements, cost-sharing models).   </w:t>
            </w:r>
          </w:p>
        </w:tc>
      </w:tr>
      <w:tr w:rsidR="00851796" w:rsidRPr="0010645F" w14:paraId="1ABD3663" w14:textId="77777777" w:rsidTr="00DC6FEC">
        <w:tc>
          <w:tcPr>
            <w:tcW w:w="5000" w:type="pct"/>
            <w:gridSpan w:val="3"/>
            <w:shd w:val="clear" w:color="auto" w:fill="FFFFFF"/>
          </w:tcPr>
          <w:p w14:paraId="1ABD3660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1ABD3661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  <w:p w14:paraId="1ABD3662" w14:textId="77777777" w:rsidR="00851796" w:rsidRPr="0010645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i/>
                <w:sz w:val="22"/>
                <w:szCs w:val="22"/>
              </w:rPr>
            </w:pPr>
          </w:p>
        </w:tc>
      </w:tr>
    </w:tbl>
    <w:p w14:paraId="1ABD3664" w14:textId="77777777" w:rsidR="00851796" w:rsidRPr="0010645F" w:rsidRDefault="00851796" w:rsidP="00851796">
      <w:pPr>
        <w:spacing w:after="0"/>
      </w:pPr>
    </w:p>
    <w:tbl>
      <w:tblPr>
        <w:tblStyle w:val="TableGrid12"/>
        <w:tblpPr w:leftFromText="180" w:rightFromText="180" w:vertAnchor="text" w:horzAnchor="margin" w:tblpXSpec="center" w:tblpY="43"/>
        <w:tblW w:w="9360" w:type="dxa"/>
        <w:jc w:val="center"/>
        <w:tbl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single" w:sz="4" w:space="0" w:color="979797"/>
          <w:insideV w:val="single" w:sz="4" w:space="0" w:color="97979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851796" w:rsidRPr="0010645F" w14:paraId="1ABD3667" w14:textId="77777777" w:rsidTr="00DC6FEC">
        <w:trPr>
          <w:jc w:val="center"/>
        </w:trPr>
        <w:tc>
          <w:tcPr>
            <w:tcW w:w="5000" w:type="pct"/>
            <w:shd w:val="clear" w:color="auto" w:fill="548DD4"/>
          </w:tcPr>
          <w:p w14:paraId="1ABD3665" w14:textId="77777777" w:rsidR="00851796" w:rsidRPr="0010645F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b/>
                <w:i/>
                <w:color w:val="FFFFFF"/>
                <w:sz w:val="22"/>
                <w:szCs w:val="22"/>
              </w:rPr>
            </w:pPr>
            <w:r>
              <w:rPr>
                <w:rFonts w:cs="Arial Narrow"/>
                <w:b/>
                <w:color w:val="FFFFFF"/>
                <w:sz w:val="22"/>
                <w:szCs w:val="22"/>
              </w:rPr>
              <w:t>12</w:t>
            </w:r>
            <w:r w:rsidRPr="0010645F">
              <w:rPr>
                <w:rFonts w:cs="Arial Narrow"/>
                <w:b/>
                <w:color w:val="FFFFFF"/>
                <w:sz w:val="22"/>
                <w:szCs w:val="22"/>
              </w:rPr>
              <w:t xml:space="preserve">. Completed Milestone </w:t>
            </w:r>
            <w:r w:rsidRPr="0010645F">
              <w:rPr>
                <w:rFonts w:cs="Arial Narrow"/>
                <w:b/>
                <w:i/>
                <w:color w:val="FFFFFF"/>
                <w:sz w:val="22"/>
                <w:szCs w:val="22"/>
              </w:rPr>
              <w:t xml:space="preserve"> </w:t>
            </w:r>
          </w:p>
          <w:p w14:paraId="1ABD3666" w14:textId="77777777" w:rsidR="00851796" w:rsidRPr="0010645F" w:rsidRDefault="00851796" w:rsidP="00DC6FEC">
            <w:pPr>
              <w:tabs>
                <w:tab w:val="center" w:pos="1500"/>
                <w:tab w:val="right" w:pos="3000"/>
              </w:tabs>
              <w:autoSpaceDE w:val="0"/>
              <w:autoSpaceDN w:val="0"/>
              <w:adjustRightInd w:val="0"/>
              <w:spacing w:before="40" w:after="40" w:line="264" w:lineRule="auto"/>
              <w:rPr>
                <w:rFonts w:cs="Arial Narrow"/>
                <w:color w:val="FFFFFF"/>
                <w:sz w:val="22"/>
                <w:szCs w:val="22"/>
              </w:rPr>
            </w:pPr>
            <w:r w:rsidRPr="0010645F">
              <w:rPr>
                <w:rFonts w:cs="Verdana"/>
                <w:i/>
                <w:color w:val="FFFFFF"/>
                <w:sz w:val="22"/>
                <w:szCs w:val="22"/>
              </w:rPr>
              <w:t xml:space="preserve">If </w:t>
            </w:r>
            <w:r w:rsidRPr="00621717">
              <w:rPr>
                <w:rFonts w:cs="Verdana"/>
                <w:i/>
                <w:color w:val="FFFFFF"/>
                <w:sz w:val="22"/>
                <w:szCs w:val="22"/>
              </w:rPr>
              <w:t xml:space="preserve">the project previously received UASI funding, </w:t>
            </w:r>
            <w:r w:rsidRPr="0010645F">
              <w:rPr>
                <w:rFonts w:cs="Verdana"/>
                <w:i/>
                <w:color w:val="FFFFFF"/>
                <w:sz w:val="22"/>
                <w:szCs w:val="22"/>
              </w:rPr>
              <w:t>specify the most recently completed milestone.</w:t>
            </w:r>
          </w:p>
        </w:tc>
      </w:tr>
      <w:tr w:rsidR="00851796" w:rsidRPr="0010645F" w14:paraId="1ABD366A" w14:textId="77777777" w:rsidTr="00DC6FEC">
        <w:trPr>
          <w:jc w:val="center"/>
        </w:trPr>
        <w:tc>
          <w:tcPr>
            <w:tcW w:w="5000" w:type="pct"/>
          </w:tcPr>
          <w:p w14:paraId="1ABD3668" w14:textId="77777777" w:rsidR="00851796" w:rsidRPr="00621717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  <w:p w14:paraId="1ABD3669" w14:textId="77777777" w:rsidR="00851796" w:rsidRPr="0010645F" w:rsidRDefault="00851796" w:rsidP="00DC6FEC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cs="Verdana"/>
                <w:sz w:val="22"/>
                <w:szCs w:val="22"/>
              </w:rPr>
            </w:pPr>
          </w:p>
        </w:tc>
      </w:tr>
    </w:tbl>
    <w:p w14:paraId="1ABD366B" w14:textId="77777777" w:rsidR="00B76257" w:rsidRPr="00851796" w:rsidRDefault="00B76257" w:rsidP="00851796">
      <w:pPr>
        <w:spacing w:after="0"/>
        <w:rPr>
          <w:rFonts w:eastAsia="+mn-ea" w:cs="Helvetica Neue"/>
          <w:b/>
          <w:bCs/>
          <w:color w:val="336699"/>
          <w:kern w:val="24"/>
          <w:sz w:val="26"/>
          <w:szCs w:val="26"/>
        </w:rPr>
      </w:pPr>
    </w:p>
    <w:sectPr w:rsidR="00B76257" w:rsidRPr="008517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D366E" w14:textId="77777777" w:rsidR="006F135D" w:rsidRDefault="006F135D" w:rsidP="00851796">
      <w:pPr>
        <w:spacing w:after="0" w:line="240" w:lineRule="auto"/>
      </w:pPr>
      <w:r>
        <w:separator/>
      </w:r>
    </w:p>
  </w:endnote>
  <w:endnote w:type="continuationSeparator" w:id="0">
    <w:p w14:paraId="1ABD366F" w14:textId="77777777" w:rsidR="006F135D" w:rsidRDefault="006F135D" w:rsidP="0085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782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D3671" w14:textId="77777777" w:rsidR="00851796" w:rsidRDefault="008517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D3672" w14:textId="77777777" w:rsidR="00851796" w:rsidRDefault="00851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D366C" w14:textId="77777777" w:rsidR="006F135D" w:rsidRDefault="006F135D" w:rsidP="00851796">
      <w:pPr>
        <w:spacing w:after="0" w:line="240" w:lineRule="auto"/>
      </w:pPr>
      <w:r>
        <w:separator/>
      </w:r>
    </w:p>
  </w:footnote>
  <w:footnote w:type="continuationSeparator" w:id="0">
    <w:p w14:paraId="1ABD366D" w14:textId="77777777" w:rsidR="006F135D" w:rsidRDefault="006F135D" w:rsidP="00851796">
      <w:pPr>
        <w:spacing w:after="0" w:line="240" w:lineRule="auto"/>
      </w:pPr>
      <w:r>
        <w:continuationSeparator/>
      </w:r>
    </w:p>
  </w:footnote>
  <w:footnote w:id="1">
    <w:p w14:paraId="1ABD3677" w14:textId="77777777" w:rsidR="00851796" w:rsidRPr="00060F3C" w:rsidRDefault="00851796" w:rsidP="00851796">
      <w:pPr>
        <w:pStyle w:val="FootnoteText"/>
        <w:rPr>
          <w:sz w:val="16"/>
          <w:szCs w:val="16"/>
        </w:rPr>
      </w:pPr>
      <w:r w:rsidRPr="00060F3C">
        <w:rPr>
          <w:rStyle w:val="FootnoteReference"/>
          <w:sz w:val="16"/>
          <w:szCs w:val="16"/>
        </w:rPr>
        <w:footnoteRef/>
      </w:r>
      <w:r w:rsidRPr="00060F3C">
        <w:rPr>
          <w:sz w:val="16"/>
          <w:szCs w:val="16"/>
        </w:rPr>
        <w:t xml:space="preserve"> For more information, please visit: </w:t>
      </w:r>
      <w:hyperlink r:id="rId1" w:history="1">
        <w:r w:rsidRPr="00060F3C">
          <w:rPr>
            <w:rStyle w:val="Hyperlink"/>
            <w:sz w:val="16"/>
            <w:szCs w:val="16"/>
          </w:rPr>
          <w:t>https://www.fema.gov/core-capabilities</w:t>
        </w:r>
      </w:hyperlink>
      <w:r w:rsidRPr="00060F3C">
        <w:rPr>
          <w:sz w:val="16"/>
          <w:szCs w:val="16"/>
        </w:rPr>
        <w:t xml:space="preserve">.  </w:t>
      </w:r>
    </w:p>
  </w:footnote>
  <w:footnote w:id="2">
    <w:p w14:paraId="1ABD3678" w14:textId="77777777" w:rsidR="00851796" w:rsidRPr="009F5168" w:rsidRDefault="00851796" w:rsidP="00851796">
      <w:pPr>
        <w:pStyle w:val="FootnoteText"/>
      </w:pPr>
      <w:r w:rsidRPr="00060F3C">
        <w:rPr>
          <w:rStyle w:val="FootnoteReference"/>
          <w:sz w:val="16"/>
          <w:szCs w:val="16"/>
        </w:rPr>
        <w:footnoteRef/>
      </w:r>
      <w:r w:rsidRPr="00060F3C">
        <w:rPr>
          <w:sz w:val="16"/>
          <w:szCs w:val="16"/>
        </w:rPr>
        <w:t xml:space="preserve"> For additional information, please consult the 2018 Regional Guidance.</w:t>
      </w:r>
      <w:r>
        <w:t xml:space="preserve"> </w:t>
      </w:r>
    </w:p>
  </w:footnote>
  <w:footnote w:id="3">
    <w:p w14:paraId="1ABD3679" w14:textId="77777777" w:rsidR="00851796" w:rsidRPr="00767CB4" w:rsidRDefault="00851796" w:rsidP="0085179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 xml:space="preserve">This suggests federal fiscal year (FY) 2020 – the first “out year” following the FY 2019 UASI allocation; should the solution be approved for resourcing.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D3670" w14:textId="77777777" w:rsidR="00851796" w:rsidRDefault="00F2036D">
    <w:pPr>
      <w:pStyle w:val="Header"/>
      <w:rPr>
        <w:highlight w:val="yellow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1ABD3673" wp14:editId="1ABD367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943600" cy="457200"/>
          <wp:effectExtent l="0" t="0" r="0" b="0"/>
          <wp:wrapTopAndBottom distT="0" dist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SEC header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51796">
      <w:rPr>
        <w:noProof/>
      </w:rPr>
      <w:drawing>
        <wp:anchor distT="0" distB="0" distL="0" distR="0" simplePos="0" relativeHeight="251659264" behindDoc="0" locked="0" layoutInCell="0" allowOverlap="1" wp14:anchorId="1ABD3675" wp14:editId="1ABD3676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943600" cy="457200"/>
          <wp:effectExtent l="0" t="0" r="0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SEC header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E9A"/>
    <w:multiLevelType w:val="hybridMultilevel"/>
    <w:tmpl w:val="12F0C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932A15"/>
    <w:multiLevelType w:val="hybridMultilevel"/>
    <w:tmpl w:val="4204DDBE"/>
    <w:lvl w:ilvl="0" w:tplc="B87AC31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CA2F9A"/>
    <w:multiLevelType w:val="hybridMultilevel"/>
    <w:tmpl w:val="F58696DE"/>
    <w:lvl w:ilvl="0" w:tplc="4282F15A">
      <w:start w:val="1"/>
      <w:numFmt w:val="decimal"/>
      <w:lvlText w:val="(%1)"/>
      <w:lvlJc w:val="left"/>
      <w:pPr>
        <w:ind w:left="720" w:hanging="360"/>
      </w:pPr>
      <w:rPr>
        <w:rFonts w:ascii="Franklin Gothic Book" w:hAnsi="Franklin Gothic Book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96"/>
    <w:rsid w:val="004A29D6"/>
    <w:rsid w:val="006F135D"/>
    <w:rsid w:val="00851796"/>
    <w:rsid w:val="00967308"/>
    <w:rsid w:val="00AC17B0"/>
    <w:rsid w:val="00B76257"/>
    <w:rsid w:val="00F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BD3560"/>
  <w15:chartTrackingRefBased/>
  <w15:docId w15:val="{493EE9D6-C2D0-47D7-A113-00FF55FE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796"/>
    <w:pPr>
      <w:spacing w:after="120" w:line="276" w:lineRule="auto"/>
      <w:jc w:val="both"/>
    </w:pPr>
    <w:rPr>
      <w:rFonts w:ascii="Franklin Gothic Book" w:eastAsia="Arial" w:hAnsi="Franklin Gothic Book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796"/>
    <w:pPr>
      <w:numPr>
        <w:numId w:val="1"/>
      </w:num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5179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1796"/>
    <w:rPr>
      <w:rFonts w:ascii="Franklin Gothic Book" w:eastAsia="Arial" w:hAnsi="Franklin Gothic Book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17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1796"/>
    <w:rPr>
      <w:color w:val="0563C1" w:themeColor="hyperlink"/>
      <w:u w:val="single"/>
    </w:rPr>
  </w:style>
  <w:style w:type="paragraph" w:customStyle="1" w:styleId="TableText">
    <w:name w:val="Table Text"/>
    <w:basedOn w:val="Normal"/>
    <w:link w:val="TableTextChar"/>
    <w:qFormat/>
    <w:rsid w:val="00851796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eastAsiaTheme="minorEastAsia" w:cs="ITCFranklinGothicStd-BookIt"/>
      <w:iCs/>
      <w:lang w:eastAsia="ja-JP"/>
    </w:rPr>
  </w:style>
  <w:style w:type="character" w:customStyle="1" w:styleId="TableTextChar">
    <w:name w:val="Table Text Char"/>
    <w:basedOn w:val="DefaultParagraphFont"/>
    <w:link w:val="TableText"/>
    <w:rsid w:val="00851796"/>
    <w:rPr>
      <w:rFonts w:ascii="Franklin Gothic Book" w:eastAsiaTheme="minorEastAsia" w:hAnsi="Franklin Gothic Book" w:cs="ITCFranklinGothicStd-BookIt"/>
      <w:iCs/>
      <w:color w:val="000000"/>
      <w:lang w:eastAsia="ja-JP"/>
    </w:rPr>
  </w:style>
  <w:style w:type="paragraph" w:customStyle="1" w:styleId="Style1">
    <w:name w:val="Style1"/>
    <w:basedOn w:val="Heading1"/>
    <w:link w:val="Style1Char"/>
    <w:qFormat/>
    <w:rsid w:val="00851796"/>
    <w:pPr>
      <w:keepNext w:val="0"/>
      <w:keepLines w:val="0"/>
      <w:spacing w:before="200" w:after="120" w:line="240" w:lineRule="auto"/>
      <w:contextualSpacing/>
      <w:jc w:val="left"/>
    </w:pPr>
    <w:rPr>
      <w:rFonts w:ascii="Franklin Gothic Book" w:eastAsia="+mn-ea" w:hAnsi="Franklin Gothic Book" w:cs="Helvetica Neue"/>
      <w:b/>
      <w:bCs/>
      <w:color w:val="336699"/>
      <w:kern w:val="24"/>
      <w:sz w:val="26"/>
      <w:szCs w:val="26"/>
    </w:rPr>
  </w:style>
  <w:style w:type="character" w:customStyle="1" w:styleId="Style1Char">
    <w:name w:val="Style1 Char"/>
    <w:basedOn w:val="Heading1Char"/>
    <w:link w:val="Style1"/>
    <w:rsid w:val="00851796"/>
    <w:rPr>
      <w:rFonts w:ascii="Franklin Gothic Book" w:eastAsia="+mn-ea" w:hAnsi="Franklin Gothic Book" w:cs="Helvetica Neue"/>
      <w:b/>
      <w:bCs/>
      <w:color w:val="336699"/>
      <w:kern w:val="24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51796"/>
    <w:rPr>
      <w:color w:val="808080"/>
    </w:rPr>
  </w:style>
  <w:style w:type="table" w:customStyle="1" w:styleId="TableGrid4">
    <w:name w:val="Table Grid4"/>
    <w:basedOn w:val="TableNormal"/>
    <w:next w:val="TableGrid"/>
    <w:rsid w:val="00851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851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851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851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851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851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851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851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1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5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96"/>
    <w:rPr>
      <w:rFonts w:ascii="Franklin Gothic Book" w:eastAsia="Arial" w:hAnsi="Franklin Gothic Book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96"/>
    <w:rPr>
      <w:rFonts w:ascii="Franklin Gothic Book" w:eastAsia="Arial" w:hAnsi="Franklin Gothic Book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ma.gov/core-capabil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5655D12F7104C8BA1180CB64A0714" ma:contentTypeVersion="1" ma:contentTypeDescription="Create a new document." ma:contentTypeScope="" ma:versionID="1c8c2f901ba95d4ed026018b9b97ab01">
  <xsd:schema xmlns:xsd="http://www.w3.org/2001/XMLSchema" xmlns:xs="http://www.w3.org/2001/XMLSchema" xmlns:p="http://schemas.microsoft.com/office/2006/metadata/properties" xmlns:ns2="9619c17e-a9ec-4d35-bc12-1aaed29a0ac2" targetNamespace="http://schemas.microsoft.com/office/2006/metadata/properties" ma:root="true" ma:fieldsID="7bcd7cf858c1b9a379afc578f3448bac" ns2:_="">
    <xsd:import namespace="9619c17e-a9ec-4d35-bc12-1aaed29a0ac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c17e-a9ec-4d35-bc12-1aaed29a0a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3376A-3B11-41BC-B162-1ABF47F37A21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619c17e-a9ec-4d35-bc12-1aaed29a0a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E419B2-7A82-4D7A-B566-16DEFD4DB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9c17e-a9ec-4d35-bc12-1aaed29a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DA2C5-7762-4B76-83D6-FBC1D1870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Gall</dc:creator>
  <cp:keywords/>
  <dc:description/>
  <cp:lastModifiedBy>Jordan Meservy</cp:lastModifiedBy>
  <cp:revision>2</cp:revision>
  <dcterms:created xsi:type="dcterms:W3CDTF">2018-11-13T20:25:00Z</dcterms:created>
  <dcterms:modified xsi:type="dcterms:W3CDTF">2018-11-13T20:25:00Z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0x0101004875655D12F7104C8BA1180CB64A0714</vt:lpwstr>
  </property>
</Properties>
</file>