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25" w:rsidRDefault="00F44A08" w:rsidP="00A96BC2">
      <w:pPr>
        <w:tabs>
          <w:tab w:val="center" w:pos="4680"/>
        </w:tabs>
        <w:suppressAutoHyphens/>
        <w:rPr>
          <w:sz w:val="40"/>
        </w:rPr>
      </w:pPr>
      <w:r>
        <w:rPr>
          <w:rFonts w:ascii="Helvetica" w:hAnsi="Helvetica"/>
          <w:b/>
          <w:sz w:val="40"/>
        </w:rPr>
        <w:t xml:space="preserve"> </w:t>
      </w:r>
      <w:r w:rsidR="00EB6625">
        <w:rPr>
          <w:rFonts w:ascii="Helvetica" w:hAnsi="Helvetica"/>
          <w:b/>
          <w:sz w:val="40"/>
        </w:rPr>
        <w:t>Metropolitan Washington Air Quality Committee</w:t>
      </w:r>
    </w:p>
    <w:p w:rsidR="00EB6625" w:rsidRDefault="00721725" w:rsidP="00EB6625">
      <w:pPr>
        <w:tabs>
          <w:tab w:val="left" w:pos="-720"/>
        </w:tabs>
        <w:suppressAutoHyphens/>
        <w:spacing w:line="96" w:lineRule="exact"/>
        <w:jc w:val="center"/>
        <w:rPr>
          <w:sz w:val="40"/>
        </w:rPr>
      </w:pPr>
      <w:r w:rsidRPr="00721725">
        <w:rPr>
          <w:noProof/>
        </w:rPr>
        <w:pict>
          <v:line id="Line 3" o:spid="_x0000_s1026" style="position:absolute;left:0;text-align:left;z-index:251658240;visibility:visible;mso-wrap-distance-top:-3e-5mm;mso-wrap-distance-bottom:-3e-5mm" from="9.75pt,3.5pt" to="477.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B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a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" strokeweight="3pt"/>
        </w:pict>
      </w:r>
    </w:p>
    <w:p w:rsidR="00EB6625" w:rsidRDefault="00EB6625" w:rsidP="00EB6625">
      <w:pPr>
        <w:pStyle w:val="EndnoteText"/>
        <w:tabs>
          <w:tab w:val="left" w:pos="-720"/>
        </w:tabs>
        <w:suppressAutoHyphens/>
        <w:spacing w:line="96" w:lineRule="exact"/>
        <w:jc w:val="center"/>
      </w:pPr>
    </w:p>
    <w:p w:rsidR="00EB6625" w:rsidRDefault="00EB6625" w:rsidP="00EB6625">
      <w:pPr>
        <w:pStyle w:val="DocumentLabel"/>
        <w:jc w:val="center"/>
        <w:rPr>
          <w:sz w:val="22"/>
          <w:szCs w:val="22"/>
        </w:rPr>
      </w:pPr>
      <w:smartTag w:uri="urn:schemas-microsoft-com:office:smarttags" w:element="address">
        <w:smartTag w:uri="urn:schemas-microsoft-com:office:smarttags" w:element="Street">
          <w:r>
            <w:rPr>
              <w:rFonts w:ascii="Helvetica-Narrow" w:hAnsi="Helvetica-Narrow"/>
              <w:sz w:val="22"/>
              <w:szCs w:val="22"/>
            </w:rPr>
            <w:t>Suite</w:t>
          </w:r>
        </w:smartTag>
        <w:r>
          <w:rPr>
            <w:rFonts w:ascii="Helvetica-Narrow" w:hAnsi="Helvetica-Narrow"/>
            <w:sz w:val="22"/>
            <w:szCs w:val="22"/>
          </w:rPr>
          <w:t xml:space="preserve"> 300</w:t>
        </w:r>
      </w:smartTag>
      <w:r>
        <w:rPr>
          <w:rFonts w:ascii="Helvetica-Narrow" w:hAnsi="Helvetica-Narrow"/>
          <w:sz w:val="22"/>
          <w:szCs w:val="22"/>
        </w:rPr>
        <w:t xml:space="preserve">, </w:t>
      </w:r>
      <w:smartTag w:uri="urn:schemas-microsoft-com:office:smarttags" w:element="Street">
        <w:smartTag w:uri="urn:schemas-microsoft-com:office:smarttags" w:element="address">
          <w:r>
            <w:rPr>
              <w:rFonts w:ascii="Helvetica-Narrow" w:hAnsi="Helvetica-Narrow"/>
              <w:sz w:val="22"/>
              <w:szCs w:val="22"/>
            </w:rPr>
            <w:t>777 North Capitol Street, N.E.</w:t>
          </w:r>
        </w:smartTag>
      </w:smartTag>
      <w:r>
        <w:rPr>
          <w:rFonts w:ascii="Helvetica-Narrow" w:hAnsi="Helvetica-Narrow"/>
          <w:sz w:val="22"/>
          <w:szCs w:val="22"/>
        </w:rPr>
        <w:t xml:space="preserve">  </w:t>
      </w:r>
      <w:r w:rsidR="001F0C53">
        <w:rPr>
          <w:rFonts w:ascii="Helvetica-Narrow" w:hAnsi="Helvetica-Narrow"/>
          <w:sz w:val="22"/>
          <w:szCs w:val="22"/>
        </w:rPr>
        <w:t>Washington,</w:t>
      </w:r>
      <w:r>
        <w:rPr>
          <w:rFonts w:ascii="Helvetica-Narrow" w:hAnsi="Helvetica-Narrow"/>
          <w:sz w:val="22"/>
          <w:szCs w:val="22"/>
        </w:rPr>
        <w:t xml:space="preserve"> </w:t>
      </w:r>
      <w:smartTag w:uri="urn:schemas-microsoft-com:office:smarttags" w:element="State">
        <w:r>
          <w:rPr>
            <w:rFonts w:ascii="Helvetica-Narrow" w:hAnsi="Helvetica-Narrow"/>
            <w:sz w:val="22"/>
            <w:szCs w:val="22"/>
          </w:rPr>
          <w:t>D.C.</w:t>
        </w:r>
      </w:smartTag>
      <w:r>
        <w:rPr>
          <w:rFonts w:ascii="Helvetica-Narrow" w:hAnsi="Helvetica-Narrow"/>
          <w:sz w:val="22"/>
          <w:szCs w:val="22"/>
        </w:rPr>
        <w:t xml:space="preserve">  20002-4239</w:t>
      </w:r>
      <w:r>
        <w:rPr>
          <w:rFonts w:ascii="Courier New" w:hAnsi="Courier New"/>
          <w:sz w:val="22"/>
          <w:szCs w:val="22"/>
        </w:rPr>
        <w:t xml:space="preserve"> </w:t>
      </w:r>
      <w:r>
        <w:rPr>
          <w:rFonts w:ascii="Helvetica-Narrow" w:hAnsi="Helvetica-Narrow"/>
          <w:sz w:val="22"/>
          <w:szCs w:val="22"/>
        </w:rPr>
        <w:t>202-962-3358</w:t>
      </w:r>
      <w:r>
        <w:rPr>
          <w:rFonts w:ascii="Courier New" w:hAnsi="Courier New"/>
          <w:sz w:val="22"/>
          <w:szCs w:val="22"/>
        </w:rPr>
        <w:t xml:space="preserve"> </w:t>
      </w:r>
      <w:r>
        <w:rPr>
          <w:rFonts w:ascii="Helvetica-Narrow" w:hAnsi="Helvetica-Narrow"/>
          <w:sz w:val="22"/>
          <w:szCs w:val="22"/>
        </w:rPr>
        <w:t>Fax: 202-962-3203</w:t>
      </w:r>
    </w:p>
    <w:p w:rsidR="00EB6625" w:rsidRDefault="00EB6625" w:rsidP="00EB6625">
      <w:pPr>
        <w:rPr>
          <w:szCs w:val="24"/>
        </w:rPr>
      </w:pP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January 8, 2014</w:t>
      </w:r>
    </w:p>
    <w:p w:rsidR="007A1AB9" w:rsidRPr="007A1AB9" w:rsidRDefault="007A1AB9" w:rsidP="007A1AB9">
      <w:pPr>
        <w:rPr>
          <w:rFonts w:ascii="Times New Roman" w:hAnsi="Times New Roman"/>
          <w:sz w:val="22"/>
          <w:szCs w:val="22"/>
        </w:rPr>
      </w:pP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 xml:space="preserve">Honorable Patrick </w:t>
      </w:r>
      <w:proofErr w:type="spellStart"/>
      <w:r w:rsidRPr="007A1AB9">
        <w:rPr>
          <w:rFonts w:ascii="Times New Roman" w:hAnsi="Times New Roman"/>
          <w:sz w:val="22"/>
          <w:szCs w:val="22"/>
        </w:rPr>
        <w:t>Wojahn</w:t>
      </w:r>
      <w:proofErr w:type="spellEnd"/>
      <w:r w:rsidRPr="007A1AB9">
        <w:rPr>
          <w:rFonts w:ascii="Times New Roman" w:hAnsi="Times New Roman"/>
          <w:sz w:val="22"/>
          <w:szCs w:val="22"/>
        </w:rPr>
        <w:t>, Chair</w:t>
      </w: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National Capital Region Transportation Planning Board</w:t>
      </w: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777 North Capitol Street, NE</w:t>
      </w: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Washington, D.C. 20002</w:t>
      </w:r>
    </w:p>
    <w:p w:rsidR="007A1AB9" w:rsidRPr="007A1AB9" w:rsidRDefault="007A1AB9" w:rsidP="007A1AB9">
      <w:pPr>
        <w:rPr>
          <w:rFonts w:ascii="Times New Roman" w:hAnsi="Times New Roman"/>
          <w:sz w:val="22"/>
          <w:szCs w:val="22"/>
        </w:rPr>
      </w:pP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 xml:space="preserve">Dear Chair </w:t>
      </w:r>
      <w:proofErr w:type="spellStart"/>
      <w:r w:rsidRPr="007A1AB9">
        <w:rPr>
          <w:rFonts w:ascii="Times New Roman" w:hAnsi="Times New Roman"/>
          <w:sz w:val="22"/>
          <w:szCs w:val="22"/>
        </w:rPr>
        <w:t>Wojahn</w:t>
      </w:r>
      <w:proofErr w:type="spellEnd"/>
      <w:r w:rsidRPr="007A1AB9">
        <w:rPr>
          <w:rFonts w:ascii="Times New Roman" w:hAnsi="Times New Roman"/>
          <w:sz w:val="22"/>
          <w:szCs w:val="22"/>
        </w:rPr>
        <w:t>:</w:t>
      </w:r>
    </w:p>
    <w:p w:rsidR="007A1AB9" w:rsidRPr="007A1AB9" w:rsidRDefault="007A1AB9" w:rsidP="007A1AB9">
      <w:pPr>
        <w:rPr>
          <w:rFonts w:ascii="Times New Roman" w:hAnsi="Times New Roman"/>
          <w:sz w:val="22"/>
          <w:szCs w:val="22"/>
        </w:rPr>
      </w:pPr>
    </w:p>
    <w:p w:rsidR="00F72C0A" w:rsidRDefault="00F72C0A" w:rsidP="00F72C0A">
      <w:pPr>
        <w:rPr>
          <w:rFonts w:ascii="Times New Roman" w:hAnsi="Times New Roman"/>
          <w:sz w:val="22"/>
          <w:szCs w:val="22"/>
        </w:rPr>
      </w:pPr>
    </w:p>
    <w:p w:rsidR="00F72C0A" w:rsidRPr="00C727F4" w:rsidRDefault="00F72C0A" w:rsidP="00F72C0A">
      <w:pPr>
        <w:rPr>
          <w:rFonts w:ascii="Times New Roman" w:hAnsi="Times New Roman"/>
          <w:sz w:val="22"/>
          <w:szCs w:val="22"/>
        </w:rPr>
      </w:pPr>
      <w:r w:rsidRPr="00C727F4">
        <w:rPr>
          <w:rFonts w:ascii="Times New Roman" w:hAnsi="Times New Roman"/>
          <w:sz w:val="22"/>
          <w:szCs w:val="22"/>
        </w:rPr>
        <w:t xml:space="preserve">Thank you for providing an opportunity to the Metropolitan Washington Air Quality Committee (MWAQC) to comment on the draft Regional Transportation Priorities Plan (December 12, 2013). </w:t>
      </w:r>
    </w:p>
    <w:p w:rsidR="00F72C0A" w:rsidRDefault="00F72C0A" w:rsidP="00F72C0A">
      <w:pPr>
        <w:rPr>
          <w:rFonts w:ascii="Times New Roman" w:hAnsi="Times New Roman"/>
          <w:sz w:val="22"/>
          <w:szCs w:val="22"/>
        </w:rPr>
      </w:pPr>
    </w:p>
    <w:p w:rsidR="00182ACA" w:rsidRPr="00C727F4" w:rsidRDefault="0032413A" w:rsidP="00182ACA">
      <w:pPr>
        <w:rPr>
          <w:rFonts w:ascii="Times New Roman" w:hAnsi="Times New Roman"/>
          <w:sz w:val="22"/>
          <w:szCs w:val="22"/>
        </w:rPr>
      </w:pPr>
      <w:r w:rsidRPr="00C727F4">
        <w:rPr>
          <w:rFonts w:ascii="Times New Roman" w:hAnsi="Times New Roman"/>
          <w:sz w:val="22"/>
          <w:szCs w:val="22"/>
        </w:rPr>
        <w:t>MWAQC commends the National Capital Region Transportation Planning Board (TPB) for its three year effort to develop the plan</w:t>
      </w:r>
      <w:r w:rsidR="001758ED" w:rsidRPr="001758ED">
        <w:rPr>
          <w:rFonts w:ascii="Times New Roman" w:hAnsi="Times New Roman"/>
          <w:sz w:val="22"/>
          <w:szCs w:val="22"/>
        </w:rPr>
        <w:t xml:space="preserve"> </w:t>
      </w:r>
      <w:r w:rsidR="001758ED" w:rsidRPr="007A1AB9">
        <w:rPr>
          <w:rFonts w:ascii="Times New Roman" w:hAnsi="Times New Roman"/>
          <w:sz w:val="22"/>
          <w:szCs w:val="22"/>
        </w:rPr>
        <w:t>and proactively engage stakeholders</w:t>
      </w:r>
      <w:r w:rsidRPr="00C727F4">
        <w:rPr>
          <w:rFonts w:ascii="Times New Roman" w:hAnsi="Times New Roman"/>
          <w:sz w:val="22"/>
          <w:szCs w:val="22"/>
        </w:rPr>
        <w:t xml:space="preserve">. </w:t>
      </w:r>
      <w:r w:rsidR="00182ACA" w:rsidRPr="007A1AB9">
        <w:rPr>
          <w:rFonts w:ascii="Times New Roman" w:hAnsi="Times New Roman"/>
          <w:sz w:val="22"/>
          <w:szCs w:val="22"/>
        </w:rPr>
        <w:t xml:space="preserve">We hope TPB will move to adopt the plan </w:t>
      </w:r>
      <w:r w:rsidR="00182ACA" w:rsidRPr="007C6047">
        <w:rPr>
          <w:rFonts w:ascii="Times New Roman" w:hAnsi="Times New Roman"/>
          <w:i/>
          <w:color w:val="3366FF"/>
          <w:sz w:val="22"/>
          <w:szCs w:val="22"/>
          <w:u w:val="single"/>
        </w:rPr>
        <w:t xml:space="preserve">and </w:t>
      </w:r>
      <w:r w:rsidR="00954888" w:rsidRPr="007C6047">
        <w:rPr>
          <w:rFonts w:ascii="Times New Roman" w:hAnsi="Times New Roman"/>
          <w:i/>
          <w:color w:val="3366FF"/>
          <w:sz w:val="22"/>
          <w:szCs w:val="22"/>
          <w:u w:val="single"/>
        </w:rPr>
        <w:t>report on progress towards</w:t>
      </w:r>
      <w:r w:rsidR="00954888">
        <w:rPr>
          <w:rFonts w:ascii="Times New Roman" w:hAnsi="Times New Roman"/>
          <w:color w:val="FF0000"/>
          <w:sz w:val="22"/>
          <w:szCs w:val="22"/>
          <w:u w:val="single"/>
        </w:rPr>
        <w:t xml:space="preserve"> </w:t>
      </w:r>
      <w:r w:rsidR="00182ACA" w:rsidRPr="005B4BCA">
        <w:rPr>
          <w:rFonts w:ascii="Times New Roman" w:hAnsi="Times New Roman"/>
          <w:strike/>
          <w:color w:val="FF0000"/>
          <w:sz w:val="22"/>
          <w:szCs w:val="22"/>
          <w:u w:val="single"/>
        </w:rPr>
        <w:t>will begin taking steps to</w:t>
      </w:r>
      <w:r w:rsidR="00182ACA" w:rsidRPr="007C6047">
        <w:rPr>
          <w:rFonts w:ascii="Times New Roman" w:hAnsi="Times New Roman"/>
          <w:strike/>
          <w:color w:val="FF0000"/>
          <w:sz w:val="22"/>
          <w:szCs w:val="22"/>
          <w:u w:val="single"/>
        </w:rPr>
        <w:t xml:space="preserve"> </w:t>
      </w:r>
      <w:proofErr w:type="spellStart"/>
      <w:r w:rsidR="00182ACA" w:rsidRPr="007C6047">
        <w:rPr>
          <w:rFonts w:ascii="Times New Roman" w:hAnsi="Times New Roman"/>
          <w:strike/>
          <w:color w:val="FF0000"/>
          <w:sz w:val="22"/>
          <w:szCs w:val="22"/>
          <w:u w:val="single"/>
        </w:rPr>
        <w:t>implemen</w:t>
      </w:r>
      <w:proofErr w:type="spellEnd"/>
      <w:r w:rsidR="00182ACA" w:rsidRPr="00AC494E">
        <w:rPr>
          <w:rFonts w:ascii="Times New Roman" w:hAnsi="Times New Roman"/>
          <w:color w:val="FF0000"/>
          <w:sz w:val="22"/>
          <w:szCs w:val="22"/>
          <w:u w:val="single"/>
        </w:rPr>
        <w:t xml:space="preserve"> </w:t>
      </w:r>
      <w:r w:rsidR="007C6047">
        <w:rPr>
          <w:rFonts w:ascii="Times New Roman" w:hAnsi="Times New Roman"/>
          <w:color w:val="FF0000"/>
          <w:sz w:val="22"/>
          <w:szCs w:val="22"/>
          <w:u w:val="single"/>
        </w:rPr>
        <w:t xml:space="preserve">on </w:t>
      </w:r>
      <w:r w:rsidR="005B4BCA" w:rsidRPr="000F72EC">
        <w:rPr>
          <w:rFonts w:ascii="Times New Roman" w:hAnsi="Times New Roman"/>
          <w:i/>
          <w:color w:val="FF0000"/>
          <w:sz w:val="22"/>
          <w:szCs w:val="22"/>
          <w:u w:val="single"/>
        </w:rPr>
        <w:t>these regional priorities in its Annual CLRP Performance Report</w:t>
      </w:r>
      <w:r w:rsidR="005B4BCA">
        <w:rPr>
          <w:rFonts w:ascii="Times New Roman" w:hAnsi="Times New Roman"/>
          <w:color w:val="FF0000"/>
          <w:sz w:val="22"/>
          <w:szCs w:val="22"/>
          <w:u w:val="single"/>
        </w:rPr>
        <w:t xml:space="preserve"> </w:t>
      </w:r>
      <w:r w:rsidR="00182ACA" w:rsidRPr="005B4BCA">
        <w:rPr>
          <w:rFonts w:ascii="Times New Roman" w:hAnsi="Times New Roman"/>
          <w:strike/>
          <w:color w:val="FF0000"/>
          <w:sz w:val="22"/>
          <w:szCs w:val="22"/>
          <w:u w:val="single"/>
        </w:rPr>
        <w:t>the</w:t>
      </w:r>
      <w:r w:rsidR="00182ACA" w:rsidRPr="005B4BCA">
        <w:rPr>
          <w:rFonts w:ascii="Times New Roman" w:hAnsi="Times New Roman"/>
          <w:strike/>
          <w:color w:val="FF0000"/>
          <w:sz w:val="22"/>
          <w:szCs w:val="22"/>
        </w:rPr>
        <w:t xml:space="preserve"> plan</w:t>
      </w:r>
      <w:r w:rsidR="00182ACA" w:rsidRPr="005B4BCA">
        <w:rPr>
          <w:rFonts w:ascii="Times New Roman" w:hAnsi="Times New Roman"/>
          <w:strike/>
          <w:sz w:val="22"/>
          <w:szCs w:val="22"/>
        </w:rPr>
        <w:t xml:space="preserve"> in early 2014</w:t>
      </w:r>
      <w:r w:rsidR="00182ACA" w:rsidRPr="007A1AB9">
        <w:rPr>
          <w:rFonts w:ascii="Times New Roman" w:hAnsi="Times New Roman"/>
          <w:sz w:val="22"/>
          <w:szCs w:val="22"/>
        </w:rPr>
        <w:t>.</w:t>
      </w:r>
    </w:p>
    <w:p w:rsidR="0032413A" w:rsidRDefault="0032413A" w:rsidP="00F72C0A">
      <w:pPr>
        <w:rPr>
          <w:rFonts w:ascii="Times New Roman" w:hAnsi="Times New Roman"/>
          <w:sz w:val="22"/>
          <w:szCs w:val="22"/>
        </w:rPr>
      </w:pPr>
    </w:p>
    <w:p w:rsidR="00D91411" w:rsidRDefault="00F72C0A" w:rsidP="00F72C0A">
      <w:pPr>
        <w:rPr>
          <w:rFonts w:ascii="Times New Roman" w:hAnsi="Times New Roman"/>
          <w:sz w:val="22"/>
          <w:szCs w:val="22"/>
        </w:rPr>
      </w:pPr>
      <w:r w:rsidRPr="00C727F4">
        <w:rPr>
          <w:rFonts w:ascii="Times New Roman" w:hAnsi="Times New Roman"/>
          <w:sz w:val="22"/>
          <w:szCs w:val="22"/>
        </w:rPr>
        <w:t xml:space="preserve">MWAQC supports the draft plan because it provides a path forward for a sustainable transportation approach in the Washington </w:t>
      </w:r>
      <w:r w:rsidRPr="00AC494E">
        <w:rPr>
          <w:rFonts w:ascii="Times New Roman" w:hAnsi="Times New Roman"/>
          <w:sz w:val="22"/>
          <w:szCs w:val="22"/>
        </w:rPr>
        <w:t xml:space="preserve">region </w:t>
      </w:r>
      <w:r w:rsidR="008E44E4" w:rsidRPr="00AC494E">
        <w:rPr>
          <w:rFonts w:ascii="Times New Roman" w:hAnsi="Times New Roman"/>
          <w:color w:val="FF0000"/>
          <w:sz w:val="22"/>
          <w:szCs w:val="22"/>
          <w:u w:val="single"/>
        </w:rPr>
        <w:t xml:space="preserve">by establishing regional transportation priorities and using them as a </w:t>
      </w:r>
      <w:r w:rsidR="00DD1AC3" w:rsidRPr="007C6047">
        <w:rPr>
          <w:rFonts w:ascii="Times New Roman" w:hAnsi="Times New Roman"/>
          <w:i/>
          <w:color w:val="3366FF"/>
          <w:sz w:val="22"/>
          <w:szCs w:val="22"/>
          <w:u w:val="single"/>
        </w:rPr>
        <w:t>policy resource for the development of future</w:t>
      </w:r>
      <w:r w:rsidR="00DD1AC3">
        <w:rPr>
          <w:rFonts w:ascii="Times New Roman" w:hAnsi="Times New Roman"/>
          <w:color w:val="FF0000"/>
          <w:sz w:val="22"/>
          <w:szCs w:val="22"/>
          <w:u w:val="single"/>
        </w:rPr>
        <w:t xml:space="preserve"> </w:t>
      </w:r>
      <w:r w:rsidR="008E44E4" w:rsidRPr="00DD1AC3">
        <w:rPr>
          <w:rFonts w:ascii="Times New Roman" w:hAnsi="Times New Roman"/>
          <w:strike/>
          <w:color w:val="FF0000"/>
          <w:sz w:val="22"/>
          <w:szCs w:val="22"/>
          <w:u w:val="single"/>
        </w:rPr>
        <w:t>guide for development of</w:t>
      </w:r>
      <w:r w:rsidR="008E44E4" w:rsidRPr="00AC494E">
        <w:rPr>
          <w:rFonts w:ascii="Times New Roman" w:hAnsi="Times New Roman"/>
          <w:color w:val="FF0000"/>
          <w:sz w:val="22"/>
          <w:szCs w:val="22"/>
          <w:u w:val="single"/>
        </w:rPr>
        <w:t xml:space="preserve"> </w:t>
      </w:r>
      <w:r w:rsidR="007C6047" w:rsidRPr="007C6047">
        <w:rPr>
          <w:rFonts w:ascii="Times New Roman" w:hAnsi="Times New Roman"/>
          <w:color w:val="3366FF"/>
          <w:sz w:val="22"/>
          <w:szCs w:val="22"/>
          <w:u w:val="single"/>
        </w:rPr>
        <w:t>transportation and land use</w:t>
      </w:r>
      <w:r w:rsidR="007C6047">
        <w:rPr>
          <w:rFonts w:ascii="Times New Roman" w:hAnsi="Times New Roman"/>
          <w:color w:val="FF0000"/>
          <w:sz w:val="22"/>
          <w:szCs w:val="22"/>
          <w:u w:val="single"/>
        </w:rPr>
        <w:t xml:space="preserve"> </w:t>
      </w:r>
      <w:r w:rsidR="008E44E4" w:rsidRPr="00AC494E">
        <w:rPr>
          <w:rFonts w:ascii="Times New Roman" w:hAnsi="Times New Roman"/>
          <w:color w:val="FF0000"/>
          <w:sz w:val="22"/>
          <w:szCs w:val="22"/>
          <w:u w:val="single"/>
        </w:rPr>
        <w:t xml:space="preserve">programs and projects </w:t>
      </w:r>
      <w:r w:rsidR="008E44E4" w:rsidRPr="00DD1AC3">
        <w:rPr>
          <w:rFonts w:ascii="Times New Roman" w:hAnsi="Times New Roman"/>
          <w:strike/>
          <w:color w:val="FF0000"/>
          <w:sz w:val="22"/>
          <w:szCs w:val="22"/>
          <w:u w:val="single"/>
        </w:rPr>
        <w:t>for future inclusion</w:t>
      </w:r>
      <w:r w:rsidR="008E44E4" w:rsidRPr="00AC494E">
        <w:rPr>
          <w:rFonts w:ascii="Times New Roman" w:hAnsi="Times New Roman"/>
          <w:color w:val="FF0000"/>
          <w:sz w:val="22"/>
          <w:szCs w:val="22"/>
          <w:u w:val="single"/>
        </w:rPr>
        <w:t xml:space="preserve"> in the region</w:t>
      </w:r>
      <w:r w:rsidR="008E44E4" w:rsidRPr="00DD1AC3">
        <w:rPr>
          <w:rFonts w:ascii="Times New Roman" w:hAnsi="Times New Roman"/>
          <w:strike/>
          <w:color w:val="FF0000"/>
          <w:sz w:val="22"/>
          <w:szCs w:val="22"/>
          <w:u w:val="single"/>
        </w:rPr>
        <w:t>’s Constrained Long-Range Plan (CLRP)</w:t>
      </w:r>
      <w:r w:rsidR="00917F38" w:rsidRPr="00AC494E">
        <w:rPr>
          <w:rFonts w:ascii="Times New Roman" w:hAnsi="Times New Roman"/>
          <w:color w:val="FF0000"/>
          <w:sz w:val="22"/>
          <w:szCs w:val="22"/>
          <w:u w:val="single"/>
        </w:rPr>
        <w:t>.</w:t>
      </w:r>
      <w:r w:rsidR="008E44E4" w:rsidRPr="00434DE0">
        <w:rPr>
          <w:rFonts w:ascii="Times New Roman" w:hAnsi="Times New Roman"/>
          <w:color w:val="FF0000"/>
          <w:sz w:val="22"/>
          <w:szCs w:val="22"/>
        </w:rPr>
        <w:t xml:space="preserve"> </w:t>
      </w:r>
      <w:r w:rsidRPr="00C727F4">
        <w:rPr>
          <w:rFonts w:ascii="Times New Roman" w:hAnsi="Times New Roman"/>
          <w:sz w:val="22"/>
          <w:szCs w:val="22"/>
        </w:rPr>
        <w:t xml:space="preserve">The plan </w:t>
      </w:r>
      <w:r w:rsidR="00917F38" w:rsidRPr="00C727F4">
        <w:rPr>
          <w:rFonts w:ascii="Times New Roman" w:hAnsi="Times New Roman"/>
          <w:sz w:val="22"/>
          <w:szCs w:val="22"/>
        </w:rPr>
        <w:t>focus</w:t>
      </w:r>
      <w:r w:rsidR="00A82D58">
        <w:rPr>
          <w:rFonts w:ascii="Times New Roman" w:hAnsi="Times New Roman"/>
          <w:sz w:val="22"/>
          <w:szCs w:val="22"/>
        </w:rPr>
        <w:t>es strongly</w:t>
      </w:r>
      <w:r w:rsidR="00917F38" w:rsidRPr="00C727F4">
        <w:rPr>
          <w:rFonts w:ascii="Times New Roman" w:hAnsi="Times New Roman"/>
          <w:sz w:val="22"/>
          <w:szCs w:val="22"/>
        </w:rPr>
        <w:t xml:space="preserve"> on transit-oriented development</w:t>
      </w:r>
      <w:r w:rsidR="00A82D58">
        <w:rPr>
          <w:rFonts w:ascii="Times New Roman" w:hAnsi="Times New Roman"/>
          <w:sz w:val="22"/>
          <w:szCs w:val="22"/>
        </w:rPr>
        <w:t xml:space="preserve"> and seeks</w:t>
      </w:r>
      <w:r w:rsidR="00917F38">
        <w:rPr>
          <w:rFonts w:ascii="Times New Roman" w:hAnsi="Times New Roman"/>
          <w:sz w:val="22"/>
          <w:szCs w:val="22"/>
        </w:rPr>
        <w:t xml:space="preserve"> </w:t>
      </w:r>
      <w:r w:rsidRPr="00C727F4">
        <w:rPr>
          <w:rFonts w:ascii="Times New Roman" w:hAnsi="Times New Roman"/>
          <w:sz w:val="22"/>
          <w:szCs w:val="22"/>
        </w:rPr>
        <w:t>to accommodate future growth in the Regional Activity Centers</w:t>
      </w:r>
      <w:r w:rsidR="00273D3C">
        <w:rPr>
          <w:rFonts w:ascii="Times New Roman" w:hAnsi="Times New Roman"/>
          <w:sz w:val="22"/>
          <w:szCs w:val="22"/>
        </w:rPr>
        <w:t>. This</w:t>
      </w:r>
      <w:r w:rsidR="00A82D58">
        <w:rPr>
          <w:rFonts w:ascii="Times New Roman" w:hAnsi="Times New Roman"/>
          <w:sz w:val="22"/>
          <w:szCs w:val="22"/>
        </w:rPr>
        <w:t xml:space="preserve"> </w:t>
      </w:r>
      <w:r w:rsidRPr="00C727F4">
        <w:rPr>
          <w:rFonts w:ascii="Times New Roman" w:hAnsi="Times New Roman"/>
          <w:sz w:val="22"/>
          <w:szCs w:val="22"/>
        </w:rPr>
        <w:t>will help alleviate traffic congestion and crowding and reduce</w:t>
      </w:r>
      <w:r>
        <w:rPr>
          <w:rFonts w:ascii="Times New Roman" w:hAnsi="Times New Roman"/>
          <w:sz w:val="22"/>
          <w:szCs w:val="22"/>
        </w:rPr>
        <w:t xml:space="preserve"> growth in regional</w:t>
      </w:r>
      <w:r w:rsidRPr="00C727F4">
        <w:rPr>
          <w:rFonts w:ascii="Times New Roman" w:hAnsi="Times New Roman"/>
          <w:sz w:val="22"/>
          <w:szCs w:val="22"/>
        </w:rPr>
        <w:t xml:space="preserve"> vehicle miles traveled (VMT) resulting in the improvement of air quality and reduction in greenhouse gas emissions, which are </w:t>
      </w:r>
      <w:r>
        <w:rPr>
          <w:rFonts w:ascii="Times New Roman" w:hAnsi="Times New Roman"/>
          <w:sz w:val="22"/>
          <w:szCs w:val="22"/>
        </w:rPr>
        <w:t xml:space="preserve">also </w:t>
      </w:r>
      <w:r w:rsidRPr="00C727F4">
        <w:rPr>
          <w:rFonts w:ascii="Times New Roman" w:hAnsi="Times New Roman"/>
          <w:sz w:val="22"/>
          <w:szCs w:val="22"/>
        </w:rPr>
        <w:t>Region Forward</w:t>
      </w:r>
      <w:r>
        <w:rPr>
          <w:rFonts w:ascii="Times New Roman" w:hAnsi="Times New Roman"/>
          <w:sz w:val="22"/>
          <w:szCs w:val="22"/>
        </w:rPr>
        <w:t xml:space="preserve"> objectives</w:t>
      </w:r>
      <w:r w:rsidRPr="00C727F4">
        <w:rPr>
          <w:rFonts w:ascii="Times New Roman" w:hAnsi="Times New Roman"/>
          <w:sz w:val="22"/>
          <w:szCs w:val="22"/>
        </w:rPr>
        <w:t xml:space="preserve">.  </w:t>
      </w:r>
    </w:p>
    <w:p w:rsidR="00D91411" w:rsidRDefault="00D91411" w:rsidP="00F72C0A">
      <w:pPr>
        <w:rPr>
          <w:rFonts w:ascii="Times New Roman" w:hAnsi="Times New Roman"/>
          <w:sz w:val="22"/>
          <w:szCs w:val="22"/>
        </w:rPr>
      </w:pPr>
    </w:p>
    <w:p w:rsidR="00D91411" w:rsidRPr="00434DE0" w:rsidRDefault="00D91411" w:rsidP="007A1AB9">
      <w:pPr>
        <w:rPr>
          <w:rFonts w:ascii="Times New Roman" w:hAnsi="Times New Roman"/>
          <w:color w:val="FF0000"/>
          <w:sz w:val="22"/>
          <w:szCs w:val="22"/>
        </w:rPr>
      </w:pPr>
      <w:r>
        <w:rPr>
          <w:rFonts w:ascii="Times New Roman" w:hAnsi="Times New Roman"/>
          <w:sz w:val="22"/>
          <w:szCs w:val="22"/>
        </w:rPr>
        <w:t xml:space="preserve">MWAQC </w:t>
      </w:r>
      <w:r w:rsidR="00F72C0A" w:rsidRPr="00C727F4">
        <w:rPr>
          <w:rFonts w:ascii="Times New Roman" w:hAnsi="Times New Roman"/>
          <w:sz w:val="22"/>
          <w:szCs w:val="22"/>
        </w:rPr>
        <w:t>like</w:t>
      </w:r>
      <w:r>
        <w:rPr>
          <w:rFonts w:ascii="Times New Roman" w:hAnsi="Times New Roman"/>
          <w:sz w:val="22"/>
          <w:szCs w:val="22"/>
        </w:rPr>
        <w:t>s</w:t>
      </w:r>
      <w:r w:rsidR="00F72C0A" w:rsidRPr="00C727F4">
        <w:rPr>
          <w:rFonts w:ascii="Times New Roman" w:hAnsi="Times New Roman"/>
          <w:sz w:val="22"/>
          <w:szCs w:val="22"/>
        </w:rPr>
        <w:t xml:space="preserve"> the plan’s strategies to promote electric vehicles and commute alternatives, to expand pedestrian and bicycle infrastructure, to develop the Bus Rapid Transit (BRT) system, and to introduce express toll lanes in the region. These strategies will help reduce criteria pollutant </w:t>
      </w:r>
      <w:r w:rsidR="00F72C0A">
        <w:rPr>
          <w:rFonts w:ascii="Times New Roman" w:hAnsi="Times New Roman"/>
          <w:sz w:val="22"/>
          <w:szCs w:val="22"/>
        </w:rPr>
        <w:t xml:space="preserve">levels </w:t>
      </w:r>
      <w:r w:rsidR="00F72C0A" w:rsidRPr="00C727F4">
        <w:rPr>
          <w:rFonts w:ascii="Times New Roman" w:hAnsi="Times New Roman"/>
          <w:sz w:val="22"/>
          <w:szCs w:val="22"/>
        </w:rPr>
        <w:t xml:space="preserve">and greenhouse gas emissions in the region. </w:t>
      </w:r>
      <w:r w:rsidR="00160F17" w:rsidRPr="00AC494E">
        <w:rPr>
          <w:rFonts w:ascii="Times New Roman" w:hAnsi="Times New Roman"/>
          <w:color w:val="FF0000"/>
          <w:sz w:val="22"/>
          <w:szCs w:val="22"/>
          <w:u w:val="single"/>
        </w:rPr>
        <w:t xml:space="preserve">We </w:t>
      </w:r>
      <w:r w:rsidRPr="00AC494E">
        <w:rPr>
          <w:rFonts w:ascii="Times New Roman" w:hAnsi="Times New Roman"/>
          <w:color w:val="FF0000"/>
          <w:sz w:val="22"/>
          <w:szCs w:val="22"/>
          <w:u w:val="single"/>
        </w:rPr>
        <w:t xml:space="preserve">also hope that </w:t>
      </w:r>
      <w:r w:rsidR="005609B4" w:rsidRPr="00AC494E">
        <w:rPr>
          <w:rFonts w:ascii="Times New Roman" w:hAnsi="Times New Roman"/>
          <w:color w:val="FF0000"/>
          <w:sz w:val="22"/>
          <w:szCs w:val="22"/>
          <w:u w:val="single"/>
        </w:rPr>
        <w:t>TPB</w:t>
      </w:r>
      <w:r w:rsidRPr="00AC494E">
        <w:rPr>
          <w:rFonts w:ascii="Times New Roman" w:hAnsi="Times New Roman"/>
          <w:color w:val="FF0000"/>
          <w:sz w:val="22"/>
          <w:szCs w:val="22"/>
          <w:u w:val="single"/>
        </w:rPr>
        <w:t xml:space="preserve"> will </w:t>
      </w:r>
      <w:r w:rsidR="005609B4" w:rsidRPr="00AC494E">
        <w:rPr>
          <w:rFonts w:ascii="Times New Roman" w:hAnsi="Times New Roman"/>
          <w:color w:val="FF0000"/>
          <w:sz w:val="22"/>
          <w:szCs w:val="22"/>
          <w:u w:val="single"/>
        </w:rPr>
        <w:t>also consider opportunities to reduce emi</w:t>
      </w:r>
      <w:r w:rsidRPr="00AC494E">
        <w:rPr>
          <w:rFonts w:ascii="Times New Roman" w:hAnsi="Times New Roman"/>
          <w:color w:val="FF0000"/>
          <w:sz w:val="22"/>
          <w:szCs w:val="22"/>
          <w:u w:val="single"/>
        </w:rPr>
        <w:t>ssions in the region from commuter rail operations, commercial aviation</w:t>
      </w:r>
      <w:r w:rsidR="00503B9F" w:rsidRPr="00AC494E">
        <w:rPr>
          <w:rFonts w:ascii="Times New Roman" w:hAnsi="Times New Roman"/>
          <w:color w:val="FF0000"/>
          <w:sz w:val="22"/>
          <w:szCs w:val="22"/>
          <w:u w:val="single"/>
        </w:rPr>
        <w:t>,</w:t>
      </w:r>
      <w:r w:rsidRPr="00AC494E">
        <w:rPr>
          <w:rFonts w:ascii="Times New Roman" w:hAnsi="Times New Roman"/>
          <w:color w:val="FF0000"/>
          <w:sz w:val="22"/>
          <w:szCs w:val="22"/>
          <w:u w:val="single"/>
        </w:rPr>
        <w:t xml:space="preserve"> and construction.</w:t>
      </w:r>
    </w:p>
    <w:p w:rsidR="007A1AB9" w:rsidRDefault="007A1AB9" w:rsidP="007A1AB9">
      <w:pPr>
        <w:rPr>
          <w:rFonts w:ascii="Times New Roman" w:hAnsi="Times New Roman"/>
          <w:sz w:val="22"/>
          <w:szCs w:val="22"/>
        </w:rPr>
      </w:pPr>
    </w:p>
    <w:p w:rsidR="009C2B5D" w:rsidRPr="00C727F4" w:rsidRDefault="00FE4896" w:rsidP="009C2B5D">
      <w:pPr>
        <w:rPr>
          <w:rFonts w:ascii="Times New Roman" w:hAnsi="Times New Roman"/>
          <w:sz w:val="22"/>
          <w:szCs w:val="22"/>
        </w:rPr>
      </w:pPr>
      <w:r>
        <w:rPr>
          <w:rFonts w:ascii="Times New Roman" w:hAnsi="Times New Roman"/>
          <w:sz w:val="22"/>
          <w:szCs w:val="22"/>
        </w:rPr>
        <w:t xml:space="preserve">MWAQC </w:t>
      </w:r>
      <w:r w:rsidR="00B13C1E">
        <w:rPr>
          <w:rFonts w:ascii="Times New Roman" w:hAnsi="Times New Roman"/>
          <w:sz w:val="22"/>
          <w:szCs w:val="22"/>
        </w:rPr>
        <w:t>agrees with the need for</w:t>
      </w:r>
      <w:r>
        <w:rPr>
          <w:rFonts w:ascii="Times New Roman" w:hAnsi="Times New Roman"/>
          <w:sz w:val="22"/>
          <w:szCs w:val="22"/>
        </w:rPr>
        <w:t xml:space="preserve"> </w:t>
      </w:r>
      <w:r w:rsidR="009C2B5D" w:rsidRPr="00C727F4">
        <w:rPr>
          <w:rFonts w:ascii="Times New Roman" w:hAnsi="Times New Roman"/>
          <w:sz w:val="22"/>
          <w:szCs w:val="22"/>
        </w:rPr>
        <w:t>continued funding for the metro system to maintain its infrastructure and reliability</w:t>
      </w:r>
      <w:r>
        <w:rPr>
          <w:rFonts w:ascii="Times New Roman" w:hAnsi="Times New Roman"/>
          <w:sz w:val="22"/>
          <w:szCs w:val="22"/>
        </w:rPr>
        <w:t>, which is a</w:t>
      </w:r>
      <w:r w:rsidRPr="00C727F4">
        <w:rPr>
          <w:rFonts w:ascii="Times New Roman" w:hAnsi="Times New Roman"/>
          <w:sz w:val="22"/>
          <w:szCs w:val="22"/>
        </w:rPr>
        <w:t xml:space="preserve"> critical element of the plan</w:t>
      </w:r>
      <w:r>
        <w:rPr>
          <w:rFonts w:ascii="Times New Roman" w:hAnsi="Times New Roman"/>
          <w:sz w:val="22"/>
          <w:szCs w:val="22"/>
        </w:rPr>
        <w:t>.</w:t>
      </w:r>
      <w:r w:rsidR="009C2B5D" w:rsidRPr="00C727F4">
        <w:rPr>
          <w:rFonts w:ascii="Times New Roman" w:hAnsi="Times New Roman"/>
          <w:sz w:val="22"/>
          <w:szCs w:val="22"/>
        </w:rPr>
        <w:t xml:space="preserve"> A reliable metro system encourages people to use it more, re</w:t>
      </w:r>
      <w:r w:rsidR="009C2B5D">
        <w:rPr>
          <w:rFonts w:ascii="Times New Roman" w:hAnsi="Times New Roman"/>
          <w:sz w:val="22"/>
          <w:szCs w:val="22"/>
        </w:rPr>
        <w:t>ducing</w:t>
      </w:r>
      <w:r w:rsidR="009C2B5D" w:rsidRPr="00C727F4">
        <w:rPr>
          <w:rFonts w:ascii="Times New Roman" w:hAnsi="Times New Roman"/>
          <w:sz w:val="22"/>
          <w:szCs w:val="22"/>
        </w:rPr>
        <w:t xml:space="preserve"> VMT and emissions of air pollutants and greenhouse gases.</w:t>
      </w:r>
    </w:p>
    <w:p w:rsidR="009C2B5D" w:rsidRPr="007A1AB9" w:rsidRDefault="009C2B5D" w:rsidP="007A1AB9">
      <w:pPr>
        <w:rPr>
          <w:rFonts w:ascii="Times New Roman" w:hAnsi="Times New Roman"/>
          <w:sz w:val="22"/>
          <w:szCs w:val="22"/>
        </w:rPr>
      </w:pPr>
    </w:p>
    <w:p w:rsidR="00D25447" w:rsidRDefault="00D25447" w:rsidP="00D25447">
      <w:pPr>
        <w:rPr>
          <w:rFonts w:ascii="Times New Roman" w:hAnsi="Times New Roman"/>
          <w:sz w:val="22"/>
          <w:szCs w:val="22"/>
        </w:rPr>
      </w:pPr>
      <w:r w:rsidRPr="00C727F4">
        <w:rPr>
          <w:rFonts w:ascii="Times New Roman" w:hAnsi="Times New Roman"/>
          <w:sz w:val="22"/>
          <w:szCs w:val="22"/>
        </w:rPr>
        <w:t xml:space="preserve">Although MWAQC supports the plan’s broad goal to enhance environmental quality and protect natural and cultural resources, we recommend additional actions to achieve these goals. There should be more emphasis on reducing growth in VMT, which shows an increasing trend in the future years.  We recommend promoting alternative fueled vehicles in addition to hybrids and electric vehicles as they offer potential to further reduce emissions.  </w:t>
      </w:r>
      <w:r>
        <w:rPr>
          <w:rFonts w:ascii="Times New Roman" w:hAnsi="Times New Roman"/>
          <w:sz w:val="22"/>
          <w:szCs w:val="22"/>
        </w:rPr>
        <w:t>While e</w:t>
      </w:r>
      <w:r w:rsidRPr="00C727F4">
        <w:rPr>
          <w:rFonts w:ascii="Times New Roman" w:hAnsi="Times New Roman"/>
          <w:sz w:val="22"/>
          <w:szCs w:val="22"/>
        </w:rPr>
        <w:t xml:space="preserve">missions of precursors of ozone </w:t>
      </w:r>
      <w:r>
        <w:rPr>
          <w:rFonts w:ascii="Times New Roman" w:hAnsi="Times New Roman"/>
          <w:sz w:val="22"/>
          <w:szCs w:val="22"/>
        </w:rPr>
        <w:t xml:space="preserve">and fine particles </w:t>
      </w:r>
      <w:r w:rsidRPr="00C727F4">
        <w:rPr>
          <w:rFonts w:ascii="Times New Roman" w:hAnsi="Times New Roman"/>
          <w:sz w:val="22"/>
          <w:szCs w:val="22"/>
        </w:rPr>
        <w:t>such as, volatile organic compounds (VOC)</w:t>
      </w:r>
      <w:r>
        <w:rPr>
          <w:rFonts w:ascii="Times New Roman" w:hAnsi="Times New Roman"/>
          <w:sz w:val="22"/>
          <w:szCs w:val="22"/>
        </w:rPr>
        <w:t>,</w:t>
      </w:r>
      <w:r w:rsidRPr="00C727F4">
        <w:rPr>
          <w:rFonts w:ascii="Times New Roman" w:hAnsi="Times New Roman"/>
          <w:sz w:val="22"/>
          <w:szCs w:val="22"/>
        </w:rPr>
        <w:t xml:space="preserve"> nitrogen oxides (NOx)</w:t>
      </w:r>
      <w:r>
        <w:rPr>
          <w:rFonts w:ascii="Times New Roman" w:hAnsi="Times New Roman"/>
          <w:sz w:val="22"/>
          <w:szCs w:val="22"/>
        </w:rPr>
        <w:t xml:space="preserve">, </w:t>
      </w:r>
      <w:r w:rsidRPr="006C7BCF">
        <w:rPr>
          <w:rFonts w:ascii="Times New Roman" w:hAnsi="Times New Roman"/>
          <w:sz w:val="22"/>
          <w:szCs w:val="22"/>
        </w:rPr>
        <w:t xml:space="preserve">fine particulate matter (PM2.5-pri), nitrogen oxides (NOx), and sulfur dioxide (SO2) </w:t>
      </w:r>
      <w:r>
        <w:rPr>
          <w:rFonts w:ascii="Times New Roman" w:hAnsi="Times New Roman"/>
          <w:sz w:val="22"/>
          <w:szCs w:val="22"/>
        </w:rPr>
        <w:t>have been on the decline</w:t>
      </w:r>
      <w:r w:rsidRPr="00C727F4">
        <w:rPr>
          <w:rFonts w:ascii="Times New Roman" w:hAnsi="Times New Roman"/>
          <w:sz w:val="22"/>
          <w:szCs w:val="22"/>
        </w:rPr>
        <w:t xml:space="preserve">, yet </w:t>
      </w:r>
      <w:r w:rsidRPr="0026676D">
        <w:rPr>
          <w:rFonts w:ascii="Times New Roman" w:hAnsi="Times New Roman"/>
          <w:sz w:val="22"/>
          <w:szCs w:val="22"/>
        </w:rPr>
        <w:t xml:space="preserve">strategies and measures to achieve further reductions may be needed to </w:t>
      </w:r>
      <w:r w:rsidRPr="00C727F4">
        <w:rPr>
          <w:rFonts w:ascii="Times New Roman" w:hAnsi="Times New Roman"/>
          <w:sz w:val="22"/>
          <w:szCs w:val="22"/>
        </w:rPr>
        <w:t xml:space="preserve">meet current and potentially more stringent future ozone and fine particle standards. </w:t>
      </w:r>
    </w:p>
    <w:p w:rsidR="00D25447" w:rsidRDefault="00D25447" w:rsidP="00D25447">
      <w:pPr>
        <w:rPr>
          <w:rFonts w:ascii="Times New Roman" w:hAnsi="Times New Roman"/>
          <w:sz w:val="22"/>
          <w:szCs w:val="22"/>
        </w:rPr>
      </w:pPr>
    </w:p>
    <w:p w:rsidR="00D25447" w:rsidRDefault="00566EEC" w:rsidP="00D25447">
      <w:pPr>
        <w:rPr>
          <w:rFonts w:ascii="Times New Roman" w:hAnsi="Times New Roman"/>
          <w:sz w:val="22"/>
          <w:szCs w:val="22"/>
        </w:rPr>
      </w:pPr>
      <w:r w:rsidRPr="000F72EC">
        <w:rPr>
          <w:rFonts w:ascii="Times New Roman" w:hAnsi="Times New Roman"/>
          <w:strike/>
          <w:color w:val="FF0000"/>
          <w:sz w:val="22"/>
          <w:szCs w:val="22"/>
          <w:u w:val="single"/>
        </w:rPr>
        <w:t xml:space="preserve">TPB’s 2013 CLRP Performance Analysis </w:t>
      </w:r>
      <w:r w:rsidR="00471D08" w:rsidRPr="000F72EC">
        <w:rPr>
          <w:rFonts w:ascii="Times New Roman" w:hAnsi="Times New Roman"/>
          <w:strike/>
          <w:color w:val="FF0000"/>
          <w:sz w:val="22"/>
          <w:szCs w:val="22"/>
          <w:u w:val="single"/>
        </w:rPr>
        <w:t>shows</w:t>
      </w:r>
      <w:r w:rsidR="003C6DAD" w:rsidRPr="000F72EC">
        <w:rPr>
          <w:rFonts w:ascii="Times New Roman" w:hAnsi="Times New Roman"/>
          <w:strike/>
          <w:color w:val="FF0000"/>
          <w:sz w:val="22"/>
          <w:szCs w:val="22"/>
          <w:u w:val="single"/>
        </w:rPr>
        <w:t xml:space="preserve"> and increasing trend in</w:t>
      </w:r>
      <w:r w:rsidRPr="000F72EC">
        <w:rPr>
          <w:rFonts w:ascii="Times New Roman" w:hAnsi="Times New Roman"/>
          <w:strike/>
          <w:color w:val="FF0000"/>
          <w:sz w:val="22"/>
          <w:szCs w:val="22"/>
          <w:u w:val="single"/>
        </w:rPr>
        <w:t xml:space="preserve"> </w:t>
      </w:r>
      <w:r w:rsidR="00A766A4" w:rsidRPr="000F72EC">
        <w:rPr>
          <w:rFonts w:ascii="Times New Roman" w:hAnsi="Times New Roman"/>
          <w:strike/>
          <w:color w:val="FF0000"/>
          <w:sz w:val="22"/>
          <w:szCs w:val="22"/>
          <w:u w:val="single"/>
        </w:rPr>
        <w:t xml:space="preserve">greenhouse gas (GHG) </w:t>
      </w:r>
      <w:r w:rsidRPr="000F72EC">
        <w:rPr>
          <w:rFonts w:ascii="Times New Roman" w:hAnsi="Times New Roman"/>
          <w:strike/>
          <w:color w:val="FF0000"/>
          <w:sz w:val="22"/>
          <w:szCs w:val="22"/>
          <w:u w:val="single"/>
        </w:rPr>
        <w:t xml:space="preserve">emissions </w:t>
      </w:r>
      <w:r w:rsidR="004F0E6C" w:rsidRPr="000F72EC">
        <w:rPr>
          <w:rFonts w:ascii="Times New Roman" w:hAnsi="Times New Roman"/>
          <w:strike/>
          <w:color w:val="FF0000"/>
          <w:sz w:val="22"/>
          <w:szCs w:val="22"/>
          <w:u w:val="single"/>
        </w:rPr>
        <w:t>f</w:t>
      </w:r>
      <w:r w:rsidRPr="000F72EC">
        <w:rPr>
          <w:rFonts w:ascii="Times New Roman" w:hAnsi="Times New Roman"/>
          <w:strike/>
          <w:color w:val="FF0000"/>
          <w:sz w:val="22"/>
          <w:szCs w:val="22"/>
          <w:u w:val="single"/>
        </w:rPr>
        <w:t>rom the transportation sector</w:t>
      </w:r>
      <w:r w:rsidR="003C6DAD" w:rsidRPr="000F72EC">
        <w:rPr>
          <w:rFonts w:ascii="Times New Roman" w:hAnsi="Times New Roman"/>
          <w:strike/>
          <w:color w:val="FF0000"/>
          <w:sz w:val="22"/>
          <w:szCs w:val="22"/>
          <w:u w:val="single"/>
        </w:rPr>
        <w:t>.</w:t>
      </w:r>
      <w:r w:rsidRPr="000F72EC">
        <w:rPr>
          <w:rFonts w:ascii="Times New Roman" w:hAnsi="Times New Roman"/>
          <w:strike/>
          <w:color w:val="FF0000"/>
          <w:sz w:val="22"/>
          <w:szCs w:val="22"/>
          <w:u w:val="single"/>
        </w:rPr>
        <w:t xml:space="preserve"> </w:t>
      </w:r>
      <w:r w:rsidR="003C6DAD" w:rsidRPr="000F72EC">
        <w:rPr>
          <w:rFonts w:ascii="Times New Roman" w:hAnsi="Times New Roman"/>
          <w:strike/>
          <w:color w:val="FF0000"/>
          <w:sz w:val="22"/>
          <w:szCs w:val="22"/>
          <w:u w:val="single"/>
        </w:rPr>
        <w:t xml:space="preserve">This trend is </w:t>
      </w:r>
      <w:r w:rsidRPr="000F72EC">
        <w:rPr>
          <w:rFonts w:ascii="Times New Roman" w:hAnsi="Times New Roman"/>
          <w:strike/>
          <w:color w:val="FF0000"/>
          <w:sz w:val="22"/>
          <w:szCs w:val="22"/>
          <w:u w:val="single"/>
        </w:rPr>
        <w:t xml:space="preserve">expected to continue </w:t>
      </w:r>
      <w:r w:rsidR="003C6DAD" w:rsidRPr="000F72EC">
        <w:rPr>
          <w:rFonts w:ascii="Times New Roman" w:hAnsi="Times New Roman"/>
          <w:strike/>
          <w:color w:val="FF0000"/>
          <w:sz w:val="22"/>
          <w:szCs w:val="22"/>
          <w:u w:val="single"/>
        </w:rPr>
        <w:t>in the future</w:t>
      </w:r>
      <w:r w:rsidRPr="000F72EC">
        <w:rPr>
          <w:rFonts w:ascii="Times New Roman" w:hAnsi="Times New Roman"/>
          <w:strike/>
          <w:color w:val="FF0000"/>
          <w:sz w:val="22"/>
          <w:szCs w:val="22"/>
          <w:u w:val="single"/>
        </w:rPr>
        <w:t xml:space="preserve"> due to anticipated population and economic growth in the region. MWAQC </w:t>
      </w:r>
      <w:r w:rsidR="000F3845" w:rsidRPr="000F72EC">
        <w:rPr>
          <w:rFonts w:ascii="Times New Roman" w:hAnsi="Times New Roman"/>
          <w:strike/>
          <w:color w:val="FF0000"/>
          <w:sz w:val="22"/>
          <w:szCs w:val="22"/>
          <w:u w:val="single"/>
        </w:rPr>
        <w:t>is concerned about this increasing trend in GHG emissions in the future</w:t>
      </w:r>
      <w:r w:rsidR="000F3845">
        <w:rPr>
          <w:rFonts w:ascii="Times New Roman" w:hAnsi="Times New Roman"/>
          <w:sz w:val="22"/>
          <w:szCs w:val="22"/>
        </w:rPr>
        <w:t xml:space="preserve"> </w:t>
      </w:r>
      <w:r w:rsidR="000F3845" w:rsidRPr="000F72EC">
        <w:rPr>
          <w:rFonts w:ascii="Times New Roman" w:hAnsi="Times New Roman"/>
          <w:strike/>
          <w:sz w:val="22"/>
          <w:szCs w:val="22"/>
        </w:rPr>
        <w:t>and</w:t>
      </w:r>
      <w:r w:rsidR="000F3845">
        <w:rPr>
          <w:rFonts w:ascii="Times New Roman" w:hAnsi="Times New Roman"/>
          <w:sz w:val="22"/>
          <w:szCs w:val="22"/>
        </w:rPr>
        <w:t xml:space="preserve"> </w:t>
      </w:r>
      <w:r w:rsidR="000F72EC" w:rsidRPr="000F72EC">
        <w:rPr>
          <w:rFonts w:ascii="Times New Roman" w:hAnsi="Times New Roman"/>
          <w:i/>
          <w:sz w:val="22"/>
          <w:szCs w:val="22"/>
        </w:rPr>
        <w:t>Additionally, MWAQC</w:t>
      </w:r>
      <w:r w:rsidR="000F72EC">
        <w:rPr>
          <w:rFonts w:ascii="Times New Roman" w:hAnsi="Times New Roman"/>
          <w:sz w:val="22"/>
          <w:szCs w:val="22"/>
        </w:rPr>
        <w:t xml:space="preserve"> </w:t>
      </w:r>
      <w:r>
        <w:rPr>
          <w:rFonts w:ascii="Times New Roman" w:hAnsi="Times New Roman"/>
          <w:sz w:val="22"/>
          <w:szCs w:val="22"/>
        </w:rPr>
        <w:t xml:space="preserve">hopes that </w:t>
      </w:r>
      <w:r w:rsidRPr="00EA5798">
        <w:rPr>
          <w:rFonts w:ascii="Times New Roman" w:hAnsi="Times New Roman"/>
          <w:sz w:val="22"/>
          <w:szCs w:val="22"/>
        </w:rPr>
        <w:t xml:space="preserve">that the plan will include </w:t>
      </w:r>
      <w:r>
        <w:rPr>
          <w:rFonts w:ascii="Times New Roman" w:hAnsi="Times New Roman"/>
          <w:sz w:val="22"/>
          <w:szCs w:val="22"/>
        </w:rPr>
        <w:t>additional strategies and measures to reduce</w:t>
      </w:r>
      <w:r w:rsidRPr="00EA5798">
        <w:rPr>
          <w:rFonts w:ascii="Times New Roman" w:hAnsi="Times New Roman"/>
          <w:sz w:val="22"/>
          <w:szCs w:val="22"/>
        </w:rPr>
        <w:t xml:space="preserve"> GHG emissions.</w:t>
      </w:r>
      <w:r w:rsidR="00A766A4">
        <w:rPr>
          <w:rFonts w:ascii="Times New Roman" w:hAnsi="Times New Roman"/>
          <w:sz w:val="22"/>
          <w:szCs w:val="22"/>
        </w:rPr>
        <w:t xml:space="preserve"> </w:t>
      </w:r>
      <w:r w:rsidR="00D25447">
        <w:rPr>
          <w:rFonts w:ascii="Times New Roman" w:hAnsi="Times New Roman"/>
          <w:sz w:val="22"/>
          <w:szCs w:val="22"/>
        </w:rPr>
        <w:t>This</w:t>
      </w:r>
      <w:r w:rsidR="00D25447" w:rsidRPr="00EA5798">
        <w:rPr>
          <w:rFonts w:ascii="Times New Roman" w:hAnsi="Times New Roman"/>
          <w:sz w:val="22"/>
          <w:szCs w:val="22"/>
        </w:rPr>
        <w:t xml:space="preserve"> will be critical to meet MWCOG’s climate change goals. </w:t>
      </w:r>
    </w:p>
    <w:p w:rsidR="00D25447" w:rsidRPr="007A1AB9" w:rsidRDefault="00D25447" w:rsidP="007A1AB9">
      <w:pPr>
        <w:rPr>
          <w:rFonts w:ascii="Times New Roman" w:hAnsi="Times New Roman"/>
          <w:sz w:val="22"/>
          <w:szCs w:val="22"/>
        </w:rPr>
      </w:pPr>
    </w:p>
    <w:p w:rsidR="003E5D05" w:rsidRDefault="003E5D05" w:rsidP="003E5D05">
      <w:pPr>
        <w:rPr>
          <w:rFonts w:ascii="Times New Roman" w:hAnsi="Times New Roman"/>
          <w:sz w:val="22"/>
          <w:szCs w:val="22"/>
        </w:rPr>
      </w:pPr>
      <w:r w:rsidRPr="00EA5798">
        <w:rPr>
          <w:rFonts w:ascii="Times New Roman" w:hAnsi="Times New Roman"/>
          <w:sz w:val="22"/>
          <w:szCs w:val="22"/>
        </w:rPr>
        <w:t>All of the efforts outlined above will not only</w:t>
      </w:r>
      <w:r>
        <w:rPr>
          <w:rFonts w:ascii="Times New Roman" w:hAnsi="Times New Roman"/>
          <w:sz w:val="22"/>
          <w:szCs w:val="22"/>
        </w:rPr>
        <w:t xml:space="preserve"> help address</w:t>
      </w:r>
      <w:r w:rsidRPr="00EA5798">
        <w:rPr>
          <w:rFonts w:ascii="Times New Roman" w:hAnsi="Times New Roman"/>
          <w:sz w:val="22"/>
          <w:szCs w:val="22"/>
        </w:rPr>
        <w:t xml:space="preserve"> MWAQC’s air quality and MWCOG’s climate change goals, but also the goals outlined by the Region Forward Coalition Compact.</w:t>
      </w:r>
    </w:p>
    <w:p w:rsidR="003E5D05" w:rsidRDefault="003E5D05" w:rsidP="007A1AB9">
      <w:pPr>
        <w:rPr>
          <w:rFonts w:ascii="Times New Roman" w:hAnsi="Times New Roman"/>
          <w:sz w:val="22"/>
          <w:szCs w:val="22"/>
        </w:rPr>
      </w:pPr>
    </w:p>
    <w:p w:rsidR="00D9649E" w:rsidRPr="00AC494E" w:rsidRDefault="00D9649E" w:rsidP="00D9649E">
      <w:pPr>
        <w:rPr>
          <w:rFonts w:ascii="Times New Roman" w:hAnsi="Times New Roman"/>
          <w:color w:val="FF0000"/>
          <w:sz w:val="22"/>
          <w:szCs w:val="22"/>
          <w:u w:val="single"/>
        </w:rPr>
      </w:pPr>
      <w:r w:rsidRPr="00AC494E">
        <w:rPr>
          <w:rFonts w:ascii="Times New Roman" w:hAnsi="Times New Roman"/>
          <w:color w:val="FF0000"/>
          <w:sz w:val="22"/>
          <w:szCs w:val="22"/>
          <w:u w:val="single"/>
        </w:rPr>
        <w:t xml:space="preserve">MWAQC appreciates the effort TPB is undertaking in engaging various stakeholders in the development of the plan. We would like to </w:t>
      </w:r>
      <w:r w:rsidR="00C95074" w:rsidRPr="00AC494E">
        <w:rPr>
          <w:rFonts w:ascii="Times New Roman" w:hAnsi="Times New Roman"/>
          <w:color w:val="FF0000"/>
          <w:sz w:val="22"/>
          <w:szCs w:val="22"/>
          <w:u w:val="single"/>
        </w:rPr>
        <w:t xml:space="preserve">work with </w:t>
      </w:r>
      <w:r w:rsidRPr="00AC494E">
        <w:rPr>
          <w:rFonts w:ascii="Times New Roman" w:hAnsi="Times New Roman"/>
          <w:color w:val="FF0000"/>
          <w:sz w:val="22"/>
          <w:szCs w:val="22"/>
          <w:u w:val="single"/>
        </w:rPr>
        <w:t xml:space="preserve">TPB </w:t>
      </w:r>
      <w:r w:rsidR="00C95074" w:rsidRPr="00AC494E">
        <w:rPr>
          <w:rFonts w:ascii="Times New Roman" w:hAnsi="Times New Roman"/>
          <w:color w:val="FF0000"/>
          <w:sz w:val="22"/>
          <w:szCs w:val="22"/>
          <w:u w:val="single"/>
        </w:rPr>
        <w:t xml:space="preserve">in coming years </w:t>
      </w:r>
      <w:r w:rsidRPr="00AC494E">
        <w:rPr>
          <w:rFonts w:ascii="Times New Roman" w:hAnsi="Times New Roman"/>
          <w:color w:val="FF0000"/>
          <w:sz w:val="22"/>
          <w:szCs w:val="22"/>
          <w:u w:val="single"/>
        </w:rPr>
        <w:t xml:space="preserve">to ensure success of this plan. </w:t>
      </w:r>
    </w:p>
    <w:p w:rsidR="00D9649E" w:rsidRDefault="00D9649E" w:rsidP="007A1AB9">
      <w:pPr>
        <w:rPr>
          <w:rFonts w:ascii="Times New Roman" w:hAnsi="Times New Roman"/>
          <w:sz w:val="22"/>
          <w:szCs w:val="22"/>
        </w:rPr>
      </w:pPr>
    </w:p>
    <w:p w:rsidR="007A1AB9" w:rsidRPr="007A1AB9" w:rsidRDefault="007A1AB9" w:rsidP="007A1AB9">
      <w:pPr>
        <w:rPr>
          <w:rFonts w:ascii="Times New Roman" w:hAnsi="Times New Roman"/>
          <w:sz w:val="22"/>
          <w:szCs w:val="22"/>
        </w:rPr>
      </w:pPr>
      <w:r w:rsidRPr="007A1AB9">
        <w:rPr>
          <w:rFonts w:ascii="Times New Roman" w:hAnsi="Times New Roman"/>
          <w:sz w:val="22"/>
          <w:szCs w:val="22"/>
        </w:rPr>
        <w:t>Than</w:t>
      </w:r>
      <w:bookmarkStart w:id="0" w:name="_GoBack"/>
      <w:bookmarkEnd w:id="0"/>
      <w:r w:rsidRPr="007A1AB9">
        <w:rPr>
          <w:rFonts w:ascii="Times New Roman" w:hAnsi="Times New Roman"/>
          <w:sz w:val="22"/>
          <w:szCs w:val="22"/>
        </w:rPr>
        <w:t xml:space="preserve">k you again for the opportunity to comment on the draft Regional Transportation Priorities Plan. </w:t>
      </w:r>
    </w:p>
    <w:p w:rsidR="00A70902" w:rsidRDefault="00A70902" w:rsidP="00C727F4">
      <w:pPr>
        <w:rPr>
          <w:rFonts w:ascii="Times New Roman" w:hAnsi="Times New Roman"/>
          <w:sz w:val="22"/>
          <w:szCs w:val="22"/>
        </w:rPr>
      </w:pPr>
    </w:p>
    <w:p w:rsidR="00C727F4" w:rsidRPr="00C727F4" w:rsidRDefault="00C727F4" w:rsidP="00C727F4">
      <w:pPr>
        <w:rPr>
          <w:rFonts w:ascii="Times New Roman" w:hAnsi="Times New Roman"/>
          <w:sz w:val="22"/>
          <w:szCs w:val="22"/>
        </w:rPr>
      </w:pPr>
      <w:r w:rsidRPr="00C727F4">
        <w:rPr>
          <w:rFonts w:ascii="Times New Roman" w:hAnsi="Times New Roman"/>
          <w:sz w:val="22"/>
          <w:szCs w:val="22"/>
        </w:rPr>
        <w:t>Sincerely,</w:t>
      </w:r>
    </w:p>
    <w:p w:rsidR="00C727F4" w:rsidRPr="00C727F4" w:rsidRDefault="00C727F4" w:rsidP="00C727F4">
      <w:pPr>
        <w:rPr>
          <w:rFonts w:ascii="Times New Roman" w:hAnsi="Times New Roman"/>
          <w:sz w:val="22"/>
          <w:szCs w:val="22"/>
        </w:rPr>
      </w:pPr>
    </w:p>
    <w:p w:rsidR="00C727F4" w:rsidRPr="00C727F4" w:rsidRDefault="00C727F4" w:rsidP="00C727F4">
      <w:pPr>
        <w:rPr>
          <w:rFonts w:ascii="Times New Roman" w:hAnsi="Times New Roman"/>
          <w:sz w:val="22"/>
          <w:szCs w:val="22"/>
        </w:rPr>
      </w:pPr>
    </w:p>
    <w:p w:rsidR="0005691E" w:rsidRDefault="0005691E" w:rsidP="00C727F4">
      <w:pPr>
        <w:rPr>
          <w:rFonts w:ascii="Times New Roman" w:hAnsi="Times New Roman"/>
          <w:sz w:val="22"/>
          <w:szCs w:val="22"/>
        </w:rPr>
      </w:pPr>
    </w:p>
    <w:p w:rsidR="0005691E" w:rsidRDefault="0005691E" w:rsidP="00C727F4">
      <w:pPr>
        <w:rPr>
          <w:rFonts w:ascii="Times New Roman" w:hAnsi="Times New Roman"/>
          <w:sz w:val="22"/>
          <w:szCs w:val="22"/>
        </w:rPr>
      </w:pPr>
    </w:p>
    <w:p w:rsidR="00A70902" w:rsidRDefault="00A70902" w:rsidP="00C727F4">
      <w:pPr>
        <w:rPr>
          <w:rFonts w:ascii="Times New Roman" w:hAnsi="Times New Roman"/>
          <w:sz w:val="22"/>
          <w:szCs w:val="22"/>
        </w:rPr>
      </w:pPr>
    </w:p>
    <w:p w:rsidR="00A70902" w:rsidRDefault="00A70902" w:rsidP="00C727F4">
      <w:pPr>
        <w:rPr>
          <w:rFonts w:ascii="Times New Roman" w:hAnsi="Times New Roman"/>
          <w:sz w:val="22"/>
          <w:szCs w:val="22"/>
        </w:rPr>
      </w:pPr>
    </w:p>
    <w:p w:rsidR="00C727F4" w:rsidRPr="00C727F4" w:rsidRDefault="00C727F4" w:rsidP="00C727F4">
      <w:pPr>
        <w:rPr>
          <w:rFonts w:ascii="Times New Roman" w:hAnsi="Times New Roman"/>
          <w:sz w:val="22"/>
          <w:szCs w:val="22"/>
        </w:rPr>
      </w:pPr>
      <w:r w:rsidRPr="00C727F4">
        <w:rPr>
          <w:rFonts w:ascii="Times New Roman" w:hAnsi="Times New Roman"/>
          <w:sz w:val="22"/>
          <w:szCs w:val="22"/>
        </w:rPr>
        <w:t>Hon. Dave Snyder, Chair</w:t>
      </w:r>
    </w:p>
    <w:p w:rsidR="00C727F4" w:rsidRPr="00C727F4" w:rsidRDefault="00C727F4" w:rsidP="00C727F4">
      <w:pPr>
        <w:rPr>
          <w:rFonts w:ascii="Times New Roman" w:hAnsi="Times New Roman"/>
          <w:sz w:val="22"/>
          <w:szCs w:val="22"/>
        </w:rPr>
      </w:pPr>
      <w:r w:rsidRPr="00C727F4">
        <w:rPr>
          <w:rFonts w:ascii="Times New Roman" w:hAnsi="Times New Roman"/>
          <w:sz w:val="22"/>
          <w:szCs w:val="22"/>
        </w:rPr>
        <w:t>Metropolitan Washington Air Quality Committee</w:t>
      </w:r>
    </w:p>
    <w:p w:rsidR="00C727F4" w:rsidRDefault="00C727F4" w:rsidP="00EB6625">
      <w:pPr>
        <w:rPr>
          <w:rFonts w:ascii="Times New Roman" w:hAnsi="Times New Roman"/>
          <w:sz w:val="22"/>
          <w:szCs w:val="22"/>
        </w:rPr>
      </w:pPr>
    </w:p>
    <w:p w:rsidR="00A6779E" w:rsidRDefault="00A6779E" w:rsidP="00A6779E">
      <w:pPr>
        <w:rPr>
          <w:rFonts w:ascii="Times New Roman" w:hAnsi="Times New Roman"/>
          <w:sz w:val="22"/>
          <w:szCs w:val="22"/>
        </w:rPr>
      </w:pPr>
    </w:p>
    <w:p w:rsidR="00F34782" w:rsidRPr="00C727F4" w:rsidRDefault="00F34782" w:rsidP="00EB6625">
      <w:pPr>
        <w:rPr>
          <w:rFonts w:ascii="Times New Roman" w:hAnsi="Times New Roman"/>
          <w:sz w:val="22"/>
          <w:szCs w:val="22"/>
        </w:rPr>
      </w:pPr>
    </w:p>
    <w:sectPr w:rsidR="00F34782" w:rsidRPr="00C727F4" w:rsidSect="00D703A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24" w:rsidRDefault="00FA0624" w:rsidP="00480F5F">
      <w:r>
        <w:separator/>
      </w:r>
    </w:p>
  </w:endnote>
  <w:endnote w:type="continuationSeparator" w:id="0">
    <w:p w:rsidR="00FA0624" w:rsidRDefault="00FA0624" w:rsidP="00480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netian301 Dm BT">
    <w:altName w:val="Constantia"/>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24" w:rsidRDefault="00FA0624" w:rsidP="00480F5F">
      <w:r>
        <w:separator/>
      </w:r>
    </w:p>
  </w:footnote>
  <w:footnote w:type="continuationSeparator" w:id="0">
    <w:p w:rsidR="00FA0624" w:rsidRDefault="00FA0624" w:rsidP="00480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17" w:rsidRDefault="00106417" w:rsidP="00480F5F">
    <w:pPr>
      <w:pStyle w:val="Header"/>
      <w:jc w:val="right"/>
    </w:pPr>
    <w:r>
      <w:tab/>
    </w:r>
    <w:r>
      <w:tab/>
    </w:r>
  </w:p>
  <w:p w:rsidR="00106417" w:rsidRDefault="001064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00F9"/>
    <w:rsid w:val="00003959"/>
    <w:rsid w:val="000338CE"/>
    <w:rsid w:val="000338E8"/>
    <w:rsid w:val="00033ED3"/>
    <w:rsid w:val="00036B03"/>
    <w:rsid w:val="00037BE0"/>
    <w:rsid w:val="00044635"/>
    <w:rsid w:val="00054636"/>
    <w:rsid w:val="0005691E"/>
    <w:rsid w:val="00066923"/>
    <w:rsid w:val="00067797"/>
    <w:rsid w:val="00070900"/>
    <w:rsid w:val="00076EE1"/>
    <w:rsid w:val="00085ADB"/>
    <w:rsid w:val="0009799B"/>
    <w:rsid w:val="000A0DEA"/>
    <w:rsid w:val="000A714B"/>
    <w:rsid w:val="000A7AF7"/>
    <w:rsid w:val="000B1D83"/>
    <w:rsid w:val="000C13A9"/>
    <w:rsid w:val="000E4980"/>
    <w:rsid w:val="000F0D5C"/>
    <w:rsid w:val="000F3845"/>
    <w:rsid w:val="000F4026"/>
    <w:rsid w:val="000F6908"/>
    <w:rsid w:val="000F72EC"/>
    <w:rsid w:val="00106417"/>
    <w:rsid w:val="00110185"/>
    <w:rsid w:val="00111C34"/>
    <w:rsid w:val="00111E13"/>
    <w:rsid w:val="0012201E"/>
    <w:rsid w:val="00122D09"/>
    <w:rsid w:val="00151E90"/>
    <w:rsid w:val="00152FAB"/>
    <w:rsid w:val="00160F17"/>
    <w:rsid w:val="0016612E"/>
    <w:rsid w:val="001722F3"/>
    <w:rsid w:val="001758ED"/>
    <w:rsid w:val="00181F40"/>
    <w:rsid w:val="00182ACA"/>
    <w:rsid w:val="00182EDA"/>
    <w:rsid w:val="001A0F8B"/>
    <w:rsid w:val="001A2DB3"/>
    <w:rsid w:val="001B240F"/>
    <w:rsid w:val="001B5AD3"/>
    <w:rsid w:val="001D2BBF"/>
    <w:rsid w:val="001D52E8"/>
    <w:rsid w:val="001E0842"/>
    <w:rsid w:val="001F0C53"/>
    <w:rsid w:val="001F41F7"/>
    <w:rsid w:val="00201D20"/>
    <w:rsid w:val="002048BD"/>
    <w:rsid w:val="00210B3B"/>
    <w:rsid w:val="00211D89"/>
    <w:rsid w:val="002200C1"/>
    <w:rsid w:val="00227728"/>
    <w:rsid w:val="00227EDE"/>
    <w:rsid w:val="002508DA"/>
    <w:rsid w:val="00253C67"/>
    <w:rsid w:val="0026676D"/>
    <w:rsid w:val="00273D3C"/>
    <w:rsid w:val="00283352"/>
    <w:rsid w:val="00290BB6"/>
    <w:rsid w:val="00293D1E"/>
    <w:rsid w:val="002A1D20"/>
    <w:rsid w:val="002A2E0C"/>
    <w:rsid w:val="002A3D64"/>
    <w:rsid w:val="002A4CD8"/>
    <w:rsid w:val="002B78B4"/>
    <w:rsid w:val="002C0752"/>
    <w:rsid w:val="002C6695"/>
    <w:rsid w:val="002D44C3"/>
    <w:rsid w:val="002D7D6F"/>
    <w:rsid w:val="002E2098"/>
    <w:rsid w:val="002E28D3"/>
    <w:rsid w:val="002F0EA5"/>
    <w:rsid w:val="002F1CCC"/>
    <w:rsid w:val="003211AC"/>
    <w:rsid w:val="0032332C"/>
    <w:rsid w:val="00323BB2"/>
    <w:rsid w:val="0032413A"/>
    <w:rsid w:val="003317FF"/>
    <w:rsid w:val="00343ED5"/>
    <w:rsid w:val="0037323C"/>
    <w:rsid w:val="003A518C"/>
    <w:rsid w:val="003A779B"/>
    <w:rsid w:val="003B2379"/>
    <w:rsid w:val="003B5F6C"/>
    <w:rsid w:val="003B625F"/>
    <w:rsid w:val="003C20B3"/>
    <w:rsid w:val="003C6DAD"/>
    <w:rsid w:val="003C768B"/>
    <w:rsid w:val="003D28BC"/>
    <w:rsid w:val="003D3800"/>
    <w:rsid w:val="003E5D05"/>
    <w:rsid w:val="003F4005"/>
    <w:rsid w:val="003F4F60"/>
    <w:rsid w:val="003F61D2"/>
    <w:rsid w:val="004064BC"/>
    <w:rsid w:val="00433F04"/>
    <w:rsid w:val="00434DE0"/>
    <w:rsid w:val="004354DD"/>
    <w:rsid w:val="0045045E"/>
    <w:rsid w:val="00471D08"/>
    <w:rsid w:val="00480F5F"/>
    <w:rsid w:val="00484308"/>
    <w:rsid w:val="00484502"/>
    <w:rsid w:val="00486A51"/>
    <w:rsid w:val="004915AF"/>
    <w:rsid w:val="00492E8A"/>
    <w:rsid w:val="004A405A"/>
    <w:rsid w:val="004B7994"/>
    <w:rsid w:val="004C3F57"/>
    <w:rsid w:val="004D2CF4"/>
    <w:rsid w:val="004E579D"/>
    <w:rsid w:val="004E7D7B"/>
    <w:rsid w:val="004F0E6C"/>
    <w:rsid w:val="004F48E4"/>
    <w:rsid w:val="00503B9F"/>
    <w:rsid w:val="0050572F"/>
    <w:rsid w:val="005118B9"/>
    <w:rsid w:val="00513808"/>
    <w:rsid w:val="00522A33"/>
    <w:rsid w:val="00523E0A"/>
    <w:rsid w:val="00524C01"/>
    <w:rsid w:val="00552B59"/>
    <w:rsid w:val="005609B4"/>
    <w:rsid w:val="00566EEC"/>
    <w:rsid w:val="0058190F"/>
    <w:rsid w:val="005931CB"/>
    <w:rsid w:val="005977D0"/>
    <w:rsid w:val="005A4CCA"/>
    <w:rsid w:val="005B25D3"/>
    <w:rsid w:val="005B4BCA"/>
    <w:rsid w:val="005B610D"/>
    <w:rsid w:val="005B67BE"/>
    <w:rsid w:val="005D5651"/>
    <w:rsid w:val="005D7F62"/>
    <w:rsid w:val="005E1C82"/>
    <w:rsid w:val="005F0D4D"/>
    <w:rsid w:val="005F7A6E"/>
    <w:rsid w:val="00605DE0"/>
    <w:rsid w:val="006174C6"/>
    <w:rsid w:val="00625883"/>
    <w:rsid w:val="006318A8"/>
    <w:rsid w:val="00635871"/>
    <w:rsid w:val="00661890"/>
    <w:rsid w:val="00663942"/>
    <w:rsid w:val="00665E44"/>
    <w:rsid w:val="006856E4"/>
    <w:rsid w:val="00686871"/>
    <w:rsid w:val="0068745B"/>
    <w:rsid w:val="006A15F1"/>
    <w:rsid w:val="006A5708"/>
    <w:rsid w:val="006B63CD"/>
    <w:rsid w:val="006C50C2"/>
    <w:rsid w:val="006C627E"/>
    <w:rsid w:val="006C7BCF"/>
    <w:rsid w:val="006E4ABB"/>
    <w:rsid w:val="00703501"/>
    <w:rsid w:val="00707CCD"/>
    <w:rsid w:val="00710433"/>
    <w:rsid w:val="00720C8B"/>
    <w:rsid w:val="00721725"/>
    <w:rsid w:val="00723A27"/>
    <w:rsid w:val="00725E3E"/>
    <w:rsid w:val="00734BDF"/>
    <w:rsid w:val="007351C7"/>
    <w:rsid w:val="00762503"/>
    <w:rsid w:val="00780155"/>
    <w:rsid w:val="00781CBE"/>
    <w:rsid w:val="00783A9F"/>
    <w:rsid w:val="00784D7E"/>
    <w:rsid w:val="007939C0"/>
    <w:rsid w:val="0079457F"/>
    <w:rsid w:val="007A1AB9"/>
    <w:rsid w:val="007B24A3"/>
    <w:rsid w:val="007B664A"/>
    <w:rsid w:val="007B7E6B"/>
    <w:rsid w:val="007C6047"/>
    <w:rsid w:val="007D21A5"/>
    <w:rsid w:val="007E7357"/>
    <w:rsid w:val="007F7BB3"/>
    <w:rsid w:val="00814047"/>
    <w:rsid w:val="00815853"/>
    <w:rsid w:val="00860C5C"/>
    <w:rsid w:val="00860C65"/>
    <w:rsid w:val="008627BF"/>
    <w:rsid w:val="008665FC"/>
    <w:rsid w:val="0089212F"/>
    <w:rsid w:val="008A053D"/>
    <w:rsid w:val="008A4B99"/>
    <w:rsid w:val="008B0145"/>
    <w:rsid w:val="008D0E6E"/>
    <w:rsid w:val="008D3122"/>
    <w:rsid w:val="008D53F0"/>
    <w:rsid w:val="008E44E4"/>
    <w:rsid w:val="008F62E3"/>
    <w:rsid w:val="008F6D3B"/>
    <w:rsid w:val="008F7D10"/>
    <w:rsid w:val="0090336C"/>
    <w:rsid w:val="00906092"/>
    <w:rsid w:val="0091623E"/>
    <w:rsid w:val="00917F38"/>
    <w:rsid w:val="00947F8B"/>
    <w:rsid w:val="00953113"/>
    <w:rsid w:val="00954888"/>
    <w:rsid w:val="009611AB"/>
    <w:rsid w:val="00982D90"/>
    <w:rsid w:val="00987BFA"/>
    <w:rsid w:val="00990BCF"/>
    <w:rsid w:val="0099198F"/>
    <w:rsid w:val="009B04F3"/>
    <w:rsid w:val="009C2B5D"/>
    <w:rsid w:val="009D1322"/>
    <w:rsid w:val="009E4C4E"/>
    <w:rsid w:val="00A14045"/>
    <w:rsid w:val="00A242FE"/>
    <w:rsid w:val="00A27BAC"/>
    <w:rsid w:val="00A52D25"/>
    <w:rsid w:val="00A5541A"/>
    <w:rsid w:val="00A57950"/>
    <w:rsid w:val="00A60034"/>
    <w:rsid w:val="00A65537"/>
    <w:rsid w:val="00A6779E"/>
    <w:rsid w:val="00A70902"/>
    <w:rsid w:val="00A71603"/>
    <w:rsid w:val="00A766A4"/>
    <w:rsid w:val="00A82D58"/>
    <w:rsid w:val="00A839CA"/>
    <w:rsid w:val="00A8540C"/>
    <w:rsid w:val="00A96BC2"/>
    <w:rsid w:val="00AA66C2"/>
    <w:rsid w:val="00AC494E"/>
    <w:rsid w:val="00AD7568"/>
    <w:rsid w:val="00AE48A8"/>
    <w:rsid w:val="00B05392"/>
    <w:rsid w:val="00B10D61"/>
    <w:rsid w:val="00B13C1E"/>
    <w:rsid w:val="00B13DDF"/>
    <w:rsid w:val="00B3394D"/>
    <w:rsid w:val="00B36789"/>
    <w:rsid w:val="00B37122"/>
    <w:rsid w:val="00B47713"/>
    <w:rsid w:val="00B55E78"/>
    <w:rsid w:val="00B63492"/>
    <w:rsid w:val="00B82FE4"/>
    <w:rsid w:val="00BA5A24"/>
    <w:rsid w:val="00BB161C"/>
    <w:rsid w:val="00BB5ACF"/>
    <w:rsid w:val="00BB6D47"/>
    <w:rsid w:val="00BD5C8D"/>
    <w:rsid w:val="00BE0614"/>
    <w:rsid w:val="00BE1FAE"/>
    <w:rsid w:val="00BF1C39"/>
    <w:rsid w:val="00BF648C"/>
    <w:rsid w:val="00C12D96"/>
    <w:rsid w:val="00C148CA"/>
    <w:rsid w:val="00C17121"/>
    <w:rsid w:val="00C2010D"/>
    <w:rsid w:val="00C243D0"/>
    <w:rsid w:val="00C305F6"/>
    <w:rsid w:val="00C31154"/>
    <w:rsid w:val="00C33376"/>
    <w:rsid w:val="00C44308"/>
    <w:rsid w:val="00C45A14"/>
    <w:rsid w:val="00C45B8A"/>
    <w:rsid w:val="00C50896"/>
    <w:rsid w:val="00C51186"/>
    <w:rsid w:val="00C6255F"/>
    <w:rsid w:val="00C727F4"/>
    <w:rsid w:val="00C86C9A"/>
    <w:rsid w:val="00C9420C"/>
    <w:rsid w:val="00C945A4"/>
    <w:rsid w:val="00C95074"/>
    <w:rsid w:val="00C95364"/>
    <w:rsid w:val="00CB1213"/>
    <w:rsid w:val="00CB7309"/>
    <w:rsid w:val="00CB7525"/>
    <w:rsid w:val="00CC5685"/>
    <w:rsid w:val="00CC750E"/>
    <w:rsid w:val="00CD78BB"/>
    <w:rsid w:val="00CE6BEC"/>
    <w:rsid w:val="00CF4A51"/>
    <w:rsid w:val="00D25447"/>
    <w:rsid w:val="00D31CB1"/>
    <w:rsid w:val="00D3200C"/>
    <w:rsid w:val="00D45362"/>
    <w:rsid w:val="00D464CE"/>
    <w:rsid w:val="00D6075D"/>
    <w:rsid w:val="00D66C6E"/>
    <w:rsid w:val="00D703AA"/>
    <w:rsid w:val="00D72437"/>
    <w:rsid w:val="00D81510"/>
    <w:rsid w:val="00D91411"/>
    <w:rsid w:val="00D95B26"/>
    <w:rsid w:val="00D9649E"/>
    <w:rsid w:val="00DA154C"/>
    <w:rsid w:val="00DA6D83"/>
    <w:rsid w:val="00DC6B52"/>
    <w:rsid w:val="00DD052E"/>
    <w:rsid w:val="00DD1AC3"/>
    <w:rsid w:val="00DD42EA"/>
    <w:rsid w:val="00DD4AAE"/>
    <w:rsid w:val="00DD50F1"/>
    <w:rsid w:val="00DE67FB"/>
    <w:rsid w:val="00E02A87"/>
    <w:rsid w:val="00E172DD"/>
    <w:rsid w:val="00E1797E"/>
    <w:rsid w:val="00E20DC4"/>
    <w:rsid w:val="00E56458"/>
    <w:rsid w:val="00E623AC"/>
    <w:rsid w:val="00E84793"/>
    <w:rsid w:val="00E8490A"/>
    <w:rsid w:val="00EA5798"/>
    <w:rsid w:val="00EA67BB"/>
    <w:rsid w:val="00EA6DF4"/>
    <w:rsid w:val="00EB1C69"/>
    <w:rsid w:val="00EB4902"/>
    <w:rsid w:val="00EB61AE"/>
    <w:rsid w:val="00EB6625"/>
    <w:rsid w:val="00EC215F"/>
    <w:rsid w:val="00EC75A1"/>
    <w:rsid w:val="00ED23B1"/>
    <w:rsid w:val="00EE65AB"/>
    <w:rsid w:val="00EF0BBF"/>
    <w:rsid w:val="00EF208A"/>
    <w:rsid w:val="00F02DCD"/>
    <w:rsid w:val="00F14462"/>
    <w:rsid w:val="00F20E63"/>
    <w:rsid w:val="00F279C0"/>
    <w:rsid w:val="00F27ACA"/>
    <w:rsid w:val="00F34782"/>
    <w:rsid w:val="00F377CC"/>
    <w:rsid w:val="00F44A08"/>
    <w:rsid w:val="00F479D4"/>
    <w:rsid w:val="00F600F9"/>
    <w:rsid w:val="00F633A5"/>
    <w:rsid w:val="00F63FAC"/>
    <w:rsid w:val="00F72C0A"/>
    <w:rsid w:val="00F76707"/>
    <w:rsid w:val="00F848A1"/>
    <w:rsid w:val="00F87314"/>
    <w:rsid w:val="00FA0624"/>
    <w:rsid w:val="00FD36C5"/>
    <w:rsid w:val="00FE4896"/>
    <w:rsid w:val="00FF3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9"/>
    <w:pPr>
      <w:widowControl w:val="0"/>
      <w:snapToGrid w:val="0"/>
      <w:spacing w:after="0" w:line="240" w:lineRule="auto"/>
    </w:pPr>
    <w:rPr>
      <w:rFonts w:ascii="Venetian301 Dm BT" w:eastAsia="Times New Roman" w:hAnsi="Venetian301 Dm BT" w:cs="Times New Roman"/>
      <w:sz w:val="24"/>
      <w:szCs w:val="20"/>
    </w:rPr>
  </w:style>
  <w:style w:type="paragraph" w:styleId="Heading6">
    <w:name w:val="heading 6"/>
    <w:basedOn w:val="Normal"/>
    <w:next w:val="Normal"/>
    <w:link w:val="Heading6Char"/>
    <w:semiHidden/>
    <w:unhideWhenUsed/>
    <w:qFormat/>
    <w:rsid w:val="00F600F9"/>
    <w:pPr>
      <w:keepNext/>
      <w:spacing w:line="213" w:lineRule="auto"/>
      <w:jc w:val="both"/>
      <w:outlineLvl w:val="5"/>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600F9"/>
    <w:rPr>
      <w:rFonts w:ascii="Times New Roman" w:eastAsia="Times New Roman" w:hAnsi="Times New Roman" w:cs="Times New Roman"/>
      <w:bCs/>
      <w:sz w:val="40"/>
      <w:szCs w:val="20"/>
    </w:rPr>
  </w:style>
  <w:style w:type="paragraph" w:styleId="Header">
    <w:name w:val="header"/>
    <w:basedOn w:val="Normal"/>
    <w:link w:val="HeaderChar"/>
    <w:uiPriority w:val="99"/>
    <w:unhideWhenUsed/>
    <w:rsid w:val="00F600F9"/>
    <w:pPr>
      <w:tabs>
        <w:tab w:val="center" w:pos="4320"/>
        <w:tab w:val="right" w:pos="8640"/>
      </w:tabs>
    </w:pPr>
  </w:style>
  <w:style w:type="character" w:customStyle="1" w:styleId="HeaderChar">
    <w:name w:val="Header Char"/>
    <w:basedOn w:val="DefaultParagraphFont"/>
    <w:link w:val="Header"/>
    <w:uiPriority w:val="99"/>
    <w:rsid w:val="00F600F9"/>
    <w:rPr>
      <w:rFonts w:ascii="Venetian301 Dm BT" w:eastAsia="Times New Roman" w:hAnsi="Venetian301 Dm BT" w:cs="Times New Roman"/>
      <w:sz w:val="24"/>
      <w:szCs w:val="20"/>
    </w:rPr>
  </w:style>
  <w:style w:type="paragraph" w:styleId="NormalWeb">
    <w:name w:val="Normal (Web)"/>
    <w:basedOn w:val="Normal"/>
    <w:unhideWhenUsed/>
    <w:rsid w:val="00EB6625"/>
    <w:pPr>
      <w:widowControl/>
      <w:snapToGrid/>
      <w:spacing w:before="100" w:beforeAutospacing="1" w:after="100" w:afterAutospacing="1"/>
    </w:pPr>
    <w:rPr>
      <w:rFonts w:ascii="Times New Roman" w:hAnsi="Times New Roman"/>
      <w:szCs w:val="24"/>
    </w:rPr>
  </w:style>
  <w:style w:type="paragraph" w:styleId="EndnoteText">
    <w:name w:val="endnote text"/>
    <w:basedOn w:val="Normal"/>
    <w:link w:val="EndnoteTextChar"/>
    <w:semiHidden/>
    <w:unhideWhenUsed/>
    <w:rsid w:val="00EB6625"/>
    <w:rPr>
      <w:rFonts w:ascii="Times New Roman" w:hAnsi="Times New Roman"/>
    </w:rPr>
  </w:style>
  <w:style w:type="character" w:customStyle="1" w:styleId="EndnoteTextChar">
    <w:name w:val="Endnote Text Char"/>
    <w:basedOn w:val="DefaultParagraphFont"/>
    <w:link w:val="EndnoteText"/>
    <w:semiHidden/>
    <w:rsid w:val="00EB6625"/>
    <w:rPr>
      <w:rFonts w:ascii="Times New Roman" w:eastAsia="Times New Roman" w:hAnsi="Times New Roman" w:cs="Times New Roman"/>
      <w:sz w:val="24"/>
      <w:szCs w:val="20"/>
    </w:rPr>
  </w:style>
  <w:style w:type="paragraph" w:customStyle="1" w:styleId="DocumentLabel">
    <w:name w:val="Document Label"/>
    <w:basedOn w:val="Normal"/>
    <w:rsid w:val="00EB6625"/>
    <w:pPr>
      <w:widowControl/>
      <w:snapToGrid/>
    </w:pPr>
    <w:rPr>
      <w:rFonts w:ascii="Times New Roman" w:hAnsi="Times New Roman"/>
      <w:szCs w:val="24"/>
    </w:rPr>
  </w:style>
  <w:style w:type="character" w:customStyle="1" w:styleId="footer1">
    <w:name w:val="footer1"/>
    <w:basedOn w:val="DefaultParagraphFont"/>
    <w:rsid w:val="00EB6625"/>
    <w:rPr>
      <w:rFonts w:ascii="Verdana" w:hAnsi="Verdana" w:hint="default"/>
      <w:strike w:val="0"/>
      <w:dstrike w:val="0"/>
      <w:color w:val="000000"/>
      <w:sz w:val="15"/>
      <w:szCs w:val="15"/>
      <w:u w:val="none"/>
      <w:effect w:val="none"/>
    </w:rPr>
  </w:style>
  <w:style w:type="paragraph" w:styleId="BalloonText">
    <w:name w:val="Balloon Text"/>
    <w:basedOn w:val="Normal"/>
    <w:link w:val="BalloonTextChar"/>
    <w:uiPriority w:val="99"/>
    <w:semiHidden/>
    <w:unhideWhenUsed/>
    <w:rsid w:val="00D3200C"/>
    <w:rPr>
      <w:rFonts w:ascii="Tahoma" w:hAnsi="Tahoma" w:cs="Tahoma"/>
      <w:sz w:val="16"/>
      <w:szCs w:val="16"/>
    </w:rPr>
  </w:style>
  <w:style w:type="character" w:customStyle="1" w:styleId="BalloonTextChar">
    <w:name w:val="Balloon Text Char"/>
    <w:basedOn w:val="DefaultParagraphFont"/>
    <w:link w:val="BalloonText"/>
    <w:uiPriority w:val="99"/>
    <w:semiHidden/>
    <w:rsid w:val="00D3200C"/>
    <w:rPr>
      <w:rFonts w:ascii="Tahoma" w:eastAsia="Times New Roman" w:hAnsi="Tahoma" w:cs="Tahoma"/>
      <w:sz w:val="16"/>
      <w:szCs w:val="16"/>
    </w:rPr>
  </w:style>
  <w:style w:type="paragraph" w:styleId="Footer">
    <w:name w:val="footer"/>
    <w:basedOn w:val="Normal"/>
    <w:link w:val="FooterChar"/>
    <w:uiPriority w:val="99"/>
    <w:unhideWhenUsed/>
    <w:rsid w:val="00480F5F"/>
    <w:pPr>
      <w:tabs>
        <w:tab w:val="center" w:pos="4680"/>
        <w:tab w:val="right" w:pos="9360"/>
      </w:tabs>
    </w:pPr>
  </w:style>
  <w:style w:type="character" w:customStyle="1" w:styleId="FooterChar">
    <w:name w:val="Footer Char"/>
    <w:basedOn w:val="DefaultParagraphFont"/>
    <w:link w:val="Footer"/>
    <w:uiPriority w:val="99"/>
    <w:rsid w:val="00480F5F"/>
    <w:rPr>
      <w:rFonts w:ascii="Venetian301 Dm BT" w:eastAsia="Times New Roman" w:hAnsi="Venetian301 Dm BT" w:cs="Times New Roman"/>
      <w:sz w:val="24"/>
      <w:szCs w:val="20"/>
    </w:rPr>
  </w:style>
  <w:style w:type="paragraph" w:styleId="FootnoteText">
    <w:name w:val="footnote text"/>
    <w:basedOn w:val="Normal"/>
    <w:link w:val="FootnoteTextChar"/>
    <w:uiPriority w:val="99"/>
    <w:semiHidden/>
    <w:unhideWhenUsed/>
    <w:rsid w:val="00C727F4"/>
    <w:pPr>
      <w:widowControl/>
      <w:snapToGri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C727F4"/>
    <w:rPr>
      <w:sz w:val="20"/>
      <w:szCs w:val="20"/>
    </w:rPr>
  </w:style>
  <w:style w:type="character" w:styleId="FootnoteReference">
    <w:name w:val="footnote reference"/>
    <w:basedOn w:val="DefaultParagraphFont"/>
    <w:uiPriority w:val="99"/>
    <w:semiHidden/>
    <w:unhideWhenUsed/>
    <w:rsid w:val="00C727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9"/>
    <w:pPr>
      <w:widowControl w:val="0"/>
      <w:snapToGrid w:val="0"/>
      <w:spacing w:after="0" w:line="240" w:lineRule="auto"/>
    </w:pPr>
    <w:rPr>
      <w:rFonts w:ascii="Venetian301 Dm BT" w:eastAsia="Times New Roman" w:hAnsi="Venetian301 Dm BT" w:cs="Times New Roman"/>
      <w:sz w:val="24"/>
      <w:szCs w:val="20"/>
    </w:rPr>
  </w:style>
  <w:style w:type="paragraph" w:styleId="Heading6">
    <w:name w:val="heading 6"/>
    <w:basedOn w:val="Normal"/>
    <w:next w:val="Normal"/>
    <w:link w:val="Heading6Char"/>
    <w:semiHidden/>
    <w:unhideWhenUsed/>
    <w:qFormat/>
    <w:rsid w:val="00F600F9"/>
    <w:pPr>
      <w:keepNext/>
      <w:spacing w:line="213" w:lineRule="auto"/>
      <w:jc w:val="both"/>
      <w:outlineLvl w:val="5"/>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600F9"/>
    <w:rPr>
      <w:rFonts w:ascii="Times New Roman" w:eastAsia="Times New Roman" w:hAnsi="Times New Roman" w:cs="Times New Roman"/>
      <w:bCs/>
      <w:sz w:val="40"/>
      <w:szCs w:val="20"/>
    </w:rPr>
  </w:style>
  <w:style w:type="paragraph" w:styleId="Header">
    <w:name w:val="header"/>
    <w:basedOn w:val="Normal"/>
    <w:link w:val="HeaderChar"/>
    <w:uiPriority w:val="99"/>
    <w:unhideWhenUsed/>
    <w:rsid w:val="00F600F9"/>
    <w:pPr>
      <w:tabs>
        <w:tab w:val="center" w:pos="4320"/>
        <w:tab w:val="right" w:pos="8640"/>
      </w:tabs>
    </w:pPr>
  </w:style>
  <w:style w:type="character" w:customStyle="1" w:styleId="HeaderChar">
    <w:name w:val="Header Char"/>
    <w:basedOn w:val="DefaultParagraphFont"/>
    <w:link w:val="Header"/>
    <w:uiPriority w:val="99"/>
    <w:rsid w:val="00F600F9"/>
    <w:rPr>
      <w:rFonts w:ascii="Venetian301 Dm BT" w:eastAsia="Times New Roman" w:hAnsi="Venetian301 Dm BT" w:cs="Times New Roman"/>
      <w:sz w:val="24"/>
      <w:szCs w:val="20"/>
    </w:rPr>
  </w:style>
  <w:style w:type="paragraph" w:styleId="NormalWeb">
    <w:name w:val="Normal (Web)"/>
    <w:basedOn w:val="Normal"/>
    <w:unhideWhenUsed/>
    <w:rsid w:val="00EB6625"/>
    <w:pPr>
      <w:widowControl/>
      <w:snapToGrid/>
      <w:spacing w:before="100" w:beforeAutospacing="1" w:after="100" w:afterAutospacing="1"/>
    </w:pPr>
    <w:rPr>
      <w:rFonts w:ascii="Times New Roman" w:hAnsi="Times New Roman"/>
      <w:szCs w:val="24"/>
    </w:rPr>
  </w:style>
  <w:style w:type="paragraph" w:styleId="EndnoteText">
    <w:name w:val="endnote text"/>
    <w:basedOn w:val="Normal"/>
    <w:link w:val="EndnoteTextChar"/>
    <w:semiHidden/>
    <w:unhideWhenUsed/>
    <w:rsid w:val="00EB6625"/>
    <w:rPr>
      <w:rFonts w:ascii="Times New Roman" w:hAnsi="Times New Roman"/>
    </w:rPr>
  </w:style>
  <w:style w:type="character" w:customStyle="1" w:styleId="EndnoteTextChar">
    <w:name w:val="Endnote Text Char"/>
    <w:basedOn w:val="DefaultParagraphFont"/>
    <w:link w:val="EndnoteText"/>
    <w:semiHidden/>
    <w:rsid w:val="00EB6625"/>
    <w:rPr>
      <w:rFonts w:ascii="Times New Roman" w:eastAsia="Times New Roman" w:hAnsi="Times New Roman" w:cs="Times New Roman"/>
      <w:sz w:val="24"/>
      <w:szCs w:val="20"/>
    </w:rPr>
  </w:style>
  <w:style w:type="paragraph" w:customStyle="1" w:styleId="DocumentLabel">
    <w:name w:val="Document Label"/>
    <w:basedOn w:val="Normal"/>
    <w:rsid w:val="00EB6625"/>
    <w:pPr>
      <w:widowControl/>
      <w:snapToGrid/>
    </w:pPr>
    <w:rPr>
      <w:rFonts w:ascii="Times New Roman" w:hAnsi="Times New Roman"/>
      <w:szCs w:val="24"/>
    </w:rPr>
  </w:style>
  <w:style w:type="character" w:customStyle="1" w:styleId="footer1">
    <w:name w:val="footer1"/>
    <w:basedOn w:val="DefaultParagraphFont"/>
    <w:rsid w:val="00EB6625"/>
    <w:rPr>
      <w:rFonts w:ascii="Verdana" w:hAnsi="Verdana" w:hint="default"/>
      <w:strike w:val="0"/>
      <w:dstrike w:val="0"/>
      <w:color w:val="000000"/>
      <w:sz w:val="15"/>
      <w:szCs w:val="15"/>
      <w:u w:val="none"/>
      <w:effect w:val="none"/>
    </w:rPr>
  </w:style>
  <w:style w:type="paragraph" w:styleId="BalloonText">
    <w:name w:val="Balloon Text"/>
    <w:basedOn w:val="Normal"/>
    <w:link w:val="BalloonTextChar"/>
    <w:uiPriority w:val="99"/>
    <w:semiHidden/>
    <w:unhideWhenUsed/>
    <w:rsid w:val="00D3200C"/>
    <w:rPr>
      <w:rFonts w:ascii="Tahoma" w:hAnsi="Tahoma" w:cs="Tahoma"/>
      <w:sz w:val="16"/>
      <w:szCs w:val="16"/>
    </w:rPr>
  </w:style>
  <w:style w:type="character" w:customStyle="1" w:styleId="BalloonTextChar">
    <w:name w:val="Balloon Text Char"/>
    <w:basedOn w:val="DefaultParagraphFont"/>
    <w:link w:val="BalloonText"/>
    <w:uiPriority w:val="99"/>
    <w:semiHidden/>
    <w:rsid w:val="00D3200C"/>
    <w:rPr>
      <w:rFonts w:ascii="Tahoma" w:eastAsia="Times New Roman" w:hAnsi="Tahoma" w:cs="Tahoma"/>
      <w:sz w:val="16"/>
      <w:szCs w:val="16"/>
    </w:rPr>
  </w:style>
  <w:style w:type="paragraph" w:styleId="Footer">
    <w:name w:val="footer"/>
    <w:basedOn w:val="Normal"/>
    <w:link w:val="FooterChar"/>
    <w:uiPriority w:val="99"/>
    <w:unhideWhenUsed/>
    <w:rsid w:val="00480F5F"/>
    <w:pPr>
      <w:tabs>
        <w:tab w:val="center" w:pos="4680"/>
        <w:tab w:val="right" w:pos="9360"/>
      </w:tabs>
    </w:pPr>
  </w:style>
  <w:style w:type="character" w:customStyle="1" w:styleId="FooterChar">
    <w:name w:val="Footer Char"/>
    <w:basedOn w:val="DefaultParagraphFont"/>
    <w:link w:val="Footer"/>
    <w:uiPriority w:val="99"/>
    <w:rsid w:val="00480F5F"/>
    <w:rPr>
      <w:rFonts w:ascii="Venetian301 Dm BT" w:eastAsia="Times New Roman" w:hAnsi="Venetian301 Dm BT" w:cs="Times New Roman"/>
      <w:sz w:val="24"/>
      <w:szCs w:val="20"/>
    </w:rPr>
  </w:style>
  <w:style w:type="paragraph" w:styleId="FootnoteText">
    <w:name w:val="footnote text"/>
    <w:basedOn w:val="Normal"/>
    <w:link w:val="FootnoteTextChar"/>
    <w:uiPriority w:val="99"/>
    <w:semiHidden/>
    <w:unhideWhenUsed/>
    <w:rsid w:val="00C727F4"/>
    <w:pPr>
      <w:widowControl/>
      <w:snapToGri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C727F4"/>
    <w:rPr>
      <w:sz w:val="20"/>
      <w:szCs w:val="20"/>
    </w:rPr>
  </w:style>
  <w:style w:type="character" w:styleId="FootnoteReference">
    <w:name w:val="footnote reference"/>
    <w:basedOn w:val="DefaultParagraphFont"/>
    <w:uiPriority w:val="99"/>
    <w:semiHidden/>
    <w:unhideWhenUsed/>
    <w:rsid w:val="00C727F4"/>
    <w:rPr>
      <w:vertAlign w:val="superscript"/>
    </w:rPr>
  </w:style>
</w:styles>
</file>

<file path=word/webSettings.xml><?xml version="1.0" encoding="utf-8"?>
<w:webSettings xmlns:r="http://schemas.openxmlformats.org/officeDocument/2006/relationships" xmlns:w="http://schemas.openxmlformats.org/wordprocessingml/2006/main">
  <w:divs>
    <w:div w:id="258106382">
      <w:bodyDiv w:val="1"/>
      <w:marLeft w:val="0"/>
      <w:marRight w:val="0"/>
      <w:marTop w:val="0"/>
      <w:marBottom w:val="0"/>
      <w:divBdr>
        <w:top w:val="none" w:sz="0" w:space="0" w:color="auto"/>
        <w:left w:val="none" w:sz="0" w:space="0" w:color="auto"/>
        <w:bottom w:val="none" w:sz="0" w:space="0" w:color="auto"/>
        <w:right w:val="none" w:sz="0" w:space="0" w:color="auto"/>
      </w:divBdr>
    </w:div>
    <w:div w:id="1583291329">
      <w:bodyDiv w:val="1"/>
      <w:marLeft w:val="0"/>
      <w:marRight w:val="0"/>
      <w:marTop w:val="0"/>
      <w:marBottom w:val="0"/>
      <w:divBdr>
        <w:top w:val="none" w:sz="0" w:space="0" w:color="auto"/>
        <w:left w:val="none" w:sz="0" w:space="0" w:color="auto"/>
        <w:bottom w:val="none" w:sz="0" w:space="0" w:color="auto"/>
        <w:right w:val="none" w:sz="0" w:space="0" w:color="auto"/>
      </w:divBdr>
    </w:div>
    <w:div w:id="1952466659">
      <w:bodyDiv w:val="1"/>
      <w:marLeft w:val="0"/>
      <w:marRight w:val="0"/>
      <w:marTop w:val="0"/>
      <w:marBottom w:val="0"/>
      <w:divBdr>
        <w:top w:val="none" w:sz="0" w:space="0" w:color="auto"/>
        <w:left w:val="none" w:sz="0" w:space="0" w:color="auto"/>
        <w:bottom w:val="none" w:sz="0" w:space="0" w:color="auto"/>
        <w:right w:val="none" w:sz="0" w:space="0" w:color="auto"/>
      </w:divBdr>
    </w:div>
    <w:div w:id="2046521789">
      <w:bodyDiv w:val="1"/>
      <w:marLeft w:val="0"/>
      <w:marRight w:val="0"/>
      <w:marTop w:val="0"/>
      <w:marBottom w:val="0"/>
      <w:divBdr>
        <w:top w:val="none" w:sz="0" w:space="0" w:color="auto"/>
        <w:left w:val="none" w:sz="0" w:space="0" w:color="auto"/>
        <w:bottom w:val="none" w:sz="0" w:space="0" w:color="auto"/>
        <w:right w:val="none" w:sz="0" w:space="0" w:color="auto"/>
      </w:divBdr>
    </w:div>
    <w:div w:id="20828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3964-7D11-48B8-BEB0-12ECD929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skumar</dc:creator>
  <cp:lastModifiedBy>kanathur.Srikanth</cp:lastModifiedBy>
  <cp:revision>4</cp:revision>
  <cp:lastPrinted>2013-03-27T17:38:00Z</cp:lastPrinted>
  <dcterms:created xsi:type="dcterms:W3CDTF">2014-01-06T19:25:00Z</dcterms:created>
  <dcterms:modified xsi:type="dcterms:W3CDTF">2014-01-06T19:54:00Z</dcterms:modified>
</cp:coreProperties>
</file>