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B2B" w:rsidRPr="000977D5" w:rsidRDefault="00324B2B" w:rsidP="007B0634">
      <w:pPr>
        <w:pStyle w:val="PlainText"/>
        <w:ind w:left="1440"/>
        <w:jc w:val="center"/>
        <w:rPr>
          <w:rFonts w:ascii="Times New Roman" w:hAnsi="Times New Roman"/>
          <w:b/>
          <w:sz w:val="22"/>
          <w:szCs w:val="22"/>
        </w:rPr>
      </w:pPr>
      <w:r w:rsidRPr="000977D5">
        <w:rPr>
          <w:rFonts w:ascii="Times New Roman" w:hAnsi="Times New Roman"/>
          <w:b/>
          <w:sz w:val="22"/>
          <w:szCs w:val="22"/>
        </w:rPr>
        <w:t>Human Services and Public Safety Policy Committee (HSPSPC)</w:t>
      </w:r>
    </w:p>
    <w:p w:rsidR="00324B2B" w:rsidRPr="000977D5" w:rsidRDefault="00324B2B" w:rsidP="003878BE">
      <w:pPr>
        <w:pStyle w:val="Subtitle"/>
        <w:ind w:left="900"/>
        <w:rPr>
          <w:sz w:val="22"/>
          <w:szCs w:val="22"/>
        </w:rPr>
      </w:pPr>
      <w:r w:rsidRPr="000977D5">
        <w:rPr>
          <w:sz w:val="22"/>
          <w:szCs w:val="22"/>
        </w:rPr>
        <w:t>Meeting Notice</w:t>
      </w:r>
      <w:r w:rsidR="008E129F" w:rsidRPr="000977D5">
        <w:rPr>
          <w:sz w:val="22"/>
          <w:szCs w:val="22"/>
        </w:rPr>
        <w:t xml:space="preserve"> </w:t>
      </w:r>
    </w:p>
    <w:p w:rsidR="00244946" w:rsidRPr="000977D5" w:rsidRDefault="00244946" w:rsidP="007B0634">
      <w:pPr>
        <w:pStyle w:val="Subtitle"/>
        <w:spacing w:line="276" w:lineRule="auto"/>
        <w:ind w:left="1440"/>
        <w:rPr>
          <w:sz w:val="22"/>
          <w:szCs w:val="22"/>
        </w:rPr>
      </w:pPr>
      <w:bookmarkStart w:id="0" w:name="_GoBack"/>
      <w:bookmarkEnd w:id="0"/>
    </w:p>
    <w:p w:rsidR="00324B2B" w:rsidRPr="000977D5" w:rsidRDefault="00324B2B" w:rsidP="007B0634">
      <w:pPr>
        <w:ind w:left="1440" w:firstLine="720"/>
        <w:rPr>
          <w:b/>
          <w:bCs/>
          <w:sz w:val="22"/>
          <w:szCs w:val="22"/>
        </w:rPr>
      </w:pPr>
      <w:r w:rsidRPr="000977D5">
        <w:rPr>
          <w:b/>
          <w:bCs/>
          <w:sz w:val="22"/>
          <w:szCs w:val="22"/>
        </w:rPr>
        <w:t>DATE:</w:t>
      </w:r>
      <w:r w:rsidRPr="000977D5">
        <w:rPr>
          <w:b/>
          <w:bCs/>
          <w:sz w:val="22"/>
          <w:szCs w:val="22"/>
        </w:rPr>
        <w:tab/>
      </w:r>
      <w:r w:rsidRPr="000977D5">
        <w:rPr>
          <w:b/>
          <w:bCs/>
          <w:sz w:val="22"/>
          <w:szCs w:val="22"/>
        </w:rPr>
        <w:tab/>
        <w:t xml:space="preserve">Friday, </w:t>
      </w:r>
      <w:r w:rsidR="0004007C">
        <w:rPr>
          <w:b/>
          <w:bCs/>
          <w:sz w:val="22"/>
          <w:szCs w:val="22"/>
        </w:rPr>
        <w:t>April</w:t>
      </w:r>
      <w:r w:rsidR="00244946" w:rsidRPr="000977D5">
        <w:rPr>
          <w:b/>
          <w:bCs/>
          <w:sz w:val="22"/>
          <w:szCs w:val="22"/>
        </w:rPr>
        <w:t xml:space="preserve"> 1</w:t>
      </w:r>
      <w:r w:rsidR="002600A6">
        <w:rPr>
          <w:b/>
          <w:bCs/>
          <w:sz w:val="22"/>
          <w:szCs w:val="22"/>
        </w:rPr>
        <w:t>9</w:t>
      </w:r>
      <w:r w:rsidR="00244946" w:rsidRPr="000977D5">
        <w:rPr>
          <w:b/>
          <w:bCs/>
          <w:sz w:val="22"/>
          <w:szCs w:val="22"/>
        </w:rPr>
        <w:t>th</w:t>
      </w:r>
      <w:r w:rsidR="00834B8C" w:rsidRPr="000977D5">
        <w:rPr>
          <w:b/>
          <w:bCs/>
          <w:sz w:val="22"/>
          <w:szCs w:val="22"/>
        </w:rPr>
        <w:t>, 201</w:t>
      </w:r>
      <w:r w:rsidR="002600A6">
        <w:rPr>
          <w:b/>
          <w:bCs/>
          <w:sz w:val="22"/>
          <w:szCs w:val="22"/>
        </w:rPr>
        <w:t>3</w:t>
      </w:r>
    </w:p>
    <w:p w:rsidR="00324B2B" w:rsidRPr="000977D5" w:rsidRDefault="00324B2B" w:rsidP="007B0634">
      <w:pPr>
        <w:ind w:left="1440" w:firstLine="720"/>
        <w:rPr>
          <w:b/>
          <w:bCs/>
          <w:sz w:val="22"/>
          <w:szCs w:val="22"/>
        </w:rPr>
      </w:pPr>
      <w:r w:rsidRPr="000977D5">
        <w:rPr>
          <w:b/>
          <w:bCs/>
          <w:sz w:val="22"/>
          <w:szCs w:val="22"/>
        </w:rPr>
        <w:t>TIME:</w:t>
      </w:r>
      <w:r w:rsidRPr="000977D5">
        <w:rPr>
          <w:b/>
          <w:bCs/>
          <w:sz w:val="22"/>
          <w:szCs w:val="22"/>
        </w:rPr>
        <w:tab/>
      </w:r>
      <w:r w:rsidRPr="000977D5">
        <w:rPr>
          <w:b/>
          <w:bCs/>
          <w:sz w:val="22"/>
          <w:szCs w:val="22"/>
        </w:rPr>
        <w:tab/>
        <w:t>Noon – 2pm</w:t>
      </w:r>
    </w:p>
    <w:p w:rsidR="00324B2B" w:rsidRPr="000977D5" w:rsidRDefault="00324B2B" w:rsidP="007B0634">
      <w:pPr>
        <w:ind w:left="1440" w:firstLine="720"/>
        <w:rPr>
          <w:b/>
          <w:sz w:val="22"/>
          <w:szCs w:val="22"/>
        </w:rPr>
      </w:pPr>
      <w:r w:rsidRPr="000977D5">
        <w:rPr>
          <w:b/>
          <w:bCs/>
          <w:sz w:val="22"/>
          <w:szCs w:val="22"/>
        </w:rPr>
        <w:t>LOCATION:</w:t>
      </w:r>
      <w:r w:rsidRPr="000977D5">
        <w:rPr>
          <w:b/>
          <w:bCs/>
          <w:sz w:val="22"/>
          <w:szCs w:val="22"/>
        </w:rPr>
        <w:tab/>
      </w:r>
      <w:r w:rsidRPr="000977D5">
        <w:rPr>
          <w:b/>
          <w:sz w:val="22"/>
          <w:szCs w:val="22"/>
        </w:rPr>
        <w:t>COG Board Room</w:t>
      </w:r>
    </w:p>
    <w:p w:rsidR="00324B2B" w:rsidRPr="000977D5" w:rsidRDefault="00324B2B" w:rsidP="007B0634">
      <w:pPr>
        <w:ind w:left="2880" w:firstLine="720"/>
        <w:rPr>
          <w:b/>
          <w:sz w:val="22"/>
          <w:szCs w:val="22"/>
        </w:rPr>
      </w:pPr>
      <w:r w:rsidRPr="000977D5">
        <w:rPr>
          <w:b/>
          <w:sz w:val="22"/>
          <w:szCs w:val="22"/>
        </w:rPr>
        <w:t>777 North Capitol Street, NE</w:t>
      </w:r>
    </w:p>
    <w:p w:rsidR="00324B2B" w:rsidRPr="000977D5" w:rsidRDefault="00324B2B" w:rsidP="007B0634">
      <w:pPr>
        <w:ind w:left="2880" w:firstLine="720"/>
        <w:rPr>
          <w:b/>
          <w:sz w:val="22"/>
          <w:szCs w:val="22"/>
        </w:rPr>
      </w:pPr>
      <w:r w:rsidRPr="000977D5">
        <w:rPr>
          <w:b/>
          <w:sz w:val="22"/>
          <w:szCs w:val="22"/>
        </w:rPr>
        <w:t>Washington, D</w:t>
      </w:r>
      <w:r w:rsidR="003878BE">
        <w:rPr>
          <w:b/>
          <w:sz w:val="22"/>
          <w:szCs w:val="22"/>
        </w:rPr>
        <w:t>.</w:t>
      </w:r>
      <w:r w:rsidRPr="000977D5">
        <w:rPr>
          <w:b/>
          <w:sz w:val="22"/>
          <w:szCs w:val="22"/>
        </w:rPr>
        <w:t>C</w:t>
      </w:r>
      <w:r w:rsidR="003878BE">
        <w:rPr>
          <w:b/>
          <w:sz w:val="22"/>
          <w:szCs w:val="22"/>
        </w:rPr>
        <w:t>.</w:t>
      </w:r>
      <w:r w:rsidRPr="000977D5">
        <w:rPr>
          <w:b/>
          <w:sz w:val="22"/>
          <w:szCs w:val="22"/>
        </w:rPr>
        <w:t xml:space="preserve"> 20002</w:t>
      </w:r>
    </w:p>
    <w:p w:rsidR="00324B2B" w:rsidRPr="000977D5" w:rsidRDefault="00324B2B" w:rsidP="007B0634">
      <w:pPr>
        <w:spacing w:line="276" w:lineRule="auto"/>
        <w:ind w:left="1440" w:firstLine="720"/>
        <w:rPr>
          <w:b/>
          <w:sz w:val="22"/>
          <w:szCs w:val="22"/>
        </w:rPr>
      </w:pPr>
    </w:p>
    <w:p w:rsidR="00324B2B" w:rsidRPr="000977D5" w:rsidRDefault="00324B2B" w:rsidP="007B0634">
      <w:pPr>
        <w:ind w:left="2160"/>
        <w:jc w:val="both"/>
        <w:rPr>
          <w:b/>
          <w:i/>
          <w:sz w:val="22"/>
          <w:szCs w:val="22"/>
        </w:rPr>
      </w:pPr>
      <w:r w:rsidRPr="000977D5">
        <w:rPr>
          <w:b/>
          <w:i/>
          <w:sz w:val="22"/>
          <w:szCs w:val="22"/>
        </w:rPr>
        <w:t>Lunch will be available at 11:30am. The meeting will begin promptly at 12:00 noon</w:t>
      </w:r>
      <w:r w:rsidR="006C1A11" w:rsidRPr="000977D5">
        <w:rPr>
          <w:b/>
          <w:i/>
          <w:sz w:val="22"/>
          <w:szCs w:val="22"/>
        </w:rPr>
        <w:t>.</w:t>
      </w:r>
    </w:p>
    <w:p w:rsidR="006C1A11" w:rsidRPr="000977D5" w:rsidRDefault="006C1A11" w:rsidP="00324B2B">
      <w:pPr>
        <w:ind w:left="720" w:firstLine="720"/>
        <w:jc w:val="center"/>
        <w:rPr>
          <w:b/>
          <w:bCs/>
          <w:sz w:val="22"/>
          <w:szCs w:val="22"/>
        </w:rPr>
      </w:pPr>
    </w:p>
    <w:p w:rsidR="00324B2B" w:rsidRPr="000977D5" w:rsidRDefault="006123ED" w:rsidP="003878BE">
      <w:pPr>
        <w:pStyle w:val="PlainText"/>
        <w:ind w:left="900"/>
        <w:jc w:val="center"/>
        <w:rPr>
          <w:rFonts w:ascii="Times New Roman" w:hAnsi="Times New Roman"/>
          <w:sz w:val="22"/>
          <w:szCs w:val="22"/>
        </w:rPr>
      </w:pPr>
      <w:r>
        <w:rPr>
          <w:rFonts w:ascii="Times New Roman" w:hAnsi="Times New Roman"/>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7pt;height:7.5pt" o:hrpct="0" o:hralign="center" o:hr="t">
            <v:imagedata r:id="rId11" o:title="BD14996_"/>
          </v:shape>
        </w:pict>
      </w:r>
    </w:p>
    <w:p w:rsidR="00324B2B" w:rsidRPr="000977D5" w:rsidRDefault="00324B2B" w:rsidP="00324B2B">
      <w:pPr>
        <w:pStyle w:val="Heading2"/>
        <w:jc w:val="center"/>
        <w:rPr>
          <w:b/>
          <w:i w:val="0"/>
          <w:iCs w:val="0"/>
          <w:color w:val="auto"/>
          <w:sz w:val="22"/>
          <w:szCs w:val="22"/>
          <w:u w:val="single"/>
        </w:rPr>
      </w:pPr>
    </w:p>
    <w:p w:rsidR="00324B2B" w:rsidRPr="000977D5" w:rsidRDefault="00324B2B" w:rsidP="00324B2B">
      <w:pPr>
        <w:pStyle w:val="Heading2"/>
        <w:jc w:val="center"/>
        <w:rPr>
          <w:b/>
          <w:i w:val="0"/>
          <w:iCs w:val="0"/>
          <w:color w:val="auto"/>
          <w:sz w:val="22"/>
          <w:szCs w:val="22"/>
          <w:u w:val="single"/>
        </w:rPr>
      </w:pPr>
      <w:r w:rsidRPr="000977D5">
        <w:rPr>
          <w:b/>
          <w:i w:val="0"/>
          <w:iCs w:val="0"/>
          <w:color w:val="auto"/>
          <w:sz w:val="22"/>
          <w:szCs w:val="22"/>
          <w:u w:val="single"/>
        </w:rPr>
        <w:t>AGENDA</w:t>
      </w:r>
    </w:p>
    <w:p w:rsidR="00324B2B" w:rsidRPr="000977D5" w:rsidRDefault="00324B2B" w:rsidP="003878BE">
      <w:pPr>
        <w:pStyle w:val="PlainText"/>
        <w:jc w:val="both"/>
        <w:rPr>
          <w:rFonts w:ascii="Times New Roman" w:hAnsi="Times New Roman"/>
          <w:sz w:val="22"/>
          <w:szCs w:val="22"/>
        </w:rPr>
      </w:pPr>
    </w:p>
    <w:p w:rsidR="00324B2B" w:rsidRPr="000977D5" w:rsidRDefault="00324B2B" w:rsidP="003878BE">
      <w:pPr>
        <w:pStyle w:val="PlainText"/>
        <w:ind w:left="1440"/>
        <w:jc w:val="both"/>
        <w:rPr>
          <w:rFonts w:ascii="Times New Roman" w:hAnsi="Times New Roman"/>
          <w:b/>
          <w:sz w:val="22"/>
          <w:szCs w:val="22"/>
        </w:rPr>
      </w:pPr>
      <w:r w:rsidRPr="000977D5">
        <w:rPr>
          <w:rFonts w:ascii="Times New Roman" w:hAnsi="Times New Roman"/>
          <w:b/>
          <w:sz w:val="22"/>
          <w:szCs w:val="22"/>
        </w:rPr>
        <w:t>I.</w:t>
      </w:r>
      <w:r w:rsidRPr="000977D5">
        <w:rPr>
          <w:rFonts w:ascii="Times New Roman" w:hAnsi="Times New Roman"/>
          <w:b/>
          <w:sz w:val="22"/>
          <w:szCs w:val="22"/>
        </w:rPr>
        <w:tab/>
        <w:t>Call to order, Introductions,</w:t>
      </w:r>
      <w:r w:rsidR="00372994" w:rsidRPr="000977D5">
        <w:rPr>
          <w:rFonts w:ascii="Times New Roman" w:hAnsi="Times New Roman"/>
          <w:b/>
          <w:sz w:val="22"/>
          <w:szCs w:val="22"/>
        </w:rPr>
        <w:t xml:space="preserve"> </w:t>
      </w:r>
      <w:r w:rsidRPr="000977D5">
        <w:rPr>
          <w:rFonts w:ascii="Times New Roman" w:hAnsi="Times New Roman"/>
          <w:b/>
          <w:sz w:val="22"/>
          <w:szCs w:val="22"/>
        </w:rPr>
        <w:t>Approval of Minutes</w:t>
      </w:r>
      <w:r w:rsidR="00372994" w:rsidRPr="000977D5">
        <w:rPr>
          <w:rFonts w:ascii="Times New Roman" w:hAnsi="Times New Roman"/>
          <w:b/>
          <w:sz w:val="22"/>
          <w:szCs w:val="22"/>
        </w:rPr>
        <w:t>,</w:t>
      </w:r>
      <w:r w:rsidRPr="000977D5">
        <w:rPr>
          <w:rFonts w:ascii="Times New Roman" w:hAnsi="Times New Roman"/>
          <w:b/>
          <w:sz w:val="22"/>
          <w:szCs w:val="22"/>
        </w:rPr>
        <w:t xml:space="preserve"> &amp;Announcements </w:t>
      </w:r>
    </w:p>
    <w:p w:rsidR="005A4737" w:rsidRPr="000977D5" w:rsidRDefault="00324B2B" w:rsidP="007B0634">
      <w:pPr>
        <w:pStyle w:val="PlainText"/>
        <w:ind w:left="2160"/>
        <w:jc w:val="both"/>
        <w:rPr>
          <w:rFonts w:ascii="Times New Roman" w:hAnsi="Times New Roman"/>
          <w:b/>
          <w:sz w:val="22"/>
          <w:szCs w:val="22"/>
        </w:rPr>
      </w:pPr>
      <w:r w:rsidRPr="000977D5">
        <w:rPr>
          <w:rFonts w:ascii="Times New Roman" w:hAnsi="Times New Roman"/>
          <w:b/>
          <w:sz w:val="22"/>
          <w:szCs w:val="22"/>
        </w:rPr>
        <w:t>(Noon – 12:15 pm)</w:t>
      </w:r>
      <w:r w:rsidR="005A4737" w:rsidRPr="000977D5">
        <w:rPr>
          <w:rFonts w:ascii="Times New Roman" w:hAnsi="Times New Roman"/>
          <w:b/>
          <w:sz w:val="22"/>
          <w:szCs w:val="22"/>
        </w:rPr>
        <w:tab/>
      </w:r>
      <w:r w:rsidR="005A4737" w:rsidRPr="000977D5">
        <w:rPr>
          <w:rFonts w:ascii="Times New Roman" w:hAnsi="Times New Roman"/>
          <w:b/>
          <w:sz w:val="22"/>
          <w:szCs w:val="22"/>
        </w:rPr>
        <w:tab/>
      </w:r>
      <w:r w:rsidR="005A4737" w:rsidRPr="000977D5">
        <w:rPr>
          <w:rFonts w:ascii="Times New Roman" w:hAnsi="Times New Roman"/>
          <w:b/>
          <w:sz w:val="22"/>
          <w:szCs w:val="22"/>
        </w:rPr>
        <w:tab/>
      </w:r>
    </w:p>
    <w:p w:rsidR="003878BE" w:rsidRDefault="003878BE" w:rsidP="003878BE">
      <w:pPr>
        <w:pStyle w:val="PlainText"/>
        <w:ind w:left="1440" w:firstLine="720"/>
        <w:jc w:val="both"/>
        <w:rPr>
          <w:rFonts w:ascii="Times New Roman" w:hAnsi="Times New Roman"/>
          <w:b/>
          <w:sz w:val="22"/>
          <w:szCs w:val="22"/>
        </w:rPr>
      </w:pPr>
    </w:p>
    <w:p w:rsidR="00324B2B" w:rsidRPr="000977D5" w:rsidRDefault="001B4872" w:rsidP="001B4872">
      <w:pPr>
        <w:pStyle w:val="PlainText"/>
        <w:tabs>
          <w:tab w:val="left" w:pos="4320"/>
        </w:tabs>
        <w:jc w:val="both"/>
        <w:rPr>
          <w:rFonts w:ascii="Times New Roman" w:hAnsi="Times New Roman"/>
          <w:b/>
          <w:sz w:val="22"/>
          <w:szCs w:val="22"/>
        </w:rPr>
      </w:pPr>
      <w:r>
        <w:rPr>
          <w:rFonts w:ascii="Times New Roman" w:hAnsi="Times New Roman"/>
          <w:b/>
          <w:sz w:val="22"/>
          <w:szCs w:val="22"/>
        </w:rPr>
        <w:tab/>
      </w:r>
      <w:r w:rsidR="00A916B0" w:rsidRPr="000977D5">
        <w:rPr>
          <w:rFonts w:ascii="Times New Roman" w:hAnsi="Times New Roman"/>
          <w:b/>
          <w:sz w:val="22"/>
          <w:szCs w:val="22"/>
        </w:rPr>
        <w:t>Chair</w:t>
      </w:r>
      <w:r w:rsidR="005A4737" w:rsidRPr="000977D5">
        <w:rPr>
          <w:rFonts w:ascii="Times New Roman" w:hAnsi="Times New Roman"/>
          <w:b/>
          <w:sz w:val="22"/>
          <w:szCs w:val="22"/>
        </w:rPr>
        <w:t xml:space="preserve">man </w:t>
      </w:r>
      <w:r w:rsidR="007A1478">
        <w:rPr>
          <w:rFonts w:ascii="Times New Roman" w:hAnsi="Times New Roman"/>
          <w:b/>
          <w:sz w:val="22"/>
          <w:szCs w:val="22"/>
        </w:rPr>
        <w:t>Barry Stanton</w:t>
      </w:r>
      <w:r w:rsidR="00A916B0" w:rsidRPr="000977D5">
        <w:rPr>
          <w:rFonts w:ascii="Times New Roman" w:hAnsi="Times New Roman"/>
          <w:b/>
          <w:sz w:val="22"/>
          <w:szCs w:val="22"/>
        </w:rPr>
        <w:t xml:space="preserve"> </w:t>
      </w:r>
    </w:p>
    <w:p w:rsidR="001B4872" w:rsidRDefault="007A1478" w:rsidP="001B4872">
      <w:pPr>
        <w:pStyle w:val="PlainText"/>
        <w:ind w:left="4320"/>
        <w:jc w:val="both"/>
        <w:rPr>
          <w:rFonts w:ascii="Times New Roman" w:hAnsi="Times New Roman"/>
          <w:b/>
          <w:sz w:val="22"/>
          <w:szCs w:val="22"/>
        </w:rPr>
      </w:pPr>
      <w:r w:rsidRPr="007A1478">
        <w:rPr>
          <w:rFonts w:ascii="Times New Roman" w:hAnsi="Times New Roman"/>
          <w:b/>
          <w:sz w:val="22"/>
          <w:szCs w:val="22"/>
        </w:rPr>
        <w:t>Deputy Chief Administrative Officer</w:t>
      </w:r>
      <w:r>
        <w:rPr>
          <w:rFonts w:ascii="Times New Roman" w:hAnsi="Times New Roman"/>
          <w:b/>
          <w:sz w:val="22"/>
          <w:szCs w:val="22"/>
        </w:rPr>
        <w:t>, Prince</w:t>
      </w:r>
    </w:p>
    <w:p w:rsidR="00324B2B" w:rsidRDefault="007A1478" w:rsidP="001B4872">
      <w:pPr>
        <w:pStyle w:val="PlainText"/>
        <w:ind w:left="4320"/>
        <w:jc w:val="both"/>
        <w:rPr>
          <w:rFonts w:ascii="Times New Roman" w:hAnsi="Times New Roman"/>
          <w:b/>
          <w:sz w:val="22"/>
          <w:szCs w:val="22"/>
        </w:rPr>
      </w:pPr>
      <w:r>
        <w:rPr>
          <w:rFonts w:ascii="Times New Roman" w:hAnsi="Times New Roman"/>
          <w:b/>
          <w:sz w:val="22"/>
          <w:szCs w:val="22"/>
        </w:rPr>
        <w:t>George’s County</w:t>
      </w:r>
    </w:p>
    <w:p w:rsidR="007B0634" w:rsidRDefault="007B0634" w:rsidP="007B0634">
      <w:pPr>
        <w:pStyle w:val="PlainText"/>
        <w:spacing w:line="276" w:lineRule="auto"/>
        <w:ind w:left="1440"/>
        <w:jc w:val="both"/>
        <w:rPr>
          <w:rFonts w:ascii="Times New Roman" w:hAnsi="Times New Roman"/>
          <w:b/>
          <w:i/>
          <w:sz w:val="22"/>
          <w:szCs w:val="22"/>
          <w:u w:val="single"/>
        </w:rPr>
      </w:pPr>
    </w:p>
    <w:p w:rsidR="007B0634" w:rsidRPr="000977D5" w:rsidRDefault="007B0634" w:rsidP="007B0634">
      <w:pPr>
        <w:pStyle w:val="PlainText"/>
        <w:ind w:left="1440"/>
        <w:jc w:val="both"/>
        <w:rPr>
          <w:rFonts w:ascii="Times New Roman" w:hAnsi="Times New Roman"/>
          <w:b/>
          <w:sz w:val="22"/>
          <w:szCs w:val="22"/>
        </w:rPr>
      </w:pPr>
      <w:r w:rsidRPr="000977D5">
        <w:rPr>
          <w:rFonts w:ascii="Times New Roman" w:hAnsi="Times New Roman"/>
          <w:b/>
          <w:i/>
          <w:sz w:val="22"/>
          <w:szCs w:val="22"/>
          <w:u w:val="single"/>
        </w:rPr>
        <w:t>Recommended Action:</w:t>
      </w:r>
      <w:r w:rsidRPr="000977D5">
        <w:rPr>
          <w:rFonts w:ascii="Times New Roman" w:hAnsi="Times New Roman"/>
          <w:sz w:val="22"/>
          <w:szCs w:val="22"/>
        </w:rPr>
        <w:t xml:space="preserve"> Receive Briefing</w:t>
      </w:r>
    </w:p>
    <w:p w:rsidR="007B0634" w:rsidRPr="000977D5" w:rsidRDefault="007B0634" w:rsidP="007B0634">
      <w:pPr>
        <w:pStyle w:val="PlainText"/>
        <w:spacing w:line="360" w:lineRule="auto"/>
        <w:ind w:left="5760"/>
        <w:rPr>
          <w:rFonts w:ascii="Times New Roman" w:hAnsi="Times New Roman"/>
          <w:sz w:val="22"/>
          <w:szCs w:val="22"/>
        </w:rPr>
      </w:pPr>
    </w:p>
    <w:p w:rsidR="00186C37" w:rsidRPr="000977D5" w:rsidRDefault="00324B2B" w:rsidP="00186C37">
      <w:pPr>
        <w:pStyle w:val="PlainText"/>
        <w:tabs>
          <w:tab w:val="left" w:pos="2160"/>
        </w:tabs>
        <w:ind w:left="1440"/>
        <w:jc w:val="both"/>
        <w:rPr>
          <w:rFonts w:ascii="Times New Roman" w:hAnsi="Times New Roman"/>
          <w:b/>
          <w:sz w:val="22"/>
          <w:szCs w:val="22"/>
        </w:rPr>
      </w:pPr>
      <w:r w:rsidRPr="00186C37">
        <w:rPr>
          <w:rFonts w:ascii="Times New Roman" w:hAnsi="Times New Roman"/>
          <w:b/>
          <w:sz w:val="22"/>
          <w:szCs w:val="22"/>
        </w:rPr>
        <w:t>II.</w:t>
      </w:r>
      <w:r w:rsidRPr="000977D5">
        <w:rPr>
          <w:b/>
          <w:sz w:val="22"/>
          <w:szCs w:val="22"/>
        </w:rPr>
        <w:t xml:space="preserve"> </w:t>
      </w:r>
      <w:r w:rsidRPr="000977D5">
        <w:rPr>
          <w:b/>
          <w:sz w:val="22"/>
          <w:szCs w:val="22"/>
        </w:rPr>
        <w:tab/>
      </w:r>
      <w:r w:rsidR="00186C37">
        <w:rPr>
          <w:rFonts w:ascii="Times New Roman" w:hAnsi="Times New Roman"/>
          <w:b/>
          <w:sz w:val="22"/>
          <w:szCs w:val="22"/>
        </w:rPr>
        <w:t xml:space="preserve">COG Board Substitute </w:t>
      </w:r>
      <w:r w:rsidR="00186C37" w:rsidRPr="00CA09B4">
        <w:rPr>
          <w:rFonts w:ascii="Times New Roman" w:hAnsi="Times New Roman"/>
          <w:b/>
          <w:sz w:val="22"/>
          <w:szCs w:val="22"/>
        </w:rPr>
        <w:t>Resolution R16-2013</w:t>
      </w:r>
      <w:r w:rsidR="00186C37">
        <w:rPr>
          <w:rFonts w:ascii="Times New Roman" w:hAnsi="Times New Roman"/>
          <w:b/>
          <w:sz w:val="22"/>
          <w:szCs w:val="22"/>
        </w:rPr>
        <w:t xml:space="preserve"> </w:t>
      </w:r>
    </w:p>
    <w:p w:rsidR="004A7DD3" w:rsidRDefault="00186C37" w:rsidP="00186C37">
      <w:pPr>
        <w:pStyle w:val="PlainText"/>
        <w:tabs>
          <w:tab w:val="left" w:pos="2160"/>
        </w:tabs>
        <w:ind w:left="1440"/>
        <w:jc w:val="both"/>
        <w:rPr>
          <w:rFonts w:ascii="Times New Roman" w:hAnsi="Times New Roman"/>
          <w:b/>
          <w:sz w:val="22"/>
          <w:szCs w:val="22"/>
        </w:rPr>
      </w:pPr>
      <w:r w:rsidRPr="000977D5">
        <w:rPr>
          <w:rFonts w:ascii="Times New Roman" w:hAnsi="Times New Roman"/>
          <w:b/>
          <w:sz w:val="22"/>
          <w:szCs w:val="22"/>
        </w:rPr>
        <w:t xml:space="preserve"> </w:t>
      </w:r>
      <w:r>
        <w:rPr>
          <w:rFonts w:ascii="Times New Roman" w:hAnsi="Times New Roman"/>
          <w:b/>
          <w:sz w:val="22"/>
          <w:szCs w:val="22"/>
        </w:rPr>
        <w:tab/>
      </w:r>
      <w:r w:rsidRPr="000977D5">
        <w:rPr>
          <w:rFonts w:ascii="Times New Roman" w:hAnsi="Times New Roman"/>
          <w:b/>
          <w:sz w:val="22"/>
          <w:szCs w:val="22"/>
        </w:rPr>
        <w:t>(</w:t>
      </w:r>
      <w:r>
        <w:rPr>
          <w:rFonts w:ascii="Times New Roman" w:hAnsi="Times New Roman"/>
          <w:b/>
          <w:sz w:val="22"/>
          <w:szCs w:val="22"/>
        </w:rPr>
        <w:t xml:space="preserve">12:15 – </w:t>
      </w:r>
      <w:r w:rsidRPr="000977D5">
        <w:rPr>
          <w:rFonts w:ascii="Times New Roman" w:hAnsi="Times New Roman"/>
          <w:b/>
          <w:sz w:val="22"/>
          <w:szCs w:val="22"/>
        </w:rPr>
        <w:t>1</w:t>
      </w:r>
      <w:r>
        <w:rPr>
          <w:rFonts w:ascii="Times New Roman" w:hAnsi="Times New Roman"/>
          <w:b/>
          <w:sz w:val="22"/>
          <w:szCs w:val="22"/>
        </w:rPr>
        <w:t>2</w:t>
      </w:r>
      <w:r w:rsidRPr="000977D5">
        <w:rPr>
          <w:rFonts w:ascii="Times New Roman" w:hAnsi="Times New Roman"/>
          <w:b/>
          <w:sz w:val="22"/>
          <w:szCs w:val="22"/>
        </w:rPr>
        <w:t>:</w:t>
      </w:r>
      <w:r>
        <w:rPr>
          <w:rFonts w:ascii="Times New Roman" w:hAnsi="Times New Roman"/>
          <w:b/>
          <w:sz w:val="22"/>
          <w:szCs w:val="22"/>
        </w:rPr>
        <w:t>30 pm</w:t>
      </w:r>
      <w:r w:rsidRPr="000977D5">
        <w:rPr>
          <w:rFonts w:ascii="Times New Roman" w:hAnsi="Times New Roman"/>
          <w:b/>
          <w:sz w:val="22"/>
          <w:szCs w:val="22"/>
        </w:rPr>
        <w:t>)</w:t>
      </w:r>
      <w:r w:rsidRPr="000977D5">
        <w:rPr>
          <w:rFonts w:ascii="Times New Roman" w:hAnsi="Times New Roman"/>
          <w:b/>
          <w:sz w:val="22"/>
          <w:szCs w:val="22"/>
        </w:rPr>
        <w:tab/>
      </w:r>
    </w:p>
    <w:p w:rsidR="004A7DD3" w:rsidRDefault="004A7DD3" w:rsidP="00186C37">
      <w:pPr>
        <w:pStyle w:val="PlainText"/>
        <w:tabs>
          <w:tab w:val="left" w:pos="2160"/>
        </w:tabs>
        <w:ind w:left="1440"/>
        <w:jc w:val="both"/>
        <w:rPr>
          <w:rFonts w:ascii="Times New Roman" w:hAnsi="Times New Roman"/>
          <w:b/>
          <w:sz w:val="22"/>
          <w:szCs w:val="22"/>
        </w:rPr>
      </w:pPr>
    </w:p>
    <w:p w:rsidR="004A7DD3" w:rsidRDefault="004A7DD3" w:rsidP="00186C37">
      <w:pPr>
        <w:pStyle w:val="PlainText"/>
        <w:tabs>
          <w:tab w:val="left" w:pos="2160"/>
        </w:tabs>
        <w:ind w:left="1440"/>
        <w:jc w:val="both"/>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Chuck Bean, Executive Director</w:t>
      </w:r>
    </w:p>
    <w:p w:rsidR="004A7DD3" w:rsidRDefault="004A7DD3" w:rsidP="00186C37">
      <w:pPr>
        <w:pStyle w:val="PlainText"/>
        <w:tabs>
          <w:tab w:val="left" w:pos="2160"/>
        </w:tabs>
        <w:ind w:left="1440"/>
        <w:jc w:val="both"/>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MWCOG</w:t>
      </w:r>
    </w:p>
    <w:p w:rsidR="004A7DD3" w:rsidRDefault="004A7DD3" w:rsidP="00186C37">
      <w:pPr>
        <w:pStyle w:val="PlainText"/>
        <w:tabs>
          <w:tab w:val="left" w:pos="2160"/>
        </w:tabs>
        <w:ind w:left="1440"/>
        <w:jc w:val="both"/>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p>
    <w:p w:rsidR="004A7DD3" w:rsidRDefault="004A7DD3" w:rsidP="00186C37">
      <w:pPr>
        <w:pStyle w:val="PlainText"/>
        <w:tabs>
          <w:tab w:val="left" w:pos="2160"/>
        </w:tabs>
        <w:ind w:left="1440"/>
        <w:jc w:val="both"/>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Sharon Pandak, General Counsel</w:t>
      </w:r>
    </w:p>
    <w:p w:rsidR="004A7DD3" w:rsidRDefault="004A7DD3" w:rsidP="00186C37">
      <w:pPr>
        <w:pStyle w:val="PlainText"/>
        <w:tabs>
          <w:tab w:val="left" w:pos="2160"/>
        </w:tabs>
        <w:ind w:left="1440"/>
        <w:jc w:val="both"/>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MWCOG</w:t>
      </w:r>
    </w:p>
    <w:p w:rsidR="004A7DD3" w:rsidRDefault="004A7DD3" w:rsidP="00186C37">
      <w:pPr>
        <w:pStyle w:val="PlainText"/>
        <w:tabs>
          <w:tab w:val="left" w:pos="2160"/>
        </w:tabs>
        <w:ind w:left="1440"/>
        <w:jc w:val="both"/>
        <w:rPr>
          <w:rFonts w:ascii="Times New Roman" w:hAnsi="Times New Roman"/>
          <w:b/>
          <w:sz w:val="22"/>
          <w:szCs w:val="22"/>
        </w:rPr>
      </w:pPr>
    </w:p>
    <w:p w:rsidR="004A7DD3" w:rsidRDefault="004A7DD3" w:rsidP="00186C37">
      <w:pPr>
        <w:pStyle w:val="PlainText"/>
        <w:tabs>
          <w:tab w:val="left" w:pos="2160"/>
        </w:tabs>
        <w:ind w:left="1440"/>
        <w:jc w:val="both"/>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00131B8A">
        <w:rPr>
          <w:rFonts w:ascii="Times New Roman" w:hAnsi="Times New Roman"/>
          <w:b/>
          <w:sz w:val="22"/>
          <w:szCs w:val="22"/>
        </w:rPr>
        <w:tab/>
        <w:t>Nicole Hange, Government Relations Coordinator</w:t>
      </w:r>
    </w:p>
    <w:p w:rsidR="00186C37" w:rsidRDefault="00131B8A" w:rsidP="00186C37">
      <w:pPr>
        <w:pStyle w:val="PlainText"/>
        <w:tabs>
          <w:tab w:val="left" w:pos="2160"/>
        </w:tabs>
        <w:ind w:left="1440"/>
        <w:jc w:val="both"/>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004A7DD3">
        <w:rPr>
          <w:rFonts w:ascii="Times New Roman" w:hAnsi="Times New Roman"/>
          <w:b/>
          <w:sz w:val="22"/>
          <w:szCs w:val="22"/>
        </w:rPr>
        <w:t>MWCOG</w:t>
      </w:r>
      <w:r w:rsidR="00186C37" w:rsidRPr="000977D5">
        <w:rPr>
          <w:rFonts w:ascii="Times New Roman" w:hAnsi="Times New Roman"/>
          <w:b/>
          <w:sz w:val="22"/>
          <w:szCs w:val="22"/>
        </w:rPr>
        <w:tab/>
      </w:r>
      <w:r w:rsidR="00186C37" w:rsidRPr="000977D5">
        <w:rPr>
          <w:rFonts w:ascii="Times New Roman" w:hAnsi="Times New Roman"/>
          <w:b/>
          <w:sz w:val="22"/>
          <w:szCs w:val="22"/>
        </w:rPr>
        <w:tab/>
      </w:r>
      <w:r w:rsidR="00186C37" w:rsidRPr="000977D5">
        <w:rPr>
          <w:rFonts w:ascii="Times New Roman" w:hAnsi="Times New Roman"/>
          <w:b/>
          <w:sz w:val="22"/>
          <w:szCs w:val="22"/>
        </w:rPr>
        <w:tab/>
      </w:r>
    </w:p>
    <w:p w:rsidR="00186C37" w:rsidRPr="000977D5" w:rsidRDefault="00186C37" w:rsidP="00186C37">
      <w:pPr>
        <w:pStyle w:val="PlainText"/>
        <w:ind w:left="5040" w:firstLine="720"/>
        <w:jc w:val="both"/>
        <w:rPr>
          <w:rFonts w:ascii="Times New Roman" w:hAnsi="Times New Roman"/>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p>
    <w:p w:rsidR="00186C37" w:rsidRPr="00812119" w:rsidRDefault="004A7DD3" w:rsidP="003C646D">
      <w:pPr>
        <w:ind w:left="1440"/>
        <w:jc w:val="both"/>
        <w:rPr>
          <w:sz w:val="22"/>
          <w:szCs w:val="22"/>
        </w:rPr>
      </w:pPr>
      <w:r>
        <w:rPr>
          <w:sz w:val="22"/>
          <w:szCs w:val="22"/>
        </w:rPr>
        <w:t>The COG Board has requested that appropriate COG Committees look into issues related to gun violence and report back to the Board on their findings and any suggested actions within six months</w:t>
      </w:r>
      <w:r w:rsidR="00186C37">
        <w:rPr>
          <w:sz w:val="22"/>
          <w:szCs w:val="22"/>
        </w:rPr>
        <w:t>.</w:t>
      </w:r>
      <w:r>
        <w:rPr>
          <w:sz w:val="22"/>
          <w:szCs w:val="22"/>
        </w:rPr>
        <w:t xml:space="preserve"> It is proposed</w:t>
      </w:r>
      <w:r w:rsidR="000D0D1C">
        <w:rPr>
          <w:sz w:val="22"/>
          <w:szCs w:val="22"/>
        </w:rPr>
        <w:t xml:space="preserve"> that the HSPSPC request the</w:t>
      </w:r>
      <w:r>
        <w:rPr>
          <w:sz w:val="22"/>
          <w:szCs w:val="22"/>
        </w:rPr>
        <w:t xml:space="preserve"> </w:t>
      </w:r>
      <w:r w:rsidR="000D0D1C">
        <w:rPr>
          <w:sz w:val="22"/>
          <w:szCs w:val="22"/>
        </w:rPr>
        <w:t xml:space="preserve">COG </w:t>
      </w:r>
      <w:r>
        <w:rPr>
          <w:sz w:val="22"/>
          <w:szCs w:val="22"/>
        </w:rPr>
        <w:t xml:space="preserve">Police </w:t>
      </w:r>
      <w:r w:rsidRPr="00AB6CE1">
        <w:rPr>
          <w:sz w:val="22"/>
          <w:szCs w:val="22"/>
        </w:rPr>
        <w:t>Chiefs</w:t>
      </w:r>
      <w:r>
        <w:rPr>
          <w:sz w:val="22"/>
          <w:szCs w:val="22"/>
        </w:rPr>
        <w:t xml:space="preserve"> </w:t>
      </w:r>
      <w:r w:rsidR="000D0D1C">
        <w:rPr>
          <w:sz w:val="22"/>
          <w:szCs w:val="22"/>
        </w:rPr>
        <w:t>Committee, COG Health Office</w:t>
      </w:r>
      <w:r w:rsidR="000D0D1C" w:rsidRPr="00AB6CE1">
        <w:rPr>
          <w:sz w:val="22"/>
          <w:szCs w:val="22"/>
        </w:rPr>
        <w:t>rs</w:t>
      </w:r>
      <w:r w:rsidR="000D0D1C">
        <w:rPr>
          <w:sz w:val="22"/>
          <w:szCs w:val="22"/>
        </w:rPr>
        <w:t xml:space="preserve"> Committee, and Washington Area School Superintenden</w:t>
      </w:r>
      <w:r w:rsidR="000D0D1C" w:rsidRPr="00AB6CE1">
        <w:rPr>
          <w:sz w:val="22"/>
          <w:szCs w:val="22"/>
        </w:rPr>
        <w:t>t</w:t>
      </w:r>
      <w:r w:rsidR="005C1DD6" w:rsidRPr="00AB6CE1">
        <w:rPr>
          <w:sz w:val="22"/>
          <w:szCs w:val="22"/>
        </w:rPr>
        <w:t>s</w:t>
      </w:r>
      <w:r w:rsidR="000D0D1C">
        <w:rPr>
          <w:sz w:val="22"/>
          <w:szCs w:val="22"/>
        </w:rPr>
        <w:t xml:space="preserve"> Com</w:t>
      </w:r>
      <w:r w:rsidR="00131B8A">
        <w:rPr>
          <w:sz w:val="22"/>
          <w:szCs w:val="22"/>
        </w:rPr>
        <w:t xml:space="preserve">mittee (not a COG Committee) to </w:t>
      </w:r>
      <w:r w:rsidR="005C1DD6">
        <w:rPr>
          <w:sz w:val="22"/>
          <w:szCs w:val="22"/>
        </w:rPr>
        <w:t xml:space="preserve">1) </w:t>
      </w:r>
      <w:r w:rsidR="00131B8A">
        <w:rPr>
          <w:sz w:val="22"/>
          <w:szCs w:val="22"/>
        </w:rPr>
        <w:t xml:space="preserve">identify specific positions </w:t>
      </w:r>
      <w:r w:rsidR="00131B8A">
        <w:rPr>
          <w:sz w:val="22"/>
          <w:szCs w:val="22"/>
        </w:rPr>
        <w:lastRenderedPageBreak/>
        <w:t>regarding gun violence</w:t>
      </w:r>
      <w:r w:rsidR="005C1DD6" w:rsidRPr="00AB6CE1">
        <w:rPr>
          <w:sz w:val="22"/>
          <w:szCs w:val="22"/>
        </w:rPr>
        <w:t>, including but not limited to mental health, school safety, and gun safety,</w:t>
      </w:r>
      <w:r w:rsidR="005C1DD6">
        <w:rPr>
          <w:sz w:val="22"/>
          <w:szCs w:val="22"/>
        </w:rPr>
        <w:t xml:space="preserve"> </w:t>
      </w:r>
      <w:r w:rsidR="00131B8A">
        <w:rPr>
          <w:sz w:val="22"/>
          <w:szCs w:val="22"/>
        </w:rPr>
        <w:t>on which members of individual committees are in agreement</w:t>
      </w:r>
      <w:r w:rsidR="00C95585">
        <w:rPr>
          <w:sz w:val="22"/>
          <w:szCs w:val="22"/>
        </w:rPr>
        <w:t>;</w:t>
      </w:r>
      <w:r w:rsidR="005C1DD6" w:rsidRPr="005C1DD6">
        <w:rPr>
          <w:sz w:val="22"/>
          <w:szCs w:val="22"/>
        </w:rPr>
        <w:t xml:space="preserve"> </w:t>
      </w:r>
      <w:r w:rsidR="005C1DD6">
        <w:rPr>
          <w:sz w:val="22"/>
          <w:szCs w:val="22"/>
        </w:rPr>
        <w:t xml:space="preserve">and 2) identify actions taken by each jurisdiction in their specific areas to address gun violence; </w:t>
      </w:r>
      <w:r w:rsidR="00131B8A">
        <w:rPr>
          <w:sz w:val="22"/>
          <w:szCs w:val="22"/>
        </w:rPr>
        <w:t xml:space="preserve">and </w:t>
      </w:r>
      <w:r w:rsidR="003C646D">
        <w:rPr>
          <w:sz w:val="22"/>
          <w:szCs w:val="22"/>
        </w:rPr>
        <w:t xml:space="preserve">3) </w:t>
      </w:r>
      <w:r w:rsidR="00131B8A">
        <w:rPr>
          <w:sz w:val="22"/>
          <w:szCs w:val="22"/>
        </w:rPr>
        <w:t>to provide</w:t>
      </w:r>
      <w:r w:rsidR="000D0D1C">
        <w:rPr>
          <w:sz w:val="22"/>
          <w:szCs w:val="22"/>
        </w:rPr>
        <w:t xml:space="preserve"> a report </w:t>
      </w:r>
      <w:r w:rsidR="0009393E">
        <w:rPr>
          <w:sz w:val="22"/>
          <w:szCs w:val="22"/>
        </w:rPr>
        <w:t xml:space="preserve">to </w:t>
      </w:r>
      <w:r w:rsidR="00C95585">
        <w:rPr>
          <w:sz w:val="22"/>
          <w:szCs w:val="22"/>
        </w:rPr>
        <w:t xml:space="preserve">the HSPSPC on </w:t>
      </w:r>
      <w:r w:rsidR="00AE7A0D">
        <w:rPr>
          <w:sz w:val="22"/>
          <w:szCs w:val="22"/>
        </w:rPr>
        <w:t>both matters</w:t>
      </w:r>
      <w:r w:rsidR="000D0D1C">
        <w:rPr>
          <w:sz w:val="22"/>
          <w:szCs w:val="22"/>
        </w:rPr>
        <w:t xml:space="preserve"> at its next meeting on June 21, 2013.</w:t>
      </w:r>
    </w:p>
    <w:p w:rsidR="00186C37" w:rsidRDefault="00186C37" w:rsidP="003C646D">
      <w:pPr>
        <w:pStyle w:val="PlainText"/>
        <w:spacing w:line="276" w:lineRule="auto"/>
        <w:ind w:left="1440"/>
        <w:jc w:val="both"/>
        <w:rPr>
          <w:rFonts w:ascii="Times New Roman" w:hAnsi="Times New Roman"/>
          <w:b/>
          <w:i/>
          <w:sz w:val="22"/>
          <w:szCs w:val="22"/>
          <w:u w:val="single"/>
        </w:rPr>
      </w:pPr>
    </w:p>
    <w:p w:rsidR="00186C37" w:rsidRPr="000977D5" w:rsidRDefault="00186C37" w:rsidP="003C646D">
      <w:pPr>
        <w:pStyle w:val="PlainText"/>
        <w:ind w:left="1440"/>
        <w:jc w:val="both"/>
        <w:rPr>
          <w:rFonts w:ascii="Times New Roman" w:hAnsi="Times New Roman"/>
          <w:b/>
          <w:sz w:val="22"/>
          <w:szCs w:val="22"/>
        </w:rPr>
      </w:pPr>
      <w:r w:rsidRPr="000977D5">
        <w:rPr>
          <w:rFonts w:ascii="Times New Roman" w:hAnsi="Times New Roman"/>
          <w:b/>
          <w:i/>
          <w:sz w:val="22"/>
          <w:szCs w:val="22"/>
          <w:u w:val="single"/>
        </w:rPr>
        <w:t>Recommended Action:</w:t>
      </w:r>
      <w:r w:rsidR="003C646D">
        <w:rPr>
          <w:rFonts w:ascii="Times New Roman" w:hAnsi="Times New Roman"/>
          <w:sz w:val="22"/>
          <w:szCs w:val="22"/>
        </w:rPr>
        <w:t xml:space="preserve"> </w:t>
      </w:r>
      <w:r w:rsidR="00AC3722">
        <w:rPr>
          <w:rFonts w:ascii="Times New Roman" w:hAnsi="Times New Roman"/>
          <w:sz w:val="22"/>
          <w:szCs w:val="22"/>
        </w:rPr>
        <w:t>Approve process to address requirement in Resolution R16-2013</w:t>
      </w:r>
      <w:r w:rsidR="005C1DD6" w:rsidRPr="00AB6CE1">
        <w:rPr>
          <w:rFonts w:ascii="Times New Roman" w:hAnsi="Times New Roman"/>
          <w:sz w:val="22"/>
          <w:szCs w:val="22"/>
        </w:rPr>
        <w:t>. A draft process will be provided at the meeting.</w:t>
      </w:r>
      <w:r w:rsidR="005C1DD6">
        <w:rPr>
          <w:rFonts w:ascii="Times New Roman" w:hAnsi="Times New Roman"/>
          <w:sz w:val="22"/>
          <w:szCs w:val="22"/>
        </w:rPr>
        <w:t xml:space="preserve"> </w:t>
      </w:r>
    </w:p>
    <w:p w:rsidR="00186C37" w:rsidRDefault="00186C37" w:rsidP="003878BE">
      <w:pPr>
        <w:ind w:left="1440"/>
        <w:jc w:val="both"/>
        <w:rPr>
          <w:b/>
          <w:color w:val="000000" w:themeColor="text1"/>
          <w:sz w:val="22"/>
          <w:szCs w:val="22"/>
        </w:rPr>
      </w:pPr>
    </w:p>
    <w:p w:rsidR="005A4737" w:rsidRPr="000977D5" w:rsidRDefault="00186C37" w:rsidP="003878BE">
      <w:pPr>
        <w:ind w:left="1440"/>
        <w:jc w:val="both"/>
        <w:rPr>
          <w:b/>
          <w:color w:val="000000" w:themeColor="text1"/>
          <w:sz w:val="22"/>
          <w:szCs w:val="22"/>
        </w:rPr>
      </w:pPr>
      <w:r>
        <w:rPr>
          <w:b/>
          <w:color w:val="000000" w:themeColor="text1"/>
          <w:sz w:val="22"/>
          <w:szCs w:val="22"/>
        </w:rPr>
        <w:t xml:space="preserve">III. </w:t>
      </w:r>
      <w:r>
        <w:rPr>
          <w:b/>
          <w:color w:val="000000" w:themeColor="text1"/>
          <w:sz w:val="22"/>
          <w:szCs w:val="22"/>
        </w:rPr>
        <w:tab/>
      </w:r>
      <w:r w:rsidR="00E4215B" w:rsidRPr="000977D5">
        <w:rPr>
          <w:b/>
          <w:color w:val="000000" w:themeColor="text1"/>
          <w:sz w:val="22"/>
          <w:szCs w:val="22"/>
        </w:rPr>
        <w:t xml:space="preserve">Homeless </w:t>
      </w:r>
      <w:r w:rsidR="00104CB2" w:rsidRPr="000977D5">
        <w:rPr>
          <w:b/>
          <w:color w:val="000000" w:themeColor="text1"/>
          <w:sz w:val="22"/>
          <w:szCs w:val="22"/>
        </w:rPr>
        <w:t>Enumeration</w:t>
      </w:r>
      <w:r w:rsidR="00E4215B" w:rsidRPr="000977D5">
        <w:rPr>
          <w:b/>
          <w:color w:val="000000" w:themeColor="text1"/>
          <w:sz w:val="22"/>
          <w:szCs w:val="22"/>
        </w:rPr>
        <w:t xml:space="preserve"> Count</w:t>
      </w:r>
      <w:r w:rsidR="00B662F5" w:rsidRPr="000977D5">
        <w:rPr>
          <w:b/>
          <w:color w:val="000000" w:themeColor="text1"/>
          <w:sz w:val="22"/>
          <w:szCs w:val="22"/>
        </w:rPr>
        <w:tab/>
      </w:r>
      <w:r w:rsidR="00B662F5" w:rsidRPr="000977D5">
        <w:rPr>
          <w:b/>
          <w:color w:val="000000" w:themeColor="text1"/>
          <w:sz w:val="22"/>
          <w:szCs w:val="22"/>
        </w:rPr>
        <w:tab/>
      </w:r>
    </w:p>
    <w:p w:rsidR="005A4737" w:rsidRPr="000977D5" w:rsidRDefault="007B0634" w:rsidP="007B0634">
      <w:pPr>
        <w:pStyle w:val="PlainText"/>
        <w:tabs>
          <w:tab w:val="left" w:pos="2160"/>
        </w:tabs>
        <w:ind w:left="1440"/>
        <w:jc w:val="both"/>
        <w:rPr>
          <w:rFonts w:ascii="Times New Roman" w:hAnsi="Times New Roman"/>
          <w:b/>
          <w:sz w:val="22"/>
          <w:szCs w:val="22"/>
        </w:rPr>
      </w:pPr>
      <w:r>
        <w:rPr>
          <w:rFonts w:ascii="Times New Roman" w:hAnsi="Times New Roman"/>
          <w:b/>
          <w:sz w:val="22"/>
          <w:szCs w:val="22"/>
        </w:rPr>
        <w:tab/>
      </w:r>
      <w:r w:rsidR="005A4737" w:rsidRPr="000977D5">
        <w:rPr>
          <w:rFonts w:ascii="Times New Roman" w:hAnsi="Times New Roman"/>
          <w:b/>
          <w:sz w:val="22"/>
          <w:szCs w:val="22"/>
        </w:rPr>
        <w:t>(</w:t>
      </w:r>
      <w:r w:rsidR="00186C37">
        <w:rPr>
          <w:rFonts w:ascii="Times New Roman" w:hAnsi="Times New Roman"/>
          <w:b/>
          <w:sz w:val="22"/>
          <w:szCs w:val="22"/>
        </w:rPr>
        <w:t>12:30</w:t>
      </w:r>
      <w:r w:rsidR="002600A6">
        <w:rPr>
          <w:rFonts w:ascii="Times New Roman" w:hAnsi="Times New Roman"/>
          <w:b/>
          <w:sz w:val="22"/>
          <w:szCs w:val="22"/>
        </w:rPr>
        <w:t xml:space="preserve"> – </w:t>
      </w:r>
      <w:r w:rsidR="00CE63E3">
        <w:rPr>
          <w:rFonts w:ascii="Times New Roman" w:hAnsi="Times New Roman"/>
          <w:b/>
          <w:sz w:val="22"/>
          <w:szCs w:val="22"/>
        </w:rPr>
        <w:t>12:</w:t>
      </w:r>
      <w:r w:rsidR="00186C37">
        <w:rPr>
          <w:rFonts w:ascii="Times New Roman" w:hAnsi="Times New Roman"/>
          <w:b/>
          <w:sz w:val="22"/>
          <w:szCs w:val="22"/>
        </w:rPr>
        <w:t>55</w:t>
      </w:r>
      <w:r w:rsidR="00CE63E3">
        <w:rPr>
          <w:rFonts w:ascii="Times New Roman" w:hAnsi="Times New Roman"/>
          <w:b/>
          <w:sz w:val="22"/>
          <w:szCs w:val="22"/>
        </w:rPr>
        <w:t xml:space="preserve"> pm</w:t>
      </w:r>
      <w:r w:rsidR="005A4737" w:rsidRPr="000977D5">
        <w:rPr>
          <w:rFonts w:ascii="Times New Roman" w:hAnsi="Times New Roman"/>
          <w:b/>
          <w:sz w:val="22"/>
          <w:szCs w:val="22"/>
        </w:rPr>
        <w:t>)</w:t>
      </w:r>
    </w:p>
    <w:p w:rsidR="005A4737" w:rsidRPr="000977D5" w:rsidRDefault="005A4737" w:rsidP="003878BE">
      <w:pPr>
        <w:ind w:left="1440"/>
        <w:jc w:val="both"/>
        <w:rPr>
          <w:b/>
          <w:color w:val="000000" w:themeColor="text1"/>
          <w:sz w:val="22"/>
          <w:szCs w:val="22"/>
        </w:rPr>
      </w:pPr>
    </w:p>
    <w:p w:rsidR="00B20CBF" w:rsidRPr="000977D5" w:rsidRDefault="00E4215B" w:rsidP="001B4872">
      <w:pPr>
        <w:ind w:left="4320"/>
        <w:jc w:val="both"/>
        <w:rPr>
          <w:b/>
          <w:color w:val="000000" w:themeColor="text1"/>
          <w:sz w:val="22"/>
          <w:szCs w:val="22"/>
        </w:rPr>
      </w:pPr>
      <w:r w:rsidRPr="000977D5">
        <w:rPr>
          <w:b/>
          <w:color w:val="000000" w:themeColor="text1"/>
          <w:sz w:val="22"/>
          <w:szCs w:val="22"/>
        </w:rPr>
        <w:t>Mike F</w:t>
      </w:r>
      <w:r w:rsidR="008D6518">
        <w:rPr>
          <w:b/>
          <w:color w:val="000000" w:themeColor="text1"/>
          <w:sz w:val="22"/>
          <w:szCs w:val="22"/>
        </w:rPr>
        <w:t>e</w:t>
      </w:r>
      <w:r w:rsidRPr="000977D5">
        <w:rPr>
          <w:b/>
          <w:color w:val="000000" w:themeColor="text1"/>
          <w:sz w:val="22"/>
          <w:szCs w:val="22"/>
        </w:rPr>
        <w:t>rrell</w:t>
      </w:r>
    </w:p>
    <w:p w:rsidR="007B0634" w:rsidRDefault="00104CB2" w:rsidP="001B4872">
      <w:pPr>
        <w:ind w:left="4320"/>
        <w:jc w:val="both"/>
        <w:rPr>
          <w:b/>
          <w:sz w:val="22"/>
          <w:szCs w:val="22"/>
        </w:rPr>
      </w:pPr>
      <w:r w:rsidRPr="000977D5">
        <w:rPr>
          <w:b/>
          <w:sz w:val="22"/>
          <w:szCs w:val="22"/>
        </w:rPr>
        <w:t>Coalition for the Homeless,</w:t>
      </w:r>
    </w:p>
    <w:p w:rsidR="001B4872" w:rsidRDefault="00104CB2" w:rsidP="001B4872">
      <w:pPr>
        <w:ind w:left="4320"/>
        <w:jc w:val="both"/>
        <w:rPr>
          <w:b/>
          <w:sz w:val="22"/>
          <w:szCs w:val="22"/>
        </w:rPr>
      </w:pPr>
      <w:r w:rsidRPr="000977D5">
        <w:rPr>
          <w:b/>
          <w:sz w:val="22"/>
          <w:szCs w:val="22"/>
        </w:rPr>
        <w:t>Chairman, COG</w:t>
      </w:r>
      <w:r w:rsidR="003878BE">
        <w:rPr>
          <w:b/>
          <w:sz w:val="22"/>
          <w:szCs w:val="22"/>
        </w:rPr>
        <w:t xml:space="preserve"> </w:t>
      </w:r>
      <w:r w:rsidRPr="000977D5">
        <w:rPr>
          <w:b/>
          <w:sz w:val="22"/>
          <w:szCs w:val="22"/>
        </w:rPr>
        <w:t>Homeless Services</w:t>
      </w:r>
      <w:r w:rsidR="001B4872">
        <w:rPr>
          <w:b/>
          <w:sz w:val="22"/>
          <w:szCs w:val="22"/>
        </w:rPr>
        <w:t xml:space="preserve"> </w:t>
      </w:r>
      <w:r w:rsidRPr="000977D5">
        <w:rPr>
          <w:b/>
          <w:sz w:val="22"/>
          <w:szCs w:val="22"/>
        </w:rPr>
        <w:t>Planning and</w:t>
      </w:r>
    </w:p>
    <w:p w:rsidR="00104CB2" w:rsidRPr="000977D5" w:rsidRDefault="00104CB2" w:rsidP="001B4872">
      <w:pPr>
        <w:ind w:left="4320"/>
        <w:jc w:val="both"/>
        <w:rPr>
          <w:b/>
          <w:color w:val="000000" w:themeColor="text1"/>
          <w:sz w:val="22"/>
          <w:szCs w:val="22"/>
        </w:rPr>
      </w:pPr>
      <w:r w:rsidRPr="000977D5">
        <w:rPr>
          <w:b/>
          <w:sz w:val="22"/>
          <w:szCs w:val="22"/>
        </w:rPr>
        <w:t>Coordinating</w:t>
      </w:r>
      <w:r w:rsidR="001B4872">
        <w:rPr>
          <w:b/>
          <w:sz w:val="22"/>
          <w:szCs w:val="22"/>
        </w:rPr>
        <w:t xml:space="preserve"> </w:t>
      </w:r>
      <w:r w:rsidRPr="000977D5">
        <w:rPr>
          <w:b/>
          <w:sz w:val="22"/>
          <w:szCs w:val="22"/>
        </w:rPr>
        <w:t>Committee</w:t>
      </w:r>
    </w:p>
    <w:p w:rsidR="006D335A" w:rsidRPr="000977D5" w:rsidRDefault="00324B2B" w:rsidP="003878BE">
      <w:pPr>
        <w:pStyle w:val="PlainText"/>
        <w:ind w:left="1440"/>
        <w:jc w:val="both"/>
        <w:rPr>
          <w:rFonts w:ascii="Times New Roman" w:hAnsi="Times New Roman"/>
          <w:b/>
          <w:sz w:val="22"/>
          <w:szCs w:val="22"/>
        </w:rPr>
      </w:pPr>
      <w:r w:rsidRPr="000977D5">
        <w:rPr>
          <w:rFonts w:ascii="Times New Roman" w:hAnsi="Times New Roman"/>
          <w:b/>
          <w:i/>
          <w:sz w:val="22"/>
          <w:szCs w:val="22"/>
          <w:u w:val="single"/>
        </w:rPr>
        <w:t>Recommended Action</w:t>
      </w:r>
      <w:r w:rsidR="006D335A" w:rsidRPr="000977D5">
        <w:rPr>
          <w:rFonts w:ascii="Times New Roman" w:hAnsi="Times New Roman"/>
          <w:b/>
          <w:i/>
          <w:sz w:val="22"/>
          <w:szCs w:val="22"/>
          <w:u w:val="single"/>
        </w:rPr>
        <w:t>:</w:t>
      </w:r>
      <w:r w:rsidR="00572EEF" w:rsidRPr="000977D5">
        <w:rPr>
          <w:rFonts w:ascii="Times New Roman" w:hAnsi="Times New Roman"/>
          <w:sz w:val="22"/>
          <w:szCs w:val="22"/>
        </w:rPr>
        <w:t xml:space="preserve"> </w:t>
      </w:r>
      <w:r w:rsidR="00B20CBF" w:rsidRPr="000977D5">
        <w:rPr>
          <w:rFonts w:ascii="Times New Roman" w:hAnsi="Times New Roman"/>
          <w:sz w:val="22"/>
          <w:szCs w:val="22"/>
        </w:rPr>
        <w:t>Receive Briefing</w:t>
      </w:r>
    </w:p>
    <w:p w:rsidR="00104CB2" w:rsidRPr="000977D5" w:rsidRDefault="00104CB2" w:rsidP="003878BE">
      <w:pPr>
        <w:pStyle w:val="PlainText"/>
        <w:spacing w:line="360" w:lineRule="auto"/>
        <w:ind w:left="1440"/>
        <w:jc w:val="both"/>
        <w:rPr>
          <w:rFonts w:ascii="Times New Roman" w:hAnsi="Times New Roman"/>
          <w:b/>
          <w:sz w:val="22"/>
          <w:szCs w:val="22"/>
        </w:rPr>
      </w:pPr>
    </w:p>
    <w:p w:rsidR="000977D5" w:rsidRPr="000977D5" w:rsidRDefault="007A1478" w:rsidP="007B0634">
      <w:pPr>
        <w:pStyle w:val="PlainText"/>
        <w:tabs>
          <w:tab w:val="left" w:pos="2160"/>
        </w:tabs>
        <w:ind w:left="1440"/>
        <w:jc w:val="both"/>
        <w:rPr>
          <w:rFonts w:ascii="Times New Roman" w:hAnsi="Times New Roman"/>
          <w:b/>
          <w:sz w:val="22"/>
          <w:szCs w:val="22"/>
        </w:rPr>
      </w:pPr>
      <w:r>
        <w:rPr>
          <w:rFonts w:ascii="Times New Roman" w:hAnsi="Times New Roman"/>
          <w:b/>
          <w:sz w:val="22"/>
          <w:szCs w:val="22"/>
        </w:rPr>
        <w:t xml:space="preserve">III. </w:t>
      </w:r>
      <w:r>
        <w:rPr>
          <w:rFonts w:ascii="Times New Roman" w:hAnsi="Times New Roman"/>
          <w:b/>
          <w:sz w:val="22"/>
          <w:szCs w:val="22"/>
        </w:rPr>
        <w:tab/>
      </w:r>
      <w:r w:rsidR="00CE63E3" w:rsidRPr="00CE63E3">
        <w:rPr>
          <w:rFonts w:ascii="Times New Roman" w:hAnsi="Times New Roman"/>
          <w:b/>
          <w:sz w:val="22"/>
          <w:szCs w:val="22"/>
        </w:rPr>
        <w:t>National Alliance to End Homelessness</w:t>
      </w:r>
    </w:p>
    <w:p w:rsidR="002600A6" w:rsidRDefault="000977D5" w:rsidP="007B0634">
      <w:pPr>
        <w:pStyle w:val="PlainText"/>
        <w:tabs>
          <w:tab w:val="left" w:pos="2160"/>
        </w:tabs>
        <w:ind w:left="1440"/>
        <w:jc w:val="both"/>
        <w:rPr>
          <w:rFonts w:ascii="Times New Roman" w:hAnsi="Times New Roman"/>
          <w:b/>
          <w:sz w:val="22"/>
          <w:szCs w:val="22"/>
        </w:rPr>
      </w:pPr>
      <w:r w:rsidRPr="000977D5">
        <w:rPr>
          <w:rFonts w:ascii="Times New Roman" w:hAnsi="Times New Roman"/>
          <w:b/>
          <w:sz w:val="22"/>
          <w:szCs w:val="22"/>
        </w:rPr>
        <w:t xml:space="preserve"> </w:t>
      </w:r>
      <w:r w:rsidR="007B0634">
        <w:rPr>
          <w:rFonts w:ascii="Times New Roman" w:hAnsi="Times New Roman"/>
          <w:b/>
          <w:sz w:val="22"/>
          <w:szCs w:val="22"/>
        </w:rPr>
        <w:tab/>
      </w:r>
      <w:r w:rsidRPr="000977D5">
        <w:rPr>
          <w:rFonts w:ascii="Times New Roman" w:hAnsi="Times New Roman"/>
          <w:b/>
          <w:sz w:val="22"/>
          <w:szCs w:val="22"/>
        </w:rPr>
        <w:t>(</w:t>
      </w:r>
      <w:r w:rsidR="00186C37">
        <w:rPr>
          <w:rFonts w:ascii="Times New Roman" w:hAnsi="Times New Roman"/>
          <w:b/>
          <w:sz w:val="22"/>
          <w:szCs w:val="22"/>
        </w:rPr>
        <w:t>12:55</w:t>
      </w:r>
      <w:r w:rsidR="002600A6">
        <w:rPr>
          <w:rFonts w:ascii="Times New Roman" w:hAnsi="Times New Roman"/>
          <w:b/>
          <w:sz w:val="22"/>
          <w:szCs w:val="22"/>
        </w:rPr>
        <w:t xml:space="preserve"> – </w:t>
      </w:r>
      <w:r w:rsidR="00092E50">
        <w:rPr>
          <w:rFonts w:ascii="Times New Roman" w:hAnsi="Times New Roman"/>
          <w:b/>
          <w:sz w:val="22"/>
          <w:szCs w:val="22"/>
        </w:rPr>
        <w:t>1</w:t>
      </w:r>
      <w:r w:rsidR="00812119">
        <w:rPr>
          <w:rFonts w:ascii="Times New Roman" w:hAnsi="Times New Roman"/>
          <w:b/>
          <w:sz w:val="22"/>
          <w:szCs w:val="22"/>
        </w:rPr>
        <w:t>:</w:t>
      </w:r>
      <w:r w:rsidR="00186C37">
        <w:rPr>
          <w:rFonts w:ascii="Times New Roman" w:hAnsi="Times New Roman"/>
          <w:b/>
          <w:sz w:val="22"/>
          <w:szCs w:val="22"/>
        </w:rPr>
        <w:t>20</w:t>
      </w:r>
      <w:r w:rsidR="00CE63E3">
        <w:rPr>
          <w:rFonts w:ascii="Times New Roman" w:hAnsi="Times New Roman"/>
          <w:b/>
          <w:sz w:val="22"/>
          <w:szCs w:val="22"/>
        </w:rPr>
        <w:t xml:space="preserve"> pm</w:t>
      </w:r>
      <w:r w:rsidRPr="000977D5">
        <w:rPr>
          <w:rFonts w:ascii="Times New Roman" w:hAnsi="Times New Roman"/>
          <w:b/>
          <w:sz w:val="22"/>
          <w:szCs w:val="22"/>
        </w:rPr>
        <w:t>)</w:t>
      </w:r>
      <w:r w:rsidRPr="000977D5">
        <w:rPr>
          <w:rFonts w:ascii="Times New Roman" w:hAnsi="Times New Roman"/>
          <w:b/>
          <w:sz w:val="22"/>
          <w:szCs w:val="22"/>
        </w:rPr>
        <w:tab/>
      </w:r>
      <w:r w:rsidRPr="000977D5">
        <w:rPr>
          <w:rFonts w:ascii="Times New Roman" w:hAnsi="Times New Roman"/>
          <w:b/>
          <w:sz w:val="22"/>
          <w:szCs w:val="22"/>
        </w:rPr>
        <w:tab/>
      </w:r>
      <w:r w:rsidRPr="000977D5">
        <w:rPr>
          <w:rFonts w:ascii="Times New Roman" w:hAnsi="Times New Roman"/>
          <w:b/>
          <w:sz w:val="22"/>
          <w:szCs w:val="22"/>
        </w:rPr>
        <w:tab/>
      </w:r>
      <w:r w:rsidRPr="000977D5">
        <w:rPr>
          <w:rFonts w:ascii="Times New Roman" w:hAnsi="Times New Roman"/>
          <w:b/>
          <w:sz w:val="22"/>
          <w:szCs w:val="22"/>
        </w:rPr>
        <w:tab/>
      </w:r>
    </w:p>
    <w:p w:rsidR="007B0634" w:rsidRDefault="007B0634" w:rsidP="003878BE">
      <w:pPr>
        <w:pStyle w:val="PlainText"/>
        <w:ind w:left="1440" w:firstLine="540"/>
        <w:jc w:val="both"/>
        <w:rPr>
          <w:rFonts w:ascii="Times New Roman" w:hAnsi="Times New Roman"/>
          <w:b/>
          <w:sz w:val="22"/>
          <w:szCs w:val="22"/>
        </w:rPr>
      </w:pPr>
    </w:p>
    <w:p w:rsidR="00CE63E3" w:rsidRPr="000977D5" w:rsidRDefault="00CE63E3" w:rsidP="001B4872">
      <w:pPr>
        <w:pStyle w:val="PlainText"/>
        <w:ind w:left="4320"/>
        <w:jc w:val="both"/>
        <w:rPr>
          <w:rFonts w:ascii="Times New Roman" w:hAnsi="Times New Roman"/>
          <w:b/>
          <w:sz w:val="22"/>
          <w:szCs w:val="22"/>
        </w:rPr>
      </w:pPr>
      <w:r>
        <w:rPr>
          <w:rFonts w:ascii="Times New Roman" w:hAnsi="Times New Roman"/>
          <w:b/>
          <w:sz w:val="22"/>
          <w:szCs w:val="22"/>
        </w:rPr>
        <w:t>Steve Berg</w:t>
      </w:r>
    </w:p>
    <w:p w:rsidR="001B4872" w:rsidRDefault="00CE63E3" w:rsidP="001B4872">
      <w:pPr>
        <w:pStyle w:val="PlainText"/>
        <w:ind w:left="4320"/>
        <w:jc w:val="both"/>
        <w:rPr>
          <w:rFonts w:ascii="Times New Roman" w:hAnsi="Times New Roman"/>
          <w:b/>
          <w:sz w:val="22"/>
          <w:szCs w:val="22"/>
        </w:rPr>
      </w:pPr>
      <w:r>
        <w:rPr>
          <w:rFonts w:ascii="Times New Roman" w:hAnsi="Times New Roman"/>
          <w:b/>
          <w:sz w:val="22"/>
          <w:szCs w:val="22"/>
        </w:rPr>
        <w:t xml:space="preserve">Vice President for Programs and Policy, </w:t>
      </w:r>
      <w:r w:rsidR="007B0634" w:rsidRPr="007B0634">
        <w:rPr>
          <w:rFonts w:ascii="Times New Roman" w:hAnsi="Times New Roman"/>
          <w:b/>
          <w:sz w:val="22"/>
          <w:szCs w:val="22"/>
        </w:rPr>
        <w:t>National</w:t>
      </w:r>
    </w:p>
    <w:p w:rsidR="000977D5" w:rsidRPr="000977D5" w:rsidRDefault="00CE63E3" w:rsidP="001B4872">
      <w:pPr>
        <w:pStyle w:val="PlainText"/>
        <w:ind w:left="4320"/>
        <w:jc w:val="both"/>
        <w:rPr>
          <w:rFonts w:ascii="Times New Roman" w:hAnsi="Times New Roman"/>
          <w:sz w:val="22"/>
          <w:szCs w:val="22"/>
        </w:rPr>
      </w:pPr>
      <w:r>
        <w:rPr>
          <w:rFonts w:ascii="Times New Roman" w:hAnsi="Times New Roman"/>
          <w:b/>
          <w:sz w:val="22"/>
          <w:szCs w:val="22"/>
        </w:rPr>
        <w:t>Alliance to End</w:t>
      </w:r>
      <w:r w:rsidR="001B4872">
        <w:rPr>
          <w:rFonts w:ascii="Times New Roman" w:hAnsi="Times New Roman"/>
          <w:b/>
          <w:sz w:val="22"/>
          <w:szCs w:val="22"/>
        </w:rPr>
        <w:t xml:space="preserve"> </w:t>
      </w:r>
      <w:r w:rsidR="007B0634" w:rsidRPr="007B0634">
        <w:rPr>
          <w:rFonts w:ascii="Times New Roman" w:hAnsi="Times New Roman"/>
          <w:b/>
          <w:sz w:val="22"/>
          <w:szCs w:val="22"/>
        </w:rPr>
        <w:t>Homeless</w:t>
      </w:r>
      <w:r>
        <w:rPr>
          <w:rFonts w:ascii="Times New Roman" w:hAnsi="Times New Roman"/>
          <w:b/>
          <w:sz w:val="22"/>
          <w:szCs w:val="22"/>
        </w:rPr>
        <w:t>ness</w:t>
      </w:r>
    </w:p>
    <w:p w:rsidR="00243DAF" w:rsidRPr="000977D5" w:rsidRDefault="000B4766" w:rsidP="007B0634">
      <w:pPr>
        <w:spacing w:line="276" w:lineRule="auto"/>
        <w:jc w:val="both"/>
        <w:rPr>
          <w:sz w:val="22"/>
          <w:szCs w:val="22"/>
        </w:rPr>
      </w:pPr>
      <w:r w:rsidRPr="000977D5">
        <w:rPr>
          <w:b/>
          <w:sz w:val="22"/>
          <w:szCs w:val="22"/>
        </w:rPr>
        <w:t xml:space="preserve">  </w:t>
      </w:r>
    </w:p>
    <w:p w:rsidR="008A63D8" w:rsidRPr="000977D5" w:rsidRDefault="008A63D8" w:rsidP="003878BE">
      <w:pPr>
        <w:pStyle w:val="PlainText"/>
        <w:ind w:left="1440"/>
        <w:jc w:val="both"/>
        <w:rPr>
          <w:rFonts w:ascii="Times New Roman" w:hAnsi="Times New Roman"/>
          <w:sz w:val="22"/>
          <w:szCs w:val="22"/>
        </w:rPr>
      </w:pPr>
      <w:r w:rsidRPr="000977D5">
        <w:rPr>
          <w:rFonts w:ascii="Times New Roman" w:hAnsi="Times New Roman"/>
          <w:b/>
          <w:i/>
          <w:sz w:val="22"/>
          <w:szCs w:val="22"/>
          <w:u w:val="single"/>
        </w:rPr>
        <w:t>Recommended Action:</w:t>
      </w:r>
      <w:r w:rsidRPr="000977D5">
        <w:rPr>
          <w:rFonts w:ascii="Times New Roman" w:hAnsi="Times New Roman"/>
          <w:sz w:val="22"/>
          <w:szCs w:val="22"/>
        </w:rPr>
        <w:t xml:space="preserve"> Receive Briefing</w:t>
      </w:r>
    </w:p>
    <w:p w:rsidR="000B4766" w:rsidRPr="000977D5" w:rsidRDefault="000B4766" w:rsidP="003878BE">
      <w:pPr>
        <w:pStyle w:val="PlainText"/>
        <w:spacing w:line="360" w:lineRule="auto"/>
        <w:ind w:left="1440" w:firstLine="720"/>
        <w:jc w:val="both"/>
        <w:rPr>
          <w:rFonts w:ascii="Times New Roman" w:hAnsi="Times New Roman"/>
          <w:b/>
          <w:sz w:val="22"/>
          <w:szCs w:val="22"/>
        </w:rPr>
      </w:pPr>
      <w:r w:rsidRPr="000977D5">
        <w:rPr>
          <w:rFonts w:ascii="Times New Roman" w:hAnsi="Times New Roman"/>
          <w:b/>
          <w:sz w:val="22"/>
          <w:szCs w:val="22"/>
        </w:rPr>
        <w:tab/>
      </w:r>
    </w:p>
    <w:p w:rsidR="00CE63E3" w:rsidRPr="000977D5" w:rsidRDefault="00CE63E3" w:rsidP="00CE63E3">
      <w:pPr>
        <w:pStyle w:val="PlainText"/>
        <w:tabs>
          <w:tab w:val="left" w:pos="2160"/>
        </w:tabs>
        <w:ind w:left="1440"/>
        <w:jc w:val="both"/>
        <w:rPr>
          <w:rFonts w:ascii="Times New Roman" w:hAnsi="Times New Roman"/>
          <w:b/>
          <w:sz w:val="22"/>
          <w:szCs w:val="22"/>
        </w:rPr>
      </w:pPr>
      <w:r>
        <w:rPr>
          <w:rFonts w:ascii="Times New Roman" w:hAnsi="Times New Roman"/>
          <w:b/>
          <w:sz w:val="22"/>
          <w:szCs w:val="22"/>
        </w:rPr>
        <w:t xml:space="preserve">IV. </w:t>
      </w:r>
      <w:r>
        <w:rPr>
          <w:rFonts w:ascii="Times New Roman" w:hAnsi="Times New Roman"/>
          <w:b/>
          <w:sz w:val="22"/>
          <w:szCs w:val="22"/>
        </w:rPr>
        <w:tab/>
        <w:t>National Coalition for the Homelessness</w:t>
      </w:r>
    </w:p>
    <w:p w:rsidR="00CE63E3" w:rsidRDefault="00CE63E3" w:rsidP="00CE63E3">
      <w:pPr>
        <w:pStyle w:val="PlainText"/>
        <w:tabs>
          <w:tab w:val="left" w:pos="2160"/>
        </w:tabs>
        <w:ind w:left="1440"/>
        <w:jc w:val="both"/>
        <w:rPr>
          <w:rFonts w:ascii="Times New Roman" w:hAnsi="Times New Roman"/>
          <w:b/>
          <w:sz w:val="22"/>
          <w:szCs w:val="22"/>
        </w:rPr>
      </w:pPr>
      <w:r w:rsidRPr="000977D5">
        <w:rPr>
          <w:rFonts w:ascii="Times New Roman" w:hAnsi="Times New Roman"/>
          <w:b/>
          <w:sz w:val="22"/>
          <w:szCs w:val="22"/>
        </w:rPr>
        <w:t xml:space="preserve"> </w:t>
      </w:r>
      <w:r>
        <w:rPr>
          <w:rFonts w:ascii="Times New Roman" w:hAnsi="Times New Roman"/>
          <w:b/>
          <w:sz w:val="22"/>
          <w:szCs w:val="22"/>
        </w:rPr>
        <w:tab/>
      </w:r>
      <w:r w:rsidRPr="000977D5">
        <w:rPr>
          <w:rFonts w:ascii="Times New Roman" w:hAnsi="Times New Roman"/>
          <w:b/>
          <w:sz w:val="22"/>
          <w:szCs w:val="22"/>
        </w:rPr>
        <w:t>(</w:t>
      </w:r>
      <w:r w:rsidR="00186C37">
        <w:rPr>
          <w:rFonts w:ascii="Times New Roman" w:hAnsi="Times New Roman"/>
          <w:b/>
          <w:sz w:val="22"/>
          <w:szCs w:val="22"/>
        </w:rPr>
        <w:t>1:20</w:t>
      </w:r>
      <w:r>
        <w:rPr>
          <w:rFonts w:ascii="Times New Roman" w:hAnsi="Times New Roman"/>
          <w:b/>
          <w:sz w:val="22"/>
          <w:szCs w:val="22"/>
        </w:rPr>
        <w:t xml:space="preserve"> – </w:t>
      </w:r>
      <w:r w:rsidRPr="000977D5">
        <w:rPr>
          <w:rFonts w:ascii="Times New Roman" w:hAnsi="Times New Roman"/>
          <w:b/>
          <w:sz w:val="22"/>
          <w:szCs w:val="22"/>
        </w:rPr>
        <w:t>1:</w:t>
      </w:r>
      <w:r w:rsidR="00186C37">
        <w:rPr>
          <w:rFonts w:ascii="Times New Roman" w:hAnsi="Times New Roman"/>
          <w:b/>
          <w:sz w:val="22"/>
          <w:szCs w:val="22"/>
        </w:rPr>
        <w:t>45</w:t>
      </w:r>
      <w:r>
        <w:rPr>
          <w:rFonts w:ascii="Times New Roman" w:hAnsi="Times New Roman"/>
          <w:b/>
          <w:sz w:val="22"/>
          <w:szCs w:val="22"/>
        </w:rPr>
        <w:t xml:space="preserve"> pm</w:t>
      </w:r>
      <w:r w:rsidRPr="000977D5">
        <w:rPr>
          <w:rFonts w:ascii="Times New Roman" w:hAnsi="Times New Roman"/>
          <w:b/>
          <w:sz w:val="22"/>
          <w:szCs w:val="22"/>
        </w:rPr>
        <w:t>)</w:t>
      </w:r>
      <w:r w:rsidRPr="000977D5">
        <w:rPr>
          <w:rFonts w:ascii="Times New Roman" w:hAnsi="Times New Roman"/>
          <w:b/>
          <w:sz w:val="22"/>
          <w:szCs w:val="22"/>
        </w:rPr>
        <w:tab/>
      </w:r>
      <w:r w:rsidRPr="000977D5">
        <w:rPr>
          <w:rFonts w:ascii="Times New Roman" w:hAnsi="Times New Roman"/>
          <w:b/>
          <w:sz w:val="22"/>
          <w:szCs w:val="22"/>
        </w:rPr>
        <w:tab/>
      </w:r>
      <w:r w:rsidRPr="000977D5">
        <w:rPr>
          <w:rFonts w:ascii="Times New Roman" w:hAnsi="Times New Roman"/>
          <w:b/>
          <w:sz w:val="22"/>
          <w:szCs w:val="22"/>
        </w:rPr>
        <w:tab/>
      </w:r>
      <w:r w:rsidRPr="000977D5">
        <w:rPr>
          <w:rFonts w:ascii="Times New Roman" w:hAnsi="Times New Roman"/>
          <w:b/>
          <w:sz w:val="22"/>
          <w:szCs w:val="22"/>
        </w:rPr>
        <w:tab/>
      </w:r>
    </w:p>
    <w:p w:rsidR="001B4872" w:rsidRDefault="001B4872" w:rsidP="001B4872">
      <w:pPr>
        <w:pStyle w:val="PlainText"/>
        <w:ind w:left="4320"/>
        <w:jc w:val="both"/>
        <w:rPr>
          <w:rFonts w:ascii="Times New Roman" w:hAnsi="Times New Roman"/>
          <w:b/>
          <w:sz w:val="22"/>
          <w:szCs w:val="22"/>
        </w:rPr>
      </w:pPr>
    </w:p>
    <w:p w:rsidR="00CE63E3" w:rsidRPr="000977D5" w:rsidRDefault="00CE63E3" w:rsidP="001B4872">
      <w:pPr>
        <w:pStyle w:val="PlainText"/>
        <w:ind w:left="4320"/>
        <w:jc w:val="both"/>
        <w:rPr>
          <w:rFonts w:ascii="Times New Roman" w:hAnsi="Times New Roman"/>
          <w:b/>
          <w:sz w:val="22"/>
          <w:szCs w:val="22"/>
        </w:rPr>
      </w:pPr>
      <w:r w:rsidRPr="000977D5">
        <w:rPr>
          <w:rFonts w:ascii="Times New Roman" w:hAnsi="Times New Roman"/>
          <w:b/>
          <w:sz w:val="22"/>
          <w:szCs w:val="22"/>
        </w:rPr>
        <w:t>Neil Donovan</w:t>
      </w:r>
    </w:p>
    <w:p w:rsidR="001B4872" w:rsidRDefault="00CE63E3" w:rsidP="001B4872">
      <w:pPr>
        <w:pStyle w:val="PlainText"/>
        <w:ind w:left="4320"/>
        <w:jc w:val="both"/>
        <w:rPr>
          <w:rFonts w:ascii="Times New Roman" w:hAnsi="Times New Roman"/>
          <w:b/>
          <w:sz w:val="22"/>
          <w:szCs w:val="22"/>
        </w:rPr>
      </w:pPr>
      <w:r w:rsidRPr="000977D5">
        <w:rPr>
          <w:rFonts w:ascii="Times New Roman" w:hAnsi="Times New Roman"/>
          <w:b/>
          <w:sz w:val="22"/>
          <w:szCs w:val="22"/>
        </w:rPr>
        <w:t>Executive Director</w:t>
      </w:r>
      <w:r>
        <w:rPr>
          <w:rFonts w:ascii="Times New Roman" w:hAnsi="Times New Roman"/>
          <w:b/>
          <w:sz w:val="22"/>
          <w:szCs w:val="22"/>
        </w:rPr>
        <w:t xml:space="preserve">, </w:t>
      </w:r>
      <w:r w:rsidRPr="007B0634">
        <w:rPr>
          <w:rFonts w:ascii="Times New Roman" w:hAnsi="Times New Roman"/>
          <w:b/>
          <w:sz w:val="22"/>
          <w:szCs w:val="22"/>
        </w:rPr>
        <w:t>National</w:t>
      </w:r>
      <w:r>
        <w:rPr>
          <w:rFonts w:ascii="Times New Roman" w:hAnsi="Times New Roman"/>
          <w:b/>
          <w:sz w:val="22"/>
          <w:szCs w:val="22"/>
        </w:rPr>
        <w:t xml:space="preserve"> </w:t>
      </w:r>
      <w:r w:rsidRPr="007B0634">
        <w:rPr>
          <w:rFonts w:ascii="Times New Roman" w:hAnsi="Times New Roman"/>
          <w:b/>
          <w:sz w:val="22"/>
          <w:szCs w:val="22"/>
        </w:rPr>
        <w:t>Coalition for the</w:t>
      </w:r>
    </w:p>
    <w:p w:rsidR="00CE63E3" w:rsidRPr="000977D5" w:rsidRDefault="00CE63E3" w:rsidP="001B4872">
      <w:pPr>
        <w:pStyle w:val="PlainText"/>
        <w:ind w:left="4320"/>
        <w:jc w:val="both"/>
        <w:rPr>
          <w:rFonts w:ascii="Times New Roman" w:hAnsi="Times New Roman"/>
          <w:sz w:val="22"/>
          <w:szCs w:val="22"/>
        </w:rPr>
      </w:pPr>
      <w:r w:rsidRPr="007B0634">
        <w:rPr>
          <w:rFonts w:ascii="Times New Roman" w:hAnsi="Times New Roman"/>
          <w:b/>
          <w:sz w:val="22"/>
          <w:szCs w:val="22"/>
        </w:rPr>
        <w:t>Homeless</w:t>
      </w:r>
    </w:p>
    <w:p w:rsidR="00CE63E3" w:rsidRPr="000977D5" w:rsidRDefault="00CE63E3" w:rsidP="00CE63E3">
      <w:pPr>
        <w:spacing w:line="276" w:lineRule="auto"/>
        <w:jc w:val="both"/>
        <w:rPr>
          <w:sz w:val="22"/>
          <w:szCs w:val="22"/>
        </w:rPr>
      </w:pPr>
    </w:p>
    <w:p w:rsidR="00186C37" w:rsidRDefault="00CE63E3" w:rsidP="00186C37">
      <w:pPr>
        <w:pStyle w:val="PlainText"/>
        <w:ind w:left="1440"/>
        <w:jc w:val="both"/>
        <w:rPr>
          <w:rFonts w:ascii="Times New Roman" w:hAnsi="Times New Roman"/>
          <w:sz w:val="22"/>
          <w:szCs w:val="22"/>
        </w:rPr>
      </w:pPr>
      <w:r w:rsidRPr="000977D5">
        <w:rPr>
          <w:rFonts w:ascii="Times New Roman" w:hAnsi="Times New Roman"/>
          <w:b/>
          <w:i/>
          <w:sz w:val="22"/>
          <w:szCs w:val="22"/>
          <w:u w:val="single"/>
        </w:rPr>
        <w:t>Recommended Action:</w:t>
      </w:r>
      <w:r w:rsidRPr="000977D5">
        <w:rPr>
          <w:rFonts w:ascii="Times New Roman" w:hAnsi="Times New Roman"/>
          <w:sz w:val="22"/>
          <w:szCs w:val="22"/>
        </w:rPr>
        <w:t xml:space="preserve"> Receive Briefing</w:t>
      </w:r>
    </w:p>
    <w:p w:rsidR="00186C37" w:rsidRPr="00186C37" w:rsidRDefault="00186C37" w:rsidP="00186C37">
      <w:pPr>
        <w:pStyle w:val="PlainText"/>
        <w:spacing w:line="360" w:lineRule="auto"/>
        <w:ind w:left="1440"/>
        <w:jc w:val="both"/>
        <w:rPr>
          <w:rFonts w:ascii="Times New Roman" w:hAnsi="Times New Roman"/>
          <w:sz w:val="22"/>
          <w:szCs w:val="22"/>
        </w:rPr>
      </w:pPr>
    </w:p>
    <w:p w:rsidR="00324B2B" w:rsidRPr="000977D5" w:rsidRDefault="002600A6" w:rsidP="00186C37">
      <w:pPr>
        <w:pStyle w:val="PlainText"/>
        <w:tabs>
          <w:tab w:val="left" w:pos="1620"/>
        </w:tabs>
        <w:ind w:left="1440"/>
        <w:jc w:val="both"/>
        <w:rPr>
          <w:rFonts w:ascii="Times New Roman" w:hAnsi="Times New Roman"/>
          <w:b/>
          <w:sz w:val="22"/>
          <w:szCs w:val="22"/>
        </w:rPr>
      </w:pPr>
      <w:r>
        <w:rPr>
          <w:rFonts w:ascii="Times New Roman" w:hAnsi="Times New Roman"/>
          <w:b/>
          <w:sz w:val="22"/>
          <w:szCs w:val="22"/>
        </w:rPr>
        <w:t>V</w:t>
      </w:r>
      <w:r w:rsidR="00812119">
        <w:rPr>
          <w:rFonts w:ascii="Times New Roman" w:hAnsi="Times New Roman"/>
          <w:b/>
          <w:sz w:val="22"/>
          <w:szCs w:val="22"/>
        </w:rPr>
        <w:t>I</w:t>
      </w:r>
      <w:r w:rsidR="000B4766" w:rsidRPr="000977D5">
        <w:rPr>
          <w:rFonts w:ascii="Times New Roman" w:hAnsi="Times New Roman"/>
          <w:b/>
          <w:sz w:val="22"/>
          <w:szCs w:val="22"/>
        </w:rPr>
        <w:t>.</w:t>
      </w:r>
      <w:r w:rsidR="000B4766" w:rsidRPr="000977D5">
        <w:rPr>
          <w:rFonts w:ascii="Times New Roman" w:hAnsi="Times New Roman"/>
          <w:b/>
          <w:sz w:val="22"/>
          <w:szCs w:val="22"/>
        </w:rPr>
        <w:tab/>
      </w:r>
      <w:r w:rsidR="00CE63E3" w:rsidRPr="000977D5">
        <w:rPr>
          <w:rFonts w:ascii="Times New Roman" w:hAnsi="Times New Roman"/>
          <w:b/>
          <w:sz w:val="22"/>
          <w:szCs w:val="22"/>
        </w:rPr>
        <w:t>Closing</w:t>
      </w:r>
      <w:r w:rsidR="00CE63E3">
        <w:rPr>
          <w:rFonts w:ascii="Times New Roman" w:hAnsi="Times New Roman"/>
          <w:b/>
          <w:sz w:val="22"/>
          <w:szCs w:val="22"/>
        </w:rPr>
        <w:t xml:space="preserve"> </w:t>
      </w:r>
      <w:r w:rsidR="00CE63E3" w:rsidRPr="000977D5">
        <w:rPr>
          <w:rFonts w:ascii="Times New Roman" w:hAnsi="Times New Roman"/>
          <w:b/>
          <w:sz w:val="22"/>
          <w:szCs w:val="22"/>
        </w:rPr>
        <w:t>remarks</w:t>
      </w:r>
      <w:r w:rsidR="00324B2B" w:rsidRPr="000977D5">
        <w:rPr>
          <w:rFonts w:ascii="Times New Roman" w:hAnsi="Times New Roman"/>
          <w:b/>
          <w:sz w:val="22"/>
          <w:szCs w:val="22"/>
        </w:rPr>
        <w:t xml:space="preserve"> </w:t>
      </w:r>
    </w:p>
    <w:p w:rsidR="00324B2B" w:rsidRPr="000977D5" w:rsidRDefault="00CE63E3" w:rsidP="00186C37">
      <w:pPr>
        <w:pStyle w:val="PlainText"/>
        <w:tabs>
          <w:tab w:val="left" w:pos="2160"/>
        </w:tabs>
        <w:jc w:val="both"/>
        <w:rPr>
          <w:rFonts w:ascii="Times New Roman" w:hAnsi="Times New Roman"/>
          <w:b/>
          <w:bCs/>
          <w:sz w:val="22"/>
          <w:szCs w:val="22"/>
        </w:rPr>
      </w:pPr>
      <w:r>
        <w:rPr>
          <w:rFonts w:ascii="Times New Roman" w:hAnsi="Times New Roman"/>
          <w:b/>
          <w:sz w:val="22"/>
          <w:szCs w:val="22"/>
        </w:rPr>
        <w:tab/>
      </w:r>
      <w:r w:rsidR="00324B2B" w:rsidRPr="000977D5">
        <w:rPr>
          <w:rFonts w:ascii="Times New Roman" w:hAnsi="Times New Roman"/>
          <w:b/>
          <w:sz w:val="22"/>
          <w:szCs w:val="22"/>
        </w:rPr>
        <w:t>(</w:t>
      </w:r>
      <w:r w:rsidR="00E91DD5" w:rsidRPr="000977D5">
        <w:rPr>
          <w:rFonts w:ascii="Times New Roman" w:hAnsi="Times New Roman"/>
          <w:b/>
          <w:sz w:val="22"/>
          <w:szCs w:val="22"/>
        </w:rPr>
        <w:t>1:</w:t>
      </w:r>
      <w:r w:rsidR="00092E50">
        <w:rPr>
          <w:rFonts w:ascii="Times New Roman" w:hAnsi="Times New Roman"/>
          <w:b/>
          <w:sz w:val="22"/>
          <w:szCs w:val="22"/>
        </w:rPr>
        <w:t>4</w:t>
      </w:r>
      <w:r w:rsidR="00E91DD5" w:rsidRPr="000977D5">
        <w:rPr>
          <w:rFonts w:ascii="Times New Roman" w:hAnsi="Times New Roman"/>
          <w:b/>
          <w:sz w:val="22"/>
          <w:szCs w:val="22"/>
        </w:rPr>
        <w:t>5</w:t>
      </w:r>
      <w:r>
        <w:rPr>
          <w:rFonts w:ascii="Times New Roman" w:hAnsi="Times New Roman"/>
          <w:b/>
          <w:sz w:val="22"/>
          <w:szCs w:val="22"/>
        </w:rPr>
        <w:t xml:space="preserve"> – 2:00 pm</w:t>
      </w:r>
      <w:r w:rsidR="00324B2B" w:rsidRPr="000977D5">
        <w:rPr>
          <w:rFonts w:ascii="Times New Roman" w:hAnsi="Times New Roman"/>
          <w:b/>
          <w:sz w:val="22"/>
          <w:szCs w:val="22"/>
        </w:rPr>
        <w:t>)</w:t>
      </w:r>
    </w:p>
    <w:p w:rsidR="00324B2B" w:rsidRDefault="00324B2B" w:rsidP="00324B2B">
      <w:pPr>
        <w:ind w:left="4680"/>
        <w:rPr>
          <w:b/>
          <w:bCs/>
          <w:sz w:val="22"/>
          <w:szCs w:val="22"/>
        </w:rPr>
      </w:pPr>
    </w:p>
    <w:p w:rsidR="00AB1EAC" w:rsidRDefault="00AB1EAC" w:rsidP="00324B2B">
      <w:pPr>
        <w:ind w:left="4680"/>
        <w:rPr>
          <w:b/>
          <w:bCs/>
          <w:sz w:val="22"/>
          <w:szCs w:val="22"/>
        </w:rPr>
      </w:pPr>
    </w:p>
    <w:p w:rsidR="000273B4" w:rsidRPr="000977D5" w:rsidRDefault="00003E2C" w:rsidP="00003E2C">
      <w:pPr>
        <w:jc w:val="center"/>
        <w:rPr>
          <w:b/>
          <w:bCs/>
          <w:sz w:val="22"/>
          <w:szCs w:val="22"/>
          <w:highlight w:val="yellow"/>
        </w:rPr>
      </w:pPr>
      <w:r w:rsidRPr="000977D5">
        <w:rPr>
          <w:b/>
          <w:bCs/>
          <w:sz w:val="22"/>
          <w:szCs w:val="22"/>
          <w:highlight w:val="yellow"/>
        </w:rPr>
        <w:t xml:space="preserve">Next </w:t>
      </w:r>
      <w:r w:rsidR="000273B4" w:rsidRPr="000977D5">
        <w:rPr>
          <w:b/>
          <w:bCs/>
          <w:sz w:val="22"/>
          <w:szCs w:val="22"/>
          <w:highlight w:val="yellow"/>
        </w:rPr>
        <w:t xml:space="preserve">Scheduled </w:t>
      </w:r>
      <w:r w:rsidRPr="000977D5">
        <w:rPr>
          <w:b/>
          <w:bCs/>
          <w:sz w:val="22"/>
          <w:szCs w:val="22"/>
          <w:highlight w:val="yellow"/>
        </w:rPr>
        <w:t>Meeting</w:t>
      </w:r>
      <w:r w:rsidR="00996C9F" w:rsidRPr="000977D5">
        <w:rPr>
          <w:b/>
          <w:bCs/>
          <w:sz w:val="22"/>
          <w:szCs w:val="22"/>
          <w:highlight w:val="yellow"/>
        </w:rPr>
        <w:t xml:space="preserve"> </w:t>
      </w:r>
    </w:p>
    <w:p w:rsidR="00A132DF" w:rsidRPr="000977D5" w:rsidRDefault="002600A6" w:rsidP="00003E2C">
      <w:pPr>
        <w:jc w:val="center"/>
        <w:rPr>
          <w:b/>
          <w:bCs/>
          <w:sz w:val="22"/>
          <w:szCs w:val="22"/>
        </w:rPr>
      </w:pPr>
      <w:r>
        <w:rPr>
          <w:b/>
          <w:bCs/>
          <w:sz w:val="22"/>
          <w:szCs w:val="22"/>
          <w:highlight w:val="yellow"/>
        </w:rPr>
        <w:t>June 21, 201</w:t>
      </w:r>
      <w:r w:rsidRPr="002600A6">
        <w:rPr>
          <w:b/>
          <w:bCs/>
          <w:sz w:val="22"/>
          <w:szCs w:val="22"/>
          <w:highlight w:val="yellow"/>
        </w:rPr>
        <w:t>3</w:t>
      </w:r>
    </w:p>
    <w:p w:rsidR="00697186" w:rsidRPr="000977D5" w:rsidRDefault="00697186" w:rsidP="00324B2B">
      <w:pPr>
        <w:ind w:left="4680"/>
        <w:rPr>
          <w:b/>
          <w:bCs/>
          <w:sz w:val="22"/>
          <w:szCs w:val="22"/>
        </w:rPr>
      </w:pPr>
    </w:p>
    <w:p w:rsidR="00A132DF" w:rsidRPr="000977D5" w:rsidRDefault="00A132DF" w:rsidP="00324B2B">
      <w:pPr>
        <w:ind w:left="4680"/>
        <w:rPr>
          <w:b/>
          <w:bCs/>
          <w:sz w:val="22"/>
          <w:szCs w:val="22"/>
        </w:rPr>
      </w:pPr>
    </w:p>
    <w:sectPr w:rsidR="00A132DF" w:rsidRPr="000977D5" w:rsidSect="008E2019">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3ED" w:rsidRDefault="006123ED" w:rsidP="005E5BAF">
      <w:r>
        <w:separator/>
      </w:r>
    </w:p>
  </w:endnote>
  <w:endnote w:type="continuationSeparator" w:id="0">
    <w:p w:rsidR="006123ED" w:rsidRDefault="006123ED" w:rsidP="005E5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haparral Pr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B7E" w:rsidRPr="000977D5" w:rsidRDefault="009A6B7E" w:rsidP="009A6B7E">
    <w:pPr>
      <w:ind w:left="4680"/>
      <w:jc w:val="both"/>
      <w:rPr>
        <w:b/>
        <w:bCs/>
        <w:sz w:val="22"/>
        <w:szCs w:val="22"/>
      </w:rPr>
    </w:pPr>
  </w:p>
  <w:p w:rsidR="009A6B7E" w:rsidRDefault="009A6B7E" w:rsidP="009A6B7E">
    <w:pPr>
      <w:tabs>
        <w:tab w:val="left" w:pos="1980"/>
      </w:tabs>
      <w:ind w:left="720"/>
      <w:jc w:val="both"/>
      <w:rPr>
        <w:sz w:val="22"/>
        <w:szCs w:val="22"/>
      </w:rPr>
    </w:pPr>
    <w:r w:rsidRPr="000977D5">
      <w:rPr>
        <w:noProof/>
        <w:sz w:val="22"/>
        <w:szCs w:val="22"/>
      </w:rPr>
      <w:drawing>
        <wp:anchor distT="0" distB="0" distL="114300" distR="114300" simplePos="0" relativeHeight="251661312" behindDoc="0" locked="0" layoutInCell="1" allowOverlap="1" wp14:anchorId="1311459F" wp14:editId="18A89A43">
          <wp:simplePos x="0" y="0"/>
          <wp:positionH relativeFrom="column">
            <wp:posOffset>29210</wp:posOffset>
          </wp:positionH>
          <wp:positionV relativeFrom="paragraph">
            <wp:posOffset>107950</wp:posOffset>
          </wp:positionV>
          <wp:extent cx="381000" cy="381000"/>
          <wp:effectExtent l="19050" t="0" r="0" b="0"/>
          <wp:wrapSquare wrapText="bothSides"/>
          <wp:docPr id="1"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1" cstate="print">
                    <a:grayscl/>
                    <a:biLevel thresh="50000"/>
                  </a:blip>
                  <a:srcRect/>
                  <a:stretch>
                    <a:fillRect/>
                  </a:stretch>
                </pic:blipFill>
                <pic:spPr bwMode="auto">
                  <a:xfrm>
                    <a:off x="0" y="0"/>
                    <a:ext cx="381000" cy="381000"/>
                  </a:xfrm>
                  <a:prstGeom prst="rect">
                    <a:avLst/>
                  </a:prstGeom>
                  <a:noFill/>
                </pic:spPr>
              </pic:pic>
            </a:graphicData>
          </a:graphic>
        </wp:anchor>
      </w:drawing>
    </w:r>
    <w:r w:rsidRPr="000977D5">
      <w:rPr>
        <w:sz w:val="22"/>
        <w:szCs w:val="22"/>
      </w:rPr>
      <w:t xml:space="preserve">Reasonable accommodations are provided for persons with disabilities. Please allow 7 business days to process requests. Phone: 202.962.3300 or 202-962.3213 (TDD). </w:t>
    </w:r>
  </w:p>
  <w:p w:rsidR="00131B8A" w:rsidRPr="009A6B7E" w:rsidRDefault="009A6B7E" w:rsidP="009A6B7E">
    <w:pPr>
      <w:tabs>
        <w:tab w:val="left" w:pos="1980"/>
      </w:tabs>
      <w:ind w:left="720"/>
      <w:jc w:val="both"/>
      <w:rPr>
        <w:sz w:val="22"/>
        <w:szCs w:val="22"/>
      </w:rPr>
    </w:pPr>
    <w:r w:rsidRPr="000977D5">
      <w:rPr>
        <w:sz w:val="22"/>
        <w:szCs w:val="22"/>
      </w:rPr>
      <w:t xml:space="preserve">Email: </w:t>
    </w:r>
    <w:hyperlink r:id="rId2" w:history="1">
      <w:r w:rsidRPr="000977D5">
        <w:rPr>
          <w:rStyle w:val="Hyperlink"/>
          <w:sz w:val="22"/>
          <w:szCs w:val="22"/>
        </w:rPr>
        <w:t>accommodations@mwcog.org</w:t>
      </w:r>
    </w:hyperlink>
    <w:r w:rsidRPr="000977D5">
      <w:rPr>
        <w:sz w:val="22"/>
        <w:szCs w:val="22"/>
      </w:rPr>
      <w:t xml:space="preserve">. For details:  </w:t>
    </w:r>
    <w:hyperlink r:id="rId3" w:history="1">
      <w:r w:rsidRPr="000977D5">
        <w:rPr>
          <w:rStyle w:val="Hyperlink"/>
          <w:sz w:val="22"/>
          <w:szCs w:val="22"/>
        </w:rPr>
        <w:t>www.mwcog.org</w:t>
      </w:r>
    </w:hyperlink>
    <w:r w:rsidRPr="000977D5">
      <w:rPr>
        <w:sz w:val="22"/>
        <w:szCs w:val="22"/>
        <w:u w:val="single"/>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B8A" w:rsidRDefault="00131B8A" w:rsidP="008E2019">
    <w:pPr>
      <w:pStyle w:val="Footer"/>
      <w:jc w:val="center"/>
    </w:pPr>
    <w:r w:rsidRPr="008E2019">
      <w:rPr>
        <w:noProof/>
      </w:rPr>
      <w:drawing>
        <wp:inline distT="0" distB="0" distL="0" distR="0" wp14:anchorId="2EDC8E60" wp14:editId="5E4EB38B">
          <wp:extent cx="4984543" cy="731520"/>
          <wp:effectExtent l="19050" t="0" r="6557" b="0"/>
          <wp:docPr id="13" name="Picture 7" descr="COG letterhead_new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etterhead_newfooter.jpg"/>
                  <pic:cNvPicPr/>
                </pic:nvPicPr>
                <pic:blipFill>
                  <a:blip r:embed="rId1"/>
                  <a:stretch>
                    <a:fillRect/>
                  </a:stretch>
                </pic:blipFill>
                <pic:spPr>
                  <a:xfrm>
                    <a:off x="0" y="0"/>
                    <a:ext cx="4984543" cy="73152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3ED" w:rsidRDefault="006123ED" w:rsidP="005E5BAF">
      <w:r>
        <w:separator/>
      </w:r>
    </w:p>
  </w:footnote>
  <w:footnote w:type="continuationSeparator" w:id="0">
    <w:p w:rsidR="006123ED" w:rsidRDefault="006123ED" w:rsidP="005E5B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B8A" w:rsidRDefault="00131B8A" w:rsidP="0037396E">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B8A" w:rsidRDefault="00131B8A">
    <w:pPr>
      <w:pStyle w:val="Header"/>
    </w:pPr>
    <w:r w:rsidRPr="008E2019">
      <w:rPr>
        <w:noProof/>
      </w:rPr>
      <w:drawing>
        <wp:inline distT="0" distB="0" distL="0" distR="0" wp14:anchorId="684BEDFB" wp14:editId="43F596EB">
          <wp:extent cx="5506895" cy="1463040"/>
          <wp:effectExtent l="19050" t="0" r="0" b="0"/>
          <wp:docPr id="26" name="Picture 4" descr="COG letterhead_new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etterhead_newheader.jpg"/>
                  <pic:cNvPicPr/>
                </pic:nvPicPr>
                <pic:blipFill>
                  <a:blip r:embed="rId1"/>
                  <a:stretch>
                    <a:fillRect/>
                  </a:stretch>
                </pic:blipFill>
                <pic:spPr>
                  <a:xfrm>
                    <a:off x="0" y="0"/>
                    <a:ext cx="5506895" cy="1463040"/>
                  </a:xfrm>
                  <a:prstGeom prst="rect">
                    <a:avLst/>
                  </a:prstGeom>
                </pic:spPr>
              </pic:pic>
            </a:graphicData>
          </a:graphic>
        </wp:inline>
      </w:drawing>
    </w:r>
    <w:r w:rsidRPr="008E2019">
      <w:rPr>
        <w:noProof/>
      </w:rPr>
      <w:drawing>
        <wp:anchor distT="0" distB="0" distL="114300" distR="114300" simplePos="0" relativeHeight="251659264" behindDoc="0" locked="0" layoutInCell="1" allowOverlap="1" wp14:anchorId="3FAB7BF4" wp14:editId="30BF1D87">
          <wp:simplePos x="0" y="0"/>
          <wp:positionH relativeFrom="page">
            <wp:posOffset>342900</wp:posOffset>
          </wp:positionH>
          <wp:positionV relativeFrom="page">
            <wp:posOffset>1828800</wp:posOffset>
          </wp:positionV>
          <wp:extent cx="1133475" cy="4114800"/>
          <wp:effectExtent l="19050" t="0" r="9525" b="0"/>
          <wp:wrapNone/>
          <wp:docPr id="27" name="Picture 5" descr="COG letterhead_newsi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etterhead_newsider.jpg"/>
                  <pic:cNvPicPr/>
                </pic:nvPicPr>
                <pic:blipFill>
                  <a:blip r:embed="rId2" cstate="print"/>
                  <a:srcRect r="17360"/>
                  <a:stretch>
                    <a:fillRect/>
                  </a:stretch>
                </pic:blipFill>
                <pic:spPr>
                  <a:xfrm>
                    <a:off x="0" y="0"/>
                    <a:ext cx="1133475" cy="41148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6E7B"/>
    <w:multiLevelType w:val="hybridMultilevel"/>
    <w:tmpl w:val="4F7E1BF2"/>
    <w:lvl w:ilvl="0" w:tplc="04090001">
      <w:start w:val="1"/>
      <w:numFmt w:val="bullet"/>
      <w:lvlText w:val=""/>
      <w:lvlJc w:val="left"/>
      <w:pPr>
        <w:ind w:left="1745" w:hanging="360"/>
      </w:pPr>
      <w:rPr>
        <w:rFonts w:ascii="Symbol" w:hAnsi="Symbol" w:hint="default"/>
      </w:rPr>
    </w:lvl>
    <w:lvl w:ilvl="1" w:tplc="04090003">
      <w:start w:val="1"/>
      <w:numFmt w:val="decimal"/>
      <w:lvlText w:val="%2."/>
      <w:lvlJc w:val="left"/>
      <w:pPr>
        <w:tabs>
          <w:tab w:val="num" w:pos="2465"/>
        </w:tabs>
        <w:ind w:left="2465" w:hanging="360"/>
      </w:pPr>
    </w:lvl>
    <w:lvl w:ilvl="2" w:tplc="04090005">
      <w:start w:val="1"/>
      <w:numFmt w:val="decimal"/>
      <w:lvlText w:val="%3."/>
      <w:lvlJc w:val="left"/>
      <w:pPr>
        <w:tabs>
          <w:tab w:val="num" w:pos="3185"/>
        </w:tabs>
        <w:ind w:left="3185" w:hanging="360"/>
      </w:pPr>
    </w:lvl>
    <w:lvl w:ilvl="3" w:tplc="04090001">
      <w:start w:val="1"/>
      <w:numFmt w:val="decimal"/>
      <w:lvlText w:val="%4."/>
      <w:lvlJc w:val="left"/>
      <w:pPr>
        <w:tabs>
          <w:tab w:val="num" w:pos="3905"/>
        </w:tabs>
        <w:ind w:left="3905" w:hanging="360"/>
      </w:pPr>
    </w:lvl>
    <w:lvl w:ilvl="4" w:tplc="04090003">
      <w:start w:val="1"/>
      <w:numFmt w:val="decimal"/>
      <w:lvlText w:val="%5."/>
      <w:lvlJc w:val="left"/>
      <w:pPr>
        <w:tabs>
          <w:tab w:val="num" w:pos="4625"/>
        </w:tabs>
        <w:ind w:left="4625" w:hanging="360"/>
      </w:pPr>
    </w:lvl>
    <w:lvl w:ilvl="5" w:tplc="04090005">
      <w:start w:val="1"/>
      <w:numFmt w:val="decimal"/>
      <w:lvlText w:val="%6."/>
      <w:lvlJc w:val="left"/>
      <w:pPr>
        <w:tabs>
          <w:tab w:val="num" w:pos="5345"/>
        </w:tabs>
        <w:ind w:left="5345" w:hanging="360"/>
      </w:pPr>
    </w:lvl>
    <w:lvl w:ilvl="6" w:tplc="04090001">
      <w:start w:val="1"/>
      <w:numFmt w:val="decimal"/>
      <w:lvlText w:val="%7."/>
      <w:lvlJc w:val="left"/>
      <w:pPr>
        <w:tabs>
          <w:tab w:val="num" w:pos="6065"/>
        </w:tabs>
        <w:ind w:left="6065" w:hanging="360"/>
      </w:pPr>
    </w:lvl>
    <w:lvl w:ilvl="7" w:tplc="04090003">
      <w:start w:val="1"/>
      <w:numFmt w:val="decimal"/>
      <w:lvlText w:val="%8."/>
      <w:lvlJc w:val="left"/>
      <w:pPr>
        <w:tabs>
          <w:tab w:val="num" w:pos="6785"/>
        </w:tabs>
        <w:ind w:left="6785" w:hanging="360"/>
      </w:pPr>
    </w:lvl>
    <w:lvl w:ilvl="8" w:tplc="04090005">
      <w:start w:val="1"/>
      <w:numFmt w:val="decimal"/>
      <w:lvlText w:val="%9."/>
      <w:lvlJc w:val="left"/>
      <w:pPr>
        <w:tabs>
          <w:tab w:val="num" w:pos="7505"/>
        </w:tabs>
        <w:ind w:left="7505" w:hanging="360"/>
      </w:pPr>
    </w:lvl>
  </w:abstractNum>
  <w:abstractNum w:abstractNumId="1">
    <w:nsid w:val="061A44C8"/>
    <w:multiLevelType w:val="hybridMultilevel"/>
    <w:tmpl w:val="B1D4B7B2"/>
    <w:lvl w:ilvl="0" w:tplc="AD9A89EC">
      <w:start w:val="4"/>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F7A3605"/>
    <w:multiLevelType w:val="hybridMultilevel"/>
    <w:tmpl w:val="CDEC543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39130DA"/>
    <w:multiLevelType w:val="hybridMultilevel"/>
    <w:tmpl w:val="F56A7AE2"/>
    <w:lvl w:ilvl="0" w:tplc="8DE401B2">
      <w:start w:val="1"/>
      <w:numFmt w:val="bullet"/>
      <w:lvlText w:val=""/>
      <w:lvlJc w:val="left"/>
      <w:pPr>
        <w:ind w:left="1745" w:hanging="360"/>
      </w:pPr>
      <w:rPr>
        <w:rFonts w:ascii="Symbol" w:hAnsi="Symbol" w:hint="default"/>
        <w:color w:val="auto"/>
      </w:rPr>
    </w:lvl>
    <w:lvl w:ilvl="1" w:tplc="04090003" w:tentative="1">
      <w:start w:val="1"/>
      <w:numFmt w:val="bullet"/>
      <w:lvlText w:val="o"/>
      <w:lvlJc w:val="left"/>
      <w:pPr>
        <w:ind w:left="2465" w:hanging="360"/>
      </w:pPr>
      <w:rPr>
        <w:rFonts w:ascii="Courier New" w:hAnsi="Courier New" w:cs="Courier New" w:hint="default"/>
      </w:rPr>
    </w:lvl>
    <w:lvl w:ilvl="2" w:tplc="04090005" w:tentative="1">
      <w:start w:val="1"/>
      <w:numFmt w:val="bullet"/>
      <w:lvlText w:val=""/>
      <w:lvlJc w:val="left"/>
      <w:pPr>
        <w:ind w:left="3185" w:hanging="360"/>
      </w:pPr>
      <w:rPr>
        <w:rFonts w:ascii="Wingdings" w:hAnsi="Wingdings" w:hint="default"/>
      </w:rPr>
    </w:lvl>
    <w:lvl w:ilvl="3" w:tplc="04090001" w:tentative="1">
      <w:start w:val="1"/>
      <w:numFmt w:val="bullet"/>
      <w:lvlText w:val=""/>
      <w:lvlJc w:val="left"/>
      <w:pPr>
        <w:ind w:left="3905" w:hanging="360"/>
      </w:pPr>
      <w:rPr>
        <w:rFonts w:ascii="Symbol" w:hAnsi="Symbol" w:hint="default"/>
      </w:rPr>
    </w:lvl>
    <w:lvl w:ilvl="4" w:tplc="04090003" w:tentative="1">
      <w:start w:val="1"/>
      <w:numFmt w:val="bullet"/>
      <w:lvlText w:val="o"/>
      <w:lvlJc w:val="left"/>
      <w:pPr>
        <w:ind w:left="4625" w:hanging="360"/>
      </w:pPr>
      <w:rPr>
        <w:rFonts w:ascii="Courier New" w:hAnsi="Courier New" w:cs="Courier New" w:hint="default"/>
      </w:rPr>
    </w:lvl>
    <w:lvl w:ilvl="5" w:tplc="04090005" w:tentative="1">
      <w:start w:val="1"/>
      <w:numFmt w:val="bullet"/>
      <w:lvlText w:val=""/>
      <w:lvlJc w:val="left"/>
      <w:pPr>
        <w:ind w:left="5345" w:hanging="360"/>
      </w:pPr>
      <w:rPr>
        <w:rFonts w:ascii="Wingdings" w:hAnsi="Wingdings" w:hint="default"/>
      </w:rPr>
    </w:lvl>
    <w:lvl w:ilvl="6" w:tplc="04090001" w:tentative="1">
      <w:start w:val="1"/>
      <w:numFmt w:val="bullet"/>
      <w:lvlText w:val=""/>
      <w:lvlJc w:val="left"/>
      <w:pPr>
        <w:ind w:left="6065" w:hanging="360"/>
      </w:pPr>
      <w:rPr>
        <w:rFonts w:ascii="Symbol" w:hAnsi="Symbol" w:hint="default"/>
      </w:rPr>
    </w:lvl>
    <w:lvl w:ilvl="7" w:tplc="04090003" w:tentative="1">
      <w:start w:val="1"/>
      <w:numFmt w:val="bullet"/>
      <w:lvlText w:val="o"/>
      <w:lvlJc w:val="left"/>
      <w:pPr>
        <w:ind w:left="6785" w:hanging="360"/>
      </w:pPr>
      <w:rPr>
        <w:rFonts w:ascii="Courier New" w:hAnsi="Courier New" w:cs="Courier New" w:hint="default"/>
      </w:rPr>
    </w:lvl>
    <w:lvl w:ilvl="8" w:tplc="04090005" w:tentative="1">
      <w:start w:val="1"/>
      <w:numFmt w:val="bullet"/>
      <w:lvlText w:val=""/>
      <w:lvlJc w:val="left"/>
      <w:pPr>
        <w:ind w:left="7505" w:hanging="360"/>
      </w:pPr>
      <w:rPr>
        <w:rFonts w:ascii="Wingdings" w:hAnsi="Wingdings" w:hint="default"/>
      </w:rPr>
    </w:lvl>
  </w:abstractNum>
  <w:abstractNum w:abstractNumId="4">
    <w:nsid w:val="30C81433"/>
    <w:multiLevelType w:val="hybridMultilevel"/>
    <w:tmpl w:val="DEC0E4BC"/>
    <w:lvl w:ilvl="0" w:tplc="612436CE">
      <w:start w:val="4"/>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nsid w:val="30D062F7"/>
    <w:multiLevelType w:val="hybridMultilevel"/>
    <w:tmpl w:val="C45C8D9E"/>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nsid w:val="35233AF7"/>
    <w:multiLevelType w:val="hybridMultilevel"/>
    <w:tmpl w:val="578040A2"/>
    <w:lvl w:ilvl="0" w:tplc="0EB8EB64">
      <w:start w:val="4"/>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nsid w:val="413E31E9"/>
    <w:multiLevelType w:val="hybridMultilevel"/>
    <w:tmpl w:val="CFDCD7A2"/>
    <w:lvl w:ilvl="0" w:tplc="04090001">
      <w:start w:val="1"/>
      <w:numFmt w:val="bullet"/>
      <w:lvlText w:val=""/>
      <w:lvlJc w:val="left"/>
      <w:pPr>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46D6316D"/>
    <w:multiLevelType w:val="hybridMultilevel"/>
    <w:tmpl w:val="A06A97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47037F4A"/>
    <w:multiLevelType w:val="hybridMultilevel"/>
    <w:tmpl w:val="86B2CB4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6930138"/>
    <w:multiLevelType w:val="hybridMultilevel"/>
    <w:tmpl w:val="ABB6EDB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nsid w:val="56A1188B"/>
    <w:multiLevelType w:val="hybridMultilevel"/>
    <w:tmpl w:val="82FA3A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EA5272D"/>
    <w:multiLevelType w:val="hybridMultilevel"/>
    <w:tmpl w:val="501CDC88"/>
    <w:lvl w:ilvl="0" w:tplc="C592F2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5B175FF"/>
    <w:multiLevelType w:val="hybridMultilevel"/>
    <w:tmpl w:val="11E4CE5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6EC0132F"/>
    <w:multiLevelType w:val="hybridMultilevel"/>
    <w:tmpl w:val="160AC35A"/>
    <w:lvl w:ilvl="0" w:tplc="F0905D1A">
      <w:start w:val="3"/>
      <w:numFmt w:val="upperRoman"/>
      <w:lvlText w:val="%1."/>
      <w:lvlJc w:val="left"/>
      <w:pPr>
        <w:ind w:left="2070" w:hanging="72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E7C3625"/>
    <w:multiLevelType w:val="hybridMultilevel"/>
    <w:tmpl w:val="B91CF2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9"/>
  </w:num>
  <w:num w:numId="2">
    <w:abstractNumId w:val="12"/>
  </w:num>
  <w:num w:numId="3">
    <w:abstractNumId w:val="1"/>
  </w:num>
  <w:num w:numId="4">
    <w:abstractNumId w:val="14"/>
  </w:num>
  <w:num w:numId="5">
    <w:abstractNumId w:val="10"/>
  </w:num>
  <w:num w:numId="6">
    <w:abstractNumId w:val="4"/>
  </w:num>
  <w:num w:numId="7">
    <w:abstractNumId w:val="6"/>
  </w:num>
  <w:num w:numId="8">
    <w:abstractNumId w:val="3"/>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2"/>
  </w:num>
  <w:num w:numId="15">
    <w:abstractNumId w:val="11"/>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BAF"/>
    <w:rsid w:val="00003E2C"/>
    <w:rsid w:val="00007EEB"/>
    <w:rsid w:val="000273B4"/>
    <w:rsid w:val="0004007C"/>
    <w:rsid w:val="000876C9"/>
    <w:rsid w:val="00092E50"/>
    <w:rsid w:val="0009393E"/>
    <w:rsid w:val="000977D5"/>
    <w:rsid w:val="000B4766"/>
    <w:rsid w:val="000D0D1C"/>
    <w:rsid w:val="00104CB2"/>
    <w:rsid w:val="00116BE7"/>
    <w:rsid w:val="00131B8A"/>
    <w:rsid w:val="00135A03"/>
    <w:rsid w:val="00147A7C"/>
    <w:rsid w:val="0015492D"/>
    <w:rsid w:val="001628AC"/>
    <w:rsid w:val="001868FA"/>
    <w:rsid w:val="00186C37"/>
    <w:rsid w:val="001B4872"/>
    <w:rsid w:val="00203796"/>
    <w:rsid w:val="00243DAF"/>
    <w:rsid w:val="00244946"/>
    <w:rsid w:val="002600A6"/>
    <w:rsid w:val="00272D58"/>
    <w:rsid w:val="00274D2A"/>
    <w:rsid w:val="002765C5"/>
    <w:rsid w:val="0029611A"/>
    <w:rsid w:val="002C768B"/>
    <w:rsid w:val="002D7C82"/>
    <w:rsid w:val="002F2206"/>
    <w:rsid w:val="00310ED6"/>
    <w:rsid w:val="00317DB8"/>
    <w:rsid w:val="00324B2B"/>
    <w:rsid w:val="00346E08"/>
    <w:rsid w:val="00372994"/>
    <w:rsid w:val="0037396E"/>
    <w:rsid w:val="003878BE"/>
    <w:rsid w:val="0039006A"/>
    <w:rsid w:val="003C646D"/>
    <w:rsid w:val="003E2F38"/>
    <w:rsid w:val="003E61A5"/>
    <w:rsid w:val="003F7482"/>
    <w:rsid w:val="00432D7B"/>
    <w:rsid w:val="00435456"/>
    <w:rsid w:val="0044555F"/>
    <w:rsid w:val="00445A14"/>
    <w:rsid w:val="004A7DD3"/>
    <w:rsid w:val="004B5FD5"/>
    <w:rsid w:val="004D1E58"/>
    <w:rsid w:val="00560571"/>
    <w:rsid w:val="00572EEF"/>
    <w:rsid w:val="00594615"/>
    <w:rsid w:val="005A2AAE"/>
    <w:rsid w:val="005A2C68"/>
    <w:rsid w:val="005A4737"/>
    <w:rsid w:val="005C1DD6"/>
    <w:rsid w:val="005D3155"/>
    <w:rsid w:val="005E5BAF"/>
    <w:rsid w:val="00610FD7"/>
    <w:rsid w:val="006123ED"/>
    <w:rsid w:val="00617BCE"/>
    <w:rsid w:val="006369AF"/>
    <w:rsid w:val="00663938"/>
    <w:rsid w:val="00673683"/>
    <w:rsid w:val="00674569"/>
    <w:rsid w:val="00697186"/>
    <w:rsid w:val="006C1A11"/>
    <w:rsid w:val="006D335A"/>
    <w:rsid w:val="007017AB"/>
    <w:rsid w:val="007329AE"/>
    <w:rsid w:val="00761DE0"/>
    <w:rsid w:val="007A1478"/>
    <w:rsid w:val="007B0634"/>
    <w:rsid w:val="007C3EDC"/>
    <w:rsid w:val="00812119"/>
    <w:rsid w:val="00823ED7"/>
    <w:rsid w:val="00834B8C"/>
    <w:rsid w:val="008900FF"/>
    <w:rsid w:val="008947C8"/>
    <w:rsid w:val="008A1CDE"/>
    <w:rsid w:val="008A63D8"/>
    <w:rsid w:val="008D0C87"/>
    <w:rsid w:val="008D3C79"/>
    <w:rsid w:val="008D6518"/>
    <w:rsid w:val="008E129F"/>
    <w:rsid w:val="008E2019"/>
    <w:rsid w:val="008E3CE2"/>
    <w:rsid w:val="00914C94"/>
    <w:rsid w:val="00964000"/>
    <w:rsid w:val="00985625"/>
    <w:rsid w:val="00996C9F"/>
    <w:rsid w:val="009A6B7E"/>
    <w:rsid w:val="00A132DF"/>
    <w:rsid w:val="00A44158"/>
    <w:rsid w:val="00A60B53"/>
    <w:rsid w:val="00A86458"/>
    <w:rsid w:val="00A916B0"/>
    <w:rsid w:val="00AB1EAC"/>
    <w:rsid w:val="00AB5E69"/>
    <w:rsid w:val="00AB6CE1"/>
    <w:rsid w:val="00AC3722"/>
    <w:rsid w:val="00AE0332"/>
    <w:rsid w:val="00AE7A0D"/>
    <w:rsid w:val="00B030F2"/>
    <w:rsid w:val="00B17DD4"/>
    <w:rsid w:val="00B20CBF"/>
    <w:rsid w:val="00B662F5"/>
    <w:rsid w:val="00B85BA2"/>
    <w:rsid w:val="00B92AC3"/>
    <w:rsid w:val="00BC32F4"/>
    <w:rsid w:val="00BC4B84"/>
    <w:rsid w:val="00C05017"/>
    <w:rsid w:val="00C06EBC"/>
    <w:rsid w:val="00C1205C"/>
    <w:rsid w:val="00C25422"/>
    <w:rsid w:val="00C542AB"/>
    <w:rsid w:val="00C7174B"/>
    <w:rsid w:val="00C95585"/>
    <w:rsid w:val="00CA09B4"/>
    <w:rsid w:val="00CA1B7F"/>
    <w:rsid w:val="00CE63E3"/>
    <w:rsid w:val="00D05A5B"/>
    <w:rsid w:val="00D234E1"/>
    <w:rsid w:val="00D47BB2"/>
    <w:rsid w:val="00D66753"/>
    <w:rsid w:val="00D963CD"/>
    <w:rsid w:val="00DA22B0"/>
    <w:rsid w:val="00DB434A"/>
    <w:rsid w:val="00DD587F"/>
    <w:rsid w:val="00E3550B"/>
    <w:rsid w:val="00E4215B"/>
    <w:rsid w:val="00E91DD5"/>
    <w:rsid w:val="00EB3413"/>
    <w:rsid w:val="00EB5341"/>
    <w:rsid w:val="00EC6CAF"/>
    <w:rsid w:val="00ED064A"/>
    <w:rsid w:val="00EE03BB"/>
    <w:rsid w:val="00F0019E"/>
    <w:rsid w:val="00F70722"/>
    <w:rsid w:val="00FB1B13"/>
    <w:rsid w:val="00FC1991"/>
    <w:rsid w:val="00FC6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AAE"/>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uiPriority w:val="9"/>
    <w:qFormat/>
    <w:rsid w:val="00324B2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D0C87"/>
    <w:pPr>
      <w:keepNext/>
      <w:widowControl/>
      <w:autoSpaceDE/>
      <w:autoSpaceDN/>
      <w:adjustRightInd/>
      <w:outlineLvl w:val="1"/>
    </w:pPr>
    <w:rPr>
      <w:i/>
      <w:i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BAF"/>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E5BAF"/>
  </w:style>
  <w:style w:type="paragraph" w:styleId="Footer">
    <w:name w:val="footer"/>
    <w:basedOn w:val="Normal"/>
    <w:link w:val="FooterChar"/>
    <w:uiPriority w:val="99"/>
    <w:unhideWhenUsed/>
    <w:rsid w:val="005E5BAF"/>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E5BAF"/>
  </w:style>
  <w:style w:type="paragraph" w:styleId="BalloonText">
    <w:name w:val="Balloon Text"/>
    <w:basedOn w:val="Normal"/>
    <w:link w:val="BalloonTextChar"/>
    <w:uiPriority w:val="99"/>
    <w:semiHidden/>
    <w:unhideWhenUsed/>
    <w:rsid w:val="005E5BAF"/>
    <w:pPr>
      <w:widowControl/>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E5BAF"/>
    <w:rPr>
      <w:rFonts w:ascii="Tahoma" w:hAnsi="Tahoma" w:cs="Tahoma"/>
      <w:sz w:val="16"/>
      <w:szCs w:val="16"/>
    </w:rPr>
  </w:style>
  <w:style w:type="character" w:styleId="Hyperlink">
    <w:name w:val="Hyperlink"/>
    <w:basedOn w:val="DefaultParagraphFont"/>
    <w:rsid w:val="005A2AAE"/>
    <w:rPr>
      <w:color w:val="0000FF"/>
      <w:u w:val="single"/>
    </w:rPr>
  </w:style>
  <w:style w:type="character" w:customStyle="1" w:styleId="Heading2Char">
    <w:name w:val="Heading 2 Char"/>
    <w:basedOn w:val="DefaultParagraphFont"/>
    <w:link w:val="Heading2"/>
    <w:rsid w:val="008D0C87"/>
    <w:rPr>
      <w:rFonts w:ascii="Times New Roman" w:eastAsia="Times New Roman" w:hAnsi="Times New Roman" w:cs="Times New Roman"/>
      <w:i/>
      <w:iCs/>
      <w:color w:val="0000FF"/>
      <w:sz w:val="20"/>
      <w:szCs w:val="24"/>
    </w:rPr>
  </w:style>
  <w:style w:type="paragraph" w:styleId="ListParagraph">
    <w:name w:val="List Paragraph"/>
    <w:basedOn w:val="Normal"/>
    <w:uiPriority w:val="34"/>
    <w:qFormat/>
    <w:rsid w:val="008D0C87"/>
    <w:pPr>
      <w:widowControl/>
      <w:autoSpaceDE/>
      <w:autoSpaceDN/>
      <w:adjustRightInd/>
      <w:ind w:left="720"/>
      <w:contextualSpacing/>
    </w:pPr>
    <w:rPr>
      <w:rFonts w:ascii="Tahoma" w:hAnsi="Tahoma"/>
      <w:sz w:val="24"/>
    </w:rPr>
  </w:style>
  <w:style w:type="character" w:customStyle="1" w:styleId="Heading1Char">
    <w:name w:val="Heading 1 Char"/>
    <w:basedOn w:val="DefaultParagraphFont"/>
    <w:link w:val="Heading1"/>
    <w:uiPriority w:val="9"/>
    <w:rsid w:val="00324B2B"/>
    <w:rPr>
      <w:rFonts w:asciiTheme="majorHAnsi" w:eastAsiaTheme="majorEastAsia" w:hAnsiTheme="majorHAnsi" w:cstheme="majorBidi"/>
      <w:b/>
      <w:bCs/>
      <w:color w:val="365F91" w:themeColor="accent1" w:themeShade="BF"/>
      <w:sz w:val="28"/>
      <w:szCs w:val="28"/>
    </w:rPr>
  </w:style>
  <w:style w:type="paragraph" w:styleId="Subtitle">
    <w:name w:val="Subtitle"/>
    <w:basedOn w:val="Normal"/>
    <w:link w:val="SubtitleChar"/>
    <w:qFormat/>
    <w:rsid w:val="00324B2B"/>
    <w:pPr>
      <w:widowControl/>
      <w:autoSpaceDE/>
      <w:autoSpaceDN/>
      <w:adjustRightInd/>
      <w:jc w:val="center"/>
    </w:pPr>
    <w:rPr>
      <w:b/>
      <w:bCs/>
      <w:sz w:val="28"/>
    </w:rPr>
  </w:style>
  <w:style w:type="character" w:customStyle="1" w:styleId="SubtitleChar">
    <w:name w:val="Subtitle Char"/>
    <w:basedOn w:val="DefaultParagraphFont"/>
    <w:link w:val="Subtitle"/>
    <w:rsid w:val="00324B2B"/>
    <w:rPr>
      <w:rFonts w:ascii="Times New Roman" w:eastAsia="Times New Roman" w:hAnsi="Times New Roman" w:cs="Times New Roman"/>
      <w:b/>
      <w:bCs/>
      <w:sz w:val="28"/>
      <w:szCs w:val="24"/>
    </w:rPr>
  </w:style>
  <w:style w:type="paragraph" w:styleId="PlainText">
    <w:name w:val="Plain Text"/>
    <w:basedOn w:val="Normal"/>
    <w:link w:val="PlainTextChar"/>
    <w:uiPriority w:val="99"/>
    <w:unhideWhenUsed/>
    <w:rsid w:val="00324B2B"/>
    <w:pPr>
      <w:widowControl/>
      <w:autoSpaceDE/>
      <w:autoSpaceDN/>
      <w:adjustRightInd/>
    </w:pPr>
    <w:rPr>
      <w:rFonts w:ascii="Consolas" w:eastAsia="Calibri" w:hAnsi="Consolas"/>
      <w:sz w:val="21"/>
      <w:szCs w:val="21"/>
    </w:rPr>
  </w:style>
  <w:style w:type="character" w:customStyle="1" w:styleId="PlainTextChar">
    <w:name w:val="Plain Text Char"/>
    <w:basedOn w:val="DefaultParagraphFont"/>
    <w:link w:val="PlainText"/>
    <w:uiPriority w:val="99"/>
    <w:rsid w:val="00324B2B"/>
    <w:rPr>
      <w:rFonts w:ascii="Consolas" w:eastAsia="Calibri" w:hAnsi="Consolas" w:cs="Times New Roman"/>
      <w:sz w:val="21"/>
      <w:szCs w:val="21"/>
    </w:rPr>
  </w:style>
  <w:style w:type="character" w:customStyle="1" w:styleId="A0">
    <w:name w:val="A0"/>
    <w:basedOn w:val="DefaultParagraphFont"/>
    <w:uiPriority w:val="99"/>
    <w:rsid w:val="006D335A"/>
    <w:rPr>
      <w:rFonts w:ascii="Chaparral Pro" w:hAnsi="Chaparral Pro" w:hint="default"/>
      <w:color w:val="221E1F"/>
    </w:rPr>
  </w:style>
  <w:style w:type="character" w:styleId="CommentReference">
    <w:name w:val="annotation reference"/>
    <w:basedOn w:val="DefaultParagraphFont"/>
    <w:uiPriority w:val="99"/>
    <w:semiHidden/>
    <w:unhideWhenUsed/>
    <w:rsid w:val="005A4737"/>
    <w:rPr>
      <w:sz w:val="16"/>
      <w:szCs w:val="16"/>
    </w:rPr>
  </w:style>
  <w:style w:type="paragraph" w:styleId="CommentText">
    <w:name w:val="annotation text"/>
    <w:basedOn w:val="Normal"/>
    <w:link w:val="CommentTextChar"/>
    <w:uiPriority w:val="99"/>
    <w:semiHidden/>
    <w:unhideWhenUsed/>
    <w:rsid w:val="005A4737"/>
    <w:rPr>
      <w:szCs w:val="20"/>
    </w:rPr>
  </w:style>
  <w:style w:type="character" w:customStyle="1" w:styleId="CommentTextChar">
    <w:name w:val="Comment Text Char"/>
    <w:basedOn w:val="DefaultParagraphFont"/>
    <w:link w:val="CommentText"/>
    <w:uiPriority w:val="99"/>
    <w:semiHidden/>
    <w:rsid w:val="005A47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A4737"/>
    <w:rPr>
      <w:b/>
      <w:bCs/>
    </w:rPr>
  </w:style>
  <w:style w:type="character" w:customStyle="1" w:styleId="CommentSubjectChar">
    <w:name w:val="Comment Subject Char"/>
    <w:basedOn w:val="CommentTextChar"/>
    <w:link w:val="CommentSubject"/>
    <w:uiPriority w:val="99"/>
    <w:semiHidden/>
    <w:rsid w:val="005A4737"/>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AAE"/>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uiPriority w:val="9"/>
    <w:qFormat/>
    <w:rsid w:val="00324B2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D0C87"/>
    <w:pPr>
      <w:keepNext/>
      <w:widowControl/>
      <w:autoSpaceDE/>
      <w:autoSpaceDN/>
      <w:adjustRightInd/>
      <w:outlineLvl w:val="1"/>
    </w:pPr>
    <w:rPr>
      <w:i/>
      <w:i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BAF"/>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E5BAF"/>
  </w:style>
  <w:style w:type="paragraph" w:styleId="Footer">
    <w:name w:val="footer"/>
    <w:basedOn w:val="Normal"/>
    <w:link w:val="FooterChar"/>
    <w:uiPriority w:val="99"/>
    <w:unhideWhenUsed/>
    <w:rsid w:val="005E5BAF"/>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E5BAF"/>
  </w:style>
  <w:style w:type="paragraph" w:styleId="BalloonText">
    <w:name w:val="Balloon Text"/>
    <w:basedOn w:val="Normal"/>
    <w:link w:val="BalloonTextChar"/>
    <w:uiPriority w:val="99"/>
    <w:semiHidden/>
    <w:unhideWhenUsed/>
    <w:rsid w:val="005E5BAF"/>
    <w:pPr>
      <w:widowControl/>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E5BAF"/>
    <w:rPr>
      <w:rFonts w:ascii="Tahoma" w:hAnsi="Tahoma" w:cs="Tahoma"/>
      <w:sz w:val="16"/>
      <w:szCs w:val="16"/>
    </w:rPr>
  </w:style>
  <w:style w:type="character" w:styleId="Hyperlink">
    <w:name w:val="Hyperlink"/>
    <w:basedOn w:val="DefaultParagraphFont"/>
    <w:rsid w:val="005A2AAE"/>
    <w:rPr>
      <w:color w:val="0000FF"/>
      <w:u w:val="single"/>
    </w:rPr>
  </w:style>
  <w:style w:type="character" w:customStyle="1" w:styleId="Heading2Char">
    <w:name w:val="Heading 2 Char"/>
    <w:basedOn w:val="DefaultParagraphFont"/>
    <w:link w:val="Heading2"/>
    <w:rsid w:val="008D0C87"/>
    <w:rPr>
      <w:rFonts w:ascii="Times New Roman" w:eastAsia="Times New Roman" w:hAnsi="Times New Roman" w:cs="Times New Roman"/>
      <w:i/>
      <w:iCs/>
      <w:color w:val="0000FF"/>
      <w:sz w:val="20"/>
      <w:szCs w:val="24"/>
    </w:rPr>
  </w:style>
  <w:style w:type="paragraph" w:styleId="ListParagraph">
    <w:name w:val="List Paragraph"/>
    <w:basedOn w:val="Normal"/>
    <w:uiPriority w:val="34"/>
    <w:qFormat/>
    <w:rsid w:val="008D0C87"/>
    <w:pPr>
      <w:widowControl/>
      <w:autoSpaceDE/>
      <w:autoSpaceDN/>
      <w:adjustRightInd/>
      <w:ind w:left="720"/>
      <w:contextualSpacing/>
    </w:pPr>
    <w:rPr>
      <w:rFonts w:ascii="Tahoma" w:hAnsi="Tahoma"/>
      <w:sz w:val="24"/>
    </w:rPr>
  </w:style>
  <w:style w:type="character" w:customStyle="1" w:styleId="Heading1Char">
    <w:name w:val="Heading 1 Char"/>
    <w:basedOn w:val="DefaultParagraphFont"/>
    <w:link w:val="Heading1"/>
    <w:uiPriority w:val="9"/>
    <w:rsid w:val="00324B2B"/>
    <w:rPr>
      <w:rFonts w:asciiTheme="majorHAnsi" w:eastAsiaTheme="majorEastAsia" w:hAnsiTheme="majorHAnsi" w:cstheme="majorBidi"/>
      <w:b/>
      <w:bCs/>
      <w:color w:val="365F91" w:themeColor="accent1" w:themeShade="BF"/>
      <w:sz w:val="28"/>
      <w:szCs w:val="28"/>
    </w:rPr>
  </w:style>
  <w:style w:type="paragraph" w:styleId="Subtitle">
    <w:name w:val="Subtitle"/>
    <w:basedOn w:val="Normal"/>
    <w:link w:val="SubtitleChar"/>
    <w:qFormat/>
    <w:rsid w:val="00324B2B"/>
    <w:pPr>
      <w:widowControl/>
      <w:autoSpaceDE/>
      <w:autoSpaceDN/>
      <w:adjustRightInd/>
      <w:jc w:val="center"/>
    </w:pPr>
    <w:rPr>
      <w:b/>
      <w:bCs/>
      <w:sz w:val="28"/>
    </w:rPr>
  </w:style>
  <w:style w:type="character" w:customStyle="1" w:styleId="SubtitleChar">
    <w:name w:val="Subtitle Char"/>
    <w:basedOn w:val="DefaultParagraphFont"/>
    <w:link w:val="Subtitle"/>
    <w:rsid w:val="00324B2B"/>
    <w:rPr>
      <w:rFonts w:ascii="Times New Roman" w:eastAsia="Times New Roman" w:hAnsi="Times New Roman" w:cs="Times New Roman"/>
      <w:b/>
      <w:bCs/>
      <w:sz w:val="28"/>
      <w:szCs w:val="24"/>
    </w:rPr>
  </w:style>
  <w:style w:type="paragraph" w:styleId="PlainText">
    <w:name w:val="Plain Text"/>
    <w:basedOn w:val="Normal"/>
    <w:link w:val="PlainTextChar"/>
    <w:uiPriority w:val="99"/>
    <w:unhideWhenUsed/>
    <w:rsid w:val="00324B2B"/>
    <w:pPr>
      <w:widowControl/>
      <w:autoSpaceDE/>
      <w:autoSpaceDN/>
      <w:adjustRightInd/>
    </w:pPr>
    <w:rPr>
      <w:rFonts w:ascii="Consolas" w:eastAsia="Calibri" w:hAnsi="Consolas"/>
      <w:sz w:val="21"/>
      <w:szCs w:val="21"/>
    </w:rPr>
  </w:style>
  <w:style w:type="character" w:customStyle="1" w:styleId="PlainTextChar">
    <w:name w:val="Plain Text Char"/>
    <w:basedOn w:val="DefaultParagraphFont"/>
    <w:link w:val="PlainText"/>
    <w:uiPriority w:val="99"/>
    <w:rsid w:val="00324B2B"/>
    <w:rPr>
      <w:rFonts w:ascii="Consolas" w:eastAsia="Calibri" w:hAnsi="Consolas" w:cs="Times New Roman"/>
      <w:sz w:val="21"/>
      <w:szCs w:val="21"/>
    </w:rPr>
  </w:style>
  <w:style w:type="character" w:customStyle="1" w:styleId="A0">
    <w:name w:val="A0"/>
    <w:basedOn w:val="DefaultParagraphFont"/>
    <w:uiPriority w:val="99"/>
    <w:rsid w:val="006D335A"/>
    <w:rPr>
      <w:rFonts w:ascii="Chaparral Pro" w:hAnsi="Chaparral Pro" w:hint="default"/>
      <w:color w:val="221E1F"/>
    </w:rPr>
  </w:style>
  <w:style w:type="character" w:styleId="CommentReference">
    <w:name w:val="annotation reference"/>
    <w:basedOn w:val="DefaultParagraphFont"/>
    <w:uiPriority w:val="99"/>
    <w:semiHidden/>
    <w:unhideWhenUsed/>
    <w:rsid w:val="005A4737"/>
    <w:rPr>
      <w:sz w:val="16"/>
      <w:szCs w:val="16"/>
    </w:rPr>
  </w:style>
  <w:style w:type="paragraph" w:styleId="CommentText">
    <w:name w:val="annotation text"/>
    <w:basedOn w:val="Normal"/>
    <w:link w:val="CommentTextChar"/>
    <w:uiPriority w:val="99"/>
    <w:semiHidden/>
    <w:unhideWhenUsed/>
    <w:rsid w:val="005A4737"/>
    <w:rPr>
      <w:szCs w:val="20"/>
    </w:rPr>
  </w:style>
  <w:style w:type="character" w:customStyle="1" w:styleId="CommentTextChar">
    <w:name w:val="Comment Text Char"/>
    <w:basedOn w:val="DefaultParagraphFont"/>
    <w:link w:val="CommentText"/>
    <w:uiPriority w:val="99"/>
    <w:semiHidden/>
    <w:rsid w:val="005A47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A4737"/>
    <w:rPr>
      <w:b/>
      <w:bCs/>
    </w:rPr>
  </w:style>
  <w:style w:type="character" w:customStyle="1" w:styleId="CommentSubjectChar">
    <w:name w:val="Comment Subject Char"/>
    <w:basedOn w:val="CommentTextChar"/>
    <w:link w:val="CommentSubject"/>
    <w:uiPriority w:val="99"/>
    <w:semiHidden/>
    <w:rsid w:val="005A473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656807">
      <w:bodyDiv w:val="1"/>
      <w:marLeft w:val="0"/>
      <w:marRight w:val="0"/>
      <w:marTop w:val="0"/>
      <w:marBottom w:val="0"/>
      <w:divBdr>
        <w:top w:val="none" w:sz="0" w:space="0" w:color="auto"/>
        <w:left w:val="none" w:sz="0" w:space="0" w:color="auto"/>
        <w:bottom w:val="none" w:sz="0" w:space="0" w:color="auto"/>
        <w:right w:val="none" w:sz="0" w:space="0" w:color="auto"/>
      </w:divBdr>
    </w:div>
    <w:div w:id="450058277">
      <w:bodyDiv w:val="1"/>
      <w:marLeft w:val="0"/>
      <w:marRight w:val="0"/>
      <w:marTop w:val="0"/>
      <w:marBottom w:val="0"/>
      <w:divBdr>
        <w:top w:val="none" w:sz="0" w:space="0" w:color="auto"/>
        <w:left w:val="none" w:sz="0" w:space="0" w:color="auto"/>
        <w:bottom w:val="none" w:sz="0" w:space="0" w:color="auto"/>
        <w:right w:val="none" w:sz="0" w:space="0" w:color="auto"/>
      </w:divBdr>
    </w:div>
    <w:div w:id="587930594">
      <w:bodyDiv w:val="1"/>
      <w:marLeft w:val="0"/>
      <w:marRight w:val="0"/>
      <w:marTop w:val="0"/>
      <w:marBottom w:val="0"/>
      <w:divBdr>
        <w:top w:val="none" w:sz="0" w:space="0" w:color="auto"/>
        <w:left w:val="none" w:sz="0" w:space="0" w:color="auto"/>
        <w:bottom w:val="none" w:sz="0" w:space="0" w:color="auto"/>
        <w:right w:val="none" w:sz="0" w:space="0" w:color="auto"/>
      </w:divBdr>
    </w:div>
    <w:div w:id="840386826">
      <w:bodyDiv w:val="1"/>
      <w:marLeft w:val="0"/>
      <w:marRight w:val="0"/>
      <w:marTop w:val="0"/>
      <w:marBottom w:val="0"/>
      <w:divBdr>
        <w:top w:val="none" w:sz="0" w:space="0" w:color="auto"/>
        <w:left w:val="none" w:sz="0" w:space="0" w:color="auto"/>
        <w:bottom w:val="none" w:sz="0" w:space="0" w:color="auto"/>
        <w:right w:val="none" w:sz="0" w:space="0" w:color="auto"/>
      </w:divBdr>
    </w:div>
    <w:div w:id="931550310">
      <w:bodyDiv w:val="1"/>
      <w:marLeft w:val="0"/>
      <w:marRight w:val="0"/>
      <w:marTop w:val="0"/>
      <w:marBottom w:val="0"/>
      <w:divBdr>
        <w:top w:val="none" w:sz="0" w:space="0" w:color="auto"/>
        <w:left w:val="none" w:sz="0" w:space="0" w:color="auto"/>
        <w:bottom w:val="none" w:sz="0" w:space="0" w:color="auto"/>
        <w:right w:val="none" w:sz="0" w:space="0" w:color="auto"/>
      </w:divBdr>
    </w:div>
    <w:div w:id="1174688999">
      <w:bodyDiv w:val="1"/>
      <w:marLeft w:val="0"/>
      <w:marRight w:val="0"/>
      <w:marTop w:val="0"/>
      <w:marBottom w:val="0"/>
      <w:divBdr>
        <w:top w:val="none" w:sz="0" w:space="0" w:color="auto"/>
        <w:left w:val="none" w:sz="0" w:space="0" w:color="auto"/>
        <w:bottom w:val="none" w:sz="0" w:space="0" w:color="auto"/>
        <w:right w:val="none" w:sz="0" w:space="0" w:color="auto"/>
      </w:divBdr>
    </w:div>
    <w:div w:id="1712411633">
      <w:bodyDiv w:val="1"/>
      <w:marLeft w:val="0"/>
      <w:marRight w:val="0"/>
      <w:marTop w:val="0"/>
      <w:marBottom w:val="0"/>
      <w:divBdr>
        <w:top w:val="none" w:sz="0" w:space="0" w:color="auto"/>
        <w:left w:val="none" w:sz="0" w:space="0" w:color="auto"/>
        <w:bottom w:val="none" w:sz="0" w:space="0" w:color="auto"/>
        <w:right w:val="none" w:sz="0" w:space="0" w:color="auto"/>
      </w:divBdr>
    </w:div>
    <w:div w:id="183298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www.mwcog.org/" TargetMode="External"/><Relationship Id="rId2" Type="http://schemas.openxmlformats.org/officeDocument/2006/relationships/hyperlink" Target="mailto:accommodations@mwcog.org" TargetMode="External"/><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escription0 xmlns="93b7553b-98aa-4b36-8812-f8e31911a9c5">New 2011 COG Letterhead in Word file</Description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D6C36E046DFC458E085BA39BEA6548" ma:contentTypeVersion="1" ma:contentTypeDescription="Create a new document." ma:contentTypeScope="" ma:versionID="8ce22e638a68c2dc7746c5174bcae3cd">
  <xsd:schema xmlns:xsd="http://www.w3.org/2001/XMLSchema" xmlns:p="http://schemas.microsoft.com/office/2006/metadata/properties" xmlns:ns2="93b7553b-98aa-4b36-8812-f8e31911a9c5" targetNamespace="http://schemas.microsoft.com/office/2006/metadata/properties" ma:root="true" ma:fieldsID="3dc689a599d30c4bece40f1a32f48956" ns2:_="">
    <xsd:import namespace="93b7553b-98aa-4b36-8812-f8e31911a9c5"/>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dms="http://schemas.microsoft.com/office/2006/documentManagement/types" targetNamespace="93b7553b-98aa-4b36-8812-f8e31911a9c5" elementFormDefault="qualified">
    <xsd:import namespace="http://schemas.microsoft.com/office/2006/documentManagement/types"/>
    <xsd:element name="Description0" ma:index="8" nillable="true" ma:displayName="Description" ma:internalName="Description0">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6BD3116-3034-4936-A5C5-7AFEAF749708}">
  <ds:schemaRefs>
    <ds:schemaRef ds:uri="http://schemas.microsoft.com/sharepoint/v3/contenttype/forms"/>
  </ds:schemaRefs>
</ds:datastoreItem>
</file>

<file path=customXml/itemProps2.xml><?xml version="1.0" encoding="utf-8"?>
<ds:datastoreItem xmlns:ds="http://schemas.openxmlformats.org/officeDocument/2006/customXml" ds:itemID="{0898AC92-C039-442F-A51B-10CE93843B15}">
  <ds:schemaRefs>
    <ds:schemaRef ds:uri="http://schemas.microsoft.com/office/2006/metadata/properties"/>
    <ds:schemaRef ds:uri="93b7553b-98aa-4b36-8812-f8e31911a9c5"/>
  </ds:schemaRefs>
</ds:datastoreItem>
</file>

<file path=customXml/itemProps3.xml><?xml version="1.0" encoding="utf-8"?>
<ds:datastoreItem xmlns:ds="http://schemas.openxmlformats.org/officeDocument/2006/customXml" ds:itemID="{A5CCF0E4-2DE8-4E42-BDED-F2FC58330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7553b-98aa-4b36-8812-f8e31911a9c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344</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COG Letterhead</vt:lpstr>
    </vt:vector>
  </TitlesOfParts>
  <Company/>
  <LinksUpToDate>false</LinksUpToDate>
  <CharactersWithSpaces>2302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Letterhead</dc:title>
  <dc:creator>lmiller</dc:creator>
  <cp:lastModifiedBy>nshahidinia</cp:lastModifiedBy>
  <cp:revision>5</cp:revision>
  <cp:lastPrinted>2013-04-18T17:51:00Z</cp:lastPrinted>
  <dcterms:created xsi:type="dcterms:W3CDTF">2013-04-18T17:51:00Z</dcterms:created>
  <dcterms:modified xsi:type="dcterms:W3CDTF">2013-04-18T19:47:00Z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0x01010097D6C36E046DFC458E085BA39BEA6548</vt:lpwstr>
  </property>
</Properties>
</file>