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513" w:rsidRPr="00653A35" w:rsidRDefault="00D750EB" w:rsidP="00653A35">
      <w:pPr>
        <w:pStyle w:val="1HEADTPB"/>
      </w:pPr>
      <w:r>
        <w:t>Access for All Advisory Committee</w:t>
      </w:r>
    </w:p>
    <w:p w:rsidR="00894513" w:rsidRPr="00047E7C" w:rsidRDefault="00894513" w:rsidP="00976A08">
      <w:pPr>
        <w:pStyle w:val="2DATE"/>
        <w:rPr>
          <w:sz w:val="24"/>
          <w:szCs w:val="24"/>
        </w:rPr>
      </w:pPr>
    </w:p>
    <w:p w:rsidR="00894513" w:rsidRPr="00400B64" w:rsidRDefault="002B4740" w:rsidP="00976A08">
      <w:pPr>
        <w:pStyle w:val="2DATE"/>
      </w:pPr>
      <w:r w:rsidRPr="00400B64">
        <w:t>December 15, 2016</w:t>
      </w:r>
    </w:p>
    <w:p w:rsidR="00894513" w:rsidRPr="00400B64" w:rsidRDefault="00E96BB5" w:rsidP="00976A08">
      <w:pPr>
        <w:pStyle w:val="2DATE"/>
      </w:pPr>
      <w:r w:rsidRPr="00400B64">
        <w:t xml:space="preserve">12:00 – 1:45 </w:t>
      </w:r>
      <w:r w:rsidR="00894513" w:rsidRPr="00400B64">
        <w:t>P.M.</w:t>
      </w:r>
    </w:p>
    <w:p w:rsidR="00047E7C" w:rsidRPr="00400B64" w:rsidRDefault="00047E7C" w:rsidP="00047E7C">
      <w:pPr>
        <w:pStyle w:val="2DATE"/>
      </w:pPr>
      <w:r w:rsidRPr="00400B64">
        <w:t xml:space="preserve">Walter A. </w:t>
      </w:r>
      <w:proofErr w:type="spellStart"/>
      <w:r w:rsidRPr="00400B64">
        <w:t>Scheiber</w:t>
      </w:r>
      <w:proofErr w:type="spellEnd"/>
      <w:r w:rsidRPr="00400B64">
        <w:t xml:space="preserve"> Board Room (3</w:t>
      </w:r>
      <w:r w:rsidRPr="00400B64">
        <w:rPr>
          <w:vertAlign w:val="superscript"/>
        </w:rPr>
        <w:t>rd</w:t>
      </w:r>
      <w:r w:rsidRPr="00400B64">
        <w:t xml:space="preserve"> Floor at COG)</w:t>
      </w:r>
    </w:p>
    <w:p w:rsidR="005E6F7D" w:rsidRDefault="005E6F7D" w:rsidP="00E92339">
      <w:pPr>
        <w:jc w:val="center"/>
      </w:pPr>
    </w:p>
    <w:p w:rsidR="00385C66" w:rsidRPr="00400B64" w:rsidRDefault="007204BC" w:rsidP="00385C66">
      <w:pPr>
        <w:jc w:val="center"/>
        <w:rPr>
          <w:szCs w:val="22"/>
        </w:rPr>
      </w:pPr>
      <w:r w:rsidRPr="00400B64">
        <w:rPr>
          <w:b/>
          <w:szCs w:val="22"/>
        </w:rPr>
        <w:t>Webinar</w:t>
      </w:r>
      <w:r w:rsidR="00F059F1">
        <w:rPr>
          <w:szCs w:val="22"/>
        </w:rPr>
        <w:t>:</w:t>
      </w:r>
      <w:r w:rsidR="00F059F1">
        <w:rPr>
          <w:szCs w:val="22"/>
        </w:rPr>
        <w:br/>
      </w:r>
      <w:hyperlink r:id="rId11" w:history="1">
        <w:r w:rsidR="00F059F1" w:rsidRPr="00B9235E">
          <w:rPr>
            <w:rStyle w:val="Hyperlink"/>
            <w:szCs w:val="22"/>
          </w:rPr>
          <w:t>https://mwcog.webex.com/mwcog/j.php?MTID=mada75ef8bdc0bb52b637013154474d45</w:t>
        </w:r>
      </w:hyperlink>
      <w:r w:rsidR="00F059F1">
        <w:rPr>
          <w:szCs w:val="22"/>
        </w:rPr>
        <w:t xml:space="preserve"> </w:t>
      </w:r>
    </w:p>
    <w:p w:rsidR="00CC11AC" w:rsidRDefault="00CC11AC" w:rsidP="00E92339">
      <w:pPr>
        <w:jc w:val="center"/>
        <w:rPr>
          <w:b/>
          <w:szCs w:val="22"/>
        </w:rPr>
      </w:pPr>
      <w:r w:rsidRPr="00CC11AC">
        <w:rPr>
          <w:b/>
          <w:szCs w:val="22"/>
        </w:rPr>
        <w:t xml:space="preserve">Access by phone: </w:t>
      </w:r>
      <w:r w:rsidRPr="00CC11AC">
        <w:rPr>
          <w:szCs w:val="22"/>
        </w:rPr>
        <w:t>1-855-244-8681</w:t>
      </w:r>
    </w:p>
    <w:p w:rsidR="007204BC" w:rsidRPr="00400B64" w:rsidRDefault="00385C66" w:rsidP="00E92339">
      <w:pPr>
        <w:jc w:val="center"/>
        <w:rPr>
          <w:szCs w:val="22"/>
        </w:rPr>
      </w:pPr>
      <w:r w:rsidRPr="00400B64">
        <w:rPr>
          <w:b/>
          <w:szCs w:val="22"/>
        </w:rPr>
        <w:t>Meeting number</w:t>
      </w:r>
      <w:r w:rsidRPr="00400B64">
        <w:rPr>
          <w:szCs w:val="22"/>
        </w:rPr>
        <w:t>: 642 702 031</w:t>
      </w:r>
    </w:p>
    <w:p w:rsidR="00385C66" w:rsidRDefault="007204BC" w:rsidP="00385C66">
      <w:pPr>
        <w:pStyle w:val="2DATE"/>
      </w:pPr>
      <w:r w:rsidRPr="00400B64">
        <w:rPr>
          <w:b/>
        </w:rPr>
        <w:t>Meeting password</w:t>
      </w:r>
      <w:r w:rsidRPr="00400B64">
        <w:t xml:space="preserve">: </w:t>
      </w:r>
      <w:r w:rsidR="00385C66" w:rsidRPr="00400B64">
        <w:t>AFA</w:t>
      </w:r>
    </w:p>
    <w:p w:rsidR="00FC348A" w:rsidRPr="00400B64" w:rsidRDefault="00FC348A" w:rsidP="007204BC">
      <w:pPr>
        <w:pStyle w:val="2DATE"/>
      </w:pPr>
    </w:p>
    <w:p w:rsidR="00385C66" w:rsidRDefault="00385C66" w:rsidP="00976A08">
      <w:pPr>
        <w:pStyle w:val="2DATE"/>
      </w:pPr>
    </w:p>
    <w:p w:rsidR="00385C66" w:rsidRDefault="00385C66" w:rsidP="00976A08">
      <w:pPr>
        <w:pStyle w:val="2DATE"/>
      </w:pPr>
    </w:p>
    <w:p w:rsidR="00AF30AA" w:rsidRDefault="00AF30AA" w:rsidP="007D387F">
      <w:pPr>
        <w:pStyle w:val="3SubheadAgenda"/>
      </w:pPr>
      <w:r w:rsidRPr="007D387F">
        <w:t>AGENDA</w:t>
      </w:r>
    </w:p>
    <w:p w:rsidR="002B4740" w:rsidRDefault="002B4740" w:rsidP="002B4740">
      <w:pPr>
        <w:pStyle w:val="4Item"/>
      </w:pPr>
    </w:p>
    <w:p w:rsidR="00AF30AA" w:rsidRPr="00665AA8" w:rsidRDefault="00FD01B4" w:rsidP="00AF30AA">
      <w:pPr>
        <w:pStyle w:val="4Item"/>
      </w:pPr>
      <w:r>
        <w:t>12:00</w:t>
      </w:r>
      <w:r w:rsidR="00AF30AA" w:rsidRPr="00665AA8">
        <w:t xml:space="preserve"> p.m.</w:t>
      </w:r>
      <w:r w:rsidR="00AF30AA" w:rsidRPr="00665AA8">
        <w:tab/>
        <w:t>1.</w:t>
      </w:r>
      <w:r w:rsidR="00AF30AA" w:rsidRPr="00665AA8">
        <w:tab/>
      </w:r>
      <w:r w:rsidR="004B54ED">
        <w:t xml:space="preserve">Welcome </w:t>
      </w:r>
      <w:r w:rsidR="002D6AE2">
        <w:t>and INTRODUCTIONS</w:t>
      </w:r>
    </w:p>
    <w:p w:rsidR="00AF30AA" w:rsidRDefault="00E96BB5" w:rsidP="00AF30AA">
      <w:pPr>
        <w:pStyle w:val="5Presenter"/>
      </w:pPr>
      <w:r>
        <w:t xml:space="preserve">Chair </w:t>
      </w:r>
      <w:r w:rsidR="002B4740">
        <w:t xml:space="preserve">Charles Allen, </w:t>
      </w:r>
      <w:r>
        <w:t>TPB 2</w:t>
      </w:r>
      <w:r w:rsidRPr="00E96BB5">
        <w:rPr>
          <w:vertAlign w:val="superscript"/>
        </w:rPr>
        <w:t>nd</w:t>
      </w:r>
      <w:r>
        <w:t xml:space="preserve"> Vice Chair, and D.C. Councilmember </w:t>
      </w:r>
    </w:p>
    <w:p w:rsidR="001D3E49" w:rsidRDefault="001D3E49" w:rsidP="000E28E8">
      <w:pPr>
        <w:pStyle w:val="5Presenter"/>
        <w:ind w:left="0"/>
        <w:rPr>
          <w:i w:val="0"/>
        </w:rPr>
      </w:pPr>
    </w:p>
    <w:p w:rsidR="00AF6CB5" w:rsidRDefault="001D3E49" w:rsidP="000E28E8">
      <w:pPr>
        <w:pStyle w:val="5Presenter"/>
        <w:ind w:left="0"/>
        <w:rPr>
          <w:i w:val="0"/>
        </w:rPr>
      </w:pPr>
      <w:r>
        <w:rPr>
          <w:i w:val="0"/>
        </w:rPr>
        <w:t xml:space="preserve"> </w:t>
      </w:r>
    </w:p>
    <w:p w:rsidR="00805329" w:rsidRDefault="00E96BB5" w:rsidP="002D6AE2">
      <w:pPr>
        <w:pStyle w:val="4Item"/>
      </w:pPr>
      <w:r>
        <w:t>12:05</w:t>
      </w:r>
      <w:r w:rsidR="00AF30AA">
        <w:t xml:space="preserve"> P.M.</w:t>
      </w:r>
      <w:r w:rsidR="00AF30AA">
        <w:tab/>
        <w:t>2.</w:t>
      </w:r>
      <w:r w:rsidR="00F27A46">
        <w:t xml:space="preserve"> </w:t>
      </w:r>
      <w:r w:rsidR="00366FD8">
        <w:tab/>
        <w:t xml:space="preserve">BRIEFING and discussion </w:t>
      </w:r>
      <w:r w:rsidR="00B4374D" w:rsidRPr="00B4374D">
        <w:t>on Proposed Service Changes on Metrorail and Metrobus</w:t>
      </w:r>
    </w:p>
    <w:p w:rsidR="00F27A46" w:rsidRDefault="000966E6" w:rsidP="00F27A46">
      <w:pPr>
        <w:pStyle w:val="5Presenter"/>
      </w:pPr>
      <w:r>
        <w:t>Christiaa</w:t>
      </w:r>
      <w:r w:rsidR="00F27A46">
        <w:t xml:space="preserve">n Blake, </w:t>
      </w:r>
      <w:r w:rsidR="008C1520">
        <w:t xml:space="preserve">Director, </w:t>
      </w:r>
      <w:r w:rsidR="000E28E8">
        <w:t xml:space="preserve">WMATA Office of ADA </w:t>
      </w:r>
      <w:r w:rsidR="00A5572B">
        <w:t>Policy and Planning</w:t>
      </w:r>
    </w:p>
    <w:p w:rsidR="005C425E" w:rsidRDefault="005C425E" w:rsidP="00F27A46">
      <w:pPr>
        <w:pStyle w:val="5Presenter"/>
      </w:pPr>
    </w:p>
    <w:p w:rsidR="00B4374D" w:rsidRDefault="00B4374D" w:rsidP="001E4FFE">
      <w:pPr>
        <w:pStyle w:val="5Presenter"/>
        <w:jc w:val="both"/>
        <w:rPr>
          <w:i w:val="0"/>
        </w:rPr>
      </w:pPr>
      <w:r>
        <w:rPr>
          <w:i w:val="0"/>
        </w:rPr>
        <w:t xml:space="preserve">Mr. Blake will </w:t>
      </w:r>
      <w:r w:rsidR="00580151">
        <w:rPr>
          <w:i w:val="0"/>
        </w:rPr>
        <w:t xml:space="preserve">present on the </w:t>
      </w:r>
      <w:r w:rsidR="00366FD8">
        <w:rPr>
          <w:i w:val="0"/>
        </w:rPr>
        <w:t>Metro</w:t>
      </w:r>
      <w:r w:rsidR="00580151" w:rsidRPr="00580151">
        <w:rPr>
          <w:i w:val="0"/>
        </w:rPr>
        <w:t xml:space="preserve"> service </w:t>
      </w:r>
      <w:r w:rsidR="00366FD8">
        <w:rPr>
          <w:i w:val="0"/>
        </w:rPr>
        <w:t>changes</w:t>
      </w:r>
      <w:r w:rsidR="00580151" w:rsidRPr="00580151">
        <w:rPr>
          <w:i w:val="0"/>
        </w:rPr>
        <w:t xml:space="preserve"> related to </w:t>
      </w:r>
      <w:r w:rsidR="00366FD8">
        <w:rPr>
          <w:i w:val="0"/>
        </w:rPr>
        <w:t xml:space="preserve">1) </w:t>
      </w:r>
      <w:r w:rsidR="00580151">
        <w:rPr>
          <w:i w:val="0"/>
        </w:rPr>
        <w:t xml:space="preserve">the </w:t>
      </w:r>
      <w:r w:rsidR="00050AF9">
        <w:rPr>
          <w:i w:val="0"/>
        </w:rPr>
        <w:t xml:space="preserve">amended </w:t>
      </w:r>
      <w:r w:rsidR="00580151" w:rsidRPr="00580151">
        <w:rPr>
          <w:i w:val="0"/>
        </w:rPr>
        <w:t>track maintenance time</w:t>
      </w:r>
      <w:r w:rsidR="00580151">
        <w:rPr>
          <w:i w:val="0"/>
        </w:rPr>
        <w:t>line</w:t>
      </w:r>
      <w:r w:rsidR="00366FD8">
        <w:rPr>
          <w:i w:val="0"/>
        </w:rPr>
        <w:t xml:space="preserve"> in which Metrorail will be closing earlier</w:t>
      </w:r>
      <w:r w:rsidR="00580151" w:rsidRPr="00580151">
        <w:rPr>
          <w:i w:val="0"/>
        </w:rPr>
        <w:t>,</w:t>
      </w:r>
      <w:r w:rsidR="00366FD8">
        <w:rPr>
          <w:i w:val="0"/>
        </w:rPr>
        <w:t xml:space="preserve"> and 2) the</w:t>
      </w:r>
      <w:r w:rsidR="00580151" w:rsidRPr="00580151">
        <w:rPr>
          <w:i w:val="0"/>
        </w:rPr>
        <w:t xml:space="preserve"> proposed Metrorail and Metrobus service changes related to the draft FY2018 budget</w:t>
      </w:r>
      <w:r w:rsidR="00580151">
        <w:rPr>
          <w:i w:val="0"/>
        </w:rPr>
        <w:t>,</w:t>
      </w:r>
      <w:r w:rsidR="00580151" w:rsidRPr="00580151">
        <w:rPr>
          <w:i w:val="0"/>
        </w:rPr>
        <w:t xml:space="preserve"> and</w:t>
      </w:r>
      <w:r w:rsidR="00E96BB5">
        <w:rPr>
          <w:i w:val="0"/>
        </w:rPr>
        <w:t xml:space="preserve"> WMATA’s public comment process.</w:t>
      </w:r>
    </w:p>
    <w:p w:rsidR="00B4374D" w:rsidRDefault="00B4374D" w:rsidP="001E4FFE">
      <w:pPr>
        <w:pStyle w:val="5Presenter"/>
        <w:jc w:val="both"/>
        <w:rPr>
          <w:i w:val="0"/>
        </w:rPr>
      </w:pPr>
    </w:p>
    <w:p w:rsidR="00B4374D" w:rsidRDefault="00E96BB5" w:rsidP="001E4FFE">
      <w:pPr>
        <w:pStyle w:val="5Presenter"/>
        <w:jc w:val="both"/>
        <w:rPr>
          <w:i w:val="0"/>
        </w:rPr>
      </w:pPr>
      <w:r>
        <w:rPr>
          <w:i w:val="0"/>
        </w:rPr>
        <w:t>Chai</w:t>
      </w:r>
      <w:r w:rsidR="00385C66">
        <w:rPr>
          <w:i w:val="0"/>
        </w:rPr>
        <w:t>rman</w:t>
      </w:r>
      <w:r>
        <w:rPr>
          <w:i w:val="0"/>
        </w:rPr>
        <w:t xml:space="preserve"> </w:t>
      </w:r>
      <w:r w:rsidR="00B4374D">
        <w:rPr>
          <w:i w:val="0"/>
        </w:rPr>
        <w:t xml:space="preserve">Allen will </w:t>
      </w:r>
      <w:r w:rsidR="00287E0A">
        <w:rPr>
          <w:i w:val="0"/>
        </w:rPr>
        <w:t xml:space="preserve">then </w:t>
      </w:r>
      <w:r w:rsidR="00B4374D">
        <w:rPr>
          <w:i w:val="0"/>
        </w:rPr>
        <w:t>facilitate a discussion</w:t>
      </w:r>
      <w:r w:rsidR="00580151">
        <w:rPr>
          <w:i w:val="0"/>
        </w:rPr>
        <w:t xml:space="preserve"> with members </w:t>
      </w:r>
      <w:r w:rsidR="00287E0A">
        <w:rPr>
          <w:i w:val="0"/>
        </w:rPr>
        <w:t>in response to the information learned in the presentation.</w:t>
      </w:r>
    </w:p>
    <w:p w:rsidR="00B4374D" w:rsidRDefault="00B4374D" w:rsidP="001E4FFE">
      <w:pPr>
        <w:pStyle w:val="5Presenter"/>
        <w:jc w:val="both"/>
        <w:rPr>
          <w:i w:val="0"/>
        </w:rPr>
      </w:pPr>
    </w:p>
    <w:p w:rsidR="00AF30AA" w:rsidRDefault="00AF30AA" w:rsidP="00B4374D">
      <w:pPr>
        <w:pStyle w:val="4Item"/>
        <w:ind w:left="0" w:firstLine="0"/>
      </w:pPr>
    </w:p>
    <w:p w:rsidR="00B4374D" w:rsidRDefault="001E4FFE" w:rsidP="005C425E">
      <w:pPr>
        <w:pStyle w:val="4Item"/>
      </w:pPr>
      <w:r>
        <w:t>12:</w:t>
      </w:r>
      <w:r w:rsidR="0014454E">
        <w:t>50</w:t>
      </w:r>
      <w:r w:rsidR="00AF30AA">
        <w:t xml:space="preserve"> P.M.</w:t>
      </w:r>
      <w:r w:rsidR="00AF30AA">
        <w:tab/>
        <w:t>3.</w:t>
      </w:r>
      <w:r w:rsidR="00AF30AA">
        <w:tab/>
      </w:r>
      <w:r w:rsidR="00366FD8">
        <w:t>Presentation oF</w:t>
      </w:r>
      <w:r w:rsidR="00B4374D" w:rsidRPr="00B4374D">
        <w:t xml:space="preserve"> the “Communities of Concern” Map for the TPB’s Title VI/Environmental Justice Analysis of the CLRP</w:t>
      </w:r>
    </w:p>
    <w:p w:rsidR="00B4374D" w:rsidRDefault="00B4374D" w:rsidP="00B4374D">
      <w:pPr>
        <w:pStyle w:val="5Presenter"/>
      </w:pPr>
      <w:r>
        <w:t xml:space="preserve">Sergio Ritacco, TPB Transportation Planner </w:t>
      </w:r>
    </w:p>
    <w:p w:rsidR="00B4374D" w:rsidRDefault="00B4374D" w:rsidP="00B4374D">
      <w:pPr>
        <w:pStyle w:val="5Presenter"/>
      </w:pPr>
    </w:p>
    <w:p w:rsidR="00B4374D" w:rsidRDefault="00B4374D" w:rsidP="00B4374D">
      <w:pPr>
        <w:pStyle w:val="5Presenter"/>
        <w:jc w:val="both"/>
        <w:rPr>
          <w:i w:val="0"/>
        </w:rPr>
      </w:pPr>
      <w:r>
        <w:rPr>
          <w:i w:val="0"/>
        </w:rPr>
        <w:t>Mr. Ritacco</w:t>
      </w:r>
      <w:r w:rsidR="00727C6A">
        <w:rPr>
          <w:i w:val="0"/>
        </w:rPr>
        <w:t xml:space="preserve"> will brief the committee on</w:t>
      </w:r>
      <w:r w:rsidR="00E96BB5">
        <w:rPr>
          <w:i w:val="0"/>
        </w:rPr>
        <w:t xml:space="preserve"> the</w:t>
      </w:r>
      <w:r w:rsidR="00727C6A">
        <w:rPr>
          <w:i w:val="0"/>
        </w:rPr>
        <w:t xml:space="preserve"> ‘Communities of Concern’</w:t>
      </w:r>
      <w:r w:rsidR="00366FD8">
        <w:rPr>
          <w:i w:val="0"/>
        </w:rPr>
        <w:t xml:space="preserve"> </w:t>
      </w:r>
      <w:proofErr w:type="gramStart"/>
      <w:r w:rsidR="00366FD8">
        <w:rPr>
          <w:i w:val="0"/>
        </w:rPr>
        <w:t xml:space="preserve">map </w:t>
      </w:r>
      <w:r w:rsidR="00727C6A">
        <w:rPr>
          <w:i w:val="0"/>
        </w:rPr>
        <w:t xml:space="preserve"> </w:t>
      </w:r>
      <w:r w:rsidR="00E96BB5">
        <w:rPr>
          <w:i w:val="0"/>
        </w:rPr>
        <w:t>for</w:t>
      </w:r>
      <w:proofErr w:type="gramEnd"/>
      <w:r w:rsidR="00E96BB5">
        <w:rPr>
          <w:i w:val="0"/>
        </w:rPr>
        <w:t xml:space="preserve"> the </w:t>
      </w:r>
      <w:r w:rsidR="00727C6A">
        <w:rPr>
          <w:i w:val="0"/>
        </w:rPr>
        <w:t>Title VI/Environmental Justice (EJ) analysis of the Financially Constrained Long-Range Transpor</w:t>
      </w:r>
      <w:r w:rsidR="00E96BB5">
        <w:rPr>
          <w:i w:val="0"/>
        </w:rPr>
        <w:t>tation Plan (CLRP) and other planning efforts. The committee will be asked to provide feedback on this work.</w:t>
      </w:r>
    </w:p>
    <w:p w:rsidR="00727C6A" w:rsidRDefault="00727C6A" w:rsidP="00B4374D">
      <w:pPr>
        <w:pStyle w:val="5Presenter"/>
        <w:jc w:val="both"/>
        <w:rPr>
          <w:i w:val="0"/>
        </w:rPr>
      </w:pPr>
    </w:p>
    <w:p w:rsidR="00B4374D" w:rsidRDefault="00B4374D" w:rsidP="005C425E">
      <w:pPr>
        <w:pStyle w:val="4Item"/>
      </w:pPr>
    </w:p>
    <w:p w:rsidR="00E96BB5" w:rsidRDefault="00E96BB5" w:rsidP="001D3E49">
      <w:pPr>
        <w:pStyle w:val="4Item"/>
        <w:tabs>
          <w:tab w:val="clear" w:pos="1800"/>
        </w:tabs>
      </w:pPr>
      <w:r>
        <w:t>1:30</w:t>
      </w:r>
      <w:r w:rsidR="001D3E49">
        <w:t xml:space="preserve"> P.M.</w:t>
      </w:r>
      <w:r w:rsidR="001D3E49">
        <w:tab/>
      </w:r>
      <w:r w:rsidR="00B4374D">
        <w:t xml:space="preserve">4. </w:t>
      </w:r>
      <w:r w:rsidR="00B4374D">
        <w:tab/>
      </w:r>
      <w:r>
        <w:t>UPDATE and FOLLOW- UP ITEMS</w:t>
      </w:r>
    </w:p>
    <w:p w:rsidR="00E96BB5" w:rsidRDefault="00E96BB5" w:rsidP="001D3E49">
      <w:pPr>
        <w:pStyle w:val="4Item"/>
        <w:tabs>
          <w:tab w:val="clear" w:pos="1800"/>
        </w:tabs>
      </w:pPr>
      <w:r>
        <w:tab/>
      </w:r>
      <w:r>
        <w:tab/>
      </w:r>
    </w:p>
    <w:p w:rsidR="00E96BB5" w:rsidRPr="00C538AE" w:rsidRDefault="00E96BB5" w:rsidP="00E96BB5">
      <w:pPr>
        <w:pStyle w:val="4Item"/>
        <w:ind w:left="0" w:firstLine="0"/>
      </w:pPr>
      <w:r>
        <w:tab/>
      </w:r>
      <w:r>
        <w:tab/>
        <w:t xml:space="preserve">AFA comments </w:t>
      </w:r>
      <w:r w:rsidRPr="00B4374D">
        <w:t xml:space="preserve">on </w:t>
      </w:r>
      <w:r w:rsidR="00047E7C">
        <w:t xml:space="preserve">the </w:t>
      </w:r>
      <w:r w:rsidRPr="00B4374D">
        <w:t>CLRP</w:t>
      </w:r>
    </w:p>
    <w:p w:rsidR="00E96BB5" w:rsidRPr="00C538AE" w:rsidRDefault="00E96BB5" w:rsidP="00E96BB5">
      <w:pPr>
        <w:pStyle w:val="5Presenter"/>
      </w:pPr>
      <w:r>
        <w:lastRenderedPageBreak/>
        <w:t>Wendy Klancher</w:t>
      </w:r>
      <w:r w:rsidRPr="00C538AE">
        <w:t xml:space="preserve">, </w:t>
      </w:r>
      <w:r>
        <w:t>TPB Transportation Planner</w:t>
      </w:r>
    </w:p>
    <w:p w:rsidR="00E96BB5" w:rsidRDefault="00E96BB5" w:rsidP="00E96BB5">
      <w:pPr>
        <w:pStyle w:val="5Presenter"/>
        <w:rPr>
          <w:rFonts w:cs="ITCFranklinGothicStd-Book"/>
          <w:i w:val="0"/>
          <w:iCs w:val="0"/>
          <w:color w:val="000000" w:themeColor="text1"/>
        </w:rPr>
      </w:pPr>
      <w:r>
        <w:rPr>
          <w:rFonts w:cs="ITCFranklinGothicStd-Book"/>
          <w:i w:val="0"/>
          <w:iCs w:val="0"/>
          <w:color w:val="000000" w:themeColor="text1"/>
        </w:rPr>
        <w:t xml:space="preserve">Ms. Klancher will provided an overview of the responses to the AFA comments on the </w:t>
      </w:r>
      <w:r w:rsidR="00047E7C">
        <w:rPr>
          <w:rFonts w:cs="ITCFranklinGothicStd-Book"/>
          <w:i w:val="0"/>
          <w:iCs w:val="0"/>
          <w:color w:val="000000" w:themeColor="text1"/>
        </w:rPr>
        <w:t>C</w:t>
      </w:r>
      <w:r w:rsidR="00385C66">
        <w:rPr>
          <w:rFonts w:cs="ITCFranklinGothicStd-Book"/>
          <w:i w:val="0"/>
          <w:iCs w:val="0"/>
          <w:color w:val="000000" w:themeColor="text1"/>
        </w:rPr>
        <w:t>LRP; the comments and responses</w:t>
      </w:r>
      <w:r>
        <w:rPr>
          <w:rFonts w:cs="ITCFranklinGothicStd-Book"/>
          <w:i w:val="0"/>
          <w:iCs w:val="0"/>
          <w:color w:val="000000" w:themeColor="text1"/>
        </w:rPr>
        <w:t xml:space="preserve"> were presented to the TPB on November 16.</w:t>
      </w:r>
    </w:p>
    <w:p w:rsidR="00E96BB5" w:rsidRPr="00F17932" w:rsidRDefault="00E96BB5" w:rsidP="00E96BB5">
      <w:pPr>
        <w:pStyle w:val="5Presenter"/>
        <w:rPr>
          <w:rFonts w:cs="ITCFranklinGothicStd-Book"/>
          <w:i w:val="0"/>
          <w:iCs w:val="0"/>
          <w:color w:val="000000" w:themeColor="text1"/>
        </w:rPr>
      </w:pPr>
    </w:p>
    <w:p w:rsidR="005C425E" w:rsidRPr="005C425E" w:rsidRDefault="00385C66" w:rsidP="00385C66">
      <w:pPr>
        <w:pStyle w:val="4Item"/>
        <w:tabs>
          <w:tab w:val="clear" w:pos="1800"/>
        </w:tabs>
      </w:pPr>
      <w:r>
        <w:tab/>
      </w:r>
      <w:r>
        <w:tab/>
      </w:r>
      <w:r w:rsidR="00E92339">
        <w:t xml:space="preserve">REACH-A-RIDE WeBSITE </w:t>
      </w:r>
      <w:r w:rsidR="00B4374D">
        <w:t xml:space="preserve">FOR </w:t>
      </w:r>
      <w:r w:rsidR="00E92339">
        <w:t>SPECIALIZED TRANSPORTATION SERVICES</w:t>
      </w:r>
      <w:r w:rsidR="001D0504">
        <w:t xml:space="preserve"> IN THE REGION</w:t>
      </w:r>
    </w:p>
    <w:p w:rsidR="00CB31A0" w:rsidRDefault="00CB31A0" w:rsidP="00CB31A0">
      <w:pPr>
        <w:pStyle w:val="5Presenter"/>
      </w:pPr>
      <w:r>
        <w:t>Lynn Winchell-Mendy</w:t>
      </w:r>
      <w:r w:rsidR="00A5572B">
        <w:t>, TPB Transportation Planner</w:t>
      </w:r>
    </w:p>
    <w:p w:rsidR="005C425E" w:rsidRDefault="005C425E" w:rsidP="00CB31A0">
      <w:pPr>
        <w:pStyle w:val="5Presenter"/>
      </w:pPr>
    </w:p>
    <w:p w:rsidR="005C425E" w:rsidRPr="000966E6" w:rsidRDefault="000966E6" w:rsidP="00CB31A0">
      <w:pPr>
        <w:pStyle w:val="5Presenter"/>
        <w:rPr>
          <w:i w:val="0"/>
        </w:rPr>
      </w:pPr>
      <w:r w:rsidRPr="000966E6">
        <w:rPr>
          <w:i w:val="0"/>
        </w:rPr>
        <w:t xml:space="preserve">Ms. Winchell-Mendy will </w:t>
      </w:r>
      <w:r w:rsidR="00B4374D">
        <w:rPr>
          <w:i w:val="0"/>
        </w:rPr>
        <w:t xml:space="preserve">provide </w:t>
      </w:r>
      <w:r w:rsidR="00727C6A">
        <w:rPr>
          <w:i w:val="0"/>
        </w:rPr>
        <w:t>a brief update in response to</w:t>
      </w:r>
      <w:r w:rsidR="00E96BB5">
        <w:rPr>
          <w:i w:val="0"/>
        </w:rPr>
        <w:t xml:space="preserve"> member’s</w:t>
      </w:r>
      <w:r w:rsidR="00727C6A">
        <w:rPr>
          <w:i w:val="0"/>
        </w:rPr>
        <w:t xml:space="preserve"> questions </w:t>
      </w:r>
      <w:r w:rsidR="00E96BB5">
        <w:rPr>
          <w:i w:val="0"/>
        </w:rPr>
        <w:t xml:space="preserve">about Reach-A-Ride at the August meeting. </w:t>
      </w:r>
      <w:r w:rsidR="00727C6A">
        <w:rPr>
          <w:i w:val="0"/>
        </w:rPr>
        <w:t xml:space="preserve"> </w:t>
      </w:r>
      <w:r w:rsidR="00E96BB5">
        <w:rPr>
          <w:i w:val="0"/>
        </w:rPr>
        <w:br/>
      </w:r>
    </w:p>
    <w:p w:rsidR="00F17932" w:rsidRPr="00047E7C" w:rsidRDefault="00E96BB5" w:rsidP="00047E7C">
      <w:pPr>
        <w:pStyle w:val="4Item"/>
        <w:ind w:left="0" w:firstLine="0"/>
        <w:rPr>
          <w:rFonts w:cs="ITCFranklinGothicStd-Book"/>
          <w:i/>
          <w:iCs/>
          <w:color w:val="000000" w:themeColor="text1"/>
        </w:rPr>
      </w:pPr>
      <w:r>
        <w:tab/>
      </w:r>
      <w:r>
        <w:tab/>
      </w:r>
    </w:p>
    <w:p w:rsidR="007B3FB0" w:rsidRDefault="001D3E49" w:rsidP="00B41EA5">
      <w:pPr>
        <w:pStyle w:val="4Item"/>
      </w:pPr>
      <w:r>
        <w:t>1</w:t>
      </w:r>
      <w:r w:rsidR="00C538AE">
        <w:t>:</w:t>
      </w:r>
      <w:r w:rsidR="00E96BB5">
        <w:t>45</w:t>
      </w:r>
      <w:r w:rsidR="007B3FB0">
        <w:t xml:space="preserve"> </w:t>
      </w:r>
      <w:r w:rsidR="00385C66">
        <w:t>p.m.</w:t>
      </w:r>
      <w:r w:rsidR="00385C66">
        <w:tab/>
        <w:t>5</w:t>
      </w:r>
      <w:r w:rsidR="00AF30AA">
        <w:t>.</w:t>
      </w:r>
      <w:r w:rsidR="00AF30AA">
        <w:tab/>
      </w:r>
      <w:r w:rsidR="007B3FB0">
        <w:t>Adjourn</w:t>
      </w:r>
      <w:r w:rsidR="008871F5">
        <w:br/>
      </w:r>
    </w:p>
    <w:p w:rsidR="005A1F79" w:rsidRDefault="005A1F79" w:rsidP="005A1F79">
      <w:pPr>
        <w:pStyle w:val="5Presenter"/>
      </w:pPr>
    </w:p>
    <w:p w:rsidR="00AB5460" w:rsidRDefault="00AB5460" w:rsidP="007B3FB0">
      <w:pPr>
        <w:pStyle w:val="5Presenter"/>
      </w:pPr>
    </w:p>
    <w:p w:rsidR="007B3FB0" w:rsidRPr="00AB5460" w:rsidRDefault="007B3FB0" w:rsidP="007B3FB0">
      <w:pPr>
        <w:pStyle w:val="MoreInfo"/>
        <w:rPr>
          <w:spacing w:val="-4"/>
        </w:rPr>
      </w:pPr>
      <w:r w:rsidRPr="00AB5460">
        <w:rPr>
          <w:spacing w:val="-4"/>
        </w:rPr>
        <w:t>The TPB is staffed by the Department of Transportation Planning of the Metropolitan Washington Council of Governments.</w:t>
      </w:r>
    </w:p>
    <w:p w:rsidR="007B3FB0" w:rsidRDefault="007B3FB0" w:rsidP="007B3FB0">
      <w:pPr>
        <w:pStyle w:val="MoreInfo"/>
      </w:pPr>
    </w:p>
    <w:p w:rsidR="00AB5460" w:rsidRDefault="00AB5460" w:rsidP="00AB5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  <w:r w:rsidRPr="00AB5460">
        <w:rPr>
          <w:sz w:val="24"/>
          <w:szCs w:val="24"/>
        </w:rPr>
        <w:t xml:space="preserve">Alternative formats </w:t>
      </w:r>
      <w:r w:rsidR="00076516">
        <w:rPr>
          <w:sz w:val="24"/>
          <w:szCs w:val="24"/>
        </w:rPr>
        <w:t>of meeting materials and</w:t>
      </w:r>
      <w:r w:rsidRPr="00AB5460">
        <w:rPr>
          <w:sz w:val="24"/>
          <w:szCs w:val="24"/>
        </w:rPr>
        <w:t xml:space="preserve"> accommodations are available upon request. Please contact Lynn Winchell-Mendy at </w:t>
      </w:r>
      <w:hyperlink r:id="rId12" w:history="1">
        <w:r w:rsidRPr="00AB5460">
          <w:rPr>
            <w:rStyle w:val="Hyperlink"/>
            <w:sz w:val="24"/>
            <w:szCs w:val="24"/>
          </w:rPr>
          <w:t>lmendy@mwcog.org</w:t>
        </w:r>
      </w:hyperlink>
      <w:r w:rsidRPr="00AB5460">
        <w:rPr>
          <w:sz w:val="24"/>
          <w:szCs w:val="24"/>
        </w:rPr>
        <w:t xml:space="preserve">  or (202) 962-3253 or (202) 962-3213 (TDD). Please allow five working days for preparation of the material.</w:t>
      </w:r>
    </w:p>
    <w:p w:rsidR="00AB5460" w:rsidRPr="00AB5460" w:rsidRDefault="00AB5460" w:rsidP="00AB5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</w:p>
    <w:p w:rsidR="00AB5460" w:rsidRDefault="00AB5460" w:rsidP="00AB5460">
      <w:pPr>
        <w:pStyle w:val="7AltSubhead"/>
        <w:ind w:left="0"/>
        <w:jc w:val="center"/>
      </w:pPr>
    </w:p>
    <w:p w:rsidR="00AB5460" w:rsidRDefault="00AB5460" w:rsidP="00AB5460">
      <w:pPr>
        <w:pStyle w:val="7AltSubhead"/>
        <w:ind w:left="0"/>
        <w:jc w:val="center"/>
      </w:pPr>
    </w:p>
    <w:p w:rsidR="00AB5460" w:rsidRDefault="00F3007B" w:rsidP="00AB5460">
      <w:pPr>
        <w:pStyle w:val="7AltSubhead"/>
        <w:ind w:left="0"/>
        <w:jc w:val="center"/>
      </w:pPr>
      <w:r>
        <w:t>2017</w:t>
      </w:r>
      <w:r w:rsidR="00AB5460">
        <w:t xml:space="preserve"> Meeting Calendar</w:t>
      </w:r>
    </w:p>
    <w:p w:rsidR="00AB5460" w:rsidRDefault="00AB5460" w:rsidP="00AB5460">
      <w:pPr>
        <w:pStyle w:val="4Item"/>
        <w:jc w:val="center"/>
      </w:pPr>
      <w:r>
        <w:rPr>
          <w:caps w:val="0"/>
        </w:rPr>
        <w:t>Access for All Advisory Committee</w:t>
      </w:r>
    </w:p>
    <w:p w:rsidR="00AB5460" w:rsidRDefault="00AB5460" w:rsidP="00AB5460">
      <w:pPr>
        <w:pStyle w:val="NextMeeting"/>
      </w:pPr>
    </w:p>
    <w:p w:rsidR="00AB5460" w:rsidRDefault="00AB5460" w:rsidP="00DE4B40">
      <w:pPr>
        <w:pStyle w:val="NextMeeting"/>
        <w:jc w:val="left"/>
      </w:pPr>
      <w:bookmarkStart w:id="0" w:name="_GoBack"/>
      <w:bookmarkEnd w:id="0"/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B5460" w:rsidTr="001153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vAlign w:val="center"/>
          </w:tcPr>
          <w:p w:rsidR="00AB5460" w:rsidRPr="0009618A" w:rsidRDefault="00DE4B40" w:rsidP="00DE4B40">
            <w:pPr>
              <w:pStyle w:val="NextMeeting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  <w:tc>
          <w:tcPr>
            <w:tcW w:w="3117" w:type="dxa"/>
            <w:vAlign w:val="center"/>
          </w:tcPr>
          <w:p w:rsidR="00AB5460" w:rsidRPr="0009618A" w:rsidRDefault="00DE4B40" w:rsidP="00115365">
            <w:pPr>
              <w:pStyle w:val="NextMeet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TIME</w:t>
            </w:r>
          </w:p>
        </w:tc>
        <w:tc>
          <w:tcPr>
            <w:tcW w:w="3117" w:type="dxa"/>
            <w:vAlign w:val="center"/>
          </w:tcPr>
          <w:p w:rsidR="00AB5460" w:rsidRPr="0009618A" w:rsidRDefault="00DE4B40" w:rsidP="00DE4B40">
            <w:pPr>
              <w:pStyle w:val="NextMeet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ROOM</w:t>
            </w:r>
          </w:p>
        </w:tc>
      </w:tr>
      <w:tr w:rsidR="00AB5460" w:rsidTr="00115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vAlign w:val="center"/>
          </w:tcPr>
          <w:p w:rsidR="00AB5460" w:rsidRPr="0009618A" w:rsidRDefault="007600B6" w:rsidP="00115365">
            <w:pPr>
              <w:pStyle w:val="NextMeeting"/>
              <w:jc w:val="left"/>
              <w:rPr>
                <w:sz w:val="24"/>
              </w:rPr>
            </w:pPr>
            <w:r>
              <w:rPr>
                <w:sz w:val="24"/>
              </w:rPr>
              <w:t>February 23</w:t>
            </w:r>
            <w:r w:rsidR="00DE4B40">
              <w:rPr>
                <w:sz w:val="24"/>
              </w:rPr>
              <w:t>, 2016</w:t>
            </w:r>
          </w:p>
        </w:tc>
        <w:tc>
          <w:tcPr>
            <w:tcW w:w="3117" w:type="dxa"/>
            <w:vAlign w:val="center"/>
          </w:tcPr>
          <w:p w:rsidR="00AB5460" w:rsidRPr="0009618A" w:rsidRDefault="00DE4B40" w:rsidP="00115365">
            <w:pPr>
              <w:pStyle w:val="NextMeet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12:00 to 2:00pm</w:t>
            </w:r>
          </w:p>
        </w:tc>
        <w:tc>
          <w:tcPr>
            <w:tcW w:w="3117" w:type="dxa"/>
            <w:vAlign w:val="center"/>
          </w:tcPr>
          <w:p w:rsidR="00AB5460" w:rsidRPr="0009618A" w:rsidRDefault="00DE4B40" w:rsidP="00115365">
            <w:pPr>
              <w:pStyle w:val="NextMeet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COG Boardroom</w:t>
            </w:r>
          </w:p>
        </w:tc>
      </w:tr>
    </w:tbl>
    <w:p w:rsidR="00BA062D" w:rsidRDefault="00BA062D" w:rsidP="00DE4B40">
      <w:pPr>
        <w:pStyle w:val="NextMeeting"/>
        <w:jc w:val="left"/>
      </w:pPr>
    </w:p>
    <w:sectPr w:rsidR="00BA062D" w:rsidSect="00073F0B"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2160" w:right="1440" w:bottom="1440" w:left="1440" w:header="720" w:footer="576" w:gutter="0"/>
      <w:pgBorders w:display="firstPage">
        <w:top w:val="single" w:sz="48" w:space="1" w:color="004F7C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A23" w:rsidRDefault="00286A23" w:rsidP="00143CE3">
      <w:r>
        <w:separator/>
      </w:r>
    </w:p>
    <w:p w:rsidR="00286A23" w:rsidRDefault="00286A23"/>
    <w:p w:rsidR="00286A23" w:rsidRDefault="00286A23"/>
    <w:p w:rsidR="00286A23" w:rsidRDefault="00286A23"/>
  </w:endnote>
  <w:endnote w:type="continuationSeparator" w:id="0">
    <w:p w:rsidR="00286A23" w:rsidRDefault="00286A23" w:rsidP="00143CE3">
      <w:r>
        <w:continuationSeparator/>
      </w:r>
    </w:p>
    <w:p w:rsidR="00286A23" w:rsidRDefault="00286A23"/>
    <w:p w:rsidR="00286A23" w:rsidRDefault="00286A23"/>
    <w:p w:rsidR="00286A23" w:rsidRDefault="00286A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ITC Franklin Gothic Std Book">
    <w:altName w:val="Segoe Script"/>
    <w:charset w:val="00"/>
    <w:family w:val="auto"/>
    <w:pitch w:val="variable"/>
    <w:sig w:usb0="00000003" w:usb1="4000204A" w:usb2="00000000" w:usb3="00000000" w:csb0="00000001" w:csb1="00000000"/>
  </w:font>
  <w:font w:name="ITCFranklinGothicStd-Book">
    <w:altName w:val="ITC Franklin Gothic Std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Me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Hvy">
    <w:altName w:val="ITC Franklin Gothic Std Me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BookIt">
    <w:altName w:val="ITC Franklin Gothic Std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403" w:rsidRDefault="00352403" w:rsidP="00CB1397">
    <w:pPr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52403" w:rsidRDefault="00675435" w:rsidP="00CB1397">
    <w:sdt>
      <w:sdtPr>
        <w:id w:val="1763725279"/>
        <w:placeholder>
          <w:docPart w:val="5B27C866FA1E974DADA77A0E3FBC8D6A"/>
        </w:placeholder>
        <w:temporary/>
        <w:showingPlcHdr/>
      </w:sdtPr>
      <w:sdtEndPr/>
      <w:sdtContent>
        <w:r w:rsidR="00352403">
          <w:t>[Type text]</w:t>
        </w:r>
      </w:sdtContent>
    </w:sdt>
    <w:r w:rsidR="00352403">
      <w:ptab w:relativeTo="margin" w:alignment="center" w:leader="none"/>
    </w:r>
    <w:sdt>
      <w:sdtPr>
        <w:id w:val="1904712363"/>
        <w:placeholder>
          <w:docPart w:val="0376A71840DE5B4891583E4EB2ECE354"/>
        </w:placeholder>
        <w:temporary/>
        <w:showingPlcHdr/>
      </w:sdtPr>
      <w:sdtEndPr/>
      <w:sdtContent>
        <w:r w:rsidR="00352403">
          <w:t>[Type text]</w:t>
        </w:r>
      </w:sdtContent>
    </w:sdt>
    <w:r w:rsidR="00352403">
      <w:ptab w:relativeTo="margin" w:alignment="right" w:leader="none"/>
    </w:r>
    <w:sdt>
      <w:sdtPr>
        <w:id w:val="-165026129"/>
        <w:placeholder>
          <w:docPart w:val="C4CD28B0D6F74A4CAC054E67784928B7"/>
        </w:placeholder>
        <w:temporary/>
        <w:showingPlcHdr/>
      </w:sdtPr>
      <w:sdtEndPr/>
      <w:sdtContent>
        <w:r w:rsidR="00352403">
          <w:t>[Type text]</w:t>
        </w:r>
      </w:sdtContent>
    </w:sdt>
  </w:p>
  <w:p w:rsidR="00352403" w:rsidRDefault="00352403"/>
  <w:p w:rsidR="00352403" w:rsidRDefault="00352403"/>
  <w:p w:rsidR="00352403" w:rsidRDefault="003524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403" w:rsidRPr="00C12156" w:rsidRDefault="00352403" w:rsidP="00C12156">
    <w:pPr>
      <w:framePr w:wrap="around" w:vAnchor="text" w:hAnchor="margin" w:xAlign="right" w:y="1"/>
      <w:spacing w:before="100" w:beforeAutospacing="1"/>
      <w:jc w:val="right"/>
      <w:rPr>
        <w:rStyle w:val="TPB-PAGENUMBER"/>
      </w:rPr>
    </w:pPr>
    <w:r w:rsidRPr="00C12156">
      <w:rPr>
        <w:rStyle w:val="TPB-PAGENUMBER"/>
      </w:rPr>
      <w:fldChar w:fldCharType="begin"/>
    </w:r>
    <w:r w:rsidRPr="00C12156">
      <w:rPr>
        <w:rStyle w:val="TPB-PAGENUMBER"/>
      </w:rPr>
      <w:instrText xml:space="preserve">PAGE  </w:instrText>
    </w:r>
    <w:r w:rsidRPr="00C12156">
      <w:rPr>
        <w:rStyle w:val="TPB-PAGENUMBER"/>
      </w:rPr>
      <w:fldChar w:fldCharType="separate"/>
    </w:r>
    <w:r w:rsidR="00675435">
      <w:rPr>
        <w:rStyle w:val="TPB-PAGENUMBER"/>
        <w:noProof/>
      </w:rPr>
      <w:t>2</w:t>
    </w:r>
    <w:r w:rsidRPr="00C12156">
      <w:rPr>
        <w:rStyle w:val="TPB-PAGENUMBER"/>
      </w:rPr>
      <w:fldChar w:fldCharType="end"/>
    </w:r>
  </w:p>
  <w:p w:rsidR="00352403" w:rsidRPr="00C12156" w:rsidRDefault="00352403" w:rsidP="007B1F89">
    <w:pPr>
      <w:tabs>
        <w:tab w:val="left" w:pos="6915"/>
        <w:tab w:val="right" w:pos="9000"/>
      </w:tabs>
      <w:spacing w:line="240" w:lineRule="exact"/>
      <w:ind w:right="360"/>
      <w:rPr>
        <w:rFonts w:ascii="ITC Franklin Gothic Std Book" w:hAnsi="ITC Franklin Gothic Std Book"/>
        <w:color w:val="004F7C"/>
        <w:sz w:val="14"/>
        <w:szCs w:val="14"/>
      </w:rPr>
    </w:pPr>
    <w:r>
      <w:rPr>
        <w:rFonts w:ascii="ITC Franklin Gothic Std Book" w:hAnsi="ITC Franklin Gothic Std Book"/>
        <w:color w:val="004F7C"/>
        <w:sz w:val="14"/>
        <w:szCs w:val="14"/>
      </w:rPr>
      <w:tab/>
    </w:r>
    <w:r>
      <w:rPr>
        <w:rFonts w:ascii="ITC Franklin Gothic Std Book" w:hAnsi="ITC Franklin Gothic Std Book"/>
        <w:color w:val="004F7C"/>
        <w:sz w:val="14"/>
        <w:szCs w:val="14"/>
      </w:rPr>
      <w:tab/>
    </w:r>
    <w:r w:rsidRPr="008075C6">
      <w:rPr>
        <w:rFonts w:ascii="ITC Franklin Gothic Std Book" w:hAnsi="ITC Franklin Gothic Std Book"/>
        <w:noProof/>
        <w:color w:val="004F7C"/>
        <w:sz w:val="14"/>
        <w:szCs w:val="14"/>
        <w:lang w:eastAsia="en-US"/>
      </w:rPr>
      <w:drawing>
        <wp:anchor distT="0" distB="0" distL="114300" distR="114300" simplePos="0" relativeHeight="251657216" behindDoc="0" locked="1" layoutInCell="1" allowOverlap="1" wp14:anchorId="4E6A756A" wp14:editId="65273733">
          <wp:simplePos x="0" y="0"/>
          <wp:positionH relativeFrom="column">
            <wp:posOffset>5502910</wp:posOffset>
          </wp:positionH>
          <wp:positionV relativeFrom="paragraph">
            <wp:posOffset>-90805</wp:posOffset>
          </wp:positionV>
          <wp:extent cx="335280" cy="28638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WCOG-logo mark-line-RGB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5280" cy="286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AC0" w:rsidRDefault="00CB7AC0" w:rsidP="0022636A">
    <w:pPr>
      <w:spacing w:line="240" w:lineRule="exact"/>
      <w:jc w:val="center"/>
      <w:rPr>
        <w:rFonts w:ascii="Franklin Gothic Medium" w:hAnsi="Franklin Gothic Medium"/>
        <w:color w:val="004F7C"/>
        <w:sz w:val="16"/>
        <w:szCs w:val="16"/>
      </w:rPr>
    </w:pPr>
    <w:r>
      <w:rPr>
        <w:rFonts w:ascii="Franklin Gothic Medium" w:hAnsi="Franklin Gothic Medium"/>
        <w:color w:val="004F7C"/>
        <w:sz w:val="16"/>
        <w:szCs w:val="16"/>
      </w:rPr>
      <w:t>METROPOLITAN WASHINGTON COUNCIL OF GOVERNMENTS</w:t>
    </w:r>
  </w:p>
  <w:p w:rsidR="00352403" w:rsidRPr="00071026" w:rsidRDefault="00352403" w:rsidP="0022636A">
    <w:pPr>
      <w:spacing w:line="240" w:lineRule="exact"/>
      <w:jc w:val="center"/>
      <w:rPr>
        <w:rFonts w:ascii="Franklin Gothic Medium" w:hAnsi="Franklin Gothic Medium"/>
        <w:color w:val="004F7C"/>
        <w:sz w:val="16"/>
        <w:szCs w:val="16"/>
      </w:rPr>
    </w:pPr>
    <w:r w:rsidRPr="00071026">
      <w:rPr>
        <w:rFonts w:ascii="Franklin Gothic Medium" w:hAnsi="Franklin Gothic Medium"/>
        <w:color w:val="004F7C"/>
        <w:sz w:val="16"/>
        <w:szCs w:val="16"/>
      </w:rPr>
      <w:t>777 NORTH CAPITOL STREET NE, SUITE 300, WASHINGTON, DC 20002</w:t>
    </w:r>
    <w:r w:rsidR="00CB7AC0">
      <w:rPr>
        <w:rFonts w:ascii="Franklin Gothic Medium" w:hAnsi="Franklin Gothic Medium"/>
        <w:color w:val="004F7C"/>
        <w:sz w:val="16"/>
        <w:szCs w:val="16"/>
      </w:rPr>
      <w:t xml:space="preserve">    </w:t>
    </w:r>
    <w:r w:rsidRPr="00071026">
      <w:rPr>
        <w:rFonts w:ascii="Franklin Gothic Medium" w:hAnsi="Franklin Gothic Medium"/>
        <w:color w:val="004F7C"/>
        <w:sz w:val="16"/>
        <w:szCs w:val="16"/>
      </w:rPr>
      <w:t xml:space="preserve">MWCOG.ORG/TPB </w:t>
    </w:r>
    <w:proofErr w:type="gramStart"/>
    <w:r w:rsidRPr="00071026">
      <w:rPr>
        <w:rFonts w:ascii="Franklin Gothic Medium" w:hAnsi="Franklin Gothic Medium"/>
        <w:color w:val="004F7C"/>
        <w:sz w:val="16"/>
        <w:szCs w:val="16"/>
      </w:rPr>
      <w:t xml:space="preserve">   (</w:t>
    </w:r>
    <w:proofErr w:type="gramEnd"/>
    <w:r w:rsidRPr="00071026">
      <w:rPr>
        <w:rFonts w:ascii="Franklin Gothic Medium" w:hAnsi="Franklin Gothic Medium"/>
        <w:color w:val="004F7C"/>
        <w:sz w:val="16"/>
        <w:szCs w:val="16"/>
      </w:rPr>
      <w:t>202) 962-3200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A23" w:rsidRDefault="00286A23">
      <w:r>
        <w:separator/>
      </w:r>
    </w:p>
  </w:footnote>
  <w:footnote w:type="continuationSeparator" w:id="0">
    <w:p w:rsidR="00286A23" w:rsidRDefault="00286A23" w:rsidP="00143CE3">
      <w:r>
        <w:continuationSeparator/>
      </w:r>
    </w:p>
    <w:p w:rsidR="00286A23" w:rsidRDefault="00286A23"/>
    <w:p w:rsidR="00286A23" w:rsidRDefault="00286A23"/>
    <w:p w:rsidR="00286A23" w:rsidRDefault="00286A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403" w:rsidRDefault="00352403" w:rsidP="00352403">
    <w:pPr>
      <w:tabs>
        <w:tab w:val="left" w:pos="6730"/>
      </w:tabs>
    </w:pPr>
    <w:r w:rsidRPr="00B97C71">
      <w:rPr>
        <w:noProof/>
        <w:lang w:eastAsia="en-US"/>
      </w:rPr>
      <w:drawing>
        <wp:inline distT="0" distB="0" distL="0" distR="0" wp14:anchorId="0F3EDC39" wp14:editId="73545E9A">
          <wp:extent cx="3179064" cy="667816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WCOG-horiz_2Lines_RGB-v1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79064" cy="6678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  <w:p w:rsidR="00352403" w:rsidRPr="00DC722D" w:rsidRDefault="00352403" w:rsidP="00DC72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3449A"/>
    <w:multiLevelType w:val="hybridMultilevel"/>
    <w:tmpl w:val="49664E46"/>
    <w:lvl w:ilvl="0" w:tplc="340ADDEE">
      <w:start w:val="1"/>
      <w:numFmt w:val="bullet"/>
      <w:pStyle w:val="LinkedBullets"/>
      <w:lvlText w:val=""/>
      <w:lvlJc w:val="left"/>
      <w:pPr>
        <w:ind w:left="2520" w:hanging="360"/>
      </w:pPr>
      <w:rPr>
        <w:rFonts w:ascii="Symbol" w:hAnsi="Symbol" w:hint="default"/>
        <w:color w:val="000000" w:themeColor="text1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75E270D"/>
    <w:multiLevelType w:val="hybridMultilevel"/>
    <w:tmpl w:val="6992A666"/>
    <w:lvl w:ilvl="0" w:tplc="027A3A6C">
      <w:start w:val="1"/>
      <w:numFmt w:val="upp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317B029F"/>
    <w:multiLevelType w:val="multilevel"/>
    <w:tmpl w:val="6992A666"/>
    <w:lvl w:ilvl="0">
      <w:start w:val="1"/>
      <w:numFmt w:val="upperLetter"/>
      <w:lvlText w:val="%1.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52FF4AE9"/>
    <w:multiLevelType w:val="hybridMultilevel"/>
    <w:tmpl w:val="47388AA4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lignBordersAndEdge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3AD"/>
    <w:rsid w:val="000169A9"/>
    <w:rsid w:val="00022184"/>
    <w:rsid w:val="00022F22"/>
    <w:rsid w:val="00024814"/>
    <w:rsid w:val="00025E9D"/>
    <w:rsid w:val="00030251"/>
    <w:rsid w:val="00047E7C"/>
    <w:rsid w:val="00050AF9"/>
    <w:rsid w:val="0005511F"/>
    <w:rsid w:val="000645B3"/>
    <w:rsid w:val="00071026"/>
    <w:rsid w:val="00073F0B"/>
    <w:rsid w:val="00076516"/>
    <w:rsid w:val="000771EB"/>
    <w:rsid w:val="0009618A"/>
    <w:rsid w:val="00096445"/>
    <w:rsid w:val="000966E6"/>
    <w:rsid w:val="00097F42"/>
    <w:rsid w:val="000B6518"/>
    <w:rsid w:val="000C5927"/>
    <w:rsid w:val="000D0384"/>
    <w:rsid w:val="000E28E8"/>
    <w:rsid w:val="000E3D48"/>
    <w:rsid w:val="00100515"/>
    <w:rsid w:val="00102E6A"/>
    <w:rsid w:val="00123FF8"/>
    <w:rsid w:val="0014380F"/>
    <w:rsid w:val="00143CE3"/>
    <w:rsid w:val="0014454E"/>
    <w:rsid w:val="001466E5"/>
    <w:rsid w:val="0015314E"/>
    <w:rsid w:val="001745B7"/>
    <w:rsid w:val="001D0504"/>
    <w:rsid w:val="001D1F70"/>
    <w:rsid w:val="001D3E49"/>
    <w:rsid w:val="001D4729"/>
    <w:rsid w:val="001E4FFE"/>
    <w:rsid w:val="00213B86"/>
    <w:rsid w:val="002142EE"/>
    <w:rsid w:val="002176BD"/>
    <w:rsid w:val="00226279"/>
    <w:rsid w:val="0022636A"/>
    <w:rsid w:val="00251ED6"/>
    <w:rsid w:val="0026274B"/>
    <w:rsid w:val="00275300"/>
    <w:rsid w:val="00286A23"/>
    <w:rsid w:val="00287E0A"/>
    <w:rsid w:val="002A2888"/>
    <w:rsid w:val="002B4740"/>
    <w:rsid w:val="002B72A3"/>
    <w:rsid w:val="002C28AD"/>
    <w:rsid w:val="002D6AE2"/>
    <w:rsid w:val="002D77B3"/>
    <w:rsid w:val="003253C4"/>
    <w:rsid w:val="00340E55"/>
    <w:rsid w:val="00352403"/>
    <w:rsid w:val="00366FD8"/>
    <w:rsid w:val="00375575"/>
    <w:rsid w:val="00377ABA"/>
    <w:rsid w:val="00385C66"/>
    <w:rsid w:val="003A096D"/>
    <w:rsid w:val="003C12EF"/>
    <w:rsid w:val="003C210F"/>
    <w:rsid w:val="003C5AD3"/>
    <w:rsid w:val="003D6B1A"/>
    <w:rsid w:val="003E62C5"/>
    <w:rsid w:val="003F11BF"/>
    <w:rsid w:val="00400B64"/>
    <w:rsid w:val="004127FA"/>
    <w:rsid w:val="00423C8E"/>
    <w:rsid w:val="00426E69"/>
    <w:rsid w:val="0044380A"/>
    <w:rsid w:val="004505A6"/>
    <w:rsid w:val="00450FFB"/>
    <w:rsid w:val="0047603E"/>
    <w:rsid w:val="004801F4"/>
    <w:rsid w:val="0049051B"/>
    <w:rsid w:val="004928CA"/>
    <w:rsid w:val="004B54ED"/>
    <w:rsid w:val="004C5BA0"/>
    <w:rsid w:val="004E250D"/>
    <w:rsid w:val="004E2E57"/>
    <w:rsid w:val="005176AE"/>
    <w:rsid w:val="00525DAB"/>
    <w:rsid w:val="0053440A"/>
    <w:rsid w:val="00536178"/>
    <w:rsid w:val="00541EE1"/>
    <w:rsid w:val="00550DB0"/>
    <w:rsid w:val="00573F15"/>
    <w:rsid w:val="005779C1"/>
    <w:rsid w:val="00580151"/>
    <w:rsid w:val="00583C0A"/>
    <w:rsid w:val="005953E3"/>
    <w:rsid w:val="005A03A5"/>
    <w:rsid w:val="005A1F79"/>
    <w:rsid w:val="005B0434"/>
    <w:rsid w:val="005C425E"/>
    <w:rsid w:val="005D3624"/>
    <w:rsid w:val="005D7644"/>
    <w:rsid w:val="005E6F7D"/>
    <w:rsid w:val="00601CF5"/>
    <w:rsid w:val="0061271D"/>
    <w:rsid w:val="00612970"/>
    <w:rsid w:val="00617C43"/>
    <w:rsid w:val="00630242"/>
    <w:rsid w:val="00631A75"/>
    <w:rsid w:val="00632F36"/>
    <w:rsid w:val="006366F5"/>
    <w:rsid w:val="0064239A"/>
    <w:rsid w:val="00643C60"/>
    <w:rsid w:val="00652152"/>
    <w:rsid w:val="00653A35"/>
    <w:rsid w:val="00660F29"/>
    <w:rsid w:val="00665AA8"/>
    <w:rsid w:val="00671205"/>
    <w:rsid w:val="00675435"/>
    <w:rsid w:val="00680784"/>
    <w:rsid w:val="00681879"/>
    <w:rsid w:val="006A02AB"/>
    <w:rsid w:val="006C50CA"/>
    <w:rsid w:val="006E3D82"/>
    <w:rsid w:val="00714CEC"/>
    <w:rsid w:val="007204BC"/>
    <w:rsid w:val="00727C6A"/>
    <w:rsid w:val="0073682C"/>
    <w:rsid w:val="00737716"/>
    <w:rsid w:val="007600B6"/>
    <w:rsid w:val="007B1F89"/>
    <w:rsid w:val="007B3FB0"/>
    <w:rsid w:val="007C25C5"/>
    <w:rsid w:val="007C3EEF"/>
    <w:rsid w:val="007C4FF2"/>
    <w:rsid w:val="007C65B9"/>
    <w:rsid w:val="007D0A86"/>
    <w:rsid w:val="007D387F"/>
    <w:rsid w:val="007E7287"/>
    <w:rsid w:val="00802198"/>
    <w:rsid w:val="00804638"/>
    <w:rsid w:val="00805329"/>
    <w:rsid w:val="00810BA4"/>
    <w:rsid w:val="00814A51"/>
    <w:rsid w:val="008300A5"/>
    <w:rsid w:val="008323AD"/>
    <w:rsid w:val="008327F8"/>
    <w:rsid w:val="00833398"/>
    <w:rsid w:val="00842730"/>
    <w:rsid w:val="00844812"/>
    <w:rsid w:val="00876501"/>
    <w:rsid w:val="00883681"/>
    <w:rsid w:val="00883A4A"/>
    <w:rsid w:val="008871F5"/>
    <w:rsid w:val="008923BC"/>
    <w:rsid w:val="00894513"/>
    <w:rsid w:val="008B63DE"/>
    <w:rsid w:val="008C0868"/>
    <w:rsid w:val="008C1520"/>
    <w:rsid w:val="008C5E18"/>
    <w:rsid w:val="008F251C"/>
    <w:rsid w:val="008F35E6"/>
    <w:rsid w:val="00915B8B"/>
    <w:rsid w:val="00926FE5"/>
    <w:rsid w:val="00934550"/>
    <w:rsid w:val="009428C8"/>
    <w:rsid w:val="00944C82"/>
    <w:rsid w:val="00946053"/>
    <w:rsid w:val="00950298"/>
    <w:rsid w:val="009510F0"/>
    <w:rsid w:val="00972741"/>
    <w:rsid w:val="00976A08"/>
    <w:rsid w:val="0097704D"/>
    <w:rsid w:val="009848C2"/>
    <w:rsid w:val="009945A5"/>
    <w:rsid w:val="0099708A"/>
    <w:rsid w:val="009A5CCB"/>
    <w:rsid w:val="009C1E04"/>
    <w:rsid w:val="009D089C"/>
    <w:rsid w:val="009D1E0C"/>
    <w:rsid w:val="009D4416"/>
    <w:rsid w:val="009D7BCE"/>
    <w:rsid w:val="009E357B"/>
    <w:rsid w:val="009F5EA7"/>
    <w:rsid w:val="00A03733"/>
    <w:rsid w:val="00A03983"/>
    <w:rsid w:val="00A05ABD"/>
    <w:rsid w:val="00A153F4"/>
    <w:rsid w:val="00A17D3D"/>
    <w:rsid w:val="00A34327"/>
    <w:rsid w:val="00A538E4"/>
    <w:rsid w:val="00A55433"/>
    <w:rsid w:val="00A5572B"/>
    <w:rsid w:val="00A66D77"/>
    <w:rsid w:val="00A766BC"/>
    <w:rsid w:val="00A93187"/>
    <w:rsid w:val="00AA1DD6"/>
    <w:rsid w:val="00AB5460"/>
    <w:rsid w:val="00AC7931"/>
    <w:rsid w:val="00AE257E"/>
    <w:rsid w:val="00AF30AA"/>
    <w:rsid w:val="00AF6CB5"/>
    <w:rsid w:val="00B042C8"/>
    <w:rsid w:val="00B10798"/>
    <w:rsid w:val="00B12264"/>
    <w:rsid w:val="00B16715"/>
    <w:rsid w:val="00B16E7C"/>
    <w:rsid w:val="00B2326D"/>
    <w:rsid w:val="00B258BA"/>
    <w:rsid w:val="00B33800"/>
    <w:rsid w:val="00B33B9B"/>
    <w:rsid w:val="00B35255"/>
    <w:rsid w:val="00B41EA5"/>
    <w:rsid w:val="00B4374D"/>
    <w:rsid w:val="00B74726"/>
    <w:rsid w:val="00B75318"/>
    <w:rsid w:val="00B8339B"/>
    <w:rsid w:val="00B943C0"/>
    <w:rsid w:val="00B94D12"/>
    <w:rsid w:val="00BA062D"/>
    <w:rsid w:val="00BC1F05"/>
    <w:rsid w:val="00BC7B0D"/>
    <w:rsid w:val="00BD3EF0"/>
    <w:rsid w:val="00C02594"/>
    <w:rsid w:val="00C12156"/>
    <w:rsid w:val="00C26BEF"/>
    <w:rsid w:val="00C538AE"/>
    <w:rsid w:val="00C57B2C"/>
    <w:rsid w:val="00C6760E"/>
    <w:rsid w:val="00C94D07"/>
    <w:rsid w:val="00CA6E87"/>
    <w:rsid w:val="00CB1397"/>
    <w:rsid w:val="00CB2C9D"/>
    <w:rsid w:val="00CB31A0"/>
    <w:rsid w:val="00CB7AC0"/>
    <w:rsid w:val="00CC11AC"/>
    <w:rsid w:val="00D017D3"/>
    <w:rsid w:val="00D219A4"/>
    <w:rsid w:val="00D34639"/>
    <w:rsid w:val="00D363A8"/>
    <w:rsid w:val="00D4776D"/>
    <w:rsid w:val="00D60158"/>
    <w:rsid w:val="00D668FD"/>
    <w:rsid w:val="00D750EB"/>
    <w:rsid w:val="00D86352"/>
    <w:rsid w:val="00DA1338"/>
    <w:rsid w:val="00DA4209"/>
    <w:rsid w:val="00DA60D6"/>
    <w:rsid w:val="00DB2071"/>
    <w:rsid w:val="00DC6A0A"/>
    <w:rsid w:val="00DC722D"/>
    <w:rsid w:val="00DD2730"/>
    <w:rsid w:val="00DD6E61"/>
    <w:rsid w:val="00DE066A"/>
    <w:rsid w:val="00DE4B40"/>
    <w:rsid w:val="00DF1845"/>
    <w:rsid w:val="00E01DDE"/>
    <w:rsid w:val="00E06C90"/>
    <w:rsid w:val="00E2050B"/>
    <w:rsid w:val="00E346D7"/>
    <w:rsid w:val="00E351D1"/>
    <w:rsid w:val="00E559D4"/>
    <w:rsid w:val="00E82929"/>
    <w:rsid w:val="00E8603E"/>
    <w:rsid w:val="00E9071B"/>
    <w:rsid w:val="00E92339"/>
    <w:rsid w:val="00E933A6"/>
    <w:rsid w:val="00E96BB5"/>
    <w:rsid w:val="00EB3D82"/>
    <w:rsid w:val="00EE151B"/>
    <w:rsid w:val="00EE2BB3"/>
    <w:rsid w:val="00EE632D"/>
    <w:rsid w:val="00F059F1"/>
    <w:rsid w:val="00F16E24"/>
    <w:rsid w:val="00F17059"/>
    <w:rsid w:val="00F17840"/>
    <w:rsid w:val="00F17932"/>
    <w:rsid w:val="00F2029C"/>
    <w:rsid w:val="00F24E9F"/>
    <w:rsid w:val="00F251B3"/>
    <w:rsid w:val="00F27A46"/>
    <w:rsid w:val="00F3007B"/>
    <w:rsid w:val="00F451E1"/>
    <w:rsid w:val="00F45356"/>
    <w:rsid w:val="00F46E36"/>
    <w:rsid w:val="00F52117"/>
    <w:rsid w:val="00F61A2B"/>
    <w:rsid w:val="00F755B0"/>
    <w:rsid w:val="00F8129D"/>
    <w:rsid w:val="00F92D6E"/>
    <w:rsid w:val="00FA6BE3"/>
    <w:rsid w:val="00FC348A"/>
    <w:rsid w:val="00FD01B4"/>
    <w:rsid w:val="00FF0938"/>
    <w:rsid w:val="00FF4EC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oNotEmbedSmartTags/>
  <w:decimalSymbol w:val="."/>
  <w:listSeparator w:val=","/>
  <w14:docId w14:val="2A4EF12E"/>
  <w15:docId w15:val="{5184617E-3FA1-4705-9AF4-ADFB558E2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rsid w:val="0064239A"/>
    <w:rPr>
      <w:rFonts w:ascii="Franklin Gothic Book" w:hAnsi="Franklin Gothic Book"/>
      <w:sz w:val="22"/>
    </w:rPr>
  </w:style>
  <w:style w:type="paragraph" w:styleId="Heading1">
    <w:name w:val="heading 1"/>
    <w:basedOn w:val="Normal"/>
    <w:next w:val="Normal"/>
    <w:link w:val="Heading1Char"/>
    <w:uiPriority w:val="9"/>
    <w:rsid w:val="00CB13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rsid w:val="00DA60D6"/>
    <w:pPr>
      <w:keepNext/>
      <w:outlineLvl w:val="1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39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E6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E61"/>
    <w:rPr>
      <w:rFonts w:ascii="Lucida Grande" w:hAnsi="Lucida Grande" w:cs="Lucida Grande"/>
      <w:sz w:val="18"/>
      <w:szCs w:val="18"/>
    </w:rPr>
  </w:style>
  <w:style w:type="character" w:styleId="PageNumber">
    <w:name w:val="page number"/>
    <w:aliases w:val="COG-LH Page Number"/>
    <w:basedOn w:val="DefaultParagraphFont"/>
    <w:uiPriority w:val="99"/>
    <w:semiHidden/>
    <w:unhideWhenUsed/>
    <w:qFormat/>
    <w:rsid w:val="00671205"/>
  </w:style>
  <w:style w:type="paragraph" w:customStyle="1" w:styleId="Letterheadpagenumber">
    <w:name w:val="Letterhead page number"/>
    <w:rsid w:val="00652152"/>
    <w:pPr>
      <w:framePr w:wrap="around" w:vAnchor="text" w:hAnchor="margin" w:xAlign="right" w:y="1"/>
      <w:spacing w:before="100" w:beforeAutospacing="1"/>
      <w:jc w:val="right"/>
    </w:pPr>
    <w:rPr>
      <w:rFonts w:ascii="ITC Franklin Gothic Std Book" w:hAnsi="ITC Franklin Gothic Std Book"/>
      <w:color w:val="0087CD"/>
      <w:sz w:val="14"/>
      <w:szCs w:val="14"/>
    </w:rPr>
  </w:style>
  <w:style w:type="table" w:styleId="TableGrid">
    <w:name w:val="Table Grid"/>
    <w:basedOn w:val="TableNormal"/>
    <w:uiPriority w:val="59"/>
    <w:rsid w:val="00A03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xtMeeting">
    <w:name w:val="Next Meeting"/>
    <w:uiPriority w:val="99"/>
    <w:qFormat/>
    <w:rsid w:val="00BA062D"/>
    <w:pPr>
      <w:widowControl w:val="0"/>
      <w:suppressAutoHyphens/>
      <w:autoSpaceDE w:val="0"/>
      <w:autoSpaceDN w:val="0"/>
      <w:adjustRightInd w:val="0"/>
      <w:jc w:val="center"/>
      <w:textAlignment w:val="center"/>
    </w:pPr>
    <w:rPr>
      <w:rFonts w:ascii="Franklin Gothic Book" w:hAnsi="Franklin Gothic Book" w:cs="ITCFranklinGothicStd-Book"/>
      <w:color w:val="000000" w:themeColor="text1"/>
      <w:sz w:val="22"/>
      <w:szCs w:val="22"/>
    </w:rPr>
  </w:style>
  <w:style w:type="paragraph" w:customStyle="1" w:styleId="MoreInfo">
    <w:name w:val="More Info"/>
    <w:uiPriority w:val="99"/>
    <w:qFormat/>
    <w:rsid w:val="009510F0"/>
    <w:pPr>
      <w:widowControl w:val="0"/>
      <w:suppressAutoHyphens/>
      <w:autoSpaceDE w:val="0"/>
      <w:autoSpaceDN w:val="0"/>
      <w:adjustRightInd w:val="0"/>
      <w:jc w:val="center"/>
      <w:textAlignment w:val="center"/>
    </w:pPr>
    <w:rPr>
      <w:rFonts w:ascii="Franklin Gothic Medium" w:hAnsi="Franklin Gothic Medium" w:cs="ITCFranklinGothicStd-Med"/>
      <w:color w:val="000000" w:themeColor="text1"/>
      <w:sz w:val="18"/>
      <w:szCs w:val="18"/>
    </w:rPr>
  </w:style>
  <w:style w:type="character" w:customStyle="1" w:styleId="MoreInfoHyperlink">
    <w:name w:val="More Info Hyperlink"/>
    <w:uiPriority w:val="99"/>
    <w:qFormat/>
    <w:rsid w:val="009D1E0C"/>
    <w:rPr>
      <w:rFonts w:ascii="Franklin Gothic Medium" w:hAnsi="Franklin Gothic Medium" w:cs="ITCFranklinGothicStd-Med"/>
      <w:b w:val="0"/>
      <w:bCs w:val="0"/>
      <w:i w:val="0"/>
      <w:iCs w:val="0"/>
      <w:caps w:val="0"/>
      <w:smallCaps w:val="0"/>
      <w:strike w:val="0"/>
      <w:dstrike w:val="0"/>
      <w:vanish w:val="0"/>
      <w:color w:val="0087CD"/>
      <w:kern w:val="0"/>
      <w:sz w:val="18"/>
      <w:szCs w:val="18"/>
      <w:u w:val="single" w:color="0087CD"/>
      <w:vertAlign w:val="baseline"/>
      <w14:cntxtAlts w14:val="0"/>
    </w:rPr>
  </w:style>
  <w:style w:type="paragraph" w:customStyle="1" w:styleId="2DATE">
    <w:name w:val="2) DATE"/>
    <w:qFormat/>
    <w:rsid w:val="002176BD"/>
    <w:pPr>
      <w:widowControl w:val="0"/>
      <w:suppressAutoHyphens/>
      <w:autoSpaceDE w:val="0"/>
      <w:autoSpaceDN w:val="0"/>
      <w:adjustRightInd w:val="0"/>
      <w:jc w:val="center"/>
      <w:textAlignment w:val="center"/>
    </w:pPr>
    <w:rPr>
      <w:rFonts w:ascii="Franklin Gothic Book" w:hAnsi="Franklin Gothic Book" w:cs="ITCFranklinGothicStd-Book"/>
      <w:color w:val="000000"/>
      <w:sz w:val="22"/>
      <w:szCs w:val="22"/>
    </w:rPr>
  </w:style>
  <w:style w:type="paragraph" w:customStyle="1" w:styleId="1HEADTPB">
    <w:name w:val="1) HEAD TPB"/>
    <w:next w:val="2DATE"/>
    <w:qFormat/>
    <w:rsid w:val="00653A35"/>
    <w:pPr>
      <w:widowControl w:val="0"/>
      <w:suppressAutoHyphens/>
      <w:autoSpaceDE w:val="0"/>
      <w:autoSpaceDN w:val="0"/>
      <w:adjustRightInd w:val="0"/>
      <w:spacing w:before="480"/>
      <w:jc w:val="center"/>
      <w:textAlignment w:val="center"/>
    </w:pPr>
    <w:rPr>
      <w:rFonts w:ascii="Franklin Gothic Heavy" w:hAnsi="Franklin Gothic Heavy" w:cs="ITCFranklinGothicStd-Hvy"/>
      <w:caps/>
      <w:color w:val="004F7C"/>
      <w:sz w:val="36"/>
      <w:szCs w:val="36"/>
    </w:rPr>
  </w:style>
  <w:style w:type="paragraph" w:customStyle="1" w:styleId="3SubheadAgenda">
    <w:name w:val="3) Subhead (Agenda)"/>
    <w:next w:val="4Item"/>
    <w:qFormat/>
    <w:rsid w:val="002176BD"/>
    <w:pPr>
      <w:widowControl w:val="0"/>
      <w:suppressAutoHyphens/>
      <w:jc w:val="center"/>
    </w:pPr>
    <w:rPr>
      <w:rFonts w:ascii="Franklin Gothic Demi" w:hAnsi="Franklin Gothic Demi" w:cs="ITCFranklinGothicStd-Hvy"/>
      <w:caps/>
      <w:color w:val="000000"/>
      <w:sz w:val="24"/>
      <w:szCs w:val="24"/>
    </w:rPr>
  </w:style>
  <w:style w:type="paragraph" w:customStyle="1" w:styleId="4Item">
    <w:name w:val="4) Item"/>
    <w:next w:val="5Presenter"/>
    <w:qFormat/>
    <w:rsid w:val="006366F5"/>
    <w:pPr>
      <w:widowControl w:val="0"/>
      <w:tabs>
        <w:tab w:val="left" w:pos="1440"/>
        <w:tab w:val="left" w:pos="1800"/>
      </w:tabs>
      <w:suppressAutoHyphens/>
      <w:autoSpaceDE w:val="0"/>
      <w:autoSpaceDN w:val="0"/>
      <w:adjustRightInd w:val="0"/>
      <w:ind w:left="1800" w:hanging="1800"/>
      <w:textAlignment w:val="center"/>
    </w:pPr>
    <w:rPr>
      <w:rFonts w:ascii="Franklin Gothic Medium" w:hAnsi="Franklin Gothic Medium" w:cs="ITCFranklinGothicStd-Med"/>
      <w:caps/>
      <w:color w:val="000000"/>
      <w:spacing w:val="2"/>
      <w:sz w:val="22"/>
      <w:szCs w:val="22"/>
    </w:rPr>
  </w:style>
  <w:style w:type="paragraph" w:customStyle="1" w:styleId="5Presenter">
    <w:name w:val="5) Presenter"/>
    <w:qFormat/>
    <w:rsid w:val="002176BD"/>
    <w:pPr>
      <w:widowControl w:val="0"/>
      <w:tabs>
        <w:tab w:val="left" w:pos="1440"/>
        <w:tab w:val="left" w:pos="1800"/>
      </w:tabs>
      <w:suppressAutoHyphens/>
      <w:autoSpaceDE w:val="0"/>
      <w:autoSpaceDN w:val="0"/>
      <w:adjustRightInd w:val="0"/>
      <w:ind w:left="1800"/>
      <w:textAlignment w:val="center"/>
    </w:pPr>
    <w:rPr>
      <w:rFonts w:ascii="Franklin Gothic Book" w:hAnsi="Franklin Gothic Book" w:cs="ITCFranklinGothicStd-BookIt"/>
      <w:i/>
      <w:iCs/>
      <w:color w:val="000000"/>
      <w:sz w:val="22"/>
      <w:szCs w:val="22"/>
    </w:rPr>
  </w:style>
  <w:style w:type="paragraph" w:customStyle="1" w:styleId="7ABCBullets">
    <w:name w:val="7) ABC Bullets"/>
    <w:basedOn w:val="6Text"/>
    <w:rsid w:val="009510F0"/>
    <w:pPr>
      <w:tabs>
        <w:tab w:val="left" w:pos="2160"/>
      </w:tabs>
      <w:ind w:left="2160" w:hanging="360"/>
    </w:pPr>
  </w:style>
  <w:style w:type="paragraph" w:customStyle="1" w:styleId="6Text">
    <w:name w:val="6) Text"/>
    <w:next w:val="8Action"/>
    <w:qFormat/>
    <w:rsid w:val="009510F0"/>
    <w:pPr>
      <w:spacing w:before="120"/>
      <w:ind w:left="1800"/>
    </w:pPr>
    <w:rPr>
      <w:rFonts w:ascii="Franklin Gothic Book" w:hAnsi="Franklin Gothic Book" w:cs="ITCFranklinGothicStd-Book"/>
      <w:color w:val="000000" w:themeColor="text1"/>
      <w:sz w:val="22"/>
      <w:szCs w:val="22"/>
    </w:rPr>
  </w:style>
  <w:style w:type="paragraph" w:customStyle="1" w:styleId="8Action">
    <w:name w:val="8) Action"/>
    <w:next w:val="4Item"/>
    <w:qFormat/>
    <w:rsid w:val="009510F0"/>
    <w:pPr>
      <w:widowControl w:val="0"/>
      <w:tabs>
        <w:tab w:val="left" w:pos="1440"/>
        <w:tab w:val="left" w:pos="1800"/>
      </w:tabs>
      <w:suppressAutoHyphens/>
      <w:autoSpaceDE w:val="0"/>
      <w:autoSpaceDN w:val="0"/>
      <w:adjustRightInd w:val="0"/>
      <w:spacing w:before="120"/>
      <w:ind w:left="1800"/>
      <w:textAlignment w:val="center"/>
    </w:pPr>
    <w:rPr>
      <w:rFonts w:ascii="Franklin Gothic Medium" w:hAnsi="Franklin Gothic Medium" w:cs="ITCFranklinGothicStd-Med"/>
      <w:color w:val="000000" w:themeColor="text1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2B72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72A3"/>
    <w:rPr>
      <w:sz w:val="24"/>
    </w:rPr>
  </w:style>
  <w:style w:type="paragraph" w:customStyle="1" w:styleId="COG-LHAddress">
    <w:name w:val="COG-LH Address"/>
    <w:rsid w:val="00842730"/>
    <w:pPr>
      <w:spacing w:line="240" w:lineRule="exact"/>
      <w:jc w:val="center"/>
    </w:pPr>
    <w:rPr>
      <w:rFonts w:ascii="Franklin Gothic Medium" w:hAnsi="Franklin Gothic Medium"/>
      <w:color w:val="0087CD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6D7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D77"/>
    <w:rPr>
      <w:sz w:val="24"/>
    </w:rPr>
  </w:style>
  <w:style w:type="character" w:customStyle="1" w:styleId="TPB-PAGENUMBER">
    <w:name w:val="TPB-PAGE NUMBER"/>
    <w:uiPriority w:val="1"/>
    <w:qFormat/>
    <w:rsid w:val="00C12156"/>
    <w:rPr>
      <w:rFonts w:ascii="Franklin Gothic Medium" w:hAnsi="Franklin Gothic Medium"/>
      <w:b w:val="0"/>
      <w:bCs w:val="0"/>
      <w:i w:val="0"/>
      <w:iCs w:val="0"/>
      <w:caps w:val="0"/>
      <w:smallCaps w:val="0"/>
      <w:strike w:val="0"/>
      <w:dstrike w:val="0"/>
      <w:vanish w:val="0"/>
      <w:color w:val="004F7C"/>
      <w:sz w:val="14"/>
      <w:szCs w:val="14"/>
      <w:u w:val="none"/>
      <w:vertAlign w:val="baseline"/>
    </w:rPr>
  </w:style>
  <w:style w:type="paragraph" w:customStyle="1" w:styleId="7AltSubhead">
    <w:name w:val="7) Alt Subhead"/>
    <w:next w:val="4Item"/>
    <w:qFormat/>
    <w:rsid w:val="009945A5"/>
    <w:pPr>
      <w:ind w:left="1800"/>
    </w:pPr>
    <w:rPr>
      <w:rFonts w:ascii="Franklin Gothic Demi" w:hAnsi="Franklin Gothic Demi" w:cs="ITCFranklinGothicStd-Med"/>
      <w:caps/>
      <w:color w:val="000000"/>
      <w:spacing w:val="2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F30AA"/>
    <w:rPr>
      <w:color w:val="0000FF" w:themeColor="hyperlink"/>
      <w:u w:val="single"/>
    </w:rPr>
  </w:style>
  <w:style w:type="paragraph" w:customStyle="1" w:styleId="LinkedBullets">
    <w:name w:val="Linked Bullets"/>
    <w:basedOn w:val="6Text"/>
    <w:qFormat/>
    <w:rsid w:val="00102E6A"/>
    <w:pPr>
      <w:numPr>
        <w:numId w:val="3"/>
      </w:numPr>
      <w:spacing w:before="0"/>
    </w:pPr>
    <w:rPr>
      <w:color w:val="004F7C"/>
      <w:u w:val="single" w:color="004F7C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760E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760E"/>
    <w:rPr>
      <w:rFonts w:ascii="Franklin Gothic Book" w:hAnsi="Franklin Gothic Book"/>
    </w:rPr>
  </w:style>
  <w:style w:type="character" w:styleId="FootnoteReference">
    <w:name w:val="footnote reference"/>
    <w:basedOn w:val="DefaultParagraphFont"/>
    <w:uiPriority w:val="99"/>
    <w:semiHidden/>
    <w:unhideWhenUsed/>
    <w:rsid w:val="00C6760E"/>
    <w:rPr>
      <w:vertAlign w:val="superscript"/>
    </w:rPr>
  </w:style>
  <w:style w:type="table" w:styleId="PlainTable4">
    <w:name w:val="Plain Table 4"/>
    <w:basedOn w:val="TableNormal"/>
    <w:uiPriority w:val="99"/>
    <w:rsid w:val="00660F2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col-sm-3">
    <w:name w:val="col-sm-3"/>
    <w:basedOn w:val="DefaultParagraphFont"/>
    <w:rsid w:val="007204BC"/>
  </w:style>
  <w:style w:type="character" w:styleId="FollowedHyperlink">
    <w:name w:val="FollowedHyperlink"/>
    <w:basedOn w:val="DefaultParagraphFont"/>
    <w:uiPriority w:val="99"/>
    <w:semiHidden/>
    <w:unhideWhenUsed/>
    <w:rsid w:val="00400B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1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mendy@mwcog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wcog.webex.com/mwcog/j.php?MTID=mada75ef8bdc0bb52b637013154474d45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B27C866FA1E974DADA77A0E3FBC8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22665-C199-4543-B58F-08C48323F377}"/>
      </w:docPartPr>
      <w:docPartBody>
        <w:p w:rsidR="00DA3C7C" w:rsidRDefault="00DA3C7C" w:rsidP="00DA3C7C">
          <w:pPr>
            <w:pStyle w:val="5B27C866FA1E974DADA77A0E3FBC8D6A"/>
          </w:pPr>
          <w:r>
            <w:t>[Type text]</w:t>
          </w:r>
        </w:p>
      </w:docPartBody>
    </w:docPart>
    <w:docPart>
      <w:docPartPr>
        <w:name w:val="0376A71840DE5B4891583E4EB2ECE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1E366-D01E-8447-A30C-74D858AB3B6E}"/>
      </w:docPartPr>
      <w:docPartBody>
        <w:p w:rsidR="00DA3C7C" w:rsidRDefault="00DA3C7C" w:rsidP="00DA3C7C">
          <w:pPr>
            <w:pStyle w:val="0376A71840DE5B4891583E4EB2ECE354"/>
          </w:pPr>
          <w:r>
            <w:t>[Type text]</w:t>
          </w:r>
        </w:p>
      </w:docPartBody>
    </w:docPart>
    <w:docPart>
      <w:docPartPr>
        <w:name w:val="C4CD28B0D6F74A4CAC054E6778492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6A35D-44D8-444A-A6BC-0EF1DF710542}"/>
      </w:docPartPr>
      <w:docPartBody>
        <w:p w:rsidR="00DA3C7C" w:rsidRDefault="00DA3C7C" w:rsidP="00DA3C7C">
          <w:pPr>
            <w:pStyle w:val="C4CD28B0D6F74A4CAC054E67784928B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ITC Franklin Gothic Std Book">
    <w:altName w:val="Segoe Script"/>
    <w:charset w:val="00"/>
    <w:family w:val="auto"/>
    <w:pitch w:val="variable"/>
    <w:sig w:usb0="00000003" w:usb1="4000204A" w:usb2="00000000" w:usb3="00000000" w:csb0="00000001" w:csb1="00000000"/>
  </w:font>
  <w:font w:name="ITCFranklinGothicStd-Book">
    <w:altName w:val="ITC Franklin Gothic Std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Me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Hvy">
    <w:altName w:val="ITC Franklin Gothic Std Me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BookIt">
    <w:altName w:val="ITC Franklin Gothic Std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A5F"/>
    <w:rsid w:val="001C70FF"/>
    <w:rsid w:val="0033037B"/>
    <w:rsid w:val="003732A2"/>
    <w:rsid w:val="003E59CC"/>
    <w:rsid w:val="00443C05"/>
    <w:rsid w:val="00561401"/>
    <w:rsid w:val="005C3661"/>
    <w:rsid w:val="00963250"/>
    <w:rsid w:val="009709FD"/>
    <w:rsid w:val="009E0A5F"/>
    <w:rsid w:val="00AD400B"/>
    <w:rsid w:val="00B716D8"/>
    <w:rsid w:val="00CC3E5E"/>
    <w:rsid w:val="00D54311"/>
    <w:rsid w:val="00DA3C7C"/>
    <w:rsid w:val="00E9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292D877E1B464419624161DAAF1F6AB">
    <w:name w:val="1292D877E1B464419624161DAAF1F6AB"/>
    <w:rsid w:val="009E0A5F"/>
  </w:style>
  <w:style w:type="paragraph" w:customStyle="1" w:styleId="4A45F18E6185454EA3B2D185E236F429">
    <w:name w:val="4A45F18E6185454EA3B2D185E236F429"/>
    <w:rsid w:val="009E0A5F"/>
  </w:style>
  <w:style w:type="paragraph" w:customStyle="1" w:styleId="9D2C29039124554E90E46A9F5CE58669">
    <w:name w:val="9D2C29039124554E90E46A9F5CE58669"/>
    <w:rsid w:val="009E0A5F"/>
  </w:style>
  <w:style w:type="paragraph" w:customStyle="1" w:styleId="78937FAF0AF210438F07A2BD556FDBC7">
    <w:name w:val="78937FAF0AF210438F07A2BD556FDBC7"/>
    <w:rsid w:val="009E0A5F"/>
  </w:style>
  <w:style w:type="paragraph" w:customStyle="1" w:styleId="A4257D4AA9C27A4287D281194D8F6F11">
    <w:name w:val="A4257D4AA9C27A4287D281194D8F6F11"/>
    <w:rsid w:val="009E0A5F"/>
  </w:style>
  <w:style w:type="paragraph" w:customStyle="1" w:styleId="51275A663135164A86ADE97BDCA6897E">
    <w:name w:val="51275A663135164A86ADE97BDCA6897E"/>
    <w:rsid w:val="009E0A5F"/>
  </w:style>
  <w:style w:type="paragraph" w:customStyle="1" w:styleId="251FA3852DD76B46A0C1562DA332E923">
    <w:name w:val="251FA3852DD76B46A0C1562DA332E923"/>
    <w:rsid w:val="009E0A5F"/>
  </w:style>
  <w:style w:type="paragraph" w:customStyle="1" w:styleId="C36F13F332FEE34BABCE31DD9921B374">
    <w:name w:val="C36F13F332FEE34BABCE31DD9921B374"/>
    <w:rsid w:val="009E0A5F"/>
  </w:style>
  <w:style w:type="paragraph" w:customStyle="1" w:styleId="595B0C976F200645ACAE7C147BC53A60">
    <w:name w:val="595B0C976F200645ACAE7C147BC53A60"/>
    <w:rsid w:val="009E0A5F"/>
  </w:style>
  <w:style w:type="paragraph" w:customStyle="1" w:styleId="888AFFE5E33A0E45AD4851ABED491E06">
    <w:name w:val="888AFFE5E33A0E45AD4851ABED491E06"/>
    <w:rsid w:val="009E0A5F"/>
  </w:style>
  <w:style w:type="paragraph" w:customStyle="1" w:styleId="ABDE2E07F10B6440A2B4885FFD3B9EAA">
    <w:name w:val="ABDE2E07F10B6440A2B4885FFD3B9EAA"/>
    <w:rsid w:val="009E0A5F"/>
  </w:style>
  <w:style w:type="paragraph" w:customStyle="1" w:styleId="52FE676C14BFB74384C624097A69BED6">
    <w:name w:val="52FE676C14BFB74384C624097A69BED6"/>
    <w:rsid w:val="009E0A5F"/>
  </w:style>
  <w:style w:type="paragraph" w:customStyle="1" w:styleId="A521BF362604094C82279AE6255AACD5">
    <w:name w:val="A521BF362604094C82279AE6255AACD5"/>
    <w:rsid w:val="009E0A5F"/>
  </w:style>
  <w:style w:type="paragraph" w:customStyle="1" w:styleId="DB9475FBE06E614CA1B68029E1CCE0BE">
    <w:name w:val="DB9475FBE06E614CA1B68029E1CCE0BE"/>
    <w:rsid w:val="009E0A5F"/>
  </w:style>
  <w:style w:type="paragraph" w:customStyle="1" w:styleId="E407C0D66C2B7B4DBE1173ECDF5F9670">
    <w:name w:val="E407C0D66C2B7B4DBE1173ECDF5F9670"/>
    <w:rsid w:val="00DA3C7C"/>
  </w:style>
  <w:style w:type="paragraph" w:customStyle="1" w:styleId="F2BD3296C7BFA34E8C920C01CED6580A">
    <w:name w:val="F2BD3296C7BFA34E8C920C01CED6580A"/>
    <w:rsid w:val="00DA3C7C"/>
  </w:style>
  <w:style w:type="paragraph" w:customStyle="1" w:styleId="E9DA1A203A43D44B8C3F6AAE3906AF32">
    <w:name w:val="E9DA1A203A43D44B8C3F6AAE3906AF32"/>
    <w:rsid w:val="00DA3C7C"/>
  </w:style>
  <w:style w:type="paragraph" w:customStyle="1" w:styleId="3755BA15AD93E04482ABA7E55265104A">
    <w:name w:val="3755BA15AD93E04482ABA7E55265104A"/>
    <w:rsid w:val="00DA3C7C"/>
  </w:style>
  <w:style w:type="paragraph" w:customStyle="1" w:styleId="B2C891F07CCBFA4E9B3F753450018E6D">
    <w:name w:val="B2C891F07CCBFA4E9B3F753450018E6D"/>
    <w:rsid w:val="00DA3C7C"/>
  </w:style>
  <w:style w:type="paragraph" w:customStyle="1" w:styleId="4C1BB338D6815C4C9E7E570E38308BAC">
    <w:name w:val="4C1BB338D6815C4C9E7E570E38308BAC"/>
    <w:rsid w:val="00DA3C7C"/>
  </w:style>
  <w:style w:type="paragraph" w:customStyle="1" w:styleId="9E519F4FA3D1614FB735FD172AABE311">
    <w:name w:val="9E519F4FA3D1614FB735FD172AABE311"/>
    <w:rsid w:val="00DA3C7C"/>
  </w:style>
  <w:style w:type="paragraph" w:customStyle="1" w:styleId="D18A945242067C4FAAE82C656837545D">
    <w:name w:val="D18A945242067C4FAAE82C656837545D"/>
    <w:rsid w:val="00DA3C7C"/>
  </w:style>
  <w:style w:type="paragraph" w:customStyle="1" w:styleId="EF2B917DEB75AA47A07D89EF402D72DB">
    <w:name w:val="EF2B917DEB75AA47A07D89EF402D72DB"/>
    <w:rsid w:val="00DA3C7C"/>
  </w:style>
  <w:style w:type="paragraph" w:customStyle="1" w:styleId="60178F4F4632A94BAD829310C09415AA">
    <w:name w:val="60178F4F4632A94BAD829310C09415AA"/>
    <w:rsid w:val="00DA3C7C"/>
  </w:style>
  <w:style w:type="paragraph" w:customStyle="1" w:styleId="5B27C866FA1E974DADA77A0E3FBC8D6A">
    <w:name w:val="5B27C866FA1E974DADA77A0E3FBC8D6A"/>
    <w:rsid w:val="00DA3C7C"/>
  </w:style>
  <w:style w:type="paragraph" w:customStyle="1" w:styleId="0376A71840DE5B4891583E4EB2ECE354">
    <w:name w:val="0376A71840DE5B4891583E4EB2ECE354"/>
    <w:rsid w:val="00DA3C7C"/>
  </w:style>
  <w:style w:type="paragraph" w:customStyle="1" w:styleId="C4CD28B0D6F74A4CAC054E67784928B7">
    <w:name w:val="C4CD28B0D6F74A4CAC054E67784928B7"/>
    <w:rsid w:val="00DA3C7C"/>
  </w:style>
  <w:style w:type="paragraph" w:customStyle="1" w:styleId="FC4AD9E7AC4421459D8BC654244289E3">
    <w:name w:val="FC4AD9E7AC4421459D8BC654244289E3"/>
    <w:rsid w:val="00DA3C7C"/>
  </w:style>
  <w:style w:type="paragraph" w:customStyle="1" w:styleId="D5D31332DC07E04E8DD3C59E98E7C21E">
    <w:name w:val="D5D31332DC07E04E8DD3C59E98E7C21E"/>
    <w:rsid w:val="00DA3C7C"/>
  </w:style>
  <w:style w:type="paragraph" w:customStyle="1" w:styleId="41AA8032A236334D8993278801E537D8">
    <w:name w:val="41AA8032A236334D8993278801E537D8"/>
    <w:rsid w:val="00DA3C7C"/>
  </w:style>
  <w:style w:type="paragraph" w:customStyle="1" w:styleId="E166AF6BD61FB245844D91A37C05DDF6">
    <w:name w:val="E166AF6BD61FB245844D91A37C05DDF6"/>
    <w:rsid w:val="00DA3C7C"/>
  </w:style>
  <w:style w:type="paragraph" w:customStyle="1" w:styleId="70CCE2700FE3484E9795AB3B41AF349A">
    <w:name w:val="70CCE2700FE3484E9795AB3B41AF349A"/>
    <w:rsid w:val="00DA3C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piDescription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090C8FCE498A4591F47296C4E5763D" ma:contentTypeVersion="2" ma:contentTypeDescription="Create a new document." ma:contentTypeScope="" ma:versionID="877d347102f55d621f1f7d1744be8be1">
  <xsd:schema xmlns:xsd="http://www.w3.org/2001/XMLSchema" xmlns:xs="http://www.w3.org/2001/XMLSchema" xmlns:p="http://schemas.microsoft.com/office/2006/metadata/properties" xmlns:ns1="http://schemas.microsoft.com/sharepoint/v3" xmlns:ns2="c7a5a329-1933-4218-bc33-c5d87197e18d" targetNamespace="http://schemas.microsoft.com/office/2006/metadata/properties" ma:root="true" ma:fieldsID="7b656818e462c05c73e008a3955f13c2" ns1:_="" ns2:_="">
    <xsd:import namespace="http://schemas.microsoft.com/sharepoint/v3"/>
    <xsd:import namespace="c7a5a329-1933-4218-bc33-c5d87197e18d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8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5a329-1933-4218-bc33-c5d87197e18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499D7FE-A044-42E6-B13B-491C855C3103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c7a5a329-1933-4218-bc33-c5d87197e18d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5EDDB2A-985A-4EBE-BE4F-73323A1DFB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a5a329-1933-4218-bc33-c5d87197e1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FADE70-0351-41A6-BE2C-03A32B03C7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0A069D-39CA-4A34-BD96-3E641AF85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AFA Agenda - June 23, 2016</vt:lpstr>
    </vt:vector>
  </TitlesOfParts>
  <Company>Lloyd Greenberg Design LLC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AFA Agenda - June 23, 2016</dc:title>
  <dc:subject/>
  <dc:creator>Bryan Hayes;Wendy Klancher</dc:creator>
  <cp:keywords>AFA;Agenda</cp:keywords>
  <dc:description/>
  <cp:lastModifiedBy>Lynn Winchell-Mendy</cp:lastModifiedBy>
  <cp:revision>9</cp:revision>
  <cp:lastPrinted>2016-08-19T19:03:00Z</cp:lastPrinted>
  <dcterms:created xsi:type="dcterms:W3CDTF">2016-12-01T20:19:00Z</dcterms:created>
  <dcterms:modified xsi:type="dcterms:W3CDTF">2016-12-09T21:22:00Z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0x01010006090C8FCE498A4591F47296C4E5763D</vt:lpwstr>
  </property>
</Properties>
</file>