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8E3" w:rsidRDefault="00810B03" w:rsidP="00810B03">
      <w:pPr>
        <w:jc w:val="center"/>
        <w:rPr>
          <w:b/>
          <w:sz w:val="32"/>
          <w:szCs w:val="32"/>
          <w:u w:val="single"/>
        </w:rPr>
      </w:pPr>
      <w:r w:rsidRPr="00810B03">
        <w:rPr>
          <w:b/>
          <w:sz w:val="32"/>
          <w:szCs w:val="32"/>
          <w:u w:val="single"/>
        </w:rPr>
        <w:t>Summary – Proposed Revisions to the SO2 NAAQS</w:t>
      </w:r>
    </w:p>
    <w:p w:rsidR="004376AE" w:rsidRPr="00304245" w:rsidRDefault="004376AE" w:rsidP="00F7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04245">
        <w:rPr>
          <w:rFonts w:ascii="Times New Roman" w:hAnsi="Times New Roman" w:cs="Times New Roman"/>
          <w:sz w:val="24"/>
          <w:szCs w:val="24"/>
        </w:rPr>
        <w:t>On November 16, 2009, EPA proposed to strengthen the National Ambient Air Quality Standard (NAAQS) for sulfur dioxide (SO2).</w:t>
      </w:r>
    </w:p>
    <w:p w:rsidR="00276524" w:rsidRPr="00304245" w:rsidRDefault="00276524" w:rsidP="0027652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524" w:rsidRPr="0044557A" w:rsidRDefault="00276524" w:rsidP="00F7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557A">
        <w:rPr>
          <w:rFonts w:ascii="Times New Roman" w:hAnsi="Times New Roman" w:cs="Times New Roman"/>
          <w:sz w:val="24"/>
          <w:szCs w:val="24"/>
          <w:u w:val="single"/>
        </w:rPr>
        <w:t>Existing SO2 standards:</w:t>
      </w:r>
    </w:p>
    <w:p w:rsidR="00276524" w:rsidRPr="00304245" w:rsidRDefault="00276524" w:rsidP="00CD6968">
      <w:pPr>
        <w:pStyle w:val="ListParagraph"/>
        <w:autoSpaceDE w:val="0"/>
        <w:autoSpaceDN w:val="0"/>
        <w:adjustRightInd w:val="0"/>
        <w:spacing w:after="0" w:line="240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304245">
        <w:rPr>
          <w:rFonts w:ascii="Times New Roman" w:hAnsi="Times New Roman" w:cs="Times New Roman"/>
          <w:sz w:val="24"/>
          <w:szCs w:val="24"/>
        </w:rPr>
        <w:t>1.   Annual average - 30 ppb</w:t>
      </w:r>
    </w:p>
    <w:p w:rsidR="00276524" w:rsidRPr="00304245" w:rsidRDefault="00276524" w:rsidP="00CD6968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304245">
        <w:rPr>
          <w:rFonts w:ascii="Times New Roman" w:hAnsi="Times New Roman" w:cs="Times New Roman"/>
          <w:sz w:val="24"/>
          <w:szCs w:val="24"/>
        </w:rPr>
        <w:t xml:space="preserve">2.   24-Hour average – 140 ppb </w:t>
      </w:r>
    </w:p>
    <w:p w:rsidR="00276524" w:rsidRPr="00304245" w:rsidRDefault="00276524" w:rsidP="0027652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6524" w:rsidRPr="0044557A" w:rsidRDefault="00276524" w:rsidP="00F722B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557A">
        <w:rPr>
          <w:rFonts w:ascii="Times New Roman" w:hAnsi="Times New Roman" w:cs="Times New Roman"/>
          <w:sz w:val="24"/>
          <w:szCs w:val="24"/>
          <w:u w:val="single"/>
        </w:rPr>
        <w:t>Proposed SO2 standard:</w:t>
      </w:r>
    </w:p>
    <w:p w:rsidR="00276524" w:rsidRPr="00304245" w:rsidRDefault="00276524" w:rsidP="001374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304245">
        <w:rPr>
          <w:rFonts w:ascii="Times New Roman" w:hAnsi="Times New Roman" w:cs="Times New Roman"/>
          <w:sz w:val="24"/>
          <w:szCs w:val="24"/>
        </w:rPr>
        <w:t>Discontinue both annual &amp; 24-hour average standards.</w:t>
      </w:r>
    </w:p>
    <w:p w:rsidR="00276524" w:rsidRPr="00304245" w:rsidRDefault="00276524" w:rsidP="001374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304245">
        <w:rPr>
          <w:rFonts w:ascii="Times New Roman" w:hAnsi="Times New Roman" w:cs="Times New Roman"/>
          <w:sz w:val="24"/>
          <w:szCs w:val="24"/>
        </w:rPr>
        <w:t xml:space="preserve">Introduce a new 1-hour SO2 standard between 50-100 ppb. </w:t>
      </w:r>
    </w:p>
    <w:p w:rsidR="00276524" w:rsidRPr="00304245" w:rsidRDefault="003B77A4" w:rsidP="001374DD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360" w:firstLine="0"/>
        <w:rPr>
          <w:rFonts w:ascii="Times New Roman" w:hAnsi="Times New Roman" w:cs="Times New Roman"/>
          <w:sz w:val="24"/>
          <w:szCs w:val="24"/>
        </w:rPr>
      </w:pPr>
      <w:r w:rsidRPr="00304245">
        <w:rPr>
          <w:rFonts w:ascii="Times New Roman" w:hAnsi="Times New Roman" w:cs="Times New Roman"/>
          <w:sz w:val="24"/>
          <w:szCs w:val="24"/>
        </w:rPr>
        <w:t>EPA t</w:t>
      </w:r>
      <w:r w:rsidR="00276524" w:rsidRPr="00304245">
        <w:rPr>
          <w:rFonts w:ascii="Times New Roman" w:hAnsi="Times New Roman" w:cs="Times New Roman"/>
          <w:sz w:val="24"/>
          <w:szCs w:val="24"/>
        </w:rPr>
        <w:t>aking comments up to 150 ppb.</w:t>
      </w:r>
    </w:p>
    <w:p w:rsidR="00271044" w:rsidRPr="00304245" w:rsidRDefault="00271044" w:rsidP="002710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22B4" w:rsidRPr="0044557A" w:rsidRDefault="00C14423" w:rsidP="00271044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557A">
        <w:rPr>
          <w:rFonts w:ascii="Times New Roman" w:hAnsi="Times New Roman" w:cs="Times New Roman"/>
          <w:sz w:val="24"/>
          <w:szCs w:val="24"/>
          <w:u w:val="single"/>
        </w:rPr>
        <w:t>Proposed Forms of Standard:</w:t>
      </w:r>
    </w:p>
    <w:p w:rsidR="00F722B4" w:rsidRPr="00304245" w:rsidRDefault="00F722B4" w:rsidP="00F722B4">
      <w:pPr>
        <w:pStyle w:val="ListParagraph"/>
        <w:numPr>
          <w:ilvl w:val="0"/>
          <w:numId w:val="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304245">
        <w:rPr>
          <w:rFonts w:ascii="Times New Roman" w:hAnsi="Times New Roman" w:cs="Times New Roman"/>
          <w:sz w:val="24"/>
          <w:szCs w:val="24"/>
        </w:rPr>
        <w:t>3-year average of the 4th highest daily maximum 1-hour average concentrations or,</w:t>
      </w:r>
    </w:p>
    <w:p w:rsidR="00810B03" w:rsidRDefault="00F722B4" w:rsidP="00F722B4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304245">
        <w:rPr>
          <w:rFonts w:ascii="Times New Roman" w:hAnsi="Times New Roman" w:cs="Times New Roman"/>
          <w:sz w:val="24"/>
          <w:szCs w:val="24"/>
        </w:rPr>
        <w:t>3-year average of the 99th percentile of the annual distribution of daily maximum 1-hour average concentrations.</w:t>
      </w:r>
    </w:p>
    <w:p w:rsidR="005B1033" w:rsidRPr="0044557A" w:rsidRDefault="005B1033" w:rsidP="005B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557A">
        <w:rPr>
          <w:rFonts w:ascii="Times New Roman" w:hAnsi="Times New Roman" w:cs="Times New Roman"/>
          <w:sz w:val="24"/>
          <w:szCs w:val="24"/>
          <w:u w:val="single"/>
        </w:rPr>
        <w:t>Proposed Changes in SO2 Monitoring Network:</w:t>
      </w:r>
    </w:p>
    <w:p w:rsidR="00EA55BC" w:rsidRPr="00EA55BC" w:rsidRDefault="00EA55BC" w:rsidP="005B103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EA55BC">
        <w:rPr>
          <w:rFonts w:ascii="Times New Roman" w:hAnsi="Times New Roman" w:cs="Times New Roman"/>
          <w:i/>
          <w:sz w:val="24"/>
          <w:szCs w:val="24"/>
        </w:rPr>
        <w:tab/>
        <w:t>Proposal for Two Separate Categories of Monitors -</w:t>
      </w:r>
    </w:p>
    <w:p w:rsidR="005B1033" w:rsidRPr="005B1033" w:rsidRDefault="005B1033" w:rsidP="005B103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33">
        <w:rPr>
          <w:rFonts w:ascii="Times New Roman" w:hAnsi="Times New Roman" w:cs="Times New Roman"/>
          <w:sz w:val="24"/>
          <w:szCs w:val="24"/>
        </w:rPr>
        <w:t>Monitors in certain Core Based Statistical Areas (CBSAs) based on a combination of population and SO2 emissions.</w:t>
      </w:r>
    </w:p>
    <w:p w:rsidR="005B1033" w:rsidRDefault="005B1033" w:rsidP="005B1033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1033">
        <w:rPr>
          <w:rFonts w:ascii="Times New Roman" w:hAnsi="Times New Roman" w:cs="Times New Roman"/>
          <w:sz w:val="24"/>
          <w:szCs w:val="24"/>
        </w:rPr>
        <w:t>Additional monitors based on a state’s contribution to national SO2 emissions. States determine the specific locations of these monitors.</w:t>
      </w:r>
    </w:p>
    <w:p w:rsidR="00EA55BC" w:rsidRDefault="00EA55BC" w:rsidP="00EA55BC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A55BC" w:rsidRDefault="00EA55BC" w:rsidP="00EA55B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EA55BC">
        <w:rPr>
          <w:rFonts w:ascii="Times New Roman" w:hAnsi="Times New Roman" w:cs="Times New Roman"/>
          <w:sz w:val="24"/>
          <w:szCs w:val="24"/>
        </w:rPr>
        <w:t>Both categories required to be source-oriented and situated for maximum ground-level concentrations.</w:t>
      </w:r>
    </w:p>
    <w:p w:rsidR="001E6469" w:rsidRDefault="001E6469" w:rsidP="00EA55BC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6469">
        <w:rPr>
          <w:rFonts w:ascii="Times New Roman" w:hAnsi="Times New Roman" w:cs="Times New Roman"/>
          <w:sz w:val="24"/>
          <w:szCs w:val="24"/>
        </w:rPr>
        <w:t xml:space="preserve">All new SO2 monitors </w:t>
      </w:r>
      <w:r>
        <w:rPr>
          <w:rFonts w:ascii="Times New Roman" w:hAnsi="Times New Roman" w:cs="Times New Roman"/>
          <w:sz w:val="24"/>
          <w:szCs w:val="24"/>
        </w:rPr>
        <w:t xml:space="preserve">to </w:t>
      </w:r>
      <w:r w:rsidRPr="001E6469">
        <w:rPr>
          <w:rFonts w:ascii="Times New Roman" w:hAnsi="Times New Roman" w:cs="Times New Roman"/>
          <w:sz w:val="24"/>
          <w:szCs w:val="24"/>
        </w:rPr>
        <w:t>be operational by Jan. 1, 2013.</w:t>
      </w:r>
    </w:p>
    <w:p w:rsidR="000352AA" w:rsidRDefault="000352AA" w:rsidP="00035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352AA" w:rsidRPr="0044557A" w:rsidRDefault="000352AA" w:rsidP="00035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44557A">
        <w:rPr>
          <w:rFonts w:ascii="Times New Roman" w:hAnsi="Times New Roman" w:cs="Times New Roman"/>
          <w:sz w:val="24"/>
          <w:szCs w:val="24"/>
          <w:u w:val="single"/>
        </w:rPr>
        <w:t>Proposed Implementation Schedule:</w:t>
      </w:r>
    </w:p>
    <w:p w:rsidR="000352AA" w:rsidRPr="000352AA" w:rsidRDefault="000352AA" w:rsidP="000352A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8346" w:type="dxa"/>
        <w:tblCellMar>
          <w:left w:w="0" w:type="dxa"/>
          <w:right w:w="0" w:type="dxa"/>
        </w:tblCellMar>
        <w:tblLook w:val="04A0"/>
      </w:tblPr>
      <w:tblGrid>
        <w:gridCol w:w="4014"/>
        <w:gridCol w:w="4332"/>
      </w:tblGrid>
      <w:tr w:rsidR="000352AA" w:rsidTr="003E4A7E">
        <w:trPr>
          <w:trHeight w:val="351"/>
        </w:trPr>
        <w:tc>
          <w:tcPr>
            <w:tcW w:w="4014" w:type="dxa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Milestone</w:t>
            </w:r>
          </w:p>
        </w:tc>
        <w:tc>
          <w:tcPr>
            <w:tcW w:w="433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Date</w:t>
            </w:r>
          </w:p>
        </w:tc>
      </w:tr>
      <w:tr w:rsidR="000352AA" w:rsidTr="003E4A7E">
        <w:trPr>
          <w:trHeight w:val="376"/>
        </w:trPr>
        <w:tc>
          <w:tcPr>
            <w:tcW w:w="40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Signature – Final Rule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June 2, 2010 </w:t>
            </w:r>
          </w:p>
        </w:tc>
      </w:tr>
      <w:tr w:rsidR="000352AA" w:rsidTr="003E4A7E">
        <w:trPr>
          <w:trHeight w:val="556"/>
        </w:trPr>
        <w:tc>
          <w:tcPr>
            <w:tcW w:w="40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State Designation Recommendation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2011</w:t>
            </w:r>
          </w:p>
        </w:tc>
      </w:tr>
      <w:tr w:rsidR="000352AA" w:rsidTr="003E4A7E">
        <w:trPr>
          <w:trHeight w:val="466"/>
        </w:trPr>
        <w:tc>
          <w:tcPr>
            <w:tcW w:w="40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EPA Designations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2012</w:t>
            </w:r>
          </w:p>
        </w:tc>
      </w:tr>
      <w:tr w:rsidR="000352AA" w:rsidTr="003E4A7E">
        <w:trPr>
          <w:trHeight w:val="268"/>
        </w:trPr>
        <w:tc>
          <w:tcPr>
            <w:tcW w:w="4014" w:type="dxa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SIPs Due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Winter 2014</w:t>
            </w:r>
          </w:p>
        </w:tc>
      </w:tr>
      <w:tr w:rsidR="000352AA" w:rsidTr="003E4A7E">
        <w:trPr>
          <w:trHeight w:val="358"/>
        </w:trPr>
        <w:tc>
          <w:tcPr>
            <w:tcW w:w="4014" w:type="dxa"/>
            <w:tcBorders>
              <w:top w:val="single" w:sz="8" w:space="0" w:color="000000"/>
              <w:left w:val="single" w:sz="18" w:space="0" w:color="000000"/>
              <w:bottom w:val="single" w:sz="18" w:space="0" w:color="000000"/>
              <w:right w:val="single" w:sz="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Attainment Date</w:t>
            </w:r>
          </w:p>
        </w:tc>
        <w:tc>
          <w:tcPr>
            <w:tcW w:w="4332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0352AA" w:rsidRDefault="000352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Summer 2017</w:t>
            </w:r>
          </w:p>
        </w:tc>
      </w:tr>
    </w:tbl>
    <w:p w:rsidR="000352AA" w:rsidRDefault="000352AA" w:rsidP="00B96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57A" w:rsidRDefault="003E4A7E" w:rsidP="00B96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557A">
        <w:rPr>
          <w:rFonts w:ascii="Times New Roman" w:hAnsi="Times New Roman" w:cs="Times New Roman"/>
          <w:sz w:val="24"/>
          <w:szCs w:val="24"/>
          <w:u w:val="single"/>
        </w:rPr>
        <w:t>Comment Period: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4A7E" w:rsidRDefault="003E4A7E" w:rsidP="00B96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8, 2009 – February 8, 2010</w:t>
      </w:r>
    </w:p>
    <w:p w:rsidR="003E4A7E" w:rsidRDefault="003E4A7E" w:rsidP="00B96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Details for providing comments are listed at page 64810 (2</w:t>
      </w:r>
      <w:r w:rsidRPr="003E4A7E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>
        <w:rPr>
          <w:rFonts w:ascii="Times New Roman" w:hAnsi="Times New Roman" w:cs="Times New Roman"/>
          <w:sz w:val="24"/>
          <w:szCs w:val="24"/>
        </w:rPr>
        <w:t xml:space="preserve"> page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pdf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file) of the proposed rule available at the link below.</w:t>
      </w:r>
    </w:p>
    <w:p w:rsidR="003E4A7E" w:rsidRDefault="003E4A7E" w:rsidP="00B96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5" w:history="1">
        <w:r w:rsidRPr="00096D99">
          <w:rPr>
            <w:rStyle w:val="Hyperlink"/>
            <w:rFonts w:ascii="Times New Roman" w:hAnsi="Times New Roman" w:cs="Times New Roman"/>
            <w:sz w:val="24"/>
            <w:szCs w:val="24"/>
          </w:rPr>
          <w:t>http://www.epa.gov/air/sulfurdioxide/pdfs/20091208fr.p</w:t>
        </w:r>
        <w:r w:rsidRPr="00096D99">
          <w:rPr>
            <w:rStyle w:val="Hyperlink"/>
            <w:rFonts w:ascii="Times New Roman" w:hAnsi="Times New Roman" w:cs="Times New Roman"/>
            <w:sz w:val="24"/>
            <w:szCs w:val="24"/>
          </w:rPr>
          <w:t>d</w:t>
        </w:r>
        <w:r w:rsidRPr="00096D99">
          <w:rPr>
            <w:rStyle w:val="Hyperlink"/>
            <w:rFonts w:ascii="Times New Roman" w:hAnsi="Times New Roman" w:cs="Times New Roman"/>
            <w:sz w:val="24"/>
            <w:szCs w:val="24"/>
          </w:rPr>
          <w:t>f</w:t>
        </w:r>
      </w:hyperlink>
    </w:p>
    <w:p w:rsidR="003E4A7E" w:rsidRPr="000352AA" w:rsidRDefault="003E4A7E" w:rsidP="00B9642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E4A7E" w:rsidRPr="000352AA" w:rsidSect="003E4A7E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F6975"/>
    <w:multiLevelType w:val="hybridMultilevel"/>
    <w:tmpl w:val="FD0A2AD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3D44D42"/>
    <w:multiLevelType w:val="hybridMultilevel"/>
    <w:tmpl w:val="398E59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45D5B90"/>
    <w:multiLevelType w:val="hybridMultilevel"/>
    <w:tmpl w:val="C0BC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56520D"/>
    <w:multiLevelType w:val="hybridMultilevel"/>
    <w:tmpl w:val="1424E5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E344CD"/>
    <w:multiLevelType w:val="hybridMultilevel"/>
    <w:tmpl w:val="4D30C2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CEC189F"/>
    <w:multiLevelType w:val="hybridMultilevel"/>
    <w:tmpl w:val="4F44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9C42CB"/>
    <w:multiLevelType w:val="hybridMultilevel"/>
    <w:tmpl w:val="4F4449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6E1B25"/>
    <w:multiLevelType w:val="hybridMultilevel"/>
    <w:tmpl w:val="0268A0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4D0576"/>
    <w:multiLevelType w:val="hybridMultilevel"/>
    <w:tmpl w:val="7B7EEFC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FA37E3C"/>
    <w:multiLevelType w:val="hybridMultilevel"/>
    <w:tmpl w:val="3B0802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5FD2BC8"/>
    <w:multiLevelType w:val="hybridMultilevel"/>
    <w:tmpl w:val="966E93A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1"/>
  </w:num>
  <w:num w:numId="5">
    <w:abstractNumId w:val="8"/>
  </w:num>
  <w:num w:numId="6">
    <w:abstractNumId w:val="4"/>
  </w:num>
  <w:num w:numId="7">
    <w:abstractNumId w:val="6"/>
  </w:num>
  <w:num w:numId="8">
    <w:abstractNumId w:val="10"/>
  </w:num>
  <w:num w:numId="9">
    <w:abstractNumId w:val="5"/>
  </w:num>
  <w:num w:numId="10">
    <w:abstractNumId w:val="3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10B03"/>
    <w:rsid w:val="000352AA"/>
    <w:rsid w:val="001374DD"/>
    <w:rsid w:val="001E6469"/>
    <w:rsid w:val="00271044"/>
    <w:rsid w:val="00276524"/>
    <w:rsid w:val="00304245"/>
    <w:rsid w:val="003B77A4"/>
    <w:rsid w:val="003E4A7E"/>
    <w:rsid w:val="004376AE"/>
    <w:rsid w:val="0044557A"/>
    <w:rsid w:val="004618E3"/>
    <w:rsid w:val="00510A56"/>
    <w:rsid w:val="005B1033"/>
    <w:rsid w:val="00810B03"/>
    <w:rsid w:val="008E2B68"/>
    <w:rsid w:val="00A922EC"/>
    <w:rsid w:val="00B9642A"/>
    <w:rsid w:val="00C14423"/>
    <w:rsid w:val="00CD6968"/>
    <w:rsid w:val="00EA55BC"/>
    <w:rsid w:val="00F1058E"/>
    <w:rsid w:val="00F722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18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76A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E4A7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E4A7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607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epa.gov/air/sulfurdioxide/pdfs/20091208fr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251</Words>
  <Characters>1435</Characters>
  <Application>Microsoft Office Word</Application>
  <DocSecurity>0</DocSecurity>
  <Lines>11</Lines>
  <Paragraphs>3</Paragraphs>
  <ScaleCrop>false</ScaleCrop>
  <Company>MWCOG</Company>
  <LinksUpToDate>false</LinksUpToDate>
  <CharactersWithSpaces>1683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Sunil Kumar</dc:creator>
  <cp:keywords/>
  <dc:description/>
  <cp:lastModifiedBy>Sunil Kumar</cp:lastModifiedBy>
  <cp:revision>20</cp:revision>
  <dcterms:created xsi:type="dcterms:W3CDTF">2010-01-07T16:52:00Z</dcterms:created>
  <dcterms:modified xsi:type="dcterms:W3CDTF">2010-01-07T19:18:00Z</dcterms:modified>
</cp:coreProperties>
</file>