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FF0A7" w14:textId="77777777" w:rsidR="00894513" w:rsidRDefault="00F42BD5" w:rsidP="002527F9">
      <w:pPr>
        <w:pStyle w:val="1Head"/>
        <w:spacing w:before="0"/>
      </w:pPr>
      <w:r w:rsidRPr="000F6D4A">
        <w:t>Water resources technical committee</w:t>
      </w:r>
      <w:r w:rsidR="009E5C28">
        <w:t xml:space="preserve"> (WRTC)</w:t>
      </w:r>
      <w:r w:rsidR="00FC4837">
        <w:t xml:space="preserve"> meeting</w:t>
      </w:r>
    </w:p>
    <w:p w14:paraId="17A00E90" w14:textId="77777777" w:rsidR="000E5472" w:rsidRPr="000E5472" w:rsidRDefault="000E5472" w:rsidP="002527F9">
      <w:pPr>
        <w:pStyle w:val="2Date"/>
        <w:rPr>
          <w:sz w:val="20"/>
        </w:rPr>
      </w:pPr>
    </w:p>
    <w:p w14:paraId="725B6042" w14:textId="4B9B70B5" w:rsidR="00894513" w:rsidRPr="00824196" w:rsidRDefault="00D512BB" w:rsidP="002527F9">
      <w:pPr>
        <w:pStyle w:val="2Date"/>
        <w:rPr>
          <w:b/>
          <w:sz w:val="24"/>
        </w:rPr>
      </w:pPr>
      <w:r>
        <w:rPr>
          <w:b/>
          <w:sz w:val="24"/>
        </w:rPr>
        <w:t>November 6</w:t>
      </w:r>
      <w:r w:rsidR="00894513" w:rsidRPr="00824196">
        <w:rPr>
          <w:b/>
          <w:sz w:val="24"/>
        </w:rPr>
        <w:t>, 201</w:t>
      </w:r>
      <w:r w:rsidR="001611E8" w:rsidRPr="00824196">
        <w:rPr>
          <w:b/>
          <w:sz w:val="24"/>
        </w:rPr>
        <w:t>7</w:t>
      </w:r>
    </w:p>
    <w:p w14:paraId="3688BBCA" w14:textId="77777777" w:rsidR="00894513" w:rsidRPr="00CF6270" w:rsidRDefault="00866D0E" w:rsidP="002527F9">
      <w:pPr>
        <w:pStyle w:val="2Date"/>
        <w:rPr>
          <w:b/>
          <w:sz w:val="24"/>
          <w:szCs w:val="24"/>
        </w:rPr>
      </w:pPr>
      <w:r w:rsidRPr="00CF6270">
        <w:rPr>
          <w:b/>
          <w:sz w:val="24"/>
          <w:szCs w:val="24"/>
        </w:rPr>
        <w:t>10</w:t>
      </w:r>
      <w:r w:rsidR="00894513" w:rsidRPr="00CF6270">
        <w:rPr>
          <w:b/>
          <w:sz w:val="24"/>
          <w:szCs w:val="24"/>
        </w:rPr>
        <w:t xml:space="preserve">:00 - </w:t>
      </w:r>
      <w:r w:rsidRPr="00CF6270">
        <w:rPr>
          <w:b/>
          <w:sz w:val="24"/>
          <w:szCs w:val="24"/>
        </w:rPr>
        <w:t>12:</w:t>
      </w:r>
      <w:r w:rsidR="00E85512">
        <w:rPr>
          <w:b/>
          <w:sz w:val="24"/>
          <w:szCs w:val="24"/>
        </w:rPr>
        <w:t>00</w:t>
      </w:r>
      <w:r w:rsidR="00894513" w:rsidRPr="00CF6270">
        <w:rPr>
          <w:b/>
          <w:sz w:val="24"/>
          <w:szCs w:val="24"/>
        </w:rPr>
        <w:t xml:space="preserve"> P.M.</w:t>
      </w:r>
    </w:p>
    <w:p w14:paraId="3698F8F1" w14:textId="77777777" w:rsidR="00C8186D" w:rsidRPr="00CF6270" w:rsidRDefault="005F5F0E" w:rsidP="002527F9">
      <w:pPr>
        <w:pStyle w:val="2Date"/>
        <w:rPr>
          <w:sz w:val="24"/>
          <w:szCs w:val="24"/>
        </w:rPr>
      </w:pPr>
      <w:r>
        <w:rPr>
          <w:sz w:val="24"/>
          <w:szCs w:val="24"/>
        </w:rPr>
        <w:t>Rooms 4&amp;5</w:t>
      </w:r>
      <w:r w:rsidR="000B7137">
        <w:rPr>
          <w:sz w:val="24"/>
          <w:szCs w:val="24"/>
        </w:rPr>
        <w:t xml:space="preserve">, </w:t>
      </w:r>
      <w:r>
        <w:rPr>
          <w:sz w:val="24"/>
          <w:szCs w:val="24"/>
        </w:rPr>
        <w:t>1</w:t>
      </w:r>
      <w:r w:rsidRPr="005F5F0E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</w:t>
      </w:r>
      <w:r w:rsidR="000B7137">
        <w:rPr>
          <w:sz w:val="24"/>
          <w:szCs w:val="24"/>
        </w:rPr>
        <w:t>Floor</w:t>
      </w:r>
    </w:p>
    <w:p w14:paraId="27A1BB9B" w14:textId="217A3E10" w:rsidR="007342A3" w:rsidRDefault="007342A3" w:rsidP="002527F9">
      <w:pPr>
        <w:pStyle w:val="5Presenter"/>
        <w:ind w:left="3888"/>
        <w:rPr>
          <w:rFonts w:ascii="Franklin Gothic Medium" w:hAnsi="Franklin Gothic Medium"/>
          <w:i w:val="0"/>
          <w:sz w:val="24"/>
          <w:szCs w:val="24"/>
        </w:rPr>
      </w:pPr>
      <w:r>
        <w:rPr>
          <w:rFonts w:ascii="Franklin Gothic Medium" w:hAnsi="Franklin Gothic Medium"/>
          <w:i w:val="0"/>
          <w:sz w:val="24"/>
          <w:szCs w:val="24"/>
        </w:rPr>
        <w:tab/>
      </w:r>
      <w:r>
        <w:rPr>
          <w:rFonts w:ascii="Franklin Gothic Medium" w:hAnsi="Franklin Gothic Medium"/>
          <w:i w:val="0"/>
          <w:sz w:val="24"/>
          <w:szCs w:val="24"/>
        </w:rPr>
        <w:tab/>
      </w:r>
      <w:r>
        <w:rPr>
          <w:rFonts w:ascii="Franklin Gothic Medium" w:hAnsi="Franklin Gothic Medium"/>
          <w:i w:val="0"/>
          <w:sz w:val="24"/>
          <w:szCs w:val="24"/>
        </w:rPr>
        <w:tab/>
      </w:r>
      <w:r>
        <w:rPr>
          <w:rFonts w:ascii="Franklin Gothic Medium" w:hAnsi="Franklin Gothic Medium"/>
          <w:i w:val="0"/>
          <w:sz w:val="24"/>
          <w:szCs w:val="24"/>
        </w:rPr>
        <w:tab/>
      </w:r>
      <w:r>
        <w:rPr>
          <w:rFonts w:ascii="Franklin Gothic Medium" w:hAnsi="Franklin Gothic Medium"/>
          <w:i w:val="0"/>
          <w:sz w:val="24"/>
          <w:szCs w:val="24"/>
        </w:rPr>
        <w:br/>
        <w:t>WEBINAR INFORMATION</w:t>
      </w:r>
      <w:r w:rsidR="00317F8B">
        <w:rPr>
          <w:rFonts w:ascii="Franklin Gothic Medium" w:hAnsi="Franklin Gothic Medium"/>
          <w:i w:val="0"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80"/>
      </w:tblGrid>
      <w:tr w:rsidR="007342A3" w:rsidRPr="007342A3" w14:paraId="5C365A37" w14:textId="77777777" w:rsidTr="00524DC0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A7034D" w14:textId="77777777" w:rsidR="007342A3" w:rsidRPr="007342A3" w:rsidRDefault="007342A3" w:rsidP="002527F9">
            <w:pPr>
              <w:pStyle w:val="NoSpacing"/>
              <w:jc w:val="center"/>
              <w:rPr>
                <w:szCs w:val="22"/>
              </w:rPr>
            </w:pPr>
          </w:p>
        </w:tc>
      </w:tr>
      <w:tr w:rsidR="007342A3" w:rsidRPr="007342A3" w14:paraId="44D0B2C0" w14:textId="77777777" w:rsidTr="00524DC0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2FE77F" w14:textId="097191FF" w:rsidR="007342A3" w:rsidRPr="007342A3" w:rsidRDefault="00707EC2" w:rsidP="002527F9">
            <w:pPr>
              <w:pStyle w:val="NoSpacing"/>
              <w:jc w:val="center"/>
              <w:rPr>
                <w:szCs w:val="22"/>
              </w:rPr>
            </w:pPr>
            <w:hyperlink r:id="rId11" w:history="1">
              <w:r w:rsidR="007342A3" w:rsidRPr="007342A3">
                <w:rPr>
                  <w:b/>
                  <w:bCs/>
                  <w:color w:val="666666"/>
                  <w:szCs w:val="22"/>
                  <w:u w:val="single"/>
                </w:rPr>
                <w:t>Join WebEx meeting</w:t>
              </w:r>
              <w:r w:rsidR="007342A3" w:rsidRPr="007342A3">
                <w:rPr>
                  <w:color w:val="666666"/>
                  <w:szCs w:val="22"/>
                  <w:u w:val="single"/>
                </w:rPr>
                <w:t xml:space="preserve"> </w:t>
              </w:r>
            </w:hyperlink>
          </w:p>
        </w:tc>
      </w:tr>
      <w:tr w:rsidR="004247C1" w:rsidRPr="007342A3" w14:paraId="115B496F" w14:textId="77777777" w:rsidTr="00524DC0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6651C2" w14:textId="190E82FA" w:rsidR="004247C1" w:rsidRPr="007342A3" w:rsidRDefault="004247C1" w:rsidP="004247C1">
            <w:pPr>
              <w:pStyle w:val="NoSpacing"/>
              <w:jc w:val="center"/>
              <w:rPr>
                <w:rFonts w:eastAsia="Times New Roman"/>
                <w:color w:val="333333"/>
                <w:szCs w:val="22"/>
                <w:lang w:eastAsia="en-US"/>
              </w:rPr>
            </w:pPr>
            <w:r w:rsidRPr="009B1B3E">
              <w:rPr>
                <w:rFonts w:ascii="Arial" w:hAnsi="Arial" w:cs="Arial"/>
                <w:color w:val="333333"/>
                <w:sz w:val="21"/>
                <w:szCs w:val="21"/>
              </w:rPr>
              <w:t>1-855-244-8681 Call-in toll-free number (US/Canada)</w:t>
            </w:r>
          </w:p>
        </w:tc>
      </w:tr>
      <w:tr w:rsidR="004247C1" w:rsidRPr="007342A3" w14:paraId="4D9DC9A7" w14:textId="77777777" w:rsidTr="00524DC0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1CE583" w14:textId="4E58EFE0" w:rsidR="004247C1" w:rsidRPr="007342A3" w:rsidRDefault="004247C1" w:rsidP="004247C1">
            <w:pPr>
              <w:pStyle w:val="NoSpacing"/>
              <w:jc w:val="center"/>
              <w:rPr>
                <w:rFonts w:eastAsia="Times New Roman"/>
                <w:color w:val="333333"/>
                <w:szCs w:val="22"/>
                <w:lang w:eastAsia="en-US"/>
              </w:rPr>
            </w:pPr>
            <w:r w:rsidRPr="009B1B3E">
              <w:rPr>
                <w:rFonts w:ascii="Arial" w:hAnsi="Arial" w:cs="Arial"/>
                <w:color w:val="333333"/>
                <w:sz w:val="21"/>
                <w:szCs w:val="21"/>
              </w:rPr>
              <w:t>1-650-479-3207 Call-in toll number (US/Canada)</w:t>
            </w:r>
          </w:p>
        </w:tc>
      </w:tr>
      <w:tr w:rsidR="007342A3" w:rsidRPr="007342A3" w14:paraId="7A485678" w14:textId="77777777" w:rsidTr="00524DC0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4DD745" w14:textId="7981AE10" w:rsidR="007342A3" w:rsidRPr="007342A3" w:rsidRDefault="007342A3" w:rsidP="002527F9">
            <w:pPr>
              <w:pStyle w:val="NoSpacing"/>
              <w:jc w:val="center"/>
              <w:rPr>
                <w:b/>
                <w:bCs/>
                <w:szCs w:val="22"/>
              </w:rPr>
            </w:pPr>
            <w:r w:rsidRPr="007342A3">
              <w:rPr>
                <w:b/>
                <w:bCs/>
                <w:szCs w:val="22"/>
              </w:rPr>
              <w:t>Access code: </w:t>
            </w:r>
            <w:r w:rsidR="004247C1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314 752 898  </w:t>
            </w:r>
            <w:r w:rsidR="00241542" w:rsidRPr="00241542">
              <w:rPr>
                <w:rFonts w:ascii="Arial" w:hAnsi="Arial" w:cs="Arial"/>
                <w:b/>
                <w:bCs/>
                <w:sz w:val="20"/>
                <w:shd w:val="clear" w:color="auto" w:fill="FFFFFF"/>
              </w:rPr>
              <w:t>Meeting Password</w:t>
            </w:r>
            <w:r w:rsidR="00241542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: wrtc</w:t>
            </w:r>
          </w:p>
        </w:tc>
      </w:tr>
    </w:tbl>
    <w:p w14:paraId="5DB012AC" w14:textId="799AA299" w:rsidR="007342A3" w:rsidRPr="000C6D36" w:rsidRDefault="007342A3" w:rsidP="002527F9">
      <w:pPr>
        <w:pStyle w:val="3SubheadAgenda"/>
        <w:rPr>
          <w:caps w:val="0"/>
          <w:color w:val="C00000"/>
          <w:sz w:val="30"/>
        </w:rPr>
      </w:pPr>
      <w:r>
        <w:rPr>
          <w:rFonts w:ascii="Franklin Gothic Medium" w:hAnsi="Franklin Gothic Medium"/>
          <w:i/>
        </w:rPr>
        <w:br/>
      </w:r>
      <w:r w:rsidRPr="009E5C28">
        <w:rPr>
          <w:sz w:val="30"/>
        </w:rPr>
        <w:t>AGENDA</w:t>
      </w:r>
    </w:p>
    <w:p w14:paraId="353086D6" w14:textId="77777777" w:rsidR="007342A3" w:rsidRPr="000E5472" w:rsidRDefault="007342A3" w:rsidP="002527F9">
      <w:pPr>
        <w:pStyle w:val="5Presenter"/>
        <w:rPr>
          <w:rFonts w:ascii="Franklin Gothic Medium" w:hAnsi="Franklin Gothic Medium"/>
          <w:i w:val="0"/>
          <w:sz w:val="24"/>
          <w:szCs w:val="24"/>
        </w:rPr>
      </w:pPr>
    </w:p>
    <w:p w14:paraId="21CBC259" w14:textId="55C6BFD0" w:rsidR="00894513" w:rsidRPr="00FF5580" w:rsidRDefault="00866D0E" w:rsidP="00694E9C">
      <w:pPr>
        <w:pStyle w:val="4Item"/>
        <w:rPr>
          <w:rStyle w:val="4ItemChar"/>
          <w:caps/>
        </w:rPr>
      </w:pPr>
      <w:r w:rsidRPr="00FF5580">
        <w:rPr>
          <w:rStyle w:val="4ItemChar"/>
        </w:rPr>
        <w:t>10</w:t>
      </w:r>
      <w:r w:rsidR="00894513" w:rsidRPr="00FF5580">
        <w:rPr>
          <w:rStyle w:val="4ItemChar"/>
        </w:rPr>
        <w:t>:00</w:t>
      </w:r>
      <w:r w:rsidRPr="00FF5580">
        <w:rPr>
          <w:rStyle w:val="4ItemChar"/>
        </w:rPr>
        <w:t xml:space="preserve"> A</w:t>
      </w:r>
      <w:r w:rsidR="00894513" w:rsidRPr="00FF5580">
        <w:rPr>
          <w:rStyle w:val="4ItemChar"/>
        </w:rPr>
        <w:t>.</w:t>
      </w:r>
      <w:r w:rsidR="000E5472" w:rsidRPr="00FF5580">
        <w:rPr>
          <w:rStyle w:val="4ItemChar"/>
        </w:rPr>
        <w:t>M</w:t>
      </w:r>
      <w:r w:rsidR="00894513" w:rsidRPr="00FF5580">
        <w:rPr>
          <w:rStyle w:val="4ItemChar"/>
        </w:rPr>
        <w:t>.</w:t>
      </w:r>
      <w:r w:rsidR="00894513" w:rsidRPr="00FF5580">
        <w:rPr>
          <w:rStyle w:val="4ItemChar"/>
        </w:rPr>
        <w:tab/>
        <w:t>1.</w:t>
      </w:r>
      <w:r w:rsidR="00894513" w:rsidRPr="00FF5580">
        <w:rPr>
          <w:rStyle w:val="4ItemChar"/>
        </w:rPr>
        <w:tab/>
      </w:r>
      <w:r w:rsidR="00894513" w:rsidRPr="00FF5580">
        <w:rPr>
          <w:rStyle w:val="4ItemChar"/>
          <w:caps/>
        </w:rPr>
        <w:t>CALL TO ORDER</w:t>
      </w:r>
      <w:r w:rsidR="009E5C28" w:rsidRPr="00FF5580">
        <w:rPr>
          <w:rStyle w:val="4ItemChar"/>
          <w:caps/>
        </w:rPr>
        <w:t>, Welcome</w:t>
      </w:r>
      <w:r w:rsidR="009D4ED8">
        <w:rPr>
          <w:rStyle w:val="4ItemChar"/>
          <w:caps/>
        </w:rPr>
        <w:t xml:space="preserve">, </w:t>
      </w:r>
      <w:r w:rsidR="007C2638">
        <w:rPr>
          <w:rStyle w:val="4ItemChar"/>
          <w:caps/>
        </w:rPr>
        <w:t xml:space="preserve">introductions, </w:t>
      </w:r>
      <w:r w:rsidR="00290AC7" w:rsidRPr="00FF5580">
        <w:rPr>
          <w:rStyle w:val="4ItemChar"/>
          <w:caps/>
        </w:rPr>
        <w:t>Announcement</w:t>
      </w:r>
      <w:r w:rsidR="009E5C28" w:rsidRPr="00FF5580">
        <w:rPr>
          <w:rStyle w:val="4ItemChar"/>
          <w:caps/>
        </w:rPr>
        <w:t>s</w:t>
      </w:r>
      <w:r w:rsidR="00A23602">
        <w:rPr>
          <w:rStyle w:val="4ItemChar"/>
          <w:caps/>
        </w:rPr>
        <w:t xml:space="preserve">, </w:t>
      </w:r>
      <w:r w:rsidR="009D4ED8">
        <w:rPr>
          <w:rStyle w:val="4ItemChar"/>
          <w:caps/>
        </w:rPr>
        <w:t xml:space="preserve">&amp; </w:t>
      </w:r>
      <w:r w:rsidR="00A23602">
        <w:rPr>
          <w:rStyle w:val="4ItemChar"/>
          <w:caps/>
        </w:rPr>
        <w:t xml:space="preserve">UPDATES </w:t>
      </w:r>
      <w:r w:rsidR="00E263ED">
        <w:rPr>
          <w:rStyle w:val="4ItemChar"/>
          <w:caps/>
        </w:rPr>
        <w:t>(MM #1</w:t>
      </w:r>
      <w:r w:rsidR="00A23602">
        <w:rPr>
          <w:rStyle w:val="4ItemChar"/>
          <w:caps/>
        </w:rPr>
        <w:t>, 2, &amp; 3</w:t>
      </w:r>
      <w:r w:rsidR="00A23602">
        <w:rPr>
          <w:rStyle w:val="4ItemChar"/>
        </w:rPr>
        <w:t>a&amp;b</w:t>
      </w:r>
      <w:r w:rsidR="00E263ED">
        <w:rPr>
          <w:rStyle w:val="4ItemChar"/>
          <w:caps/>
        </w:rPr>
        <w:t>)</w:t>
      </w:r>
    </w:p>
    <w:p w14:paraId="20EB8FF3" w14:textId="13933694" w:rsidR="00894513" w:rsidRDefault="00A4494C" w:rsidP="002527F9">
      <w:pPr>
        <w:pStyle w:val="5Presenter"/>
        <w:rPr>
          <w:i w:val="0"/>
        </w:rPr>
      </w:pPr>
      <w:r>
        <w:t>Mohsin Siddique</w:t>
      </w:r>
      <w:r w:rsidR="00F42BD5" w:rsidRPr="00E85512">
        <w:t xml:space="preserve"> WRTC</w:t>
      </w:r>
      <w:r w:rsidR="00C32B9D" w:rsidRPr="00E85512">
        <w:t xml:space="preserve"> </w:t>
      </w:r>
      <w:r w:rsidR="00694E9C" w:rsidRPr="0034502D">
        <w:t>Acting</w:t>
      </w:r>
      <w:r w:rsidR="00694E9C">
        <w:t xml:space="preserve"> </w:t>
      </w:r>
      <w:r w:rsidR="00894513" w:rsidRPr="00E85512">
        <w:t>Chair</w:t>
      </w:r>
      <w:r w:rsidR="004F6D39">
        <w:br/>
      </w:r>
    </w:p>
    <w:p w14:paraId="2C1B1052" w14:textId="6A38DBE5" w:rsidR="00694E9C" w:rsidRDefault="00A4494C" w:rsidP="002527F9">
      <w:pPr>
        <w:pStyle w:val="5Presenter"/>
        <w:rPr>
          <w:i w:val="0"/>
        </w:rPr>
      </w:pPr>
      <w:r>
        <w:rPr>
          <w:i w:val="0"/>
        </w:rPr>
        <w:t>Mr</w:t>
      </w:r>
      <w:r w:rsidR="004247C1">
        <w:rPr>
          <w:i w:val="0"/>
        </w:rPr>
        <w:t>.</w:t>
      </w:r>
      <w:r>
        <w:rPr>
          <w:i w:val="0"/>
        </w:rPr>
        <w:t xml:space="preserve"> Siddique</w:t>
      </w:r>
      <w:r w:rsidR="009D4ED8">
        <w:rPr>
          <w:i w:val="0"/>
        </w:rPr>
        <w:t xml:space="preserve"> will </w:t>
      </w:r>
      <w:r w:rsidR="00694E9C">
        <w:rPr>
          <w:i w:val="0"/>
        </w:rPr>
        <w:t xml:space="preserve">open the meeting, confirm the agenda, note upcoming </w:t>
      </w:r>
      <w:r w:rsidR="0083394B">
        <w:rPr>
          <w:i w:val="0"/>
        </w:rPr>
        <w:t>WRTC and associated meetings and e</w:t>
      </w:r>
      <w:r w:rsidR="00A23602">
        <w:rPr>
          <w:i w:val="0"/>
        </w:rPr>
        <w:t>vents planned for 2017 and 2018, and open discussions by staff and members about issues and activities of interest to the membership.</w:t>
      </w:r>
    </w:p>
    <w:p w14:paraId="0E848557" w14:textId="166C63C2" w:rsidR="00694E9C" w:rsidRDefault="00694E9C" w:rsidP="00694E9C">
      <w:pPr>
        <w:pStyle w:val="6Text"/>
        <w:numPr>
          <w:ilvl w:val="0"/>
          <w:numId w:val="44"/>
        </w:numPr>
      </w:pPr>
      <w:r>
        <w:t xml:space="preserve">COG </w:t>
      </w:r>
      <w:r w:rsidRPr="00FF5580">
        <w:t xml:space="preserve">Staff Updates – Please refer to the </w:t>
      </w:r>
      <w:r w:rsidRPr="008F2B9C">
        <w:t>Water Resources General Updates</w:t>
      </w:r>
      <w:r>
        <w:t xml:space="preserve"> </w:t>
      </w:r>
      <w:r w:rsidRPr="00FF5580">
        <w:t xml:space="preserve">and </w:t>
      </w:r>
      <w:r>
        <w:t xml:space="preserve">the </w:t>
      </w:r>
      <w:r w:rsidRPr="008F2B9C">
        <w:t>Chesapeake Bay Program Updates</w:t>
      </w:r>
      <w:r w:rsidRPr="00FF5580">
        <w:t xml:space="preserve"> documents for additional information.</w:t>
      </w:r>
    </w:p>
    <w:p w14:paraId="6C20FAA7" w14:textId="77777777" w:rsidR="00A23602" w:rsidRDefault="00A23602" w:rsidP="00A23602">
      <w:pPr>
        <w:pStyle w:val="6Text"/>
        <w:numPr>
          <w:ilvl w:val="0"/>
          <w:numId w:val="44"/>
        </w:numPr>
      </w:pPr>
      <w:r w:rsidRPr="00FF5580">
        <w:t>Member Updates – Members are encouraged to share information about their programs and upcoming activities.</w:t>
      </w:r>
    </w:p>
    <w:p w14:paraId="73BA5779" w14:textId="77777777" w:rsidR="009D4ED8" w:rsidRPr="009D4ED8" w:rsidRDefault="009D4ED8" w:rsidP="002527F9">
      <w:pPr>
        <w:pStyle w:val="5Presenter"/>
        <w:rPr>
          <w:i w:val="0"/>
        </w:rPr>
      </w:pPr>
    </w:p>
    <w:p w14:paraId="4F70E88A" w14:textId="653B0528" w:rsidR="0079751B" w:rsidRDefault="00F42BD5" w:rsidP="00694E9C">
      <w:pPr>
        <w:pStyle w:val="4Item"/>
      </w:pPr>
      <w:r w:rsidRPr="00FF5580">
        <w:rPr>
          <w:rStyle w:val="4ItemChar"/>
        </w:rPr>
        <w:t>10:</w:t>
      </w:r>
      <w:r w:rsidR="00E263ED">
        <w:rPr>
          <w:rStyle w:val="4ItemChar"/>
        </w:rPr>
        <w:t>2</w:t>
      </w:r>
      <w:r w:rsidRPr="00FF5580">
        <w:rPr>
          <w:rStyle w:val="4ItemChar"/>
        </w:rPr>
        <w:t>0</w:t>
      </w:r>
      <w:r w:rsidR="00866D0E" w:rsidRPr="00FF5580">
        <w:rPr>
          <w:rStyle w:val="4ItemChar"/>
        </w:rPr>
        <w:t xml:space="preserve"> </w:t>
      </w:r>
      <w:r w:rsidR="000E5472" w:rsidRPr="00FF5580">
        <w:rPr>
          <w:rStyle w:val="4ItemChar"/>
        </w:rPr>
        <w:t>A</w:t>
      </w:r>
      <w:r w:rsidR="00894513" w:rsidRPr="00FF5580">
        <w:rPr>
          <w:rStyle w:val="4ItemChar"/>
        </w:rPr>
        <w:t>.M.</w:t>
      </w:r>
      <w:r w:rsidR="00894513" w:rsidRPr="00FF5580">
        <w:rPr>
          <w:rStyle w:val="4ItemChar"/>
        </w:rPr>
        <w:tab/>
      </w:r>
      <w:r w:rsidR="00A23602">
        <w:rPr>
          <w:rStyle w:val="4ItemChar"/>
        </w:rPr>
        <w:t>2</w:t>
      </w:r>
      <w:r w:rsidR="00894513" w:rsidRPr="00FF5580">
        <w:rPr>
          <w:rStyle w:val="4ItemChar"/>
        </w:rPr>
        <w:t>.</w:t>
      </w:r>
      <w:r w:rsidR="000A0980" w:rsidRPr="00FF5580">
        <w:rPr>
          <w:rStyle w:val="4ItemChar"/>
        </w:rPr>
        <w:t xml:space="preserve"> </w:t>
      </w:r>
      <w:r w:rsidR="00894513" w:rsidRPr="00FF5580">
        <w:rPr>
          <w:rStyle w:val="4ItemChar"/>
        </w:rPr>
        <w:tab/>
      </w:r>
      <w:r w:rsidR="0079751B" w:rsidRPr="005F5F0E">
        <w:t>Chesapeake Bay Program</w:t>
      </w:r>
      <w:r w:rsidR="0079751B">
        <w:t xml:space="preserve">: </w:t>
      </w:r>
      <w:r w:rsidR="001E2089">
        <w:t xml:space="preserve">Midpoint Assessment - </w:t>
      </w:r>
      <w:r w:rsidR="0079751B">
        <w:t>updates</w:t>
      </w:r>
      <w:r w:rsidR="001E2089">
        <w:t xml:space="preserve"> (MM #</w:t>
      </w:r>
      <w:r w:rsidR="00694E9C">
        <w:t>4</w:t>
      </w:r>
      <w:r w:rsidR="001E2089">
        <w:rPr>
          <w:caps w:val="0"/>
        </w:rPr>
        <w:t>a&amp;b</w:t>
      </w:r>
      <w:r w:rsidR="0079751B">
        <w:t>)</w:t>
      </w:r>
    </w:p>
    <w:p w14:paraId="3995E567" w14:textId="77777777" w:rsidR="0079751B" w:rsidRPr="007342A3" w:rsidRDefault="0079751B" w:rsidP="002527F9">
      <w:pPr>
        <w:pStyle w:val="5Presenter"/>
      </w:pPr>
      <w:bookmarkStart w:id="0" w:name="_Hlk496848436"/>
      <w:r>
        <w:t>Tanya Spano and Karl Berger, COG staff</w:t>
      </w:r>
    </w:p>
    <w:bookmarkEnd w:id="0"/>
    <w:p w14:paraId="562B1711" w14:textId="77777777" w:rsidR="002527F9" w:rsidRDefault="002527F9" w:rsidP="002527F9">
      <w:pPr>
        <w:pStyle w:val="6Text"/>
        <w:spacing w:before="0"/>
      </w:pPr>
    </w:p>
    <w:p w14:paraId="468E7024" w14:textId="4A7A11C9" w:rsidR="0079751B" w:rsidRDefault="0079751B" w:rsidP="002527F9">
      <w:pPr>
        <w:pStyle w:val="6Text"/>
        <w:spacing w:before="0"/>
      </w:pPr>
      <w:r>
        <w:t xml:space="preserve">Ms. Spano and Mr. Berger will address </w:t>
      </w:r>
      <w:r w:rsidR="00540303">
        <w:t xml:space="preserve">questions about the September WQGIT meeting and </w:t>
      </w:r>
      <w:r w:rsidR="001E2089">
        <w:t xml:space="preserve">Midpoint Assessment </w:t>
      </w:r>
      <w:r w:rsidR="00540303">
        <w:t>decisions about</w:t>
      </w:r>
      <w:r w:rsidR="001E2089">
        <w:t xml:space="preserve">:  </w:t>
      </w:r>
      <w:r w:rsidR="00E263ED">
        <w:t xml:space="preserve">various technical tools, </w:t>
      </w:r>
      <w:r>
        <w:t xml:space="preserve">nutrient load </w:t>
      </w:r>
      <w:r w:rsidR="00540303">
        <w:t>allocations</w:t>
      </w:r>
      <w:r>
        <w:t xml:space="preserve">, Conowingo Dam updates, </w:t>
      </w:r>
      <w:r w:rsidR="00540303">
        <w:t xml:space="preserve">how growth is to be handled, </w:t>
      </w:r>
      <w:r>
        <w:t xml:space="preserve">and </w:t>
      </w:r>
      <w:r w:rsidR="00540303">
        <w:t xml:space="preserve">accounting for </w:t>
      </w:r>
      <w:r>
        <w:t>climate change impacts on the Bay.</w:t>
      </w:r>
      <w:r w:rsidR="00540303">
        <w:t xml:space="preserve">  </w:t>
      </w:r>
      <w:r w:rsidR="001E2089">
        <w:t xml:space="preserve">They will then </w:t>
      </w:r>
      <w:r w:rsidR="00540303">
        <w:t xml:space="preserve">outline the revised schedule for addressing remaining decisions, and </w:t>
      </w:r>
      <w:r w:rsidR="001E2089">
        <w:t xml:space="preserve">note </w:t>
      </w:r>
      <w:r w:rsidR="00540303">
        <w:t>when the COG region can provide input.</w:t>
      </w:r>
    </w:p>
    <w:p w14:paraId="089E11A0" w14:textId="77777777" w:rsidR="002527F9" w:rsidRDefault="002527F9" w:rsidP="002527F9">
      <w:pPr>
        <w:pStyle w:val="4Item"/>
        <w:ind w:left="2970" w:hanging="1170"/>
        <w:rPr>
          <w:caps w:val="0"/>
        </w:rPr>
      </w:pPr>
    </w:p>
    <w:p w14:paraId="74FD949F" w14:textId="4EB7FFCC" w:rsidR="0079751B" w:rsidRPr="00F675AF" w:rsidRDefault="00A23602" w:rsidP="00A23602">
      <w:pPr>
        <w:pStyle w:val="4Item"/>
        <w:tabs>
          <w:tab w:val="clear" w:pos="1440"/>
        </w:tabs>
        <w:ind w:left="2700" w:hanging="900"/>
        <w:rPr>
          <w:rStyle w:val="4ItemChar"/>
          <w:rFonts w:ascii="Franklin Gothic Book" w:hAnsi="Franklin Gothic Book"/>
        </w:rPr>
      </w:pPr>
      <w:r>
        <w:rPr>
          <w:rFonts w:ascii="Franklin Gothic Book" w:hAnsi="Franklin Gothic Book"/>
          <w:caps w:val="0"/>
        </w:rPr>
        <w:t>Action</w:t>
      </w:r>
      <w:r w:rsidR="00540303" w:rsidRPr="00F675AF">
        <w:rPr>
          <w:rFonts w:ascii="Franklin Gothic Book" w:hAnsi="Franklin Gothic Book"/>
          <w:caps w:val="0"/>
        </w:rPr>
        <w:t>:</w:t>
      </w:r>
      <w:r w:rsidR="00540303" w:rsidRPr="00F675AF">
        <w:rPr>
          <w:rFonts w:ascii="Franklin Gothic Book" w:hAnsi="Franklin Gothic Book"/>
          <w:caps w:val="0"/>
        </w:rPr>
        <w:tab/>
        <w:t xml:space="preserve">The WRTC members will be asked to identify any additional information </w:t>
      </w:r>
      <w:r>
        <w:rPr>
          <w:rFonts w:ascii="Franklin Gothic Book" w:hAnsi="Franklin Gothic Book"/>
          <w:caps w:val="0"/>
        </w:rPr>
        <w:t xml:space="preserve">needs and suggest any </w:t>
      </w:r>
      <w:r w:rsidR="001E2089" w:rsidRPr="00F675AF">
        <w:rPr>
          <w:rFonts w:ascii="Franklin Gothic Book" w:hAnsi="Franklin Gothic Book"/>
          <w:caps w:val="0"/>
        </w:rPr>
        <w:t xml:space="preserve">policy recommendations to </w:t>
      </w:r>
      <w:r w:rsidR="00C86C52" w:rsidRPr="00F675AF">
        <w:rPr>
          <w:rFonts w:ascii="Franklin Gothic Book" w:hAnsi="Franklin Gothic Book"/>
          <w:caps w:val="0"/>
        </w:rPr>
        <w:t xml:space="preserve">present to </w:t>
      </w:r>
      <w:r w:rsidR="001E2089" w:rsidRPr="00F675AF">
        <w:rPr>
          <w:rFonts w:ascii="Franklin Gothic Book" w:hAnsi="Franklin Gothic Book"/>
          <w:caps w:val="0"/>
        </w:rPr>
        <w:t>the CBPC</w:t>
      </w:r>
      <w:r w:rsidR="0083394B">
        <w:rPr>
          <w:rFonts w:ascii="Franklin Gothic Book" w:hAnsi="Franklin Gothic Book"/>
          <w:caps w:val="0"/>
        </w:rPr>
        <w:t xml:space="preserve"> on November 17</w:t>
      </w:r>
      <w:r w:rsidR="0083394B" w:rsidRPr="0083394B">
        <w:rPr>
          <w:rFonts w:ascii="Franklin Gothic Book" w:hAnsi="Franklin Gothic Book"/>
          <w:caps w:val="0"/>
          <w:vertAlign w:val="superscript"/>
        </w:rPr>
        <w:t>th</w:t>
      </w:r>
      <w:r w:rsidR="00C86C52" w:rsidRPr="00F675AF">
        <w:rPr>
          <w:rFonts w:ascii="Franklin Gothic Book" w:hAnsi="Franklin Gothic Book"/>
          <w:caps w:val="0"/>
        </w:rPr>
        <w:t>.</w:t>
      </w:r>
    </w:p>
    <w:p w14:paraId="3A7C590C" w14:textId="77777777" w:rsidR="0079751B" w:rsidRDefault="0079751B" w:rsidP="002527F9">
      <w:pPr>
        <w:pStyle w:val="4Item"/>
        <w:rPr>
          <w:rStyle w:val="4ItemChar"/>
        </w:rPr>
      </w:pPr>
    </w:p>
    <w:p w14:paraId="362F45B8" w14:textId="0424AE98" w:rsidR="00765EED" w:rsidRDefault="00765EED" w:rsidP="00694E9C">
      <w:pPr>
        <w:pStyle w:val="4Item"/>
      </w:pPr>
      <w:r w:rsidRPr="00694E9C">
        <w:t>1</w:t>
      </w:r>
      <w:r w:rsidR="00D66E22" w:rsidRPr="00694E9C">
        <w:t>0</w:t>
      </w:r>
      <w:r w:rsidRPr="00694E9C">
        <w:t>:</w:t>
      </w:r>
      <w:r w:rsidR="00D66E22" w:rsidRPr="00694E9C">
        <w:t>50</w:t>
      </w:r>
      <w:r w:rsidRPr="00694E9C">
        <w:t xml:space="preserve"> A.M.</w:t>
      </w:r>
      <w:r w:rsidRPr="00694E9C">
        <w:tab/>
      </w:r>
      <w:r w:rsidR="00E64336">
        <w:t>3</w:t>
      </w:r>
      <w:r w:rsidR="00694E9C" w:rsidRPr="00694E9C">
        <w:t xml:space="preserve">. </w:t>
      </w:r>
      <w:r w:rsidRPr="00694E9C">
        <w:tab/>
      </w:r>
      <w:r w:rsidR="00320BE7" w:rsidRPr="00694E9C">
        <w:t xml:space="preserve">PLANNING FOR </w:t>
      </w:r>
      <w:r w:rsidR="00D66E22" w:rsidRPr="00694E9C">
        <w:t xml:space="preserve">GROWTH </w:t>
      </w:r>
      <w:r w:rsidR="00320BE7" w:rsidRPr="00694E9C">
        <w:t>-</w:t>
      </w:r>
      <w:r w:rsidR="00D66E22" w:rsidRPr="00694E9C">
        <w:t xml:space="preserve"> </w:t>
      </w:r>
      <w:r w:rsidR="002527F9" w:rsidRPr="00694E9C">
        <w:t xml:space="preserve">CHALLENGES </w:t>
      </w:r>
      <w:r w:rsidR="00D66E22" w:rsidRPr="00694E9C">
        <w:t xml:space="preserve">&amp; OPPORTUNITIES (MM </w:t>
      </w:r>
      <w:r w:rsidR="00D66E22" w:rsidRPr="0034502D">
        <w:t>#</w:t>
      </w:r>
      <w:r w:rsidR="0083394B" w:rsidRPr="0034502D">
        <w:t>5</w:t>
      </w:r>
      <w:r w:rsidR="00BD1CD0">
        <w:rPr>
          <w:caps w:val="0"/>
        </w:rPr>
        <w:t>a-c</w:t>
      </w:r>
      <w:r w:rsidR="00D66E22" w:rsidRPr="0034502D">
        <w:t>)</w:t>
      </w:r>
    </w:p>
    <w:p w14:paraId="294B67B7" w14:textId="673D46A3" w:rsidR="0083394B" w:rsidRPr="007342A3" w:rsidRDefault="0083394B" w:rsidP="0083394B">
      <w:pPr>
        <w:pStyle w:val="5Presenter"/>
      </w:pPr>
      <w:r>
        <w:t>Tanya Spano and other COG staff</w:t>
      </w:r>
    </w:p>
    <w:p w14:paraId="7DE719DC" w14:textId="77777777" w:rsidR="0083394B" w:rsidRPr="0083394B" w:rsidRDefault="0083394B" w:rsidP="0083394B">
      <w:pPr>
        <w:pStyle w:val="5Presenter"/>
        <w:rPr>
          <w:i w:val="0"/>
        </w:rPr>
      </w:pPr>
    </w:p>
    <w:p w14:paraId="68BB8E7F" w14:textId="1DD23EEE" w:rsidR="00D66E22" w:rsidRPr="00D72302" w:rsidRDefault="00D66E22" w:rsidP="0083394B">
      <w:pPr>
        <w:pStyle w:val="6Text"/>
        <w:spacing w:before="0"/>
        <w:rPr>
          <w:i/>
          <w:sz w:val="20"/>
        </w:rPr>
      </w:pPr>
      <w:r w:rsidRPr="00D72302">
        <w:rPr>
          <w:i/>
          <w:sz w:val="20"/>
        </w:rPr>
        <w:t>COG’s local governments</w:t>
      </w:r>
      <w:r w:rsidR="0089328F">
        <w:rPr>
          <w:i/>
          <w:sz w:val="20"/>
        </w:rPr>
        <w:t>/</w:t>
      </w:r>
      <w:r w:rsidRPr="00D72302">
        <w:rPr>
          <w:i/>
          <w:sz w:val="20"/>
        </w:rPr>
        <w:t xml:space="preserve">water utilities </w:t>
      </w:r>
      <w:r w:rsidR="00320BE7" w:rsidRPr="00D72302">
        <w:rPr>
          <w:i/>
          <w:sz w:val="20"/>
        </w:rPr>
        <w:t xml:space="preserve">plan their programs and infrastructure projects many years in advance in order to meet future needs.  </w:t>
      </w:r>
      <w:r w:rsidR="004B1232" w:rsidRPr="00D72302">
        <w:rPr>
          <w:i/>
          <w:sz w:val="20"/>
        </w:rPr>
        <w:t>Considering</w:t>
      </w:r>
      <w:r w:rsidR="00320BE7" w:rsidRPr="00D72302">
        <w:rPr>
          <w:i/>
          <w:sz w:val="20"/>
        </w:rPr>
        <w:t xml:space="preserve"> the current Bay TMDL deadline</w:t>
      </w:r>
      <w:r w:rsidR="00D72302" w:rsidRPr="00D72302">
        <w:rPr>
          <w:i/>
          <w:sz w:val="20"/>
        </w:rPr>
        <w:t xml:space="preserve"> of 2025</w:t>
      </w:r>
      <w:r w:rsidR="00320BE7" w:rsidRPr="00D72302">
        <w:rPr>
          <w:i/>
          <w:sz w:val="20"/>
        </w:rPr>
        <w:t>, various local TMDLs, and evolving permits; the issue of how best to address that future growth and still meet regulatory requirements</w:t>
      </w:r>
      <w:r w:rsidR="00D72302">
        <w:rPr>
          <w:i/>
          <w:sz w:val="20"/>
        </w:rPr>
        <w:t xml:space="preserve"> and schedules</w:t>
      </w:r>
      <w:r w:rsidR="00320BE7" w:rsidRPr="00D72302">
        <w:rPr>
          <w:i/>
          <w:sz w:val="20"/>
        </w:rPr>
        <w:t xml:space="preserve"> </w:t>
      </w:r>
      <w:r w:rsidR="00D72302" w:rsidRPr="00D72302">
        <w:rPr>
          <w:i/>
          <w:sz w:val="20"/>
        </w:rPr>
        <w:t>is a subject of discussion within the CBP and the states, among COG’s local governments</w:t>
      </w:r>
      <w:r w:rsidR="0089328F">
        <w:rPr>
          <w:i/>
          <w:sz w:val="20"/>
        </w:rPr>
        <w:t>/w</w:t>
      </w:r>
      <w:r w:rsidR="00D72302" w:rsidRPr="00D72302">
        <w:rPr>
          <w:i/>
          <w:sz w:val="20"/>
        </w:rPr>
        <w:t>ater u</w:t>
      </w:r>
      <w:r w:rsidR="0083394B">
        <w:rPr>
          <w:i/>
          <w:sz w:val="20"/>
        </w:rPr>
        <w:t xml:space="preserve">tilities, and in many COG forums – </w:t>
      </w:r>
      <w:r w:rsidR="0083394B">
        <w:rPr>
          <w:i/>
          <w:sz w:val="20"/>
        </w:rPr>
        <w:lastRenderedPageBreak/>
        <w:t xml:space="preserve">and addressed in COG’s Region Forward initiatives. </w:t>
      </w:r>
      <w:r w:rsidR="00D72302">
        <w:rPr>
          <w:i/>
          <w:sz w:val="20"/>
        </w:rPr>
        <w:t xml:space="preserve"> </w:t>
      </w:r>
      <w:r w:rsidR="0089328F">
        <w:rPr>
          <w:i/>
          <w:sz w:val="20"/>
        </w:rPr>
        <w:t>Trading programs for n</w:t>
      </w:r>
      <w:r w:rsidR="00D72302">
        <w:rPr>
          <w:i/>
          <w:sz w:val="20"/>
        </w:rPr>
        <w:t>utrient</w:t>
      </w:r>
      <w:r w:rsidR="0089328F">
        <w:rPr>
          <w:i/>
          <w:sz w:val="20"/>
        </w:rPr>
        <w:t>s</w:t>
      </w:r>
      <w:r w:rsidR="00D72302">
        <w:rPr>
          <w:i/>
          <w:sz w:val="20"/>
        </w:rPr>
        <w:t>/sediment</w:t>
      </w:r>
      <w:r w:rsidR="0089328F">
        <w:rPr>
          <w:i/>
          <w:sz w:val="20"/>
        </w:rPr>
        <w:t>s</w:t>
      </w:r>
      <w:r w:rsidR="00D72302">
        <w:rPr>
          <w:i/>
          <w:sz w:val="20"/>
        </w:rPr>
        <w:t xml:space="preserve"> is one potential option for addressing those needs</w:t>
      </w:r>
      <w:r w:rsidR="00D72302" w:rsidRPr="00D72302">
        <w:rPr>
          <w:i/>
          <w:sz w:val="20"/>
        </w:rPr>
        <w:t>.</w:t>
      </w:r>
    </w:p>
    <w:p w14:paraId="482B796C" w14:textId="77777777" w:rsidR="002527F9" w:rsidRDefault="002527F9" w:rsidP="002527F9">
      <w:pPr>
        <w:pStyle w:val="6Text"/>
        <w:spacing w:before="0"/>
        <w:ind w:left="1728"/>
      </w:pPr>
    </w:p>
    <w:p w14:paraId="6F0C4984" w14:textId="049C87B8" w:rsidR="00D66E22" w:rsidRDefault="00D72302" w:rsidP="0083394B">
      <w:pPr>
        <w:pStyle w:val="6Text"/>
        <w:spacing w:before="0"/>
      </w:pPr>
      <w:r>
        <w:t>COG staff will provide a brief overview of current projections for the region,</w:t>
      </w:r>
      <w:r w:rsidR="002527F9">
        <w:t xml:space="preserve"> the status of current permitting and trading programs, and highlight other analysis that is helping to inform the CBPC about the challenges and opportunities for </w:t>
      </w:r>
      <w:r w:rsidR="00C86C52">
        <w:t xml:space="preserve">managing the </w:t>
      </w:r>
      <w:r w:rsidR="002527F9">
        <w:t>region</w:t>
      </w:r>
      <w:r w:rsidR="00C86C52">
        <w:t>’s growth</w:t>
      </w:r>
      <w:r w:rsidR="0083394B">
        <w:t>.</w:t>
      </w:r>
    </w:p>
    <w:p w14:paraId="4790E0A7" w14:textId="77777777" w:rsidR="002527F9" w:rsidRDefault="002527F9" w:rsidP="0083394B">
      <w:pPr>
        <w:pStyle w:val="8Action"/>
        <w:spacing w:before="0"/>
      </w:pPr>
    </w:p>
    <w:p w14:paraId="0D9F0BFA" w14:textId="34D1B05E" w:rsidR="00CF6270" w:rsidRPr="00F675AF" w:rsidRDefault="002527F9" w:rsidP="0083394B">
      <w:pPr>
        <w:pStyle w:val="8Action"/>
        <w:spacing w:before="0"/>
        <w:ind w:left="2682" w:hanging="882"/>
        <w:rPr>
          <w:rFonts w:ascii="Franklin Gothic Book" w:hAnsi="Franklin Gothic Book"/>
        </w:rPr>
      </w:pPr>
      <w:r w:rsidRPr="00F675AF">
        <w:rPr>
          <w:rFonts w:ascii="Franklin Gothic Book" w:hAnsi="Franklin Gothic Book"/>
        </w:rPr>
        <w:t>Action:</w:t>
      </w:r>
      <w:r w:rsidRPr="00F675AF">
        <w:rPr>
          <w:rFonts w:ascii="Franklin Gothic Book" w:hAnsi="Franklin Gothic Book"/>
        </w:rPr>
        <w:tab/>
        <w:t>The WRTC me</w:t>
      </w:r>
      <w:r w:rsidR="00F675AF">
        <w:rPr>
          <w:rFonts w:ascii="Franklin Gothic Book" w:hAnsi="Franklin Gothic Book"/>
        </w:rPr>
        <w:t>mbers will be asked to endorse or refine the key findings and pro</w:t>
      </w:r>
      <w:r w:rsidR="0083394B">
        <w:rPr>
          <w:rFonts w:ascii="Franklin Gothic Book" w:hAnsi="Franklin Gothic Book"/>
        </w:rPr>
        <w:t>po</w:t>
      </w:r>
      <w:r w:rsidR="00F675AF">
        <w:rPr>
          <w:rFonts w:ascii="Franklin Gothic Book" w:hAnsi="Franklin Gothic Book"/>
        </w:rPr>
        <w:t>sed recommendations to be presented to the CBPC.</w:t>
      </w:r>
    </w:p>
    <w:p w14:paraId="0644B9D2" w14:textId="655B58B1" w:rsidR="002527F9" w:rsidRPr="00683845" w:rsidRDefault="00D66E22" w:rsidP="002527F9">
      <w:pPr>
        <w:pStyle w:val="4Item"/>
        <w:rPr>
          <w:rStyle w:val="4ItemChar"/>
          <w:i/>
          <w:color w:val="auto"/>
        </w:rPr>
      </w:pPr>
      <w:r>
        <w:rPr>
          <w:rStyle w:val="4ItemChar"/>
        </w:rPr>
        <w:tab/>
      </w:r>
      <w:r>
        <w:rPr>
          <w:rStyle w:val="4ItemChar"/>
        </w:rPr>
        <w:tab/>
      </w:r>
    </w:p>
    <w:p w14:paraId="4FE8733D" w14:textId="69A61D67" w:rsidR="00694E9C" w:rsidRPr="00694E9C" w:rsidRDefault="00CC3A32" w:rsidP="0083394B">
      <w:pPr>
        <w:pStyle w:val="4Item"/>
      </w:pPr>
      <w:r w:rsidRPr="00FF5580">
        <w:t>1</w:t>
      </w:r>
      <w:r w:rsidR="00F449C0">
        <w:t>1:</w:t>
      </w:r>
      <w:r w:rsidR="005C3810">
        <w:t>5</w:t>
      </w:r>
      <w:r w:rsidR="00E263ED">
        <w:t>0</w:t>
      </w:r>
      <w:r w:rsidR="006E7CD9">
        <w:t xml:space="preserve"> a</w:t>
      </w:r>
      <w:r w:rsidR="00C46B4B" w:rsidRPr="00FF5580">
        <w:t>.M.</w:t>
      </w:r>
      <w:r w:rsidR="00C46B4B" w:rsidRPr="00FF5580">
        <w:tab/>
      </w:r>
      <w:r w:rsidR="00E64336">
        <w:t>4</w:t>
      </w:r>
      <w:r w:rsidR="00694E9C">
        <w:t xml:space="preserve">. </w:t>
      </w:r>
      <w:r w:rsidR="00694E9C">
        <w:tab/>
      </w:r>
      <w:r w:rsidR="00A23602">
        <w:t xml:space="preserve">WRTC </w:t>
      </w:r>
      <w:r w:rsidR="00694E9C" w:rsidRPr="00694E9C">
        <w:t>General Business (MM #</w:t>
      </w:r>
      <w:r w:rsidR="0083394B">
        <w:t>6</w:t>
      </w:r>
      <w:r w:rsidR="00694E9C" w:rsidRPr="00694E9C">
        <w:t>)</w:t>
      </w:r>
    </w:p>
    <w:p w14:paraId="2399BE55" w14:textId="6BED8EA3" w:rsidR="00694E9C" w:rsidRDefault="0083394B" w:rsidP="00694E9C">
      <w:pPr>
        <w:pStyle w:val="5Presenter"/>
        <w:rPr>
          <w:i w:val="0"/>
        </w:rPr>
      </w:pPr>
      <w:r w:rsidRPr="0083394B">
        <w:t>Jason Papacosma</w:t>
      </w:r>
      <w:r w:rsidR="00694E9C" w:rsidRPr="0083394B">
        <w:t>, WRTC Chair</w:t>
      </w:r>
      <w:r w:rsidR="00694E9C">
        <w:br/>
      </w:r>
    </w:p>
    <w:p w14:paraId="5C278E2E" w14:textId="159A5289" w:rsidR="00694E9C" w:rsidRDefault="00694E9C" w:rsidP="00694E9C">
      <w:pPr>
        <w:pStyle w:val="5Presenter"/>
        <w:rPr>
          <w:i w:val="0"/>
        </w:rPr>
      </w:pPr>
      <w:r>
        <w:rPr>
          <w:i w:val="0"/>
        </w:rPr>
        <w:t>Chair Papacosma will lead the WRTC members in a discussion regarding updates to the WRTC roster, participation of non-COG member/associates in WRTC meetings, and selection of WRTC Vice Chair(s).</w:t>
      </w:r>
    </w:p>
    <w:p w14:paraId="5425BFD8" w14:textId="2F83B2BA" w:rsidR="00A23602" w:rsidRDefault="00A23602" w:rsidP="00694E9C">
      <w:pPr>
        <w:pStyle w:val="5Presenter"/>
        <w:rPr>
          <w:i w:val="0"/>
        </w:rPr>
      </w:pPr>
    </w:p>
    <w:p w14:paraId="6A6C5C4A" w14:textId="477B87C3" w:rsidR="00A23602" w:rsidRDefault="00A23602" w:rsidP="00E64336">
      <w:pPr>
        <w:pStyle w:val="5Presenter"/>
        <w:tabs>
          <w:tab w:val="clear" w:pos="1440"/>
          <w:tab w:val="clear" w:pos="1800"/>
          <w:tab w:val="left" w:pos="2700"/>
        </w:tabs>
        <w:ind w:left="2700" w:hanging="900"/>
        <w:rPr>
          <w:i w:val="0"/>
        </w:rPr>
      </w:pPr>
      <w:r>
        <w:rPr>
          <w:i w:val="0"/>
        </w:rPr>
        <w:t>Action:</w:t>
      </w:r>
      <w:r>
        <w:rPr>
          <w:i w:val="0"/>
        </w:rPr>
        <w:tab/>
        <w:t xml:space="preserve">The WRTC members will be asked to </w:t>
      </w:r>
      <w:r w:rsidR="00E64336">
        <w:rPr>
          <w:i w:val="0"/>
        </w:rPr>
        <w:t>agree on guidelines regarding WRTC participation, and selection of WRTC Vice Chair(s).</w:t>
      </w:r>
    </w:p>
    <w:p w14:paraId="2420DD0D" w14:textId="6C4DD750" w:rsidR="00694E9C" w:rsidRDefault="00694E9C" w:rsidP="00694E9C">
      <w:pPr>
        <w:pStyle w:val="8Action"/>
      </w:pPr>
    </w:p>
    <w:p w14:paraId="12E58491" w14:textId="17A70988" w:rsidR="001D1F70" w:rsidRDefault="0088282D" w:rsidP="002527F9">
      <w:pPr>
        <w:pStyle w:val="4Item"/>
      </w:pPr>
      <w:r w:rsidRPr="00FF5580">
        <w:t>12:</w:t>
      </w:r>
      <w:r w:rsidR="00F449C0">
        <w:t>0</w:t>
      </w:r>
      <w:r w:rsidRPr="00FF5580">
        <w:t>0 p.m.</w:t>
      </w:r>
      <w:r w:rsidRPr="00FF5580">
        <w:tab/>
      </w:r>
      <w:r w:rsidR="00E64336">
        <w:t>5</w:t>
      </w:r>
      <w:r w:rsidRPr="00FF5580">
        <w:t>.   adjourn</w:t>
      </w:r>
      <w:r w:rsidR="00CF6270" w:rsidRPr="00FF5580">
        <w:t xml:space="preserve"> &amp; LUNCH</w:t>
      </w:r>
    </w:p>
    <w:p w14:paraId="30E5F3BD" w14:textId="77777777" w:rsidR="00E64336" w:rsidRDefault="00E64336" w:rsidP="002527F9">
      <w:pPr>
        <w:pStyle w:val="5Presenter"/>
        <w:rPr>
          <w:i w:val="0"/>
        </w:rPr>
      </w:pPr>
    </w:p>
    <w:p w14:paraId="2CA40AD6" w14:textId="45BF56B4" w:rsidR="000C6D36" w:rsidRPr="00E64336" w:rsidRDefault="000C6D36" w:rsidP="002527F9">
      <w:pPr>
        <w:pStyle w:val="5Presenter"/>
        <w:rPr>
          <w:i w:val="0"/>
        </w:rPr>
      </w:pPr>
      <w:r w:rsidRPr="000C6D36">
        <w:rPr>
          <w:b/>
          <w:i w:val="0"/>
        </w:rPr>
        <w:t>Upcoming Meetings/Events</w:t>
      </w:r>
      <w:r w:rsidR="00E64336">
        <w:rPr>
          <w:i w:val="0"/>
        </w:rPr>
        <w:t xml:space="preserve"> (see MM #2 for additional details)</w:t>
      </w:r>
    </w:p>
    <w:p w14:paraId="53E66779" w14:textId="1BCF0AD8" w:rsidR="000C6D36" w:rsidRDefault="000C6D36" w:rsidP="00E64336">
      <w:pPr>
        <w:pStyle w:val="5Presenter"/>
        <w:numPr>
          <w:ilvl w:val="0"/>
          <w:numId w:val="45"/>
        </w:numPr>
        <w:rPr>
          <w:i w:val="0"/>
        </w:rPr>
      </w:pPr>
      <w:r>
        <w:rPr>
          <w:i w:val="0"/>
        </w:rPr>
        <w:t>CBPC Meeting – Friday, November 17</w:t>
      </w:r>
      <w:r w:rsidRPr="000C6D36">
        <w:rPr>
          <w:i w:val="0"/>
          <w:vertAlign w:val="superscript"/>
        </w:rPr>
        <w:t>th</w:t>
      </w:r>
      <w:r>
        <w:rPr>
          <w:i w:val="0"/>
        </w:rPr>
        <w:t xml:space="preserve"> </w:t>
      </w:r>
    </w:p>
    <w:p w14:paraId="7E3E5371" w14:textId="5D4C2693" w:rsidR="000C6D36" w:rsidRPr="000C6D36" w:rsidRDefault="000C6D36" w:rsidP="00E64336">
      <w:pPr>
        <w:pStyle w:val="5Presenter"/>
        <w:numPr>
          <w:ilvl w:val="0"/>
          <w:numId w:val="45"/>
        </w:numPr>
        <w:rPr>
          <w:i w:val="0"/>
        </w:rPr>
      </w:pPr>
      <w:r>
        <w:rPr>
          <w:i w:val="0"/>
        </w:rPr>
        <w:t>WRTC Meeting – Friday, January 12</w:t>
      </w:r>
      <w:r w:rsidRPr="000C6D36">
        <w:rPr>
          <w:i w:val="0"/>
          <w:vertAlign w:val="superscript"/>
        </w:rPr>
        <w:t>th</w:t>
      </w:r>
    </w:p>
    <w:p w14:paraId="260C2F6F" w14:textId="5092A32B" w:rsidR="00606128" w:rsidRDefault="00606128" w:rsidP="002527F9">
      <w:pPr>
        <w:pStyle w:val="5Presenter"/>
      </w:pPr>
    </w:p>
    <w:p w14:paraId="248A7C2B" w14:textId="4A054477" w:rsidR="00606128" w:rsidRDefault="0079751B" w:rsidP="002527F9">
      <w:pPr>
        <w:pStyle w:val="5Presenter"/>
        <w:rPr>
          <w:b/>
          <w:i w:val="0"/>
        </w:rPr>
      </w:pPr>
      <w:r>
        <w:rPr>
          <w:b/>
          <w:i w:val="0"/>
        </w:rPr>
        <w:t>Meeting Materials</w:t>
      </w:r>
      <w:r w:rsidR="00E64336">
        <w:rPr>
          <w:b/>
          <w:i w:val="0"/>
        </w:rPr>
        <w:t xml:space="preserve"> (MM)</w:t>
      </w:r>
      <w:r w:rsidR="0034502D">
        <w:rPr>
          <w:b/>
          <w:i w:val="0"/>
        </w:rPr>
        <w:t xml:space="preserve"> </w:t>
      </w:r>
      <w:r w:rsidR="0034502D" w:rsidRPr="0034502D">
        <w:rPr>
          <w:bCs/>
          <w:i w:val="0"/>
        </w:rPr>
        <w:t>[</w:t>
      </w:r>
      <w:r w:rsidR="00FF5969" w:rsidRPr="00FF5969">
        <w:rPr>
          <w:bCs/>
          <w:i w:val="0"/>
        </w:rPr>
        <w:t>Updated</w:t>
      </w:r>
      <w:r w:rsidR="0034502D" w:rsidRPr="0034502D">
        <w:rPr>
          <w:bCs/>
          <w:i w:val="0"/>
        </w:rPr>
        <w:t>]</w:t>
      </w:r>
    </w:p>
    <w:p w14:paraId="01746AD9" w14:textId="2016A3EB" w:rsidR="00A23602" w:rsidRDefault="00A23602" w:rsidP="00A23602">
      <w:pPr>
        <w:pStyle w:val="5Presenter"/>
        <w:numPr>
          <w:ilvl w:val="0"/>
          <w:numId w:val="36"/>
        </w:numPr>
        <w:rPr>
          <w:i w:val="0"/>
          <w:color w:val="auto"/>
        </w:rPr>
      </w:pPr>
      <w:r>
        <w:rPr>
          <w:i w:val="0"/>
          <w:color w:val="auto"/>
        </w:rPr>
        <w:t>WRTC Meeting Agenda</w:t>
      </w:r>
    </w:p>
    <w:p w14:paraId="74AE004C" w14:textId="5F922F0E" w:rsidR="00A23602" w:rsidRPr="000C6D36" w:rsidRDefault="00A23602" w:rsidP="00A23602">
      <w:pPr>
        <w:pStyle w:val="5Presenter"/>
        <w:numPr>
          <w:ilvl w:val="0"/>
          <w:numId w:val="36"/>
        </w:numPr>
        <w:rPr>
          <w:i w:val="0"/>
          <w:color w:val="auto"/>
        </w:rPr>
      </w:pPr>
      <w:r>
        <w:rPr>
          <w:i w:val="0"/>
          <w:color w:val="auto"/>
        </w:rPr>
        <w:t xml:space="preserve">CBPC &amp; </w:t>
      </w:r>
      <w:r w:rsidRPr="000C6D36">
        <w:rPr>
          <w:i w:val="0"/>
          <w:color w:val="auto"/>
        </w:rPr>
        <w:t xml:space="preserve">WRTC Meeting Schedule </w:t>
      </w:r>
      <w:r w:rsidR="00FF5969">
        <w:rPr>
          <w:i w:val="0"/>
          <w:color w:val="auto"/>
        </w:rPr>
        <w:t>–</w:t>
      </w:r>
      <w:r w:rsidRPr="000C6D36">
        <w:rPr>
          <w:i w:val="0"/>
          <w:color w:val="auto"/>
        </w:rPr>
        <w:t xml:space="preserve"> </w:t>
      </w:r>
      <w:r w:rsidR="00FF5969">
        <w:rPr>
          <w:i w:val="0"/>
          <w:color w:val="auto"/>
        </w:rPr>
        <w:t xml:space="preserve">2017 &amp; </w:t>
      </w:r>
      <w:r w:rsidRPr="000C6D36">
        <w:rPr>
          <w:i w:val="0"/>
          <w:color w:val="auto"/>
        </w:rPr>
        <w:t>2018</w:t>
      </w:r>
    </w:p>
    <w:p w14:paraId="78CB9DE6" w14:textId="70C1BBAA" w:rsidR="0079751B" w:rsidRPr="0079751B" w:rsidRDefault="0079751B" w:rsidP="002527F9">
      <w:pPr>
        <w:pStyle w:val="5Presenter"/>
        <w:numPr>
          <w:ilvl w:val="0"/>
          <w:numId w:val="36"/>
        </w:numPr>
        <w:rPr>
          <w:i w:val="0"/>
        </w:rPr>
      </w:pPr>
      <w:r w:rsidRPr="0079751B">
        <w:rPr>
          <w:i w:val="0"/>
        </w:rPr>
        <w:t>General Update</w:t>
      </w:r>
      <w:bookmarkStart w:id="1" w:name="_GoBack"/>
      <w:bookmarkEnd w:id="1"/>
      <w:r w:rsidRPr="0079751B">
        <w:rPr>
          <w:i w:val="0"/>
        </w:rPr>
        <w:t>s:</w:t>
      </w:r>
    </w:p>
    <w:p w14:paraId="39F22440" w14:textId="0152D3C2" w:rsidR="0079751B" w:rsidRPr="0079751B" w:rsidRDefault="0079751B" w:rsidP="00E64336">
      <w:pPr>
        <w:pStyle w:val="5Presenter"/>
        <w:numPr>
          <w:ilvl w:val="1"/>
          <w:numId w:val="36"/>
        </w:numPr>
        <w:ind w:left="2520"/>
        <w:rPr>
          <w:i w:val="0"/>
        </w:rPr>
      </w:pPr>
      <w:r w:rsidRPr="0079751B">
        <w:rPr>
          <w:i w:val="0"/>
        </w:rPr>
        <w:t>Chesapeake Bay</w:t>
      </w:r>
    </w:p>
    <w:p w14:paraId="45E48C09" w14:textId="13A73151" w:rsidR="0079751B" w:rsidRDefault="0079751B" w:rsidP="00E64336">
      <w:pPr>
        <w:pStyle w:val="5Presenter"/>
        <w:numPr>
          <w:ilvl w:val="1"/>
          <w:numId w:val="36"/>
        </w:numPr>
        <w:ind w:left="2520"/>
        <w:rPr>
          <w:i w:val="0"/>
        </w:rPr>
      </w:pPr>
      <w:r w:rsidRPr="0079751B">
        <w:rPr>
          <w:i w:val="0"/>
        </w:rPr>
        <w:t>Water Resources</w:t>
      </w:r>
    </w:p>
    <w:p w14:paraId="02B3CF74" w14:textId="05CEB464" w:rsidR="00A23602" w:rsidRDefault="00A23602" w:rsidP="00A23602">
      <w:pPr>
        <w:pStyle w:val="5Presenter"/>
        <w:numPr>
          <w:ilvl w:val="0"/>
          <w:numId w:val="36"/>
        </w:numPr>
        <w:rPr>
          <w:i w:val="0"/>
        </w:rPr>
      </w:pPr>
      <w:r>
        <w:rPr>
          <w:i w:val="0"/>
        </w:rPr>
        <w:t>CBP Bay TMDL Midpoint Assessment (MPA):</w:t>
      </w:r>
    </w:p>
    <w:p w14:paraId="51E630B7" w14:textId="1F27A5DE" w:rsidR="00FF5969" w:rsidRDefault="00FF5969" w:rsidP="00707EC2">
      <w:pPr>
        <w:pStyle w:val="5Presenter"/>
        <w:numPr>
          <w:ilvl w:val="1"/>
          <w:numId w:val="36"/>
        </w:numPr>
        <w:ind w:left="2520"/>
        <w:rPr>
          <w:i w:val="0"/>
        </w:rPr>
      </w:pPr>
      <w:r w:rsidRPr="00FF5969">
        <w:rPr>
          <w:i w:val="0"/>
        </w:rPr>
        <w:t>PSC-Approved Revisions to Midpoint Assessment Schedule_v10.3.17</w:t>
      </w:r>
    </w:p>
    <w:p w14:paraId="101B9D29" w14:textId="41A7028D" w:rsidR="00540303" w:rsidRPr="000C6D36" w:rsidRDefault="00E64336" w:rsidP="002527F9">
      <w:pPr>
        <w:pStyle w:val="5Presenter"/>
        <w:numPr>
          <w:ilvl w:val="0"/>
          <w:numId w:val="36"/>
        </w:numPr>
        <w:rPr>
          <w:i w:val="0"/>
          <w:color w:val="auto"/>
        </w:rPr>
      </w:pPr>
      <w:r>
        <w:rPr>
          <w:i w:val="0"/>
          <w:color w:val="auto"/>
        </w:rPr>
        <w:t xml:space="preserve">Growth-Related Background Information </w:t>
      </w:r>
    </w:p>
    <w:p w14:paraId="1D9DE244" w14:textId="582CF985" w:rsidR="0089328F" w:rsidRPr="000C6D36" w:rsidRDefault="00FF5969" w:rsidP="00707EC2">
      <w:pPr>
        <w:pStyle w:val="5Presenter"/>
        <w:numPr>
          <w:ilvl w:val="1"/>
          <w:numId w:val="36"/>
        </w:numPr>
        <w:tabs>
          <w:tab w:val="left" w:pos="2700"/>
        </w:tabs>
        <w:ind w:left="2430" w:hanging="270"/>
        <w:rPr>
          <w:i w:val="0"/>
          <w:color w:val="auto"/>
        </w:rPr>
      </w:pPr>
      <w:r w:rsidRPr="00FF5969">
        <w:t xml:space="preserve"> </w:t>
      </w:r>
      <w:r w:rsidRPr="00FF5969">
        <w:rPr>
          <w:i w:val="0"/>
          <w:color w:val="auto"/>
        </w:rPr>
        <w:t>COG Major WWTP - ENR Status and Flow Projections</w:t>
      </w:r>
    </w:p>
    <w:p w14:paraId="7329B377" w14:textId="29172319" w:rsidR="0089328F" w:rsidRPr="000C6D36" w:rsidRDefault="0089328F" w:rsidP="00E64336">
      <w:pPr>
        <w:pStyle w:val="5Presenter"/>
        <w:numPr>
          <w:ilvl w:val="1"/>
          <w:numId w:val="36"/>
        </w:numPr>
        <w:ind w:left="2520"/>
        <w:rPr>
          <w:i w:val="0"/>
          <w:color w:val="auto"/>
        </w:rPr>
      </w:pPr>
      <w:r w:rsidRPr="000C6D36">
        <w:rPr>
          <w:i w:val="0"/>
          <w:color w:val="auto"/>
        </w:rPr>
        <w:t xml:space="preserve">COG Region MS4 Permits – </w:t>
      </w:r>
      <w:r w:rsidR="004B1232" w:rsidRPr="000C6D36">
        <w:rPr>
          <w:i w:val="0"/>
          <w:color w:val="auto"/>
        </w:rPr>
        <w:t>Status</w:t>
      </w:r>
      <w:r w:rsidRPr="000C6D36">
        <w:rPr>
          <w:i w:val="0"/>
          <w:color w:val="auto"/>
        </w:rPr>
        <w:t xml:space="preserve"> &amp; Key Issues Summary</w:t>
      </w:r>
    </w:p>
    <w:p w14:paraId="7509BF7B" w14:textId="7123D5CE" w:rsidR="005C1FE2" w:rsidRPr="000C6D36" w:rsidRDefault="005C1FE2" w:rsidP="00E64336">
      <w:pPr>
        <w:pStyle w:val="5Presenter"/>
        <w:numPr>
          <w:ilvl w:val="1"/>
          <w:numId w:val="36"/>
        </w:numPr>
        <w:ind w:left="2520"/>
        <w:rPr>
          <w:i w:val="0"/>
          <w:color w:val="auto"/>
        </w:rPr>
      </w:pPr>
      <w:r w:rsidRPr="000C6D36">
        <w:rPr>
          <w:i w:val="0"/>
          <w:color w:val="auto"/>
        </w:rPr>
        <w:t>Nutrient Trading – Status of Bay &amp; State Programs</w:t>
      </w:r>
    </w:p>
    <w:p w14:paraId="26509244" w14:textId="288C40EA" w:rsidR="00CC3A32" w:rsidRDefault="00CC3A32" w:rsidP="00E85512">
      <w:pPr>
        <w:rPr>
          <w:rFonts w:ascii="Franklin Gothic Medium" w:hAnsi="Franklin Gothic Medium"/>
          <w:sz w:val="16"/>
        </w:rPr>
      </w:pPr>
    </w:p>
    <w:p w14:paraId="27A3229B" w14:textId="4C113314" w:rsidR="00FF5969" w:rsidRPr="00FF5969" w:rsidRDefault="00FF5969" w:rsidP="00FF5969">
      <w:pPr>
        <w:ind w:left="1800"/>
        <w:rPr>
          <w:rFonts w:ascii="Franklin Gothic Medium" w:hAnsi="Franklin Gothic Medium"/>
        </w:rPr>
      </w:pPr>
      <w:r w:rsidRPr="00FF5969">
        <w:rPr>
          <w:rFonts w:ascii="Franklin Gothic Medium" w:hAnsi="Franklin Gothic Medium"/>
        </w:rPr>
        <w:t>Handouts</w:t>
      </w:r>
    </w:p>
    <w:p w14:paraId="2F3B2AF4" w14:textId="0BF6E933" w:rsidR="00FF5969" w:rsidRDefault="00FF5969" w:rsidP="00FF5969">
      <w:pPr>
        <w:pStyle w:val="5Presenter"/>
        <w:numPr>
          <w:ilvl w:val="0"/>
          <w:numId w:val="46"/>
        </w:numPr>
        <w:rPr>
          <w:i w:val="0"/>
        </w:rPr>
      </w:pPr>
      <w:r>
        <w:rPr>
          <w:i w:val="0"/>
        </w:rPr>
        <w:t>CBP Bay TMDL Midpoint Assessment (MPA):</w:t>
      </w:r>
    </w:p>
    <w:p w14:paraId="0BEB8DB1" w14:textId="15021E6F" w:rsidR="00FF5969" w:rsidRDefault="00FF5969" w:rsidP="00707EC2">
      <w:pPr>
        <w:pStyle w:val="5Presenter"/>
        <w:numPr>
          <w:ilvl w:val="0"/>
          <w:numId w:val="47"/>
        </w:numPr>
        <w:ind w:left="2520" w:hanging="450"/>
        <w:rPr>
          <w:i w:val="0"/>
        </w:rPr>
      </w:pPr>
      <w:r>
        <w:rPr>
          <w:i w:val="0"/>
        </w:rPr>
        <w:t>Summary of Key Decisions Regarding Issues of Importance to COG Region</w:t>
      </w:r>
    </w:p>
    <w:p w14:paraId="3C58F102" w14:textId="77777777" w:rsidR="00FF5969" w:rsidRDefault="00FF5969" w:rsidP="00E85512">
      <w:pPr>
        <w:rPr>
          <w:rFonts w:ascii="Franklin Gothic Medium" w:hAnsi="Franklin Gothic Medium"/>
          <w:sz w:val="16"/>
        </w:rPr>
      </w:pPr>
    </w:p>
    <w:p w14:paraId="2C4053DC" w14:textId="7F480023" w:rsidR="005D3181" w:rsidRDefault="005D3181" w:rsidP="00E85512">
      <w:pPr>
        <w:rPr>
          <w:rFonts w:ascii="Franklin Gothic Medium" w:hAnsi="Franklin Gothic Medium"/>
          <w:sz w:val="16"/>
        </w:rPr>
      </w:pPr>
    </w:p>
    <w:p w14:paraId="083A3328" w14:textId="352817CC" w:rsidR="005D3181" w:rsidRPr="00A07CBE" w:rsidRDefault="005D3181" w:rsidP="005D3181">
      <w:pPr>
        <w:jc w:val="right"/>
        <w:rPr>
          <w:rFonts w:ascii="Franklin Gothic Medium" w:hAnsi="Franklin Gothic Medium"/>
          <w:sz w:val="16"/>
        </w:rPr>
      </w:pPr>
      <w:r w:rsidRPr="00513F7B">
        <w:rPr>
          <w:rFonts w:ascii="Franklin Gothic Medium" w:hAnsi="Franklin Gothic Medium"/>
          <w:sz w:val="16"/>
        </w:rPr>
        <w:fldChar w:fldCharType="begin"/>
      </w:r>
      <w:r w:rsidRPr="00513F7B">
        <w:rPr>
          <w:rFonts w:ascii="Franklin Gothic Medium" w:hAnsi="Franklin Gothic Medium"/>
          <w:sz w:val="16"/>
        </w:rPr>
        <w:instrText xml:space="preserve"> FILENAME  \p  \* MERGEFORMAT </w:instrText>
      </w:r>
      <w:r w:rsidRPr="00513F7B">
        <w:rPr>
          <w:rFonts w:ascii="Franklin Gothic Medium" w:hAnsi="Franklin Gothic Medium"/>
          <w:sz w:val="16"/>
        </w:rPr>
        <w:fldChar w:fldCharType="separate"/>
      </w:r>
      <w:r w:rsidR="00D36168">
        <w:rPr>
          <w:rFonts w:ascii="Franklin Gothic Medium" w:hAnsi="Franklin Gothic Medium"/>
          <w:noProof/>
          <w:sz w:val="16"/>
        </w:rPr>
        <w:t>\\mwcog.org\dfs\DEP\WRTC\2017\110617 - November WRTC\WRTC Meeting_110617_Agenda_updated.docx</w:t>
      </w:r>
      <w:r w:rsidRPr="00513F7B">
        <w:rPr>
          <w:rFonts w:ascii="Franklin Gothic Medium" w:hAnsi="Franklin Gothic Medium"/>
          <w:sz w:val="16"/>
        </w:rPr>
        <w:fldChar w:fldCharType="end"/>
      </w:r>
    </w:p>
    <w:sectPr w:rsidR="005D3181" w:rsidRPr="00A07CBE" w:rsidSect="005F7D4A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440" w:right="1080" w:bottom="1008" w:left="1080" w:header="720" w:footer="432" w:gutter="0"/>
      <w:pgBorders w:display="firstPage">
        <w:top w:val="single" w:sz="48" w:space="1" w:color="0087CD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AA9D66" w14:textId="77777777" w:rsidR="00AD298F" w:rsidRDefault="00AD298F" w:rsidP="00143CE3">
      <w:r>
        <w:separator/>
      </w:r>
    </w:p>
    <w:p w14:paraId="5265399B" w14:textId="77777777" w:rsidR="00AD298F" w:rsidRDefault="00AD298F"/>
    <w:p w14:paraId="105FCA33" w14:textId="77777777" w:rsidR="00AD298F" w:rsidRDefault="00AD298F"/>
    <w:p w14:paraId="45DCC6AA" w14:textId="77777777" w:rsidR="00AD298F" w:rsidRDefault="00AD298F"/>
  </w:endnote>
  <w:endnote w:type="continuationSeparator" w:id="0">
    <w:p w14:paraId="3DB03C2E" w14:textId="77777777" w:rsidR="00AD298F" w:rsidRDefault="00AD298F" w:rsidP="00143CE3">
      <w:r>
        <w:continuationSeparator/>
      </w:r>
    </w:p>
    <w:p w14:paraId="2D0197E4" w14:textId="77777777" w:rsidR="00AD298F" w:rsidRDefault="00AD298F"/>
    <w:p w14:paraId="312CBDE0" w14:textId="77777777" w:rsidR="00AD298F" w:rsidRDefault="00AD298F"/>
    <w:p w14:paraId="1C7D0F1F" w14:textId="77777777" w:rsidR="00AD298F" w:rsidRDefault="00AD29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TCFranklinGothicStd-BookI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ITC Franklin Gothic Std Book">
    <w:altName w:val="Segoe Script"/>
    <w:charset w:val="00"/>
    <w:family w:val="auto"/>
    <w:pitch w:val="variable"/>
    <w:sig w:usb0="00000003" w:usb1="4000204A" w:usb2="00000000" w:usb3="00000000" w:csb0="00000001" w:csb1="00000000"/>
  </w:font>
  <w:font w:name="ITCFranklinGothicStd-Boo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Me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Hvy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3686B" w14:textId="77777777" w:rsidR="00B8339B" w:rsidRDefault="00B8339B" w:rsidP="00CB1397">
    <w:pPr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47A10">
      <w:rPr>
        <w:rStyle w:val="PageNumber"/>
        <w:noProof/>
      </w:rPr>
      <w:t>3</w:t>
    </w:r>
    <w:r>
      <w:rPr>
        <w:rStyle w:val="PageNumber"/>
      </w:rPr>
      <w:fldChar w:fldCharType="end"/>
    </w:r>
  </w:p>
  <w:p w14:paraId="1259C71C" w14:textId="77777777" w:rsidR="00B8339B" w:rsidRDefault="00707EC2" w:rsidP="00CB1397">
    <w:sdt>
      <w:sdtPr>
        <w:id w:val="-21712479"/>
        <w:placeholder>
          <w:docPart w:val="5B27C866FA1E974DADA77A0E3FBC8D6A"/>
        </w:placeholder>
        <w:temporary/>
        <w:showingPlcHdr/>
      </w:sdtPr>
      <w:sdtEndPr/>
      <w:sdtContent>
        <w:r w:rsidR="00B8339B">
          <w:t>[Type text]</w:t>
        </w:r>
      </w:sdtContent>
    </w:sdt>
    <w:r w:rsidR="00B8339B">
      <w:ptab w:relativeTo="margin" w:alignment="center" w:leader="none"/>
    </w:r>
    <w:sdt>
      <w:sdtPr>
        <w:id w:val="-872073538"/>
        <w:placeholder>
          <w:docPart w:val="0376A71840DE5B4891583E4EB2ECE354"/>
        </w:placeholder>
        <w:temporary/>
        <w:showingPlcHdr/>
      </w:sdtPr>
      <w:sdtEndPr/>
      <w:sdtContent>
        <w:r w:rsidR="00B8339B">
          <w:t>[Type text]</w:t>
        </w:r>
      </w:sdtContent>
    </w:sdt>
    <w:r w:rsidR="00B8339B">
      <w:ptab w:relativeTo="margin" w:alignment="right" w:leader="none"/>
    </w:r>
    <w:sdt>
      <w:sdtPr>
        <w:id w:val="1626963591"/>
        <w:placeholder>
          <w:docPart w:val="C4CD28B0D6F74A4CAC054E67784928B7"/>
        </w:placeholder>
        <w:temporary/>
        <w:showingPlcHdr/>
      </w:sdtPr>
      <w:sdtEndPr/>
      <w:sdtContent>
        <w:r w:rsidR="00B8339B">
          <w:t>[Type text]</w:t>
        </w:r>
      </w:sdtContent>
    </w:sdt>
  </w:p>
  <w:p w14:paraId="193848C7" w14:textId="77777777" w:rsidR="00B8339B" w:rsidRDefault="00B8339B"/>
  <w:p w14:paraId="1F4CB856" w14:textId="77777777" w:rsidR="00B8339B" w:rsidRDefault="00B8339B"/>
  <w:p w14:paraId="5D487E00" w14:textId="77777777" w:rsidR="00B8339B" w:rsidRDefault="00B8339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D5B50A" w14:textId="035DD48F" w:rsidR="00B8339B" w:rsidRPr="00A66D77" w:rsidRDefault="00B8339B" w:rsidP="00A66D77">
    <w:pPr>
      <w:framePr w:wrap="around" w:vAnchor="text" w:hAnchor="margin" w:xAlign="right" w:y="1"/>
      <w:spacing w:before="100" w:beforeAutospacing="1"/>
      <w:jc w:val="right"/>
      <w:rPr>
        <w:rStyle w:val="COG-PAGENUMBER"/>
      </w:rPr>
    </w:pPr>
    <w:r w:rsidRPr="00A66D77">
      <w:rPr>
        <w:rStyle w:val="COG-PAGENUMBER"/>
      </w:rPr>
      <w:fldChar w:fldCharType="begin"/>
    </w:r>
    <w:r w:rsidRPr="00A66D77">
      <w:rPr>
        <w:rStyle w:val="COG-PAGENUMBER"/>
      </w:rPr>
      <w:instrText xml:space="preserve">PAGE  </w:instrText>
    </w:r>
    <w:r w:rsidRPr="00A66D77">
      <w:rPr>
        <w:rStyle w:val="COG-PAGENUMBER"/>
      </w:rPr>
      <w:fldChar w:fldCharType="separate"/>
    </w:r>
    <w:r w:rsidR="00707EC2">
      <w:rPr>
        <w:rStyle w:val="COG-PAGENUMBER"/>
        <w:noProof/>
      </w:rPr>
      <w:t>2</w:t>
    </w:r>
    <w:r w:rsidRPr="00A66D77">
      <w:rPr>
        <w:rStyle w:val="COG-PAGENUMBER"/>
      </w:rPr>
      <w:fldChar w:fldCharType="end"/>
    </w:r>
  </w:p>
  <w:p w14:paraId="418F0E8F" w14:textId="77777777" w:rsidR="008969C1" w:rsidRPr="0097704D" w:rsidRDefault="008969C1" w:rsidP="008969C1">
    <w:pPr>
      <w:pStyle w:val="9MoreInfo"/>
      <w:jc w:val="left"/>
    </w:pPr>
    <w:r w:rsidRPr="0097704D">
      <w:t>Reasonable accommodations are provided upon request, including alternative formats of meeting materials.</w:t>
    </w:r>
    <w:r w:rsidRPr="0097704D">
      <w:br/>
    </w:r>
    <w:r>
      <w:t>For more information, visit</w:t>
    </w:r>
    <w:r w:rsidRPr="0097704D">
      <w:t xml:space="preserve">: </w:t>
    </w:r>
    <w:r w:rsidRPr="0014380F">
      <w:rPr>
        <w:rStyle w:val="AGENDA-MoreInfoHyperlink"/>
      </w:rPr>
      <w:t>www.mwcog.org/accommodations</w:t>
    </w:r>
    <w:r w:rsidRPr="00423C8E">
      <w:rPr>
        <w:color w:val="0087CD"/>
      </w:rPr>
      <w:t xml:space="preserve"> </w:t>
    </w:r>
    <w:r w:rsidRPr="0097704D">
      <w:t>or call (202) 962-3300 or (202) 962-3213 (TDD)</w:t>
    </w:r>
  </w:p>
  <w:p w14:paraId="282E5A32" w14:textId="77777777" w:rsidR="00B8339B" w:rsidRPr="00A66D77" w:rsidRDefault="00B8339B" w:rsidP="00A66D77">
    <w:pPr>
      <w:widowControl w:val="0"/>
      <w:tabs>
        <w:tab w:val="left" w:pos="1418"/>
        <w:tab w:val="right" w:pos="9360"/>
      </w:tabs>
      <w:spacing w:line="240" w:lineRule="exact"/>
      <w:rPr>
        <w:rFonts w:ascii="ITC Franklin Gothic Std Book" w:hAnsi="ITC Franklin Gothic Std Book"/>
        <w:color w:val="0068A9"/>
        <w:sz w:val="14"/>
        <w:szCs w:val="14"/>
      </w:rPr>
    </w:pPr>
    <w:r>
      <w:rPr>
        <w:rFonts w:ascii="ITC Franklin Gothic Std Book" w:hAnsi="ITC Franklin Gothic Std Book"/>
        <w:noProof/>
        <w:color w:val="0068A9"/>
        <w:sz w:val="14"/>
        <w:szCs w:val="14"/>
        <w:lang w:eastAsia="en-US"/>
      </w:rPr>
      <w:drawing>
        <wp:anchor distT="0" distB="0" distL="114300" distR="114300" simplePos="0" relativeHeight="251658752" behindDoc="0" locked="1" layoutInCell="1" allowOverlap="1" wp14:anchorId="7B0A90DB" wp14:editId="5F64134C">
          <wp:simplePos x="0" y="0"/>
          <wp:positionH relativeFrom="column">
            <wp:posOffset>5454015</wp:posOffset>
          </wp:positionH>
          <wp:positionV relativeFrom="paragraph">
            <wp:posOffset>-41275</wp:posOffset>
          </wp:positionV>
          <wp:extent cx="381013" cy="195079"/>
          <wp:effectExtent l="0" t="0" r="0" b="8255"/>
          <wp:wrapNone/>
          <wp:docPr id="59" name="Picture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WCOG-logo mark-line-RGB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13" cy="1950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89595" w14:textId="77777777" w:rsidR="00B8339B" w:rsidRPr="00AC7931" w:rsidRDefault="00B8339B" w:rsidP="0022636A">
    <w:pPr>
      <w:spacing w:line="240" w:lineRule="exact"/>
      <w:jc w:val="center"/>
      <w:rPr>
        <w:rFonts w:ascii="Franklin Gothic Medium" w:hAnsi="Franklin Gothic Medium"/>
        <w:color w:val="0087CD"/>
        <w:sz w:val="16"/>
        <w:szCs w:val="16"/>
      </w:rPr>
    </w:pPr>
    <w:r w:rsidRPr="00AC7931">
      <w:rPr>
        <w:rFonts w:ascii="Franklin Gothic Medium" w:hAnsi="Franklin Gothic Medium"/>
        <w:color w:val="0087CD"/>
        <w:sz w:val="16"/>
        <w:szCs w:val="16"/>
      </w:rPr>
      <w:t>777 NORTH CAPITOL STREET NE, SUITE 300, WASHINGTON, DC 20002</w:t>
    </w:r>
  </w:p>
  <w:p w14:paraId="629F296D" w14:textId="77777777" w:rsidR="00B8339B" w:rsidRPr="00AC7931" w:rsidRDefault="00B8339B" w:rsidP="0022636A">
    <w:pPr>
      <w:spacing w:line="240" w:lineRule="exact"/>
      <w:jc w:val="center"/>
      <w:rPr>
        <w:rFonts w:ascii="Franklin Gothic Medium" w:hAnsi="Franklin Gothic Medium"/>
        <w:color w:val="0087CD"/>
        <w:sz w:val="16"/>
        <w:szCs w:val="16"/>
      </w:rPr>
    </w:pPr>
    <w:r>
      <w:rPr>
        <w:rFonts w:ascii="Franklin Gothic Medium" w:hAnsi="Franklin Gothic Medium"/>
        <w:color w:val="0087CD"/>
        <w:sz w:val="16"/>
        <w:szCs w:val="16"/>
      </w:rPr>
      <w:t xml:space="preserve">MWCOG.ORG    </w:t>
    </w:r>
    <w:r w:rsidRPr="00AC7931">
      <w:rPr>
        <w:rFonts w:ascii="Franklin Gothic Medium" w:hAnsi="Franklin Gothic Medium"/>
        <w:color w:val="0087CD"/>
        <w:sz w:val="16"/>
        <w:szCs w:val="16"/>
      </w:rPr>
      <w:t>(202) 962-3200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7B7F90" w14:textId="77777777" w:rsidR="00AD298F" w:rsidRDefault="00AD298F" w:rsidP="00143CE3">
      <w:r>
        <w:separator/>
      </w:r>
    </w:p>
    <w:p w14:paraId="6CD98469" w14:textId="77777777" w:rsidR="00AD298F" w:rsidRDefault="00AD298F"/>
    <w:p w14:paraId="6FB9ACD3" w14:textId="77777777" w:rsidR="00AD298F" w:rsidRDefault="00AD298F"/>
    <w:p w14:paraId="4127FE15" w14:textId="77777777" w:rsidR="00AD298F" w:rsidRDefault="00AD298F"/>
  </w:footnote>
  <w:footnote w:type="continuationSeparator" w:id="0">
    <w:p w14:paraId="00EE5BAF" w14:textId="77777777" w:rsidR="00AD298F" w:rsidRDefault="00AD298F" w:rsidP="00143CE3">
      <w:r>
        <w:continuationSeparator/>
      </w:r>
    </w:p>
    <w:p w14:paraId="533FF5E8" w14:textId="77777777" w:rsidR="00AD298F" w:rsidRDefault="00AD298F"/>
    <w:p w14:paraId="57C99B00" w14:textId="77777777" w:rsidR="00AD298F" w:rsidRDefault="00AD298F"/>
    <w:p w14:paraId="6C4C2C82" w14:textId="77777777" w:rsidR="00AD298F" w:rsidRDefault="00AD29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7B1804" w14:textId="36B4885A" w:rsidR="00A02164" w:rsidRPr="00A02164" w:rsidRDefault="00A02164" w:rsidP="00A02164">
    <w:pPr>
      <w:pStyle w:val="Header"/>
      <w:jc w:val="right"/>
    </w:pPr>
    <w:r w:rsidRPr="00A02164">
      <w:t>WRTC Meeting (</w:t>
    </w:r>
    <w:r w:rsidR="001068CC">
      <w:t>10/30</w:t>
    </w:r>
    <w:r w:rsidRPr="00A02164">
      <w:t>/1</w:t>
    </w:r>
    <w:r w:rsidR="00375B0C">
      <w:t>7</w:t>
    </w:r>
    <w:r w:rsidRPr="00A02164">
      <w:t>)</w:t>
    </w:r>
  </w:p>
  <w:p w14:paraId="47550EBF" w14:textId="77777777" w:rsidR="00A02164" w:rsidRPr="00A02164" w:rsidRDefault="00A02164" w:rsidP="00A02164">
    <w:pPr>
      <w:pStyle w:val="Header"/>
      <w:jc w:val="right"/>
    </w:pPr>
    <w:r w:rsidRPr="00A02164">
      <w:t>Agenda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C77B9" w14:textId="77777777" w:rsidR="00B8339B" w:rsidRDefault="00B8339B">
    <w:r>
      <w:rPr>
        <w:noProof/>
        <w:lang w:eastAsia="en-US"/>
      </w:rPr>
      <w:drawing>
        <wp:inline distT="0" distB="0" distL="0" distR="0" wp14:anchorId="1D4540A0" wp14:editId="04CCF0D4">
          <wp:extent cx="2844766" cy="527762"/>
          <wp:effectExtent l="0" t="0" r="635" b="5715"/>
          <wp:docPr id="60" name="Pictur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WCOG-horiz_2Lines_RGB-v1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44766" cy="5277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F89D6CF" w14:textId="77777777" w:rsidR="000E5472" w:rsidRDefault="000E547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20034"/>
    <w:multiLevelType w:val="hybridMultilevel"/>
    <w:tmpl w:val="DB40A9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41502"/>
    <w:multiLevelType w:val="hybridMultilevel"/>
    <w:tmpl w:val="5644F5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37798C"/>
    <w:multiLevelType w:val="hybridMultilevel"/>
    <w:tmpl w:val="735C240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DCF6A21"/>
    <w:multiLevelType w:val="hybridMultilevel"/>
    <w:tmpl w:val="7E1C7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44ADD"/>
    <w:multiLevelType w:val="hybridMultilevel"/>
    <w:tmpl w:val="A6CC5B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803BA"/>
    <w:multiLevelType w:val="hybridMultilevel"/>
    <w:tmpl w:val="374002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7B357B"/>
    <w:multiLevelType w:val="hybridMultilevel"/>
    <w:tmpl w:val="CD945A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D7B8E"/>
    <w:multiLevelType w:val="hybridMultilevel"/>
    <w:tmpl w:val="122A5116"/>
    <w:lvl w:ilvl="0" w:tplc="0409000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8" w15:restartNumberingAfterBreak="0">
    <w:nsid w:val="16FB4ACF"/>
    <w:multiLevelType w:val="hybridMultilevel"/>
    <w:tmpl w:val="94AC315E"/>
    <w:lvl w:ilvl="0" w:tplc="FBD264C0">
      <w:start w:val="1"/>
      <w:numFmt w:val="upperLetter"/>
      <w:lvlText w:val="%1."/>
      <w:lvlJc w:val="left"/>
      <w:pPr>
        <w:ind w:left="2088" w:hanging="360"/>
      </w:pPr>
      <w:rPr>
        <w:rFonts w:hint="default"/>
      </w:rPr>
    </w:lvl>
    <w:lvl w:ilvl="1" w:tplc="D9C4D554">
      <w:start w:val="1"/>
      <w:numFmt w:val="decimal"/>
      <w:lvlText w:val="%2."/>
      <w:lvlJc w:val="left"/>
      <w:pPr>
        <w:ind w:left="280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528" w:hanging="180"/>
      </w:pPr>
    </w:lvl>
    <w:lvl w:ilvl="3" w:tplc="0409000F" w:tentative="1">
      <w:start w:val="1"/>
      <w:numFmt w:val="decimal"/>
      <w:lvlText w:val="%4."/>
      <w:lvlJc w:val="left"/>
      <w:pPr>
        <w:ind w:left="4248" w:hanging="360"/>
      </w:pPr>
    </w:lvl>
    <w:lvl w:ilvl="4" w:tplc="04090019" w:tentative="1">
      <w:start w:val="1"/>
      <w:numFmt w:val="lowerLetter"/>
      <w:lvlText w:val="%5."/>
      <w:lvlJc w:val="left"/>
      <w:pPr>
        <w:ind w:left="4968" w:hanging="360"/>
      </w:pPr>
    </w:lvl>
    <w:lvl w:ilvl="5" w:tplc="0409001B" w:tentative="1">
      <w:start w:val="1"/>
      <w:numFmt w:val="lowerRoman"/>
      <w:lvlText w:val="%6."/>
      <w:lvlJc w:val="right"/>
      <w:pPr>
        <w:ind w:left="5688" w:hanging="180"/>
      </w:pPr>
    </w:lvl>
    <w:lvl w:ilvl="6" w:tplc="0409000F" w:tentative="1">
      <w:start w:val="1"/>
      <w:numFmt w:val="decimal"/>
      <w:lvlText w:val="%7."/>
      <w:lvlJc w:val="left"/>
      <w:pPr>
        <w:ind w:left="6408" w:hanging="360"/>
      </w:pPr>
    </w:lvl>
    <w:lvl w:ilvl="7" w:tplc="04090019" w:tentative="1">
      <w:start w:val="1"/>
      <w:numFmt w:val="lowerLetter"/>
      <w:lvlText w:val="%8."/>
      <w:lvlJc w:val="left"/>
      <w:pPr>
        <w:ind w:left="7128" w:hanging="360"/>
      </w:pPr>
    </w:lvl>
    <w:lvl w:ilvl="8" w:tplc="0409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9" w15:restartNumberingAfterBreak="0">
    <w:nsid w:val="175E270D"/>
    <w:multiLevelType w:val="hybridMultilevel"/>
    <w:tmpl w:val="6992A666"/>
    <w:lvl w:ilvl="0" w:tplc="027A3A6C">
      <w:start w:val="1"/>
      <w:numFmt w:val="upp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19F57AA8"/>
    <w:multiLevelType w:val="hybridMultilevel"/>
    <w:tmpl w:val="36E4274C"/>
    <w:lvl w:ilvl="0" w:tplc="2ABE0E98">
      <w:start w:val="1"/>
      <w:numFmt w:val="upperRoman"/>
      <w:lvlText w:val="%1."/>
      <w:lvlJc w:val="right"/>
      <w:pPr>
        <w:ind w:left="1080" w:hanging="360"/>
      </w:pPr>
      <w:rPr>
        <w:b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A5C7C33"/>
    <w:multiLevelType w:val="hybridMultilevel"/>
    <w:tmpl w:val="BD3C5D9C"/>
    <w:lvl w:ilvl="0" w:tplc="31202440">
      <w:start w:val="4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1AEF0835"/>
    <w:multiLevelType w:val="hybridMultilevel"/>
    <w:tmpl w:val="A8B491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1C7A2FF2"/>
    <w:multiLevelType w:val="hybridMultilevel"/>
    <w:tmpl w:val="27C65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E80270"/>
    <w:multiLevelType w:val="hybridMultilevel"/>
    <w:tmpl w:val="BFBAEC12"/>
    <w:lvl w:ilvl="0" w:tplc="020E3FA0">
      <w:start w:val="1"/>
      <w:numFmt w:val="upperLetter"/>
      <w:lvlText w:val="%1."/>
      <w:lvlJc w:val="left"/>
      <w:pPr>
        <w:ind w:left="2070" w:hanging="360"/>
      </w:pPr>
      <w:rPr>
        <w:rFonts w:ascii="Franklin Gothic Book" w:hAnsi="Franklin Gothic Book"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5" w15:restartNumberingAfterBreak="0">
    <w:nsid w:val="1E350DCD"/>
    <w:multiLevelType w:val="hybridMultilevel"/>
    <w:tmpl w:val="6598D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6C418C"/>
    <w:multiLevelType w:val="hybridMultilevel"/>
    <w:tmpl w:val="91B668A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20A042E2"/>
    <w:multiLevelType w:val="hybridMultilevel"/>
    <w:tmpl w:val="0C14C516"/>
    <w:lvl w:ilvl="0" w:tplc="04090015">
      <w:start w:val="1"/>
      <w:numFmt w:val="upperLetter"/>
      <w:lvlText w:val="%1."/>
      <w:lvlJc w:val="left"/>
      <w:pPr>
        <w:ind w:left="2088" w:hanging="360"/>
      </w:pPr>
    </w:lvl>
    <w:lvl w:ilvl="1" w:tplc="04090019" w:tentative="1">
      <w:start w:val="1"/>
      <w:numFmt w:val="lowerLetter"/>
      <w:lvlText w:val="%2."/>
      <w:lvlJc w:val="left"/>
      <w:pPr>
        <w:ind w:left="2808" w:hanging="360"/>
      </w:pPr>
    </w:lvl>
    <w:lvl w:ilvl="2" w:tplc="0409001B" w:tentative="1">
      <w:start w:val="1"/>
      <w:numFmt w:val="lowerRoman"/>
      <w:lvlText w:val="%3."/>
      <w:lvlJc w:val="right"/>
      <w:pPr>
        <w:ind w:left="3528" w:hanging="180"/>
      </w:pPr>
    </w:lvl>
    <w:lvl w:ilvl="3" w:tplc="0409000F" w:tentative="1">
      <w:start w:val="1"/>
      <w:numFmt w:val="decimal"/>
      <w:lvlText w:val="%4."/>
      <w:lvlJc w:val="left"/>
      <w:pPr>
        <w:ind w:left="4248" w:hanging="360"/>
      </w:pPr>
    </w:lvl>
    <w:lvl w:ilvl="4" w:tplc="04090019" w:tentative="1">
      <w:start w:val="1"/>
      <w:numFmt w:val="lowerLetter"/>
      <w:lvlText w:val="%5."/>
      <w:lvlJc w:val="left"/>
      <w:pPr>
        <w:ind w:left="4968" w:hanging="360"/>
      </w:pPr>
    </w:lvl>
    <w:lvl w:ilvl="5" w:tplc="0409001B" w:tentative="1">
      <w:start w:val="1"/>
      <w:numFmt w:val="lowerRoman"/>
      <w:lvlText w:val="%6."/>
      <w:lvlJc w:val="right"/>
      <w:pPr>
        <w:ind w:left="5688" w:hanging="180"/>
      </w:pPr>
    </w:lvl>
    <w:lvl w:ilvl="6" w:tplc="0409000F" w:tentative="1">
      <w:start w:val="1"/>
      <w:numFmt w:val="decimal"/>
      <w:lvlText w:val="%7."/>
      <w:lvlJc w:val="left"/>
      <w:pPr>
        <w:ind w:left="6408" w:hanging="360"/>
      </w:pPr>
    </w:lvl>
    <w:lvl w:ilvl="7" w:tplc="04090019" w:tentative="1">
      <w:start w:val="1"/>
      <w:numFmt w:val="lowerLetter"/>
      <w:lvlText w:val="%8."/>
      <w:lvlJc w:val="left"/>
      <w:pPr>
        <w:ind w:left="7128" w:hanging="360"/>
      </w:pPr>
    </w:lvl>
    <w:lvl w:ilvl="8" w:tplc="0409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18" w15:restartNumberingAfterBreak="0">
    <w:nsid w:val="22FB3D11"/>
    <w:multiLevelType w:val="hybridMultilevel"/>
    <w:tmpl w:val="08261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0D74F6"/>
    <w:multiLevelType w:val="hybridMultilevel"/>
    <w:tmpl w:val="7ADEF4C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237C72FB"/>
    <w:multiLevelType w:val="hybridMultilevel"/>
    <w:tmpl w:val="B8E83D12"/>
    <w:lvl w:ilvl="0" w:tplc="04090015">
      <w:start w:val="1"/>
      <w:numFmt w:val="upp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241E4913"/>
    <w:multiLevelType w:val="hybridMultilevel"/>
    <w:tmpl w:val="8E583406"/>
    <w:lvl w:ilvl="0" w:tplc="04090015">
      <w:start w:val="1"/>
      <w:numFmt w:val="upperLetter"/>
      <w:lvlText w:val="%1."/>
      <w:lvlJc w:val="left"/>
      <w:pPr>
        <w:ind w:left="2088" w:hanging="360"/>
      </w:pPr>
    </w:lvl>
    <w:lvl w:ilvl="1" w:tplc="04090019" w:tentative="1">
      <w:start w:val="1"/>
      <w:numFmt w:val="lowerLetter"/>
      <w:lvlText w:val="%2."/>
      <w:lvlJc w:val="left"/>
      <w:pPr>
        <w:ind w:left="2808" w:hanging="360"/>
      </w:pPr>
    </w:lvl>
    <w:lvl w:ilvl="2" w:tplc="0409001B" w:tentative="1">
      <w:start w:val="1"/>
      <w:numFmt w:val="lowerRoman"/>
      <w:lvlText w:val="%3."/>
      <w:lvlJc w:val="right"/>
      <w:pPr>
        <w:ind w:left="3528" w:hanging="180"/>
      </w:pPr>
    </w:lvl>
    <w:lvl w:ilvl="3" w:tplc="0409000F" w:tentative="1">
      <w:start w:val="1"/>
      <w:numFmt w:val="decimal"/>
      <w:lvlText w:val="%4."/>
      <w:lvlJc w:val="left"/>
      <w:pPr>
        <w:ind w:left="4248" w:hanging="360"/>
      </w:pPr>
    </w:lvl>
    <w:lvl w:ilvl="4" w:tplc="04090019" w:tentative="1">
      <w:start w:val="1"/>
      <w:numFmt w:val="lowerLetter"/>
      <w:lvlText w:val="%5."/>
      <w:lvlJc w:val="left"/>
      <w:pPr>
        <w:ind w:left="4968" w:hanging="360"/>
      </w:pPr>
    </w:lvl>
    <w:lvl w:ilvl="5" w:tplc="0409001B" w:tentative="1">
      <w:start w:val="1"/>
      <w:numFmt w:val="lowerRoman"/>
      <w:lvlText w:val="%6."/>
      <w:lvlJc w:val="right"/>
      <w:pPr>
        <w:ind w:left="5688" w:hanging="180"/>
      </w:pPr>
    </w:lvl>
    <w:lvl w:ilvl="6" w:tplc="0409000F" w:tentative="1">
      <w:start w:val="1"/>
      <w:numFmt w:val="decimal"/>
      <w:lvlText w:val="%7."/>
      <w:lvlJc w:val="left"/>
      <w:pPr>
        <w:ind w:left="6408" w:hanging="360"/>
      </w:pPr>
    </w:lvl>
    <w:lvl w:ilvl="7" w:tplc="04090019" w:tentative="1">
      <w:start w:val="1"/>
      <w:numFmt w:val="lowerLetter"/>
      <w:lvlText w:val="%8."/>
      <w:lvlJc w:val="left"/>
      <w:pPr>
        <w:ind w:left="7128" w:hanging="360"/>
      </w:pPr>
    </w:lvl>
    <w:lvl w:ilvl="8" w:tplc="0409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22" w15:restartNumberingAfterBreak="0">
    <w:nsid w:val="2CF43982"/>
    <w:multiLevelType w:val="hybridMultilevel"/>
    <w:tmpl w:val="D67848B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2DCC1C8E"/>
    <w:multiLevelType w:val="hybridMultilevel"/>
    <w:tmpl w:val="5DD4FFE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2FE3667D"/>
    <w:multiLevelType w:val="hybridMultilevel"/>
    <w:tmpl w:val="195662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3A6C2D"/>
    <w:multiLevelType w:val="hybridMultilevel"/>
    <w:tmpl w:val="A1BAD5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7B029F"/>
    <w:multiLevelType w:val="multilevel"/>
    <w:tmpl w:val="6992A666"/>
    <w:lvl w:ilvl="0">
      <w:start w:val="1"/>
      <w:numFmt w:val="upperLetter"/>
      <w:lvlText w:val="%1.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35B223AC"/>
    <w:multiLevelType w:val="hybridMultilevel"/>
    <w:tmpl w:val="8E583406"/>
    <w:lvl w:ilvl="0" w:tplc="04090015">
      <w:start w:val="1"/>
      <w:numFmt w:val="upperLetter"/>
      <w:lvlText w:val="%1."/>
      <w:lvlJc w:val="left"/>
      <w:pPr>
        <w:ind w:left="2088" w:hanging="360"/>
      </w:pPr>
    </w:lvl>
    <w:lvl w:ilvl="1" w:tplc="04090019" w:tentative="1">
      <w:start w:val="1"/>
      <w:numFmt w:val="lowerLetter"/>
      <w:lvlText w:val="%2."/>
      <w:lvlJc w:val="left"/>
      <w:pPr>
        <w:ind w:left="2808" w:hanging="360"/>
      </w:pPr>
    </w:lvl>
    <w:lvl w:ilvl="2" w:tplc="0409001B" w:tentative="1">
      <w:start w:val="1"/>
      <w:numFmt w:val="lowerRoman"/>
      <w:lvlText w:val="%3."/>
      <w:lvlJc w:val="right"/>
      <w:pPr>
        <w:ind w:left="3528" w:hanging="180"/>
      </w:pPr>
    </w:lvl>
    <w:lvl w:ilvl="3" w:tplc="0409000F" w:tentative="1">
      <w:start w:val="1"/>
      <w:numFmt w:val="decimal"/>
      <w:lvlText w:val="%4."/>
      <w:lvlJc w:val="left"/>
      <w:pPr>
        <w:ind w:left="4248" w:hanging="360"/>
      </w:pPr>
    </w:lvl>
    <w:lvl w:ilvl="4" w:tplc="04090019" w:tentative="1">
      <w:start w:val="1"/>
      <w:numFmt w:val="lowerLetter"/>
      <w:lvlText w:val="%5."/>
      <w:lvlJc w:val="left"/>
      <w:pPr>
        <w:ind w:left="4968" w:hanging="360"/>
      </w:pPr>
    </w:lvl>
    <w:lvl w:ilvl="5" w:tplc="0409001B" w:tentative="1">
      <w:start w:val="1"/>
      <w:numFmt w:val="lowerRoman"/>
      <w:lvlText w:val="%6."/>
      <w:lvlJc w:val="right"/>
      <w:pPr>
        <w:ind w:left="5688" w:hanging="180"/>
      </w:pPr>
    </w:lvl>
    <w:lvl w:ilvl="6" w:tplc="0409000F" w:tentative="1">
      <w:start w:val="1"/>
      <w:numFmt w:val="decimal"/>
      <w:lvlText w:val="%7."/>
      <w:lvlJc w:val="left"/>
      <w:pPr>
        <w:ind w:left="6408" w:hanging="360"/>
      </w:pPr>
    </w:lvl>
    <w:lvl w:ilvl="7" w:tplc="04090019" w:tentative="1">
      <w:start w:val="1"/>
      <w:numFmt w:val="lowerLetter"/>
      <w:lvlText w:val="%8."/>
      <w:lvlJc w:val="left"/>
      <w:pPr>
        <w:ind w:left="7128" w:hanging="360"/>
      </w:pPr>
    </w:lvl>
    <w:lvl w:ilvl="8" w:tplc="0409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28" w15:restartNumberingAfterBreak="0">
    <w:nsid w:val="390006B2"/>
    <w:multiLevelType w:val="hybridMultilevel"/>
    <w:tmpl w:val="1DA6C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7A51B3"/>
    <w:multiLevelType w:val="hybridMultilevel"/>
    <w:tmpl w:val="18C21B4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40677544"/>
    <w:multiLevelType w:val="hybridMultilevel"/>
    <w:tmpl w:val="2716DD56"/>
    <w:lvl w:ilvl="0" w:tplc="C2FCC98A">
      <w:start w:val="1"/>
      <w:numFmt w:val="upperLetter"/>
      <w:lvlText w:val="%1."/>
      <w:lvlJc w:val="left"/>
      <w:pPr>
        <w:ind w:left="24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68" w:hanging="360"/>
      </w:pPr>
    </w:lvl>
    <w:lvl w:ilvl="2" w:tplc="0409001B" w:tentative="1">
      <w:start w:val="1"/>
      <w:numFmt w:val="lowerRoman"/>
      <w:lvlText w:val="%3."/>
      <w:lvlJc w:val="right"/>
      <w:pPr>
        <w:ind w:left="3888" w:hanging="180"/>
      </w:pPr>
    </w:lvl>
    <w:lvl w:ilvl="3" w:tplc="0409000F" w:tentative="1">
      <w:start w:val="1"/>
      <w:numFmt w:val="decimal"/>
      <w:lvlText w:val="%4."/>
      <w:lvlJc w:val="left"/>
      <w:pPr>
        <w:ind w:left="4608" w:hanging="360"/>
      </w:pPr>
    </w:lvl>
    <w:lvl w:ilvl="4" w:tplc="04090019" w:tentative="1">
      <w:start w:val="1"/>
      <w:numFmt w:val="lowerLetter"/>
      <w:lvlText w:val="%5."/>
      <w:lvlJc w:val="left"/>
      <w:pPr>
        <w:ind w:left="5328" w:hanging="360"/>
      </w:pPr>
    </w:lvl>
    <w:lvl w:ilvl="5" w:tplc="0409001B" w:tentative="1">
      <w:start w:val="1"/>
      <w:numFmt w:val="lowerRoman"/>
      <w:lvlText w:val="%6."/>
      <w:lvlJc w:val="right"/>
      <w:pPr>
        <w:ind w:left="6048" w:hanging="180"/>
      </w:pPr>
    </w:lvl>
    <w:lvl w:ilvl="6" w:tplc="0409000F" w:tentative="1">
      <w:start w:val="1"/>
      <w:numFmt w:val="decimal"/>
      <w:lvlText w:val="%7."/>
      <w:lvlJc w:val="left"/>
      <w:pPr>
        <w:ind w:left="6768" w:hanging="360"/>
      </w:pPr>
    </w:lvl>
    <w:lvl w:ilvl="7" w:tplc="04090019" w:tentative="1">
      <w:start w:val="1"/>
      <w:numFmt w:val="lowerLetter"/>
      <w:lvlText w:val="%8."/>
      <w:lvlJc w:val="left"/>
      <w:pPr>
        <w:ind w:left="7488" w:hanging="360"/>
      </w:pPr>
    </w:lvl>
    <w:lvl w:ilvl="8" w:tplc="0409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31" w15:restartNumberingAfterBreak="0">
    <w:nsid w:val="529565AB"/>
    <w:multiLevelType w:val="hybridMultilevel"/>
    <w:tmpl w:val="A6964D06"/>
    <w:lvl w:ilvl="0" w:tplc="3120244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62221104"/>
    <w:multiLevelType w:val="hybridMultilevel"/>
    <w:tmpl w:val="DC16E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021617"/>
    <w:multiLevelType w:val="hybridMultilevel"/>
    <w:tmpl w:val="6E40EDB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4183BFE"/>
    <w:multiLevelType w:val="hybridMultilevel"/>
    <w:tmpl w:val="688E7E5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66650074"/>
    <w:multiLevelType w:val="hybridMultilevel"/>
    <w:tmpl w:val="0D084768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6" w15:restartNumberingAfterBreak="0">
    <w:nsid w:val="67516771"/>
    <w:multiLevelType w:val="hybridMultilevel"/>
    <w:tmpl w:val="353CAB7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7" w15:restartNumberingAfterBreak="0">
    <w:nsid w:val="691A5C8A"/>
    <w:multiLevelType w:val="hybridMultilevel"/>
    <w:tmpl w:val="00ECB7E8"/>
    <w:lvl w:ilvl="0" w:tplc="86B42554">
      <w:start w:val="1"/>
      <w:numFmt w:val="decimal"/>
      <w:lvlText w:val="%1."/>
      <w:lvlJc w:val="left"/>
      <w:pPr>
        <w:ind w:left="720" w:hanging="360"/>
      </w:pPr>
      <w:rPr>
        <w:sz w:val="22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4A505C"/>
    <w:multiLevelType w:val="hybridMultilevel"/>
    <w:tmpl w:val="10865D04"/>
    <w:lvl w:ilvl="0" w:tplc="A8848190">
      <w:start w:val="1"/>
      <w:numFmt w:val="decimal"/>
      <w:lvlText w:val="%1.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FD04A1"/>
    <w:multiLevelType w:val="hybridMultilevel"/>
    <w:tmpl w:val="D68C519C"/>
    <w:lvl w:ilvl="0" w:tplc="777C70DA">
      <w:start w:val="2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0" w15:restartNumberingAfterBreak="0">
    <w:nsid w:val="6BFD1EEF"/>
    <w:multiLevelType w:val="hybridMultilevel"/>
    <w:tmpl w:val="77A201D6"/>
    <w:lvl w:ilvl="0" w:tplc="0409000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41" w15:restartNumberingAfterBreak="0">
    <w:nsid w:val="6D10477B"/>
    <w:multiLevelType w:val="hybridMultilevel"/>
    <w:tmpl w:val="4F7A5030"/>
    <w:lvl w:ilvl="0" w:tplc="E984063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150" w:hanging="360"/>
      </w:pPr>
    </w:lvl>
    <w:lvl w:ilvl="2" w:tplc="0409001B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42" w15:restartNumberingAfterBreak="0">
    <w:nsid w:val="6DE65239"/>
    <w:multiLevelType w:val="hybridMultilevel"/>
    <w:tmpl w:val="585E6724"/>
    <w:lvl w:ilvl="0" w:tplc="A8848190">
      <w:start w:val="1"/>
      <w:numFmt w:val="decimal"/>
      <w:lvlText w:val="%1."/>
      <w:lvlJc w:val="left"/>
      <w:pPr>
        <w:ind w:left="288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6E6155E5"/>
    <w:multiLevelType w:val="hybridMultilevel"/>
    <w:tmpl w:val="E02227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778F0B69"/>
    <w:multiLevelType w:val="hybridMultilevel"/>
    <w:tmpl w:val="CE3E9E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77F72293"/>
    <w:multiLevelType w:val="hybridMultilevel"/>
    <w:tmpl w:val="D616BF4A"/>
    <w:lvl w:ilvl="0" w:tplc="F86E2E12">
      <w:start w:val="1"/>
      <w:numFmt w:val="decimal"/>
      <w:lvlText w:val="%1."/>
      <w:lvlJc w:val="left"/>
      <w:pPr>
        <w:ind w:left="720" w:hanging="360"/>
      </w:pPr>
      <w:rPr>
        <w:rFonts w:ascii="Franklin Gothic Book" w:eastAsiaTheme="minorEastAsia" w:hAnsi="Franklin Gothic Book" w:cs="ITCFranklinGothicStd-BookI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AD7CE3"/>
    <w:multiLevelType w:val="hybridMultilevel"/>
    <w:tmpl w:val="A3E05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6"/>
  </w:num>
  <w:num w:numId="3">
    <w:abstractNumId w:val="10"/>
  </w:num>
  <w:num w:numId="4">
    <w:abstractNumId w:val="18"/>
  </w:num>
  <w:num w:numId="5">
    <w:abstractNumId w:val="16"/>
  </w:num>
  <w:num w:numId="6">
    <w:abstractNumId w:val="33"/>
  </w:num>
  <w:num w:numId="7">
    <w:abstractNumId w:val="20"/>
  </w:num>
  <w:num w:numId="8">
    <w:abstractNumId w:val="27"/>
  </w:num>
  <w:num w:numId="9">
    <w:abstractNumId w:val="21"/>
  </w:num>
  <w:num w:numId="10">
    <w:abstractNumId w:val="46"/>
  </w:num>
  <w:num w:numId="11">
    <w:abstractNumId w:val="30"/>
  </w:num>
  <w:num w:numId="12">
    <w:abstractNumId w:val="14"/>
  </w:num>
  <w:num w:numId="13">
    <w:abstractNumId w:val="17"/>
  </w:num>
  <w:num w:numId="14">
    <w:abstractNumId w:val="45"/>
  </w:num>
  <w:num w:numId="15">
    <w:abstractNumId w:val="23"/>
  </w:num>
  <w:num w:numId="16">
    <w:abstractNumId w:val="41"/>
  </w:num>
  <w:num w:numId="17">
    <w:abstractNumId w:val="8"/>
  </w:num>
  <w:num w:numId="18">
    <w:abstractNumId w:val="43"/>
  </w:num>
  <w:num w:numId="19">
    <w:abstractNumId w:val="25"/>
  </w:num>
  <w:num w:numId="20">
    <w:abstractNumId w:val="3"/>
  </w:num>
  <w:num w:numId="21">
    <w:abstractNumId w:val="24"/>
  </w:num>
  <w:num w:numId="22">
    <w:abstractNumId w:val="32"/>
  </w:num>
  <w:num w:numId="23">
    <w:abstractNumId w:val="15"/>
  </w:num>
  <w:num w:numId="24">
    <w:abstractNumId w:val="13"/>
  </w:num>
  <w:num w:numId="25">
    <w:abstractNumId w:val="37"/>
  </w:num>
  <w:num w:numId="26">
    <w:abstractNumId w:val="29"/>
  </w:num>
  <w:num w:numId="27">
    <w:abstractNumId w:val="36"/>
  </w:num>
  <w:num w:numId="28">
    <w:abstractNumId w:val="5"/>
  </w:num>
  <w:num w:numId="29">
    <w:abstractNumId w:val="7"/>
  </w:num>
  <w:num w:numId="30">
    <w:abstractNumId w:val="12"/>
  </w:num>
  <w:num w:numId="31">
    <w:abstractNumId w:val="19"/>
  </w:num>
  <w:num w:numId="32">
    <w:abstractNumId w:val="44"/>
  </w:num>
  <w:num w:numId="33">
    <w:abstractNumId w:val="2"/>
  </w:num>
  <w:num w:numId="34">
    <w:abstractNumId w:val="22"/>
  </w:num>
  <w:num w:numId="35">
    <w:abstractNumId w:val="40"/>
  </w:num>
  <w:num w:numId="36">
    <w:abstractNumId w:val="31"/>
  </w:num>
  <w:num w:numId="37">
    <w:abstractNumId w:val="35"/>
  </w:num>
  <w:num w:numId="38">
    <w:abstractNumId w:val="4"/>
  </w:num>
  <w:num w:numId="39">
    <w:abstractNumId w:val="38"/>
  </w:num>
  <w:num w:numId="40">
    <w:abstractNumId w:val="42"/>
  </w:num>
  <w:num w:numId="41">
    <w:abstractNumId w:val="6"/>
  </w:num>
  <w:num w:numId="42">
    <w:abstractNumId w:val="0"/>
  </w:num>
  <w:num w:numId="43">
    <w:abstractNumId w:val="28"/>
  </w:num>
  <w:num w:numId="44">
    <w:abstractNumId w:val="34"/>
  </w:num>
  <w:num w:numId="45">
    <w:abstractNumId w:val="1"/>
  </w:num>
  <w:num w:numId="46">
    <w:abstractNumId w:val="11"/>
  </w:num>
  <w:num w:numId="4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lignBordersAndEdge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32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3AD"/>
    <w:rsid w:val="00001E1B"/>
    <w:rsid w:val="00010BBA"/>
    <w:rsid w:val="000169A9"/>
    <w:rsid w:val="00022184"/>
    <w:rsid w:val="00022F22"/>
    <w:rsid w:val="00025E9D"/>
    <w:rsid w:val="00047A10"/>
    <w:rsid w:val="0006153C"/>
    <w:rsid w:val="000645B3"/>
    <w:rsid w:val="00077521"/>
    <w:rsid w:val="00087D65"/>
    <w:rsid w:val="00093DDB"/>
    <w:rsid w:val="00096445"/>
    <w:rsid w:val="00097F42"/>
    <w:rsid w:val="000A0980"/>
    <w:rsid w:val="000B0BEF"/>
    <w:rsid w:val="000B664E"/>
    <w:rsid w:val="000B7137"/>
    <w:rsid w:val="000C5927"/>
    <w:rsid w:val="000C6D36"/>
    <w:rsid w:val="000D7280"/>
    <w:rsid w:val="000E5472"/>
    <w:rsid w:val="000F6D4A"/>
    <w:rsid w:val="00100515"/>
    <w:rsid w:val="00102068"/>
    <w:rsid w:val="001068CC"/>
    <w:rsid w:val="0011599E"/>
    <w:rsid w:val="001248BD"/>
    <w:rsid w:val="00131815"/>
    <w:rsid w:val="0014013F"/>
    <w:rsid w:val="0014380F"/>
    <w:rsid w:val="00143CE3"/>
    <w:rsid w:val="001466E5"/>
    <w:rsid w:val="00150F3A"/>
    <w:rsid w:val="00157D0F"/>
    <w:rsid w:val="001611E8"/>
    <w:rsid w:val="00170B7F"/>
    <w:rsid w:val="001745B7"/>
    <w:rsid w:val="00175C2F"/>
    <w:rsid w:val="001C1F64"/>
    <w:rsid w:val="001D1F70"/>
    <w:rsid w:val="001E1D1A"/>
    <w:rsid w:val="001E2089"/>
    <w:rsid w:val="00213B86"/>
    <w:rsid w:val="002176BD"/>
    <w:rsid w:val="0022636A"/>
    <w:rsid w:val="00241542"/>
    <w:rsid w:val="00251ED6"/>
    <w:rsid w:val="002527F9"/>
    <w:rsid w:val="00257C90"/>
    <w:rsid w:val="0026274B"/>
    <w:rsid w:val="00275300"/>
    <w:rsid w:val="00282F28"/>
    <w:rsid w:val="00284002"/>
    <w:rsid w:val="00290AC7"/>
    <w:rsid w:val="00290E88"/>
    <w:rsid w:val="002A2888"/>
    <w:rsid w:val="002B30A0"/>
    <w:rsid w:val="002B72A3"/>
    <w:rsid w:val="002C28AD"/>
    <w:rsid w:val="002C52E0"/>
    <w:rsid w:val="002D1C7A"/>
    <w:rsid w:val="002D77B3"/>
    <w:rsid w:val="002E1965"/>
    <w:rsid w:val="00314558"/>
    <w:rsid w:val="00317F8B"/>
    <w:rsid w:val="00320BE7"/>
    <w:rsid w:val="003253C4"/>
    <w:rsid w:val="0033632F"/>
    <w:rsid w:val="0034502D"/>
    <w:rsid w:val="00355716"/>
    <w:rsid w:val="00364C34"/>
    <w:rsid w:val="00366CD5"/>
    <w:rsid w:val="00375B0C"/>
    <w:rsid w:val="003777D8"/>
    <w:rsid w:val="00377ABA"/>
    <w:rsid w:val="00386119"/>
    <w:rsid w:val="003A096D"/>
    <w:rsid w:val="003B1BBE"/>
    <w:rsid w:val="003B1E90"/>
    <w:rsid w:val="003B2CFC"/>
    <w:rsid w:val="003C12EF"/>
    <w:rsid w:val="003C210F"/>
    <w:rsid w:val="003D529E"/>
    <w:rsid w:val="003E62C5"/>
    <w:rsid w:val="003F11BF"/>
    <w:rsid w:val="00403680"/>
    <w:rsid w:val="004203E9"/>
    <w:rsid w:val="004234E9"/>
    <w:rsid w:val="00423C8E"/>
    <w:rsid w:val="004247C1"/>
    <w:rsid w:val="004448F6"/>
    <w:rsid w:val="004505A6"/>
    <w:rsid w:val="00455B18"/>
    <w:rsid w:val="004673EF"/>
    <w:rsid w:val="0047603E"/>
    <w:rsid w:val="0049051B"/>
    <w:rsid w:val="004928CA"/>
    <w:rsid w:val="00496955"/>
    <w:rsid w:val="004B1232"/>
    <w:rsid w:val="004C5060"/>
    <w:rsid w:val="004C5BA0"/>
    <w:rsid w:val="004D0908"/>
    <w:rsid w:val="004E0CC2"/>
    <w:rsid w:val="004E250D"/>
    <w:rsid w:val="004E5963"/>
    <w:rsid w:val="004F3901"/>
    <w:rsid w:val="004F6D39"/>
    <w:rsid w:val="00513F7B"/>
    <w:rsid w:val="00521598"/>
    <w:rsid w:val="005223EB"/>
    <w:rsid w:val="00525DAB"/>
    <w:rsid w:val="005305BB"/>
    <w:rsid w:val="0053440A"/>
    <w:rsid w:val="00540303"/>
    <w:rsid w:val="00550DB0"/>
    <w:rsid w:val="00556F8B"/>
    <w:rsid w:val="0056451F"/>
    <w:rsid w:val="00573F15"/>
    <w:rsid w:val="00583C0A"/>
    <w:rsid w:val="005953E3"/>
    <w:rsid w:val="005A03A5"/>
    <w:rsid w:val="005A11AB"/>
    <w:rsid w:val="005C1FE2"/>
    <w:rsid w:val="005C3810"/>
    <w:rsid w:val="005D3181"/>
    <w:rsid w:val="005D7644"/>
    <w:rsid w:val="005E1789"/>
    <w:rsid w:val="005E7CF1"/>
    <w:rsid w:val="005F5F0E"/>
    <w:rsid w:val="005F7D4A"/>
    <w:rsid w:val="00601CF5"/>
    <w:rsid w:val="00604157"/>
    <w:rsid w:val="00605128"/>
    <w:rsid w:val="00606128"/>
    <w:rsid w:val="00612970"/>
    <w:rsid w:val="00614668"/>
    <w:rsid w:val="00617C43"/>
    <w:rsid w:val="00630242"/>
    <w:rsid w:val="00631A75"/>
    <w:rsid w:val="0063211A"/>
    <w:rsid w:val="006415F5"/>
    <w:rsid w:val="00652152"/>
    <w:rsid w:val="00665AA8"/>
    <w:rsid w:val="00671205"/>
    <w:rsid w:val="00674373"/>
    <w:rsid w:val="00680784"/>
    <w:rsid w:val="00681879"/>
    <w:rsid w:val="00683845"/>
    <w:rsid w:val="00690A20"/>
    <w:rsid w:val="00694E9C"/>
    <w:rsid w:val="006A02AB"/>
    <w:rsid w:val="006A4C8A"/>
    <w:rsid w:val="006B7559"/>
    <w:rsid w:val="006B7A48"/>
    <w:rsid w:val="006C1842"/>
    <w:rsid w:val="006D0840"/>
    <w:rsid w:val="006D5D24"/>
    <w:rsid w:val="006E3D82"/>
    <w:rsid w:val="006E429B"/>
    <w:rsid w:val="006E7CD9"/>
    <w:rsid w:val="006F4B36"/>
    <w:rsid w:val="006F728D"/>
    <w:rsid w:val="00700E39"/>
    <w:rsid w:val="00707EC2"/>
    <w:rsid w:val="0072152A"/>
    <w:rsid w:val="007248BE"/>
    <w:rsid w:val="007342A3"/>
    <w:rsid w:val="00762E8F"/>
    <w:rsid w:val="00765EED"/>
    <w:rsid w:val="007718B8"/>
    <w:rsid w:val="00774854"/>
    <w:rsid w:val="00780A3C"/>
    <w:rsid w:val="00793F5F"/>
    <w:rsid w:val="0079751B"/>
    <w:rsid w:val="007A0168"/>
    <w:rsid w:val="007A3659"/>
    <w:rsid w:val="007B2588"/>
    <w:rsid w:val="007C2638"/>
    <w:rsid w:val="007C65B9"/>
    <w:rsid w:val="007D0D72"/>
    <w:rsid w:val="00802198"/>
    <w:rsid w:val="00810A53"/>
    <w:rsid w:val="00814A51"/>
    <w:rsid w:val="00824196"/>
    <w:rsid w:val="008323AD"/>
    <w:rsid w:val="008327F8"/>
    <w:rsid w:val="0083394B"/>
    <w:rsid w:val="00842730"/>
    <w:rsid w:val="00844812"/>
    <w:rsid w:val="0086448C"/>
    <w:rsid w:val="0086525A"/>
    <w:rsid w:val="00866D0E"/>
    <w:rsid w:val="00876501"/>
    <w:rsid w:val="0088282D"/>
    <w:rsid w:val="00883681"/>
    <w:rsid w:val="00883A4A"/>
    <w:rsid w:val="0089083A"/>
    <w:rsid w:val="0089328F"/>
    <w:rsid w:val="00894513"/>
    <w:rsid w:val="008969C1"/>
    <w:rsid w:val="008A0009"/>
    <w:rsid w:val="008B63DE"/>
    <w:rsid w:val="008C5E18"/>
    <w:rsid w:val="008F251C"/>
    <w:rsid w:val="008F2555"/>
    <w:rsid w:val="008F2B9C"/>
    <w:rsid w:val="008F35E6"/>
    <w:rsid w:val="008F6BE2"/>
    <w:rsid w:val="00915B8B"/>
    <w:rsid w:val="00926FE5"/>
    <w:rsid w:val="00932AEE"/>
    <w:rsid w:val="009428C8"/>
    <w:rsid w:val="00943936"/>
    <w:rsid w:val="00943CB3"/>
    <w:rsid w:val="009510F0"/>
    <w:rsid w:val="00972741"/>
    <w:rsid w:val="00976A08"/>
    <w:rsid w:val="0097704D"/>
    <w:rsid w:val="009848C2"/>
    <w:rsid w:val="0099708A"/>
    <w:rsid w:val="009A5CCB"/>
    <w:rsid w:val="009C1E04"/>
    <w:rsid w:val="009C510A"/>
    <w:rsid w:val="009D1E0C"/>
    <w:rsid w:val="009D4ED8"/>
    <w:rsid w:val="009D7BCE"/>
    <w:rsid w:val="009E5C28"/>
    <w:rsid w:val="009F5EA7"/>
    <w:rsid w:val="00A02164"/>
    <w:rsid w:val="00A03733"/>
    <w:rsid w:val="00A03983"/>
    <w:rsid w:val="00A07CBE"/>
    <w:rsid w:val="00A153F4"/>
    <w:rsid w:val="00A17D3D"/>
    <w:rsid w:val="00A23376"/>
    <w:rsid w:val="00A23602"/>
    <w:rsid w:val="00A4494C"/>
    <w:rsid w:val="00A5096F"/>
    <w:rsid w:val="00A50A2C"/>
    <w:rsid w:val="00A66D77"/>
    <w:rsid w:val="00A83338"/>
    <w:rsid w:val="00AA1DD6"/>
    <w:rsid w:val="00AA2493"/>
    <w:rsid w:val="00AB276A"/>
    <w:rsid w:val="00AC7931"/>
    <w:rsid w:val="00AD298F"/>
    <w:rsid w:val="00AE6DA5"/>
    <w:rsid w:val="00AE701B"/>
    <w:rsid w:val="00B04166"/>
    <w:rsid w:val="00B10798"/>
    <w:rsid w:val="00B12264"/>
    <w:rsid w:val="00B16715"/>
    <w:rsid w:val="00B2326D"/>
    <w:rsid w:val="00B301F6"/>
    <w:rsid w:val="00B33609"/>
    <w:rsid w:val="00B33800"/>
    <w:rsid w:val="00B35255"/>
    <w:rsid w:val="00B45CBF"/>
    <w:rsid w:val="00B47671"/>
    <w:rsid w:val="00B52570"/>
    <w:rsid w:val="00B62389"/>
    <w:rsid w:val="00B664DE"/>
    <w:rsid w:val="00B74726"/>
    <w:rsid w:val="00B75318"/>
    <w:rsid w:val="00B8339B"/>
    <w:rsid w:val="00B83DD1"/>
    <w:rsid w:val="00B87068"/>
    <w:rsid w:val="00BA062D"/>
    <w:rsid w:val="00BA78F2"/>
    <w:rsid w:val="00BC3277"/>
    <w:rsid w:val="00BD1CD0"/>
    <w:rsid w:val="00BF357D"/>
    <w:rsid w:val="00C27670"/>
    <w:rsid w:val="00C32B9D"/>
    <w:rsid w:val="00C330B4"/>
    <w:rsid w:val="00C35E79"/>
    <w:rsid w:val="00C46B4B"/>
    <w:rsid w:val="00C54CCE"/>
    <w:rsid w:val="00C679D1"/>
    <w:rsid w:val="00C72DE9"/>
    <w:rsid w:val="00C8186D"/>
    <w:rsid w:val="00C86C52"/>
    <w:rsid w:val="00C94D07"/>
    <w:rsid w:val="00CA6E87"/>
    <w:rsid w:val="00CB1397"/>
    <w:rsid w:val="00CC3A32"/>
    <w:rsid w:val="00CC7037"/>
    <w:rsid w:val="00CF299B"/>
    <w:rsid w:val="00CF39BB"/>
    <w:rsid w:val="00CF6270"/>
    <w:rsid w:val="00CF7C0E"/>
    <w:rsid w:val="00D1141C"/>
    <w:rsid w:val="00D143C0"/>
    <w:rsid w:val="00D219A4"/>
    <w:rsid w:val="00D301F4"/>
    <w:rsid w:val="00D33DE4"/>
    <w:rsid w:val="00D34639"/>
    <w:rsid w:val="00D36168"/>
    <w:rsid w:val="00D363A8"/>
    <w:rsid w:val="00D512BB"/>
    <w:rsid w:val="00D60158"/>
    <w:rsid w:val="00D668FD"/>
    <w:rsid w:val="00D66E22"/>
    <w:rsid w:val="00D71564"/>
    <w:rsid w:val="00D72302"/>
    <w:rsid w:val="00D81B1A"/>
    <w:rsid w:val="00D82396"/>
    <w:rsid w:val="00D87D76"/>
    <w:rsid w:val="00D92D54"/>
    <w:rsid w:val="00DA1338"/>
    <w:rsid w:val="00DA1815"/>
    <w:rsid w:val="00DA60D6"/>
    <w:rsid w:val="00DC6A0A"/>
    <w:rsid w:val="00DD2730"/>
    <w:rsid w:val="00DD6E61"/>
    <w:rsid w:val="00DE066A"/>
    <w:rsid w:val="00DE0B90"/>
    <w:rsid w:val="00DF1845"/>
    <w:rsid w:val="00E01DDE"/>
    <w:rsid w:val="00E06C90"/>
    <w:rsid w:val="00E115E4"/>
    <w:rsid w:val="00E23147"/>
    <w:rsid w:val="00E263ED"/>
    <w:rsid w:val="00E346D7"/>
    <w:rsid w:val="00E351D1"/>
    <w:rsid w:val="00E46E38"/>
    <w:rsid w:val="00E5586E"/>
    <w:rsid w:val="00E559D4"/>
    <w:rsid w:val="00E57BC1"/>
    <w:rsid w:val="00E64336"/>
    <w:rsid w:val="00E82929"/>
    <w:rsid w:val="00E85512"/>
    <w:rsid w:val="00E85D5D"/>
    <w:rsid w:val="00E9071B"/>
    <w:rsid w:val="00EB3D82"/>
    <w:rsid w:val="00EC3968"/>
    <w:rsid w:val="00ED7E7D"/>
    <w:rsid w:val="00EE151B"/>
    <w:rsid w:val="00EE632D"/>
    <w:rsid w:val="00EF424D"/>
    <w:rsid w:val="00F11DB4"/>
    <w:rsid w:val="00F144EB"/>
    <w:rsid w:val="00F16E24"/>
    <w:rsid w:val="00F17840"/>
    <w:rsid w:val="00F17EDF"/>
    <w:rsid w:val="00F30990"/>
    <w:rsid w:val="00F42BD5"/>
    <w:rsid w:val="00F449C0"/>
    <w:rsid w:val="00F451E1"/>
    <w:rsid w:val="00F45356"/>
    <w:rsid w:val="00F46E36"/>
    <w:rsid w:val="00F52117"/>
    <w:rsid w:val="00F61A2B"/>
    <w:rsid w:val="00F675AF"/>
    <w:rsid w:val="00F740EB"/>
    <w:rsid w:val="00F774B2"/>
    <w:rsid w:val="00F80744"/>
    <w:rsid w:val="00F86842"/>
    <w:rsid w:val="00F92D6E"/>
    <w:rsid w:val="00F95C13"/>
    <w:rsid w:val="00FA1F90"/>
    <w:rsid w:val="00FC4837"/>
    <w:rsid w:val="00FC57F4"/>
    <w:rsid w:val="00FD4056"/>
    <w:rsid w:val="00FF07B7"/>
    <w:rsid w:val="00FF0938"/>
    <w:rsid w:val="00FF5580"/>
    <w:rsid w:val="00FF596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61"/>
    <o:shapelayout v:ext="edit">
      <o:idmap v:ext="edit" data="1"/>
    </o:shapelayout>
  </w:shapeDefaults>
  <w:doNotEmbedSmartTags/>
  <w:decimalSymbol w:val="."/>
  <w:listSeparator w:val=","/>
  <w14:docId w14:val="0F6A418E"/>
  <w15:docId w15:val="{55B8BD39-BE43-437C-9A04-6B34BD042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42A3"/>
    <w:rPr>
      <w:rFonts w:ascii="Franklin Gothic Book" w:hAnsi="Franklin Gothic Book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3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qFormat/>
    <w:rsid w:val="00DA60D6"/>
    <w:pPr>
      <w:keepNext/>
      <w:outlineLvl w:val="1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39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E6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E61"/>
    <w:rPr>
      <w:rFonts w:ascii="Lucida Grande" w:hAnsi="Lucida Grande" w:cs="Lucida Grande"/>
      <w:sz w:val="18"/>
      <w:szCs w:val="18"/>
    </w:rPr>
  </w:style>
  <w:style w:type="character" w:styleId="PageNumber">
    <w:name w:val="page number"/>
    <w:aliases w:val="COG-LH Page Number"/>
    <w:basedOn w:val="DefaultParagraphFont"/>
    <w:uiPriority w:val="99"/>
    <w:semiHidden/>
    <w:unhideWhenUsed/>
    <w:qFormat/>
    <w:rsid w:val="00671205"/>
  </w:style>
  <w:style w:type="paragraph" w:customStyle="1" w:styleId="Letterheadpagenumber">
    <w:name w:val="Letterhead page number"/>
    <w:autoRedefine/>
    <w:qFormat/>
    <w:rsid w:val="00652152"/>
    <w:pPr>
      <w:framePr w:wrap="around" w:vAnchor="text" w:hAnchor="margin" w:xAlign="right" w:y="1"/>
      <w:spacing w:before="100" w:beforeAutospacing="1"/>
      <w:jc w:val="right"/>
    </w:pPr>
    <w:rPr>
      <w:rFonts w:ascii="ITC Franklin Gothic Std Book" w:hAnsi="ITC Franklin Gothic Std Book"/>
      <w:color w:val="0087CD"/>
      <w:sz w:val="14"/>
      <w:szCs w:val="14"/>
    </w:rPr>
  </w:style>
  <w:style w:type="table" w:styleId="TableGrid">
    <w:name w:val="Table Grid"/>
    <w:basedOn w:val="TableNormal"/>
    <w:uiPriority w:val="59"/>
    <w:rsid w:val="00A03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NextMeeting">
    <w:name w:val="8) Next Meeting"/>
    <w:uiPriority w:val="99"/>
    <w:qFormat/>
    <w:rsid w:val="00BA062D"/>
    <w:pPr>
      <w:widowControl w:val="0"/>
      <w:suppressAutoHyphens/>
      <w:autoSpaceDE w:val="0"/>
      <w:autoSpaceDN w:val="0"/>
      <w:adjustRightInd w:val="0"/>
      <w:jc w:val="center"/>
      <w:textAlignment w:val="center"/>
    </w:pPr>
    <w:rPr>
      <w:rFonts w:ascii="Franklin Gothic Book" w:hAnsi="Franklin Gothic Book" w:cs="ITCFranklinGothicStd-Book"/>
      <w:color w:val="000000" w:themeColor="text1"/>
      <w:sz w:val="22"/>
      <w:szCs w:val="22"/>
    </w:rPr>
  </w:style>
  <w:style w:type="paragraph" w:customStyle="1" w:styleId="9MoreInfo">
    <w:name w:val="9) More Info"/>
    <w:uiPriority w:val="99"/>
    <w:qFormat/>
    <w:rsid w:val="009510F0"/>
    <w:pPr>
      <w:widowControl w:val="0"/>
      <w:suppressAutoHyphens/>
      <w:autoSpaceDE w:val="0"/>
      <w:autoSpaceDN w:val="0"/>
      <w:adjustRightInd w:val="0"/>
      <w:jc w:val="center"/>
      <w:textAlignment w:val="center"/>
    </w:pPr>
    <w:rPr>
      <w:rFonts w:ascii="Franklin Gothic Medium" w:hAnsi="Franklin Gothic Medium" w:cs="ITCFranklinGothicStd-Med"/>
      <w:color w:val="000000" w:themeColor="text1"/>
      <w:sz w:val="18"/>
      <w:szCs w:val="18"/>
    </w:rPr>
  </w:style>
  <w:style w:type="character" w:customStyle="1" w:styleId="AGENDA-MoreInfoHyperlink">
    <w:name w:val="AGENDA-More Info Hyperlink"/>
    <w:uiPriority w:val="99"/>
    <w:qFormat/>
    <w:rsid w:val="009D1E0C"/>
    <w:rPr>
      <w:rFonts w:ascii="Franklin Gothic Medium" w:hAnsi="Franklin Gothic Medium" w:cs="ITCFranklinGothicStd-Med"/>
      <w:b w:val="0"/>
      <w:bCs w:val="0"/>
      <w:i w:val="0"/>
      <w:iCs w:val="0"/>
      <w:caps w:val="0"/>
      <w:smallCaps w:val="0"/>
      <w:strike w:val="0"/>
      <w:dstrike w:val="0"/>
      <w:vanish w:val="0"/>
      <w:color w:val="0087CD"/>
      <w:kern w:val="0"/>
      <w:sz w:val="18"/>
      <w:szCs w:val="18"/>
      <w:u w:val="single" w:color="0087CD"/>
      <w:vertAlign w:val="baseline"/>
      <w14:cntxtAlts w14:val="0"/>
    </w:rPr>
  </w:style>
  <w:style w:type="paragraph" w:customStyle="1" w:styleId="2Date">
    <w:name w:val="2) Date"/>
    <w:qFormat/>
    <w:rsid w:val="002176BD"/>
    <w:pPr>
      <w:widowControl w:val="0"/>
      <w:suppressAutoHyphens/>
      <w:autoSpaceDE w:val="0"/>
      <w:autoSpaceDN w:val="0"/>
      <w:adjustRightInd w:val="0"/>
      <w:jc w:val="center"/>
      <w:textAlignment w:val="center"/>
    </w:pPr>
    <w:rPr>
      <w:rFonts w:ascii="Franklin Gothic Book" w:hAnsi="Franklin Gothic Book" w:cs="ITCFranklinGothicStd-Book"/>
      <w:color w:val="000000"/>
      <w:sz w:val="22"/>
      <w:szCs w:val="22"/>
    </w:rPr>
  </w:style>
  <w:style w:type="paragraph" w:customStyle="1" w:styleId="1Head">
    <w:name w:val="1) Head"/>
    <w:next w:val="2Date"/>
    <w:qFormat/>
    <w:rsid w:val="002176BD"/>
    <w:pPr>
      <w:widowControl w:val="0"/>
      <w:suppressAutoHyphens/>
      <w:autoSpaceDE w:val="0"/>
      <w:autoSpaceDN w:val="0"/>
      <w:adjustRightInd w:val="0"/>
      <w:spacing w:before="480"/>
      <w:jc w:val="center"/>
      <w:textAlignment w:val="center"/>
    </w:pPr>
    <w:rPr>
      <w:rFonts w:ascii="Franklin Gothic Heavy" w:hAnsi="Franklin Gothic Heavy" w:cs="ITCFranklinGothicStd-Hvy"/>
      <w:caps/>
      <w:color w:val="0087CD"/>
      <w:sz w:val="36"/>
      <w:szCs w:val="36"/>
    </w:rPr>
  </w:style>
  <w:style w:type="paragraph" w:customStyle="1" w:styleId="3SubheadAgenda">
    <w:name w:val="3) Subhead (Agenda)"/>
    <w:next w:val="4Item"/>
    <w:qFormat/>
    <w:rsid w:val="002176BD"/>
    <w:pPr>
      <w:widowControl w:val="0"/>
      <w:suppressAutoHyphens/>
      <w:jc w:val="center"/>
    </w:pPr>
    <w:rPr>
      <w:rFonts w:ascii="Franklin Gothic Demi" w:hAnsi="Franklin Gothic Demi" w:cs="ITCFranklinGothicStd-Hvy"/>
      <w:caps/>
      <w:color w:val="000000"/>
      <w:sz w:val="24"/>
      <w:szCs w:val="24"/>
    </w:rPr>
  </w:style>
  <w:style w:type="paragraph" w:customStyle="1" w:styleId="4Item">
    <w:name w:val="4) Item"/>
    <w:next w:val="5Presenter"/>
    <w:link w:val="4ItemChar"/>
    <w:qFormat/>
    <w:rsid w:val="004928CA"/>
    <w:pPr>
      <w:widowControl w:val="0"/>
      <w:tabs>
        <w:tab w:val="left" w:pos="1440"/>
        <w:tab w:val="left" w:pos="1800"/>
      </w:tabs>
      <w:suppressAutoHyphens/>
      <w:autoSpaceDE w:val="0"/>
      <w:autoSpaceDN w:val="0"/>
      <w:adjustRightInd w:val="0"/>
      <w:ind w:left="1800" w:hanging="1800"/>
      <w:textAlignment w:val="center"/>
    </w:pPr>
    <w:rPr>
      <w:rFonts w:ascii="Franklin Gothic Medium" w:hAnsi="Franklin Gothic Medium" w:cs="ITCFranklinGothicStd-Med"/>
      <w:caps/>
      <w:color w:val="000000"/>
      <w:spacing w:val="2"/>
      <w:sz w:val="22"/>
      <w:szCs w:val="22"/>
    </w:rPr>
  </w:style>
  <w:style w:type="paragraph" w:customStyle="1" w:styleId="5Presenter">
    <w:name w:val="5) Presenter"/>
    <w:link w:val="5PresenterChar"/>
    <w:qFormat/>
    <w:rsid w:val="002176BD"/>
    <w:pPr>
      <w:widowControl w:val="0"/>
      <w:tabs>
        <w:tab w:val="left" w:pos="1440"/>
        <w:tab w:val="left" w:pos="1800"/>
      </w:tabs>
      <w:suppressAutoHyphens/>
      <w:autoSpaceDE w:val="0"/>
      <w:autoSpaceDN w:val="0"/>
      <w:adjustRightInd w:val="0"/>
      <w:ind w:left="1800"/>
      <w:textAlignment w:val="center"/>
    </w:pPr>
    <w:rPr>
      <w:rFonts w:ascii="Franklin Gothic Book" w:hAnsi="Franklin Gothic Book" w:cs="ITCFranklinGothicStd-BookIt"/>
      <w:i/>
      <w:iCs/>
      <w:color w:val="000000"/>
      <w:sz w:val="22"/>
      <w:szCs w:val="22"/>
    </w:rPr>
  </w:style>
  <w:style w:type="paragraph" w:customStyle="1" w:styleId="7ABCBullets">
    <w:name w:val="7) ABC Bullets"/>
    <w:basedOn w:val="6Text"/>
    <w:qFormat/>
    <w:rsid w:val="009510F0"/>
    <w:pPr>
      <w:tabs>
        <w:tab w:val="left" w:pos="2160"/>
      </w:tabs>
      <w:ind w:left="2160" w:hanging="360"/>
    </w:pPr>
  </w:style>
  <w:style w:type="paragraph" w:customStyle="1" w:styleId="6Text">
    <w:name w:val="6) Text"/>
    <w:next w:val="8Action"/>
    <w:qFormat/>
    <w:rsid w:val="009510F0"/>
    <w:pPr>
      <w:spacing w:before="120"/>
      <w:ind w:left="1800"/>
    </w:pPr>
    <w:rPr>
      <w:rFonts w:ascii="Franklin Gothic Book" w:hAnsi="Franklin Gothic Book" w:cs="ITCFranklinGothicStd-Book"/>
      <w:color w:val="000000" w:themeColor="text1"/>
      <w:sz w:val="22"/>
      <w:szCs w:val="22"/>
    </w:rPr>
  </w:style>
  <w:style w:type="paragraph" w:customStyle="1" w:styleId="8Action">
    <w:name w:val="8) Action"/>
    <w:next w:val="4Item"/>
    <w:qFormat/>
    <w:rsid w:val="009510F0"/>
    <w:pPr>
      <w:widowControl w:val="0"/>
      <w:tabs>
        <w:tab w:val="left" w:pos="1440"/>
        <w:tab w:val="left" w:pos="1800"/>
      </w:tabs>
      <w:suppressAutoHyphens/>
      <w:autoSpaceDE w:val="0"/>
      <w:autoSpaceDN w:val="0"/>
      <w:adjustRightInd w:val="0"/>
      <w:spacing w:before="120"/>
      <w:ind w:left="1800"/>
      <w:textAlignment w:val="center"/>
    </w:pPr>
    <w:rPr>
      <w:rFonts w:ascii="Franklin Gothic Medium" w:hAnsi="Franklin Gothic Medium" w:cs="ITCFranklinGothicStd-Med"/>
      <w:color w:val="000000" w:themeColor="text1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2B72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72A3"/>
    <w:rPr>
      <w:sz w:val="24"/>
    </w:rPr>
  </w:style>
  <w:style w:type="paragraph" w:customStyle="1" w:styleId="COG-LHAddress">
    <w:name w:val="COG-LH Address"/>
    <w:autoRedefine/>
    <w:qFormat/>
    <w:rsid w:val="00842730"/>
    <w:pPr>
      <w:spacing w:line="240" w:lineRule="exact"/>
      <w:jc w:val="center"/>
    </w:pPr>
    <w:rPr>
      <w:rFonts w:ascii="Franklin Gothic Medium" w:hAnsi="Franklin Gothic Medium"/>
      <w:color w:val="0087CD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6D7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D77"/>
    <w:rPr>
      <w:sz w:val="24"/>
    </w:rPr>
  </w:style>
  <w:style w:type="character" w:customStyle="1" w:styleId="COG-PAGENUMBER">
    <w:name w:val="COG-PAGE NUMBER"/>
    <w:uiPriority w:val="1"/>
    <w:qFormat/>
    <w:rsid w:val="00A66D77"/>
    <w:rPr>
      <w:rFonts w:ascii="Franklin Gothic Medium" w:hAnsi="Franklin Gothic Medium"/>
      <w:b w:val="0"/>
      <w:bCs w:val="0"/>
      <w:i w:val="0"/>
      <w:iCs w:val="0"/>
      <w:caps w:val="0"/>
      <w:smallCaps w:val="0"/>
      <w:strike w:val="0"/>
      <w:dstrike w:val="0"/>
      <w:vanish w:val="0"/>
      <w:color w:val="0087CD"/>
      <w:sz w:val="14"/>
      <w:szCs w:val="14"/>
      <w:u w:val="none"/>
      <w:vertAlign w:val="baseline"/>
    </w:rPr>
  </w:style>
  <w:style w:type="paragraph" w:customStyle="1" w:styleId="Presenter">
    <w:name w:val="Presenter"/>
    <w:autoRedefine/>
    <w:qFormat/>
    <w:rsid w:val="00C32B9D"/>
    <w:pPr>
      <w:widowControl w:val="0"/>
      <w:tabs>
        <w:tab w:val="left" w:pos="1440"/>
        <w:tab w:val="left" w:pos="1800"/>
      </w:tabs>
      <w:suppressAutoHyphens/>
      <w:autoSpaceDE w:val="0"/>
      <w:autoSpaceDN w:val="0"/>
      <w:adjustRightInd w:val="0"/>
      <w:ind w:left="1800"/>
      <w:textAlignment w:val="center"/>
    </w:pPr>
    <w:rPr>
      <w:rFonts w:ascii="Franklin Gothic Book" w:hAnsi="Franklin Gothic Book" w:cs="ITCFranklinGothicStd-BookIt"/>
      <w:i/>
      <w:iCs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F42BD5"/>
    <w:pPr>
      <w:ind w:left="72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F42BD5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42BD5"/>
    <w:rPr>
      <w:rFonts w:ascii="Consolas" w:eastAsia="Calibri" w:hAnsi="Consolas" w:cs="Times New Roman"/>
      <w:sz w:val="21"/>
      <w:szCs w:val="21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75C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5C2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5C2F"/>
    <w:rPr>
      <w:rFonts w:ascii="Franklin Gothic Book" w:hAnsi="Franklin Gothic Boo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C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C2F"/>
    <w:rPr>
      <w:rFonts w:ascii="Franklin Gothic Book" w:hAnsi="Franklin Gothic Book"/>
      <w:b/>
      <w:bCs/>
    </w:rPr>
  </w:style>
  <w:style w:type="character" w:styleId="Hyperlink">
    <w:name w:val="Hyperlink"/>
    <w:basedOn w:val="DefaultParagraphFont"/>
    <w:uiPriority w:val="99"/>
    <w:unhideWhenUsed/>
    <w:rsid w:val="00290AC7"/>
    <w:rPr>
      <w:rFonts w:ascii="Arial" w:hAnsi="Arial" w:cs="Arial" w:hint="default"/>
      <w:color w:val="666666"/>
      <w:sz w:val="23"/>
      <w:szCs w:val="23"/>
      <w:u w:val="single"/>
    </w:rPr>
  </w:style>
  <w:style w:type="character" w:customStyle="1" w:styleId="4ItemChar">
    <w:name w:val="4) Item Char"/>
    <w:basedOn w:val="DefaultParagraphFont"/>
    <w:link w:val="4Item"/>
    <w:rsid w:val="009E5C28"/>
    <w:rPr>
      <w:rFonts w:ascii="Franklin Gothic Medium" w:hAnsi="Franklin Gothic Medium" w:cs="ITCFranklinGothicStd-Med"/>
      <w:caps/>
      <w:color w:val="000000"/>
      <w:spacing w:val="2"/>
      <w:sz w:val="22"/>
      <w:szCs w:val="22"/>
    </w:rPr>
  </w:style>
  <w:style w:type="character" w:customStyle="1" w:styleId="5PresenterChar">
    <w:name w:val="5) Presenter Char"/>
    <w:basedOn w:val="DefaultParagraphFont"/>
    <w:link w:val="5Presenter"/>
    <w:rsid w:val="009E5C28"/>
    <w:rPr>
      <w:rFonts w:ascii="Franklin Gothic Book" w:hAnsi="Franklin Gothic Book" w:cs="ITCFranklinGothicStd-BookIt"/>
      <w:i/>
      <w:iCs/>
      <w:color w:val="000000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C54CC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C57F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NoSpacing">
    <w:name w:val="No Spacing"/>
    <w:qFormat/>
    <w:rsid w:val="007342A3"/>
    <w:rPr>
      <w:rFonts w:ascii="Franklin Gothic Book" w:hAnsi="Franklin Gothic Book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1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wcog.webex.com/mwcog/j.php?MTID=m261b9dc952d464b5927d3ebda92ea912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B27C866FA1E974DADA77A0E3FBC8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22665-C199-4543-B58F-08C48323F377}"/>
      </w:docPartPr>
      <w:docPartBody>
        <w:p w:rsidR="00DA3C7C" w:rsidRDefault="00DA3C7C" w:rsidP="00DA3C7C">
          <w:pPr>
            <w:pStyle w:val="5B27C866FA1E974DADA77A0E3FBC8D6A"/>
          </w:pPr>
          <w:r>
            <w:t>[Type text]</w:t>
          </w:r>
        </w:p>
      </w:docPartBody>
    </w:docPart>
    <w:docPart>
      <w:docPartPr>
        <w:name w:val="0376A71840DE5B4891583E4EB2ECE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1E366-D01E-8447-A30C-74D858AB3B6E}"/>
      </w:docPartPr>
      <w:docPartBody>
        <w:p w:rsidR="00DA3C7C" w:rsidRDefault="00DA3C7C" w:rsidP="00DA3C7C">
          <w:pPr>
            <w:pStyle w:val="0376A71840DE5B4891583E4EB2ECE354"/>
          </w:pPr>
          <w:r>
            <w:t>[Type text]</w:t>
          </w:r>
        </w:p>
      </w:docPartBody>
    </w:docPart>
    <w:docPart>
      <w:docPartPr>
        <w:name w:val="C4CD28B0D6F74A4CAC054E6778492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6A35D-44D8-444A-A6BC-0EF1DF710542}"/>
      </w:docPartPr>
      <w:docPartBody>
        <w:p w:rsidR="00DA3C7C" w:rsidRDefault="00DA3C7C" w:rsidP="00DA3C7C">
          <w:pPr>
            <w:pStyle w:val="C4CD28B0D6F74A4CAC054E67784928B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TCFranklinGothicStd-BookI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ITC Franklin Gothic Std Book">
    <w:altName w:val="Segoe Script"/>
    <w:charset w:val="00"/>
    <w:family w:val="auto"/>
    <w:pitch w:val="variable"/>
    <w:sig w:usb0="00000003" w:usb1="4000204A" w:usb2="00000000" w:usb3="00000000" w:csb0="00000001" w:csb1="00000000"/>
  </w:font>
  <w:font w:name="ITCFranklinGothicStd-Boo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Me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Hvy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A5F"/>
    <w:rsid w:val="001C70FF"/>
    <w:rsid w:val="001E5354"/>
    <w:rsid w:val="00341F1B"/>
    <w:rsid w:val="003732A2"/>
    <w:rsid w:val="004617CC"/>
    <w:rsid w:val="00561401"/>
    <w:rsid w:val="0060057E"/>
    <w:rsid w:val="006A12F3"/>
    <w:rsid w:val="00784170"/>
    <w:rsid w:val="009709FD"/>
    <w:rsid w:val="009E0A5F"/>
    <w:rsid w:val="009F5E5C"/>
    <w:rsid w:val="00AA270B"/>
    <w:rsid w:val="00B9694A"/>
    <w:rsid w:val="00C80A13"/>
    <w:rsid w:val="00CC3E5E"/>
    <w:rsid w:val="00D54311"/>
    <w:rsid w:val="00DA3C7C"/>
    <w:rsid w:val="00E9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292D877E1B464419624161DAAF1F6AB">
    <w:name w:val="1292D877E1B464419624161DAAF1F6AB"/>
    <w:rsid w:val="009E0A5F"/>
  </w:style>
  <w:style w:type="paragraph" w:customStyle="1" w:styleId="4A45F18E6185454EA3B2D185E236F429">
    <w:name w:val="4A45F18E6185454EA3B2D185E236F429"/>
    <w:rsid w:val="009E0A5F"/>
  </w:style>
  <w:style w:type="paragraph" w:customStyle="1" w:styleId="9D2C29039124554E90E46A9F5CE58669">
    <w:name w:val="9D2C29039124554E90E46A9F5CE58669"/>
    <w:rsid w:val="009E0A5F"/>
  </w:style>
  <w:style w:type="paragraph" w:customStyle="1" w:styleId="78937FAF0AF210438F07A2BD556FDBC7">
    <w:name w:val="78937FAF0AF210438F07A2BD556FDBC7"/>
    <w:rsid w:val="009E0A5F"/>
  </w:style>
  <w:style w:type="paragraph" w:customStyle="1" w:styleId="A4257D4AA9C27A4287D281194D8F6F11">
    <w:name w:val="A4257D4AA9C27A4287D281194D8F6F11"/>
    <w:rsid w:val="009E0A5F"/>
  </w:style>
  <w:style w:type="paragraph" w:customStyle="1" w:styleId="51275A663135164A86ADE97BDCA6897E">
    <w:name w:val="51275A663135164A86ADE97BDCA6897E"/>
    <w:rsid w:val="009E0A5F"/>
  </w:style>
  <w:style w:type="paragraph" w:customStyle="1" w:styleId="251FA3852DD76B46A0C1562DA332E923">
    <w:name w:val="251FA3852DD76B46A0C1562DA332E923"/>
    <w:rsid w:val="009E0A5F"/>
  </w:style>
  <w:style w:type="paragraph" w:customStyle="1" w:styleId="C36F13F332FEE34BABCE31DD9921B374">
    <w:name w:val="C36F13F332FEE34BABCE31DD9921B374"/>
    <w:rsid w:val="009E0A5F"/>
  </w:style>
  <w:style w:type="paragraph" w:customStyle="1" w:styleId="595B0C976F200645ACAE7C147BC53A60">
    <w:name w:val="595B0C976F200645ACAE7C147BC53A60"/>
    <w:rsid w:val="009E0A5F"/>
  </w:style>
  <w:style w:type="paragraph" w:customStyle="1" w:styleId="888AFFE5E33A0E45AD4851ABED491E06">
    <w:name w:val="888AFFE5E33A0E45AD4851ABED491E06"/>
    <w:rsid w:val="009E0A5F"/>
  </w:style>
  <w:style w:type="paragraph" w:customStyle="1" w:styleId="ABDE2E07F10B6440A2B4885FFD3B9EAA">
    <w:name w:val="ABDE2E07F10B6440A2B4885FFD3B9EAA"/>
    <w:rsid w:val="009E0A5F"/>
  </w:style>
  <w:style w:type="paragraph" w:customStyle="1" w:styleId="52FE676C14BFB74384C624097A69BED6">
    <w:name w:val="52FE676C14BFB74384C624097A69BED6"/>
    <w:rsid w:val="009E0A5F"/>
  </w:style>
  <w:style w:type="paragraph" w:customStyle="1" w:styleId="A521BF362604094C82279AE6255AACD5">
    <w:name w:val="A521BF362604094C82279AE6255AACD5"/>
    <w:rsid w:val="009E0A5F"/>
  </w:style>
  <w:style w:type="paragraph" w:customStyle="1" w:styleId="DB9475FBE06E614CA1B68029E1CCE0BE">
    <w:name w:val="DB9475FBE06E614CA1B68029E1CCE0BE"/>
    <w:rsid w:val="009E0A5F"/>
  </w:style>
  <w:style w:type="paragraph" w:customStyle="1" w:styleId="E407C0D66C2B7B4DBE1173ECDF5F9670">
    <w:name w:val="E407C0D66C2B7B4DBE1173ECDF5F9670"/>
    <w:rsid w:val="00DA3C7C"/>
  </w:style>
  <w:style w:type="paragraph" w:customStyle="1" w:styleId="F2BD3296C7BFA34E8C920C01CED6580A">
    <w:name w:val="F2BD3296C7BFA34E8C920C01CED6580A"/>
    <w:rsid w:val="00DA3C7C"/>
  </w:style>
  <w:style w:type="paragraph" w:customStyle="1" w:styleId="E9DA1A203A43D44B8C3F6AAE3906AF32">
    <w:name w:val="E9DA1A203A43D44B8C3F6AAE3906AF32"/>
    <w:rsid w:val="00DA3C7C"/>
  </w:style>
  <w:style w:type="paragraph" w:customStyle="1" w:styleId="3755BA15AD93E04482ABA7E55265104A">
    <w:name w:val="3755BA15AD93E04482ABA7E55265104A"/>
    <w:rsid w:val="00DA3C7C"/>
  </w:style>
  <w:style w:type="paragraph" w:customStyle="1" w:styleId="B2C891F07CCBFA4E9B3F753450018E6D">
    <w:name w:val="B2C891F07CCBFA4E9B3F753450018E6D"/>
    <w:rsid w:val="00DA3C7C"/>
  </w:style>
  <w:style w:type="paragraph" w:customStyle="1" w:styleId="4C1BB338D6815C4C9E7E570E38308BAC">
    <w:name w:val="4C1BB338D6815C4C9E7E570E38308BAC"/>
    <w:rsid w:val="00DA3C7C"/>
  </w:style>
  <w:style w:type="paragraph" w:customStyle="1" w:styleId="9E519F4FA3D1614FB735FD172AABE311">
    <w:name w:val="9E519F4FA3D1614FB735FD172AABE311"/>
    <w:rsid w:val="00DA3C7C"/>
  </w:style>
  <w:style w:type="paragraph" w:customStyle="1" w:styleId="D18A945242067C4FAAE82C656837545D">
    <w:name w:val="D18A945242067C4FAAE82C656837545D"/>
    <w:rsid w:val="00DA3C7C"/>
  </w:style>
  <w:style w:type="paragraph" w:customStyle="1" w:styleId="EF2B917DEB75AA47A07D89EF402D72DB">
    <w:name w:val="EF2B917DEB75AA47A07D89EF402D72DB"/>
    <w:rsid w:val="00DA3C7C"/>
  </w:style>
  <w:style w:type="paragraph" w:customStyle="1" w:styleId="60178F4F4632A94BAD829310C09415AA">
    <w:name w:val="60178F4F4632A94BAD829310C09415AA"/>
    <w:rsid w:val="00DA3C7C"/>
  </w:style>
  <w:style w:type="paragraph" w:customStyle="1" w:styleId="5B27C866FA1E974DADA77A0E3FBC8D6A">
    <w:name w:val="5B27C866FA1E974DADA77A0E3FBC8D6A"/>
    <w:rsid w:val="00DA3C7C"/>
  </w:style>
  <w:style w:type="paragraph" w:customStyle="1" w:styleId="0376A71840DE5B4891583E4EB2ECE354">
    <w:name w:val="0376A71840DE5B4891583E4EB2ECE354"/>
    <w:rsid w:val="00DA3C7C"/>
  </w:style>
  <w:style w:type="paragraph" w:customStyle="1" w:styleId="C4CD28B0D6F74A4CAC054E67784928B7">
    <w:name w:val="C4CD28B0D6F74A4CAC054E67784928B7"/>
    <w:rsid w:val="00DA3C7C"/>
  </w:style>
  <w:style w:type="paragraph" w:customStyle="1" w:styleId="FC4AD9E7AC4421459D8BC654244289E3">
    <w:name w:val="FC4AD9E7AC4421459D8BC654244289E3"/>
    <w:rsid w:val="00DA3C7C"/>
  </w:style>
  <w:style w:type="paragraph" w:customStyle="1" w:styleId="D5D31332DC07E04E8DD3C59E98E7C21E">
    <w:name w:val="D5D31332DC07E04E8DD3C59E98E7C21E"/>
    <w:rsid w:val="00DA3C7C"/>
  </w:style>
  <w:style w:type="paragraph" w:customStyle="1" w:styleId="41AA8032A236334D8993278801E537D8">
    <w:name w:val="41AA8032A236334D8993278801E537D8"/>
    <w:rsid w:val="00DA3C7C"/>
  </w:style>
  <w:style w:type="paragraph" w:customStyle="1" w:styleId="E166AF6BD61FB245844D91A37C05DDF6">
    <w:name w:val="E166AF6BD61FB245844D91A37C05DDF6"/>
    <w:rsid w:val="00DA3C7C"/>
  </w:style>
  <w:style w:type="paragraph" w:customStyle="1" w:styleId="70CCE2700FE3484E9795AB3B41AF349A">
    <w:name w:val="70CCE2700FE3484E9795AB3B41AF349A"/>
    <w:rsid w:val="00DA3C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090C8FCE498A4591F47296C4E5763D" ma:contentTypeVersion="2" ma:contentTypeDescription="Create a new document." ma:contentTypeScope="" ma:versionID="33c5d8a6ecd61e93d62e95ed2cd49e0a">
  <xsd:schema xmlns:xsd="http://www.w3.org/2001/XMLSchema" xmlns:xs="http://www.w3.org/2001/XMLSchema" xmlns:p="http://schemas.microsoft.com/office/2006/metadata/properties" xmlns:ns1="http://schemas.microsoft.com/sharepoint/v3" xmlns:ns2="c7a5a329-1933-4218-bc33-c5d87197e18d" targetNamespace="http://schemas.microsoft.com/office/2006/metadata/properties" ma:root="true" ma:fieldsID="10c3a50e7dfb361018b2d22804addce1" ns1:_="" ns2:_="">
    <xsd:import namespace="http://schemas.microsoft.com/sharepoint/v3"/>
    <xsd:import namespace="c7a5a329-1933-4218-bc33-c5d87197e18d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8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5a329-1933-4218-bc33-c5d87197e18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piDescription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166EED8-532B-444C-83BE-7CB6346D2D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0AED8B-5340-48CD-A727-A2A50CCE78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a5a329-1933-4218-bc33-c5d87197e1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D0F844-7062-4236-84EC-FADF782DF8A7}">
  <ds:schemaRefs>
    <ds:schemaRef ds:uri="http://purl.org/dc/elements/1.1/"/>
    <ds:schemaRef ds:uri="http://schemas.microsoft.com/office/2006/metadata/properties"/>
    <ds:schemaRef ds:uri="http://schemas.microsoft.com/sharepoint/v3"/>
    <ds:schemaRef ds:uri="c7a5a329-1933-4218-bc33-c5d87197e18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6D9995B-2684-4EF5-A998-3997F70DB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COG Agenda Template</vt:lpstr>
    </vt:vector>
  </TitlesOfParts>
  <Company>Lloyd Greenberg Design LLC</Company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 Agenda Template</dc:title>
  <dc:creator>Vida Russell</dc:creator>
  <cp:lastModifiedBy>Tanya Spano</cp:lastModifiedBy>
  <cp:revision>5</cp:revision>
  <cp:lastPrinted>2017-08-18T16:43:00Z</cp:lastPrinted>
  <dcterms:created xsi:type="dcterms:W3CDTF">2017-11-02T18:22:00Z</dcterms:created>
  <dcterms:modified xsi:type="dcterms:W3CDTF">2017-11-02T18:24:00Z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0x01010006090C8FCE498A4591F47296C4E5763D</vt:lpwstr>
  </property>
</Properties>
</file>