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551E" w14:textId="77777777" w:rsidR="001D6FCB" w:rsidRDefault="001D6FCB" w:rsidP="001D6FCB">
      <w:pPr>
        <w:pStyle w:val="Style1"/>
      </w:pPr>
      <w:bookmarkStart w:id="0" w:name="_Toc25311093"/>
      <w:bookmarkStart w:id="1" w:name="_Toc527554683"/>
      <w:bookmarkStart w:id="2" w:name="_GoBack"/>
      <w:bookmarkEnd w:id="2"/>
      <w:r>
        <w:t>2020 Solution Development Worksheet</w:t>
      </w:r>
      <w:bookmarkEnd w:id="0"/>
      <w:bookmarkEnd w:id="1"/>
    </w:p>
    <w:p w14:paraId="28DE49EC" w14:textId="77777777" w:rsidR="001D6FCB" w:rsidRDefault="001D6FCB" w:rsidP="001D6FCB">
      <w:pPr>
        <w:pBdr>
          <w:bottom w:val="single" w:sz="12" w:space="1" w:color="auto"/>
        </w:pBdr>
      </w:pPr>
      <w:r>
        <w:t>Below is the 2020 solution development worksheet. The purpose of the worksheet is to</w:t>
      </w:r>
      <w:r w:rsidRPr="00666E7B">
        <w:t xml:space="preserve"> provide applicants with a standardized approach when proposing solutions (i.e., projects) for </w:t>
      </w:r>
      <w:r>
        <w:t>resourcing consideration.</w:t>
      </w:r>
    </w:p>
    <w:p w14:paraId="72C6BD65" w14:textId="77777777" w:rsidR="001D6FCB" w:rsidRPr="008B33B9" w:rsidRDefault="001D6FCB" w:rsidP="001D6FCB">
      <w:pPr>
        <w:jc w:val="center"/>
      </w:pPr>
      <w:r>
        <w:rPr>
          <w:rFonts w:eastAsia="Verdana" w:cs="Times New Roman"/>
          <w:b/>
          <w:bCs/>
          <w:caps/>
          <w:color w:val="1F497D"/>
          <w:sz w:val="36"/>
          <w:szCs w:val="40"/>
        </w:rPr>
        <w:t>2020 solution development worksheet</w:t>
      </w:r>
    </w:p>
    <w:tbl>
      <w:tblPr>
        <w:tblStyle w:val="TableGrid4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49"/>
        <w:gridCol w:w="6511"/>
      </w:tblGrid>
      <w:tr w:rsidR="001D6FCB" w:rsidRPr="00C3787B" w14:paraId="7ACAB029" w14:textId="77777777" w:rsidTr="006077AD">
        <w:trPr>
          <w:jc w:val="center"/>
        </w:trPr>
        <w:tc>
          <w:tcPr>
            <w:tcW w:w="5000" w:type="pct"/>
            <w:gridSpan w:val="2"/>
            <w:shd w:val="clear" w:color="auto" w:fill="548DD4"/>
          </w:tcPr>
          <w:p w14:paraId="4D5CC3A7" w14:textId="77777777" w:rsidR="001D6FCB" w:rsidRPr="00C3787B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>Overview</w:t>
            </w:r>
          </w:p>
        </w:tc>
      </w:tr>
      <w:tr w:rsidR="001D6FCB" w:rsidRPr="00C3787B" w14:paraId="306FAD45" w14:textId="77777777" w:rsidTr="006077AD">
        <w:trPr>
          <w:jc w:val="center"/>
        </w:trPr>
        <w:tc>
          <w:tcPr>
            <w:tcW w:w="1522" w:type="pct"/>
          </w:tcPr>
          <w:p w14:paraId="4CD51492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C3787B">
              <w:rPr>
                <w:rFonts w:cs="Arial Narrow"/>
                <w:b/>
                <w:sz w:val="22"/>
                <w:szCs w:val="22"/>
              </w:rPr>
              <w:t>Solution Title</w:t>
            </w:r>
          </w:p>
        </w:tc>
        <w:tc>
          <w:tcPr>
            <w:tcW w:w="3478" w:type="pct"/>
          </w:tcPr>
          <w:p w14:paraId="258312A9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2F5104CE" w14:textId="77777777" w:rsidTr="006077AD">
        <w:trPr>
          <w:jc w:val="center"/>
        </w:trPr>
        <w:tc>
          <w:tcPr>
            <w:tcW w:w="1522" w:type="pct"/>
          </w:tcPr>
          <w:p w14:paraId="4756FBAB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>Funding Requested</w:t>
            </w:r>
          </w:p>
        </w:tc>
        <w:tc>
          <w:tcPr>
            <w:tcW w:w="3478" w:type="pct"/>
          </w:tcPr>
          <w:p w14:paraId="6F01B386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C3787B" w14:paraId="2A474274" w14:textId="77777777" w:rsidTr="006077AD">
        <w:trPr>
          <w:jc w:val="center"/>
        </w:trPr>
        <w:tc>
          <w:tcPr>
            <w:tcW w:w="1522" w:type="pct"/>
          </w:tcPr>
          <w:p w14:paraId="523226AE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C3787B">
              <w:rPr>
                <w:rFonts w:cs="Arial Narrow"/>
                <w:b/>
                <w:sz w:val="22"/>
                <w:szCs w:val="22"/>
              </w:rPr>
              <w:t>Sponsor</w:t>
            </w:r>
          </w:p>
        </w:tc>
        <w:tc>
          <w:tcPr>
            <w:tcW w:w="3478" w:type="pct"/>
          </w:tcPr>
          <w:p w14:paraId="6902C4DD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793F74A5" w14:textId="77777777" w:rsidTr="006077AD">
        <w:trPr>
          <w:trHeight w:val="899"/>
          <w:jc w:val="center"/>
        </w:trPr>
        <w:tc>
          <w:tcPr>
            <w:tcW w:w="1522" w:type="pct"/>
            <w:vAlign w:val="center"/>
          </w:tcPr>
          <w:p w14:paraId="0ACD32C3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3478" w:type="pct"/>
          </w:tcPr>
          <w:p w14:paraId="7D21156A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C3787B" w14:paraId="2FF7B90D" w14:textId="77777777" w:rsidTr="006077AD">
        <w:trPr>
          <w:trHeight w:val="332"/>
          <w:jc w:val="center"/>
        </w:trPr>
        <w:tc>
          <w:tcPr>
            <w:tcW w:w="1522" w:type="pct"/>
            <w:tcBorders>
              <w:bottom w:val="single" w:sz="4" w:space="0" w:color="auto"/>
            </w:tcBorders>
          </w:tcPr>
          <w:p w14:paraId="126AE8F0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>Reviewers</w:t>
            </w:r>
          </w:p>
        </w:tc>
        <w:tc>
          <w:tcPr>
            <w:tcW w:w="3478" w:type="pct"/>
            <w:tcBorders>
              <w:bottom w:val="single" w:sz="4" w:space="0" w:color="auto"/>
            </w:tcBorders>
          </w:tcPr>
          <w:p w14:paraId="2A76F091" w14:textId="77777777" w:rsidR="001D6FCB" w:rsidRPr="00C3787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</w:tbl>
    <w:tbl>
      <w:tblPr>
        <w:tblStyle w:val="TableGrid6"/>
        <w:tblW w:w="936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D6FCB" w:rsidRPr="00621717" w14:paraId="07BB4329" w14:textId="77777777" w:rsidTr="006077AD">
        <w:trPr>
          <w:cantSplit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ED7D31" w:themeColor="accent2"/>
              <w:right w:val="single" w:sz="4" w:space="0" w:color="auto"/>
            </w:tcBorders>
            <w:shd w:val="clear" w:color="auto" w:fill="D9D9D9" w:themeFill="background1" w:themeFillShade="D9"/>
          </w:tcPr>
          <w:p w14:paraId="4D830169" w14:textId="77777777" w:rsidR="001D6FCB" w:rsidRPr="00621717" w:rsidRDefault="001D6FCB" w:rsidP="006077AD">
            <w:pPr>
              <w:pStyle w:val="TableText"/>
              <w:rPr>
                <w:b/>
                <w:sz w:val="22"/>
                <w:szCs w:val="22"/>
              </w:rPr>
            </w:pPr>
            <w:r w:rsidRPr="00621717">
              <w:rPr>
                <w:b/>
                <w:sz w:val="22"/>
                <w:szCs w:val="22"/>
              </w:rPr>
              <w:t>Core Capability</w:t>
            </w:r>
            <w:r w:rsidRPr="00621717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621717">
              <w:rPr>
                <w:b/>
                <w:sz w:val="22"/>
                <w:szCs w:val="22"/>
              </w:rPr>
              <w:t xml:space="preserve"> Alignment</w:t>
            </w:r>
          </w:p>
          <w:p w14:paraId="35DA033E" w14:textId="77777777" w:rsidR="001D6FCB" w:rsidRPr="00621717" w:rsidRDefault="001D6FCB" w:rsidP="006077AD">
            <w:pPr>
              <w:pStyle w:val="TableText"/>
              <w:rPr>
                <w:i/>
                <w:sz w:val="22"/>
                <w:szCs w:val="22"/>
              </w:rPr>
            </w:pPr>
            <w:r w:rsidRPr="00621717">
              <w:rPr>
                <w:i/>
                <w:sz w:val="22"/>
                <w:szCs w:val="22"/>
              </w:rPr>
              <w:t>Select the primary and, if applicable, secondary alignment to the Core Capabilities</w:t>
            </w:r>
          </w:p>
        </w:tc>
      </w:tr>
      <w:tr w:rsidR="001D6FCB" w:rsidRPr="00621717" w14:paraId="650B645F" w14:textId="77777777" w:rsidTr="006077AD">
        <w:trPr>
          <w:cantSplit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302" w14:textId="77777777" w:rsidR="001D6FCB" w:rsidRPr="00621717" w:rsidRDefault="001D6FCB" w:rsidP="006077AD">
            <w:pPr>
              <w:pStyle w:val="TableText"/>
              <w:rPr>
                <w:sz w:val="22"/>
                <w:szCs w:val="22"/>
              </w:rPr>
            </w:pPr>
            <w:r w:rsidRPr="00621717">
              <w:rPr>
                <w:sz w:val="22"/>
                <w:szCs w:val="22"/>
              </w:rPr>
              <w:t>Primary</w:t>
            </w:r>
          </w:p>
          <w:sdt>
            <w:sdtPr>
              <w:rPr>
                <w:rFonts w:cstheme="minorHAnsi"/>
                <w:u w:val="single"/>
              </w:rPr>
              <w:id w:val="380059625"/>
              <w:showingPlcHdr/>
              <w:dropDownList>
                <w:listItem w:displayText="Planning" w:value="Planning"/>
                <w:listItem w:displayText="Public Information and Warning" w:value="Public Information and Warning"/>
                <w:listItem w:displayText="Operational Coordination" w:value="Operational Coordination"/>
                <w:listItem w:displayText="Forensics and Attribution" w:value="Forensics and Attribution"/>
                <w:listItem w:displayText="Intelligence and Information Sharing" w:value="Intelligence and Information Sharing"/>
                <w:listItem w:displayText="Interdiction and Disruption" w:value="Interdiction and Disruption"/>
                <w:listItem w:displayText="Screening, Search, and Detection" w:value="Screening, Search, and Detection"/>
                <w:listItem w:displayText="Access Control and Identity Verification" w:value="Access Control and Identity Verification"/>
                <w:listItem w:displayText="Cybersecurity" w:value="Cybersecurity"/>
                <w:listItem w:displayText="Physical Protective Measures" w:value="Physical Protective Measures"/>
                <w:listItem w:displayText="Risk Management for Protection Programs and Activities" w:value="Risk Management for Protection Programs and Activities"/>
                <w:listItem w:displayText="Supply Chain Integrity and Security" w:value="Supply Chain Integrity and Security"/>
                <w:listItem w:displayText="Community Resilience" w:value="Community Resilience"/>
                <w:listItem w:displayText="Long-term Vulnerability Reduction" w:value="Long-term Vulnerability Reduction"/>
                <w:listItem w:displayText="Risk and Disaster Resilience Assessment" w:value="Risk and Disaster Resilience Assessment"/>
                <w:listItem w:displayText="Threats and Hazards Identification" w:value="Threats and Hazards Identification"/>
                <w:listItem w:displayText="Critical Transport" w:value="Critical Transport"/>
                <w:listItem w:displayText="Environmental Response/Health and Safety" w:value="Environmental Response/Health and Safety"/>
                <w:listItem w:displayText="Fatality Management Services" w:value="Fatality Management Services"/>
                <w:listItem w:displayText="Fire Management and Suppression" w:value="Fire Management and Suppression"/>
                <w:listItem w:displayText="Infrastructure Systems" w:value="Infrastructure Systems"/>
                <w:listItem w:displayText="Logistics and Supply Chain Management" w:value="Logistics and Supply Chain Management"/>
                <w:listItem w:displayText="Mass Care Services" w:value="Mass Care Services"/>
                <w:listItem w:displayText="Mass Search and Rescue Operations" w:value="Mass Search and Rescue Operations"/>
                <w:listItem w:displayText="On-scene Security, Protection, Law Enforcement" w:value="On-scene Security, Protection, Law Enforcement"/>
                <w:listItem w:displayText="Operational Communications" w:value="Operational Communications"/>
                <w:listItem w:displayText="Public Health, Health Care, and Emergency Medical Services" w:value="Public Health, Health Care, and Emergency Medical Services"/>
                <w:listItem w:displayText="Situational Assessment" w:value="Situational Assessment"/>
                <w:listItem w:displayText="Economic Recovery" w:value="Economic Recovery"/>
                <w:listItem w:displayText="Health and Social Services" w:value="Health and Social Services"/>
                <w:listItem w:displayText="Housing" w:value="Housing"/>
                <w:listItem w:displayText="Natural and Cultural Resources" w:value="Natural and Cultural Resources"/>
              </w:dropDownList>
            </w:sdtPr>
            <w:sdtEndPr/>
            <w:sdtContent>
              <w:p w14:paraId="0AA7D687" w14:textId="77777777" w:rsidR="001D6FCB" w:rsidRPr="00621717" w:rsidRDefault="001D6FCB" w:rsidP="006077AD">
                <w:pPr>
                  <w:pStyle w:val="TableText"/>
                  <w:rPr>
                    <w:sz w:val="22"/>
                    <w:szCs w:val="22"/>
                  </w:rPr>
                </w:pPr>
                <w:r w:rsidRPr="0062171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181" w14:textId="77777777" w:rsidR="001D6FCB" w:rsidRPr="00621717" w:rsidRDefault="001D6FCB" w:rsidP="006077AD">
            <w:pPr>
              <w:pStyle w:val="TableText"/>
              <w:rPr>
                <w:sz w:val="22"/>
                <w:szCs w:val="22"/>
              </w:rPr>
            </w:pPr>
            <w:r w:rsidRPr="00621717">
              <w:rPr>
                <w:sz w:val="22"/>
                <w:szCs w:val="22"/>
              </w:rPr>
              <w:t>Secondary</w:t>
            </w:r>
          </w:p>
          <w:sdt>
            <w:sdtPr>
              <w:rPr>
                <w:rFonts w:cstheme="minorHAnsi"/>
                <w:u w:val="single"/>
              </w:rPr>
              <w:id w:val="316237551"/>
              <w:showingPlcHdr/>
              <w:dropDownList>
                <w:listItem w:displayText="Planning" w:value="Planning"/>
                <w:listItem w:displayText="Public Information and Warning" w:value="Public Information and Warning"/>
                <w:listItem w:displayText="Operational Coordination" w:value="Operational Coordination"/>
                <w:listItem w:displayText="Forensics and Attribution" w:value="Forensics and Attribution"/>
                <w:listItem w:displayText="Intelligence and Information Sharing" w:value="Intelligence and Information Sharing"/>
                <w:listItem w:displayText="Interdiction and Disruption" w:value="Interdiction and Disruption"/>
                <w:listItem w:displayText="Screening, Search, and Detection" w:value="Screening, Search, and Detection"/>
                <w:listItem w:displayText="Access Control and Identity Verification" w:value="Access Control and Identity Verification"/>
                <w:listItem w:displayText="Cybersecurity" w:value="Cybersecurity"/>
                <w:listItem w:displayText="Physical Protective Measures" w:value="Physical Protective Measures"/>
                <w:listItem w:displayText="Risk Management for Protection Programs and Activities" w:value="Risk Management for Protection Programs and Activities"/>
                <w:listItem w:displayText="Supply Chain Integrity and Security" w:value="Supply Chain Integrity and Security"/>
                <w:listItem w:displayText="Community Resilience" w:value="Community Resilience"/>
                <w:listItem w:displayText="Long-term Vulnerability Reduction" w:value="Long-term Vulnerability Reduction"/>
                <w:listItem w:displayText="Risk and Disaster Resilience Assessment" w:value="Risk and Disaster Resilience Assessment"/>
                <w:listItem w:displayText="Threats and Hazards Identification" w:value="Threats and Hazards Identification"/>
                <w:listItem w:displayText="Critical Transport" w:value="Critical Transport"/>
                <w:listItem w:displayText="Environmental Response/Health and Safety" w:value="Environmental Response/Health and Safety"/>
                <w:listItem w:displayText="Fatality Management Services" w:value="Fatality Management Services"/>
                <w:listItem w:displayText="Fire Management and Suppression" w:value="Fire Management and Suppression"/>
                <w:listItem w:displayText="Infrastructure Systems" w:value="Infrastructure Systems"/>
                <w:listItem w:displayText="Logistics and Supply Chain Management" w:value="Logistics and Supply Chain Management"/>
                <w:listItem w:displayText="Mass Care Services" w:value="Mass Care Services"/>
                <w:listItem w:displayText="Mass Search and Rescue Operations" w:value="Mass Search and Rescue Operations"/>
                <w:listItem w:displayText="On-scene Security, Protection, Law Enforcement" w:value="On-scene Security, Protection, Law Enforcement"/>
                <w:listItem w:displayText="Operational Communications" w:value="Operational Communications"/>
                <w:listItem w:displayText="Public Health, Health Care, and Emergency Medical Services" w:value="Public Health, Health Care, and Emergency Medical Services"/>
                <w:listItem w:displayText="Situational Assessment" w:value="Situational Assessment"/>
                <w:listItem w:displayText="Economic Recovery" w:value="Economic Recovery"/>
                <w:listItem w:displayText="Health and Social Services" w:value="Health and Social Services"/>
                <w:listItem w:displayText="Housing" w:value="Housing"/>
                <w:listItem w:displayText="Natural and Cultural Resources" w:value="Natural and Cultural Resources"/>
              </w:dropDownList>
            </w:sdtPr>
            <w:sdtEndPr/>
            <w:sdtContent>
              <w:p w14:paraId="4889AF00" w14:textId="77777777" w:rsidR="001D6FCB" w:rsidRPr="00621717" w:rsidRDefault="001D6FCB" w:rsidP="006077AD">
                <w:pPr>
                  <w:pStyle w:val="TableText"/>
                  <w:rPr>
                    <w:sz w:val="22"/>
                    <w:szCs w:val="22"/>
                  </w:rPr>
                </w:pPr>
                <w:r w:rsidRPr="0062171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1D6FCB" w:rsidRPr="00621717" w14:paraId="10F3ECE4" w14:textId="77777777" w:rsidTr="006077AD">
        <w:trPr>
          <w:cantSplit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67465" w14:textId="77777777" w:rsidR="001D6FCB" w:rsidRPr="00621717" w:rsidRDefault="001D6FCB" w:rsidP="006077AD">
            <w:pPr>
              <w:pStyle w:val="TableText"/>
              <w:rPr>
                <w:b/>
                <w:sz w:val="22"/>
                <w:szCs w:val="22"/>
              </w:rPr>
            </w:pPr>
            <w:r w:rsidRPr="00621717">
              <w:rPr>
                <w:b/>
                <w:sz w:val="22"/>
                <w:szCs w:val="22"/>
              </w:rPr>
              <w:t>Regional Guidance Alignment</w:t>
            </w:r>
          </w:p>
          <w:p w14:paraId="557BFF09" w14:textId="77777777" w:rsidR="001D6FCB" w:rsidRPr="00621717" w:rsidRDefault="001D6FCB" w:rsidP="006077AD">
            <w:pPr>
              <w:pStyle w:val="TableText"/>
              <w:rPr>
                <w:i/>
                <w:sz w:val="22"/>
                <w:szCs w:val="22"/>
                <w:u w:val="single"/>
              </w:rPr>
            </w:pPr>
            <w:r w:rsidRPr="00621717">
              <w:rPr>
                <w:i/>
                <w:sz w:val="22"/>
                <w:szCs w:val="22"/>
              </w:rPr>
              <w:t>Identify the regional priorities that this solution is designed to address.</w:t>
            </w:r>
            <w:r w:rsidRPr="00621717">
              <w:rPr>
                <w:rStyle w:val="FootnoteReference"/>
                <w:rFonts w:cstheme="minorHAnsi"/>
                <w:i/>
                <w:sz w:val="22"/>
                <w:szCs w:val="22"/>
              </w:rPr>
              <w:footnoteReference w:id="2"/>
            </w:r>
            <w:r w:rsidRPr="00621717">
              <w:rPr>
                <w:i/>
                <w:sz w:val="22"/>
                <w:szCs w:val="22"/>
              </w:rPr>
              <w:t xml:space="preserve"> After you check the appropriate boxes, discuss how the solution aligns with the Regional Guidance below.</w:t>
            </w:r>
          </w:p>
        </w:tc>
      </w:tr>
      <w:tr w:rsidR="001D6FCB" w:rsidRPr="00621717" w14:paraId="37EA80BC" w14:textId="77777777" w:rsidTr="006077AD">
        <w:trPr>
          <w:cantSplit/>
          <w:trHeight w:val="1358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A5FD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974438625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Intelligence, Information Sharing, and Situational Assessment </w:t>
            </w:r>
            <w:r w:rsidR="001D6FCB" w:rsidRPr="00621717">
              <w:rPr>
                <w:sz w:val="22"/>
                <w:szCs w:val="22"/>
              </w:rPr>
              <w:tab/>
            </w:r>
          </w:p>
          <w:p w14:paraId="6A93DFD5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2143307218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Cybersecurity </w:t>
            </w:r>
          </w:p>
          <w:p w14:paraId="45FED136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645815318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Operational Coordination </w:t>
            </w:r>
          </w:p>
          <w:p w14:paraId="5BACCE7F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284731285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Complex Coordinated Attack </w:t>
            </w:r>
          </w:p>
          <w:p w14:paraId="0F7ABBBA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120044578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Interoperable Communications </w:t>
            </w:r>
          </w:p>
          <w:p w14:paraId="72807D06" w14:textId="77777777" w:rsidR="001D6FCB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046442335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>Programmatic Approach to Regional Exercises</w:t>
            </w:r>
          </w:p>
          <w:p w14:paraId="464940B2" w14:textId="77777777" w:rsidR="001D6FCB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1097294345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>
              <w:rPr>
                <w:sz w:val="22"/>
                <w:szCs w:val="22"/>
              </w:rPr>
              <w:tab/>
              <w:t>Leadership Development</w:t>
            </w:r>
          </w:p>
          <w:p w14:paraId="0343CDB3" w14:textId="77777777" w:rsidR="001D6FCB" w:rsidRPr="00621717" w:rsidRDefault="00864952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  <w:sdt>
              <w:sdtPr>
                <w:id w:val="319315867"/>
              </w:sdtPr>
              <w:sdtEndPr/>
              <w:sdtContent>
                <w:r w:rsidR="001D6FCB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6FCB" w:rsidRPr="00621717">
              <w:rPr>
                <w:sz w:val="22"/>
                <w:szCs w:val="22"/>
              </w:rPr>
              <w:tab/>
              <w:t xml:space="preserve">Other </w:t>
            </w:r>
            <w:r w:rsidR="001D6FCB" w:rsidRPr="00621717">
              <w:rPr>
                <w:sz w:val="22"/>
                <w:szCs w:val="22"/>
                <w:u w:val="single"/>
              </w:rPr>
              <w:t>_____________________________________________</w:t>
            </w:r>
          </w:p>
          <w:p w14:paraId="5B37081E" w14:textId="77777777" w:rsidR="001D6FCB" w:rsidRPr="00621717" w:rsidRDefault="001D6FCB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  <w:p w14:paraId="693F5AAA" w14:textId="77777777" w:rsidR="001D6FCB" w:rsidRPr="00621717" w:rsidRDefault="001D6FCB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  <w:p w14:paraId="3E860E97" w14:textId="77777777" w:rsidR="001D6FCB" w:rsidRPr="00621717" w:rsidRDefault="001D6FCB" w:rsidP="006077AD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</w:tc>
      </w:tr>
    </w:tbl>
    <w:p w14:paraId="3A5989E2" w14:textId="77777777" w:rsidR="001D6FCB" w:rsidRPr="00060F3C" w:rsidRDefault="001D6FCB" w:rsidP="001D6FCB">
      <w:pPr>
        <w:spacing w:after="0"/>
      </w:pPr>
    </w:p>
    <w:tbl>
      <w:tblPr>
        <w:tblStyle w:val="TableGrid5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49"/>
        <w:gridCol w:w="6511"/>
      </w:tblGrid>
      <w:tr w:rsidR="001D6FCB" w:rsidRPr="00C3787B" w14:paraId="0B0463E4" w14:textId="77777777" w:rsidTr="006077AD">
        <w:trPr>
          <w:cantSplit/>
          <w:jc w:val="center"/>
        </w:trPr>
        <w:tc>
          <w:tcPr>
            <w:tcW w:w="5000" w:type="pct"/>
            <w:gridSpan w:val="2"/>
            <w:shd w:val="clear" w:color="auto" w:fill="548DD4"/>
          </w:tcPr>
          <w:p w14:paraId="180B77EC" w14:textId="77777777" w:rsidR="001D6FCB" w:rsidRPr="003D2F4B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color w:val="FFFFFF"/>
              </w:rPr>
            </w:pPr>
            <w:r w:rsidRPr="003D2F4B">
              <w:rPr>
                <w:rFonts w:eastAsia="Verdana" w:cs="Arial Narrow"/>
                <w:b/>
                <w:color w:val="FFFFFF"/>
              </w:rPr>
              <w:lastRenderedPageBreak/>
              <w:t>Point of Contact</w:t>
            </w:r>
          </w:p>
        </w:tc>
      </w:tr>
      <w:tr w:rsidR="001D6FCB" w:rsidRPr="00C3787B" w14:paraId="5381E8BA" w14:textId="77777777" w:rsidTr="006077AD">
        <w:trPr>
          <w:cantSplit/>
          <w:jc w:val="center"/>
        </w:trPr>
        <w:tc>
          <w:tcPr>
            <w:tcW w:w="1522" w:type="pct"/>
          </w:tcPr>
          <w:p w14:paraId="4278DC6C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Sponsor</w:t>
            </w:r>
          </w:p>
        </w:tc>
        <w:tc>
          <w:tcPr>
            <w:tcW w:w="3478" w:type="pct"/>
          </w:tcPr>
          <w:p w14:paraId="31ACF6B9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</w:tr>
      <w:tr w:rsidR="001D6FCB" w:rsidRPr="00C3787B" w14:paraId="4AD58A54" w14:textId="77777777" w:rsidTr="006077AD">
        <w:trPr>
          <w:cantSplit/>
          <w:trHeight w:val="332"/>
          <w:jc w:val="center"/>
        </w:trPr>
        <w:tc>
          <w:tcPr>
            <w:tcW w:w="1522" w:type="pct"/>
            <w:vMerge w:val="restart"/>
            <w:vAlign w:val="center"/>
          </w:tcPr>
          <w:p w14:paraId="39CA1963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Chair or Point of Contact</w:t>
            </w:r>
          </w:p>
        </w:tc>
        <w:tc>
          <w:tcPr>
            <w:tcW w:w="3478" w:type="pct"/>
          </w:tcPr>
          <w:p w14:paraId="193CC16F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Name:</w:t>
            </w:r>
          </w:p>
        </w:tc>
      </w:tr>
      <w:tr w:rsidR="001D6FCB" w:rsidRPr="00C3787B" w14:paraId="549A0159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7D288B88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177DEA80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Agency:</w:t>
            </w:r>
          </w:p>
        </w:tc>
      </w:tr>
      <w:tr w:rsidR="001D6FCB" w:rsidRPr="00C3787B" w14:paraId="6332CEF7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33328CCC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3550434E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Phone:</w:t>
            </w:r>
          </w:p>
        </w:tc>
      </w:tr>
      <w:tr w:rsidR="001D6FCB" w:rsidRPr="00C3787B" w14:paraId="18BDA836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2F3ACC72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7DC20EC5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Email:</w:t>
            </w:r>
          </w:p>
        </w:tc>
      </w:tr>
      <w:tr w:rsidR="001D6FCB" w:rsidRPr="00C3787B" w14:paraId="24B49A00" w14:textId="77777777" w:rsidTr="006077AD">
        <w:trPr>
          <w:cantSplit/>
          <w:trHeight w:val="332"/>
          <w:jc w:val="center"/>
        </w:trPr>
        <w:tc>
          <w:tcPr>
            <w:tcW w:w="1522" w:type="pct"/>
          </w:tcPr>
          <w:p w14:paraId="3EEAD0D8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 xml:space="preserve">Sub-recipient   </w:t>
            </w:r>
          </w:p>
        </w:tc>
        <w:tc>
          <w:tcPr>
            <w:tcW w:w="3478" w:type="pct"/>
          </w:tcPr>
          <w:p w14:paraId="515AD545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</w:tr>
      <w:tr w:rsidR="001D6FCB" w:rsidRPr="00C3787B" w14:paraId="261B2B08" w14:textId="77777777" w:rsidTr="006077AD">
        <w:trPr>
          <w:cantSplit/>
          <w:trHeight w:val="332"/>
          <w:jc w:val="center"/>
        </w:trPr>
        <w:tc>
          <w:tcPr>
            <w:tcW w:w="1522" w:type="pct"/>
            <w:vMerge w:val="restart"/>
            <w:vAlign w:val="center"/>
          </w:tcPr>
          <w:p w14:paraId="3F84B4FC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Project Manager or Point of Contact</w:t>
            </w:r>
          </w:p>
        </w:tc>
        <w:tc>
          <w:tcPr>
            <w:tcW w:w="3478" w:type="pct"/>
          </w:tcPr>
          <w:p w14:paraId="61201038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Name:</w:t>
            </w:r>
          </w:p>
        </w:tc>
      </w:tr>
      <w:tr w:rsidR="001D6FCB" w:rsidRPr="00C3787B" w14:paraId="124AD8BC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7B4EA0F4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1281A2AF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Agency:</w:t>
            </w:r>
          </w:p>
        </w:tc>
      </w:tr>
      <w:tr w:rsidR="001D6FCB" w:rsidRPr="00C3787B" w14:paraId="533636B5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5C6970DF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541C0D47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Phone:</w:t>
            </w:r>
          </w:p>
        </w:tc>
      </w:tr>
      <w:tr w:rsidR="001D6FCB" w:rsidRPr="00C3787B" w14:paraId="73BD2CF7" w14:textId="77777777" w:rsidTr="006077AD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61DD9664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0CDF75F7" w14:textId="77777777" w:rsidR="001D6FCB" w:rsidRPr="00C3787B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Email:</w:t>
            </w:r>
          </w:p>
        </w:tc>
      </w:tr>
    </w:tbl>
    <w:p w14:paraId="3B72EE53" w14:textId="77777777" w:rsidR="001D6FCB" w:rsidRPr="00244FEE" w:rsidRDefault="001D6FCB" w:rsidP="001D6FCB">
      <w:pPr>
        <w:spacing w:after="0"/>
      </w:pPr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244FEE" w14:paraId="764E539D" w14:textId="77777777" w:rsidTr="006077AD">
        <w:trPr>
          <w:jc w:val="center"/>
        </w:trPr>
        <w:tc>
          <w:tcPr>
            <w:tcW w:w="5000" w:type="pct"/>
            <w:shd w:val="clear" w:color="auto" w:fill="548DD4"/>
          </w:tcPr>
          <w:p w14:paraId="432DC3E3" w14:textId="77777777" w:rsidR="001D6FCB" w:rsidRPr="00244FEE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1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. Purpose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 xml:space="preserve"> (19%)</w:t>
            </w:r>
          </w:p>
          <w:p w14:paraId="4DC0BE38" w14:textId="77777777" w:rsidR="001D6FCB" w:rsidRPr="00244FEE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/>
                <w:sz w:val="22"/>
                <w:szCs w:val="22"/>
              </w:rPr>
            </w:pPr>
            <w:r w:rsidRPr="00244FEE">
              <w:rPr>
                <w:rFonts w:cs="Verdana"/>
                <w:i/>
                <w:color w:val="FFFFFF"/>
                <w:sz w:val="22"/>
                <w:szCs w:val="22"/>
              </w:rPr>
              <w:t xml:space="preserve">Describe the purpose of the solution. </w:t>
            </w:r>
          </w:p>
        </w:tc>
      </w:tr>
      <w:tr w:rsidR="001D6FCB" w:rsidRPr="00244FEE" w14:paraId="591ED249" w14:textId="77777777" w:rsidTr="006077AD">
        <w:trPr>
          <w:trHeight w:val="287"/>
          <w:jc w:val="center"/>
        </w:trPr>
        <w:tc>
          <w:tcPr>
            <w:tcW w:w="5000" w:type="pct"/>
            <w:shd w:val="clear" w:color="auto" w:fill="FFFFFF"/>
          </w:tcPr>
          <w:p w14:paraId="35EAB61B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0858FE42" w14:textId="77777777" w:rsidR="001D6FCB" w:rsidRPr="00244FEE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0E763016" w14:textId="77777777" w:rsidR="001D6FCB" w:rsidRPr="00244FEE" w:rsidRDefault="001D6FCB" w:rsidP="001D6FCB">
      <w:pPr>
        <w:spacing w:after="0"/>
      </w:pPr>
      <w:bookmarkStart w:id="3" w:name="_Hlk527373643"/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244FEE" w14:paraId="3A836C6C" w14:textId="77777777" w:rsidTr="006077AD">
        <w:trPr>
          <w:jc w:val="center"/>
        </w:trPr>
        <w:tc>
          <w:tcPr>
            <w:tcW w:w="5000" w:type="pct"/>
            <w:shd w:val="clear" w:color="auto" w:fill="548DD4"/>
          </w:tcPr>
          <w:p w14:paraId="671F6F3E" w14:textId="77777777" w:rsidR="001D6FCB" w:rsidRPr="00575804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cs="Arial Narrow"/>
                <w:b/>
                <w:color w:val="FFFFFF" w:themeColor="background1"/>
                <w:sz w:val="22"/>
                <w:szCs w:val="22"/>
              </w:rPr>
              <w:t>2</w:t>
            </w:r>
            <w:r w:rsidRPr="00575804">
              <w:rPr>
                <w:rFonts w:cs="Arial Narrow"/>
                <w:b/>
                <w:color w:val="FFFFFF" w:themeColor="background1"/>
                <w:sz w:val="22"/>
                <w:szCs w:val="22"/>
              </w:rPr>
              <w:t>. Outcomes</w:t>
            </w:r>
            <w:r>
              <w:rPr>
                <w:rFonts w:cs="Arial Narrow"/>
                <w:b/>
                <w:color w:val="FFFFFF" w:themeColor="background1"/>
                <w:sz w:val="22"/>
                <w:szCs w:val="22"/>
              </w:rPr>
              <w:t xml:space="preserve"> (18%)</w:t>
            </w:r>
          </w:p>
          <w:p w14:paraId="3BFB80A7" w14:textId="77777777" w:rsidR="001D6FCB" w:rsidRPr="0057580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 w:themeColor="background1"/>
                <w:sz w:val="22"/>
                <w:szCs w:val="22"/>
              </w:rPr>
            </w:pPr>
            <w:r w:rsidRPr="00575804">
              <w:rPr>
                <w:i/>
                <w:color w:val="FFFFFF" w:themeColor="background1"/>
                <w:sz w:val="22"/>
              </w:rPr>
              <w:t>Describe the solution’s intended outcome</w:t>
            </w:r>
            <w:r>
              <w:rPr>
                <w:i/>
                <w:color w:val="FFFFFF" w:themeColor="background1"/>
                <w:sz w:val="22"/>
              </w:rPr>
              <w:t>s</w:t>
            </w:r>
            <w:r w:rsidRPr="00575804">
              <w:rPr>
                <w:i/>
                <w:color w:val="FFFFFF" w:themeColor="background1"/>
                <w:sz w:val="22"/>
              </w:rPr>
              <w:t xml:space="preserve"> (</w:t>
            </w:r>
            <w:r>
              <w:rPr>
                <w:i/>
                <w:color w:val="FFFFFF" w:themeColor="background1"/>
                <w:sz w:val="22"/>
              </w:rPr>
              <w:t>i.e</w:t>
            </w:r>
            <w:r w:rsidRPr="00575804">
              <w:rPr>
                <w:i/>
                <w:color w:val="FFFFFF" w:themeColor="background1"/>
                <w:sz w:val="22"/>
              </w:rPr>
              <w:t>., the capability that will be achieved or gap[s] mitigated).</w:t>
            </w:r>
          </w:p>
        </w:tc>
      </w:tr>
      <w:tr w:rsidR="001D6FCB" w:rsidRPr="00244FEE" w14:paraId="4DAF7E61" w14:textId="77777777" w:rsidTr="006077AD">
        <w:trPr>
          <w:trHeight w:val="287"/>
          <w:jc w:val="center"/>
        </w:trPr>
        <w:tc>
          <w:tcPr>
            <w:tcW w:w="5000" w:type="pct"/>
            <w:shd w:val="clear" w:color="auto" w:fill="FFFFFF"/>
          </w:tcPr>
          <w:p w14:paraId="5EE33856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4DF5118F" w14:textId="77777777" w:rsidR="001D6FCB" w:rsidRPr="00244FEE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tbl>
      <w:tblPr>
        <w:tblStyle w:val="TableGrid7"/>
        <w:tblpPr w:leftFromText="187" w:rightFromText="187" w:vertAnchor="page" w:horzAnchor="margin" w:tblpXSpec="center" w:tblpY="9556"/>
        <w:tblOverlap w:val="never"/>
        <w:tblW w:w="9360" w:type="dxa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244FEE" w14:paraId="4E7E6D80" w14:textId="77777777" w:rsidTr="006077AD">
        <w:trPr>
          <w:cantSplit/>
        </w:trPr>
        <w:tc>
          <w:tcPr>
            <w:tcW w:w="5000" w:type="pct"/>
            <w:shd w:val="clear" w:color="auto" w:fill="548DD4"/>
          </w:tcPr>
          <w:p w14:paraId="60902A80" w14:textId="77777777" w:rsidR="001D6FCB" w:rsidRPr="00244FEE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3</w:t>
            </w: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 xml:space="preserve">. 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Impact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 xml:space="preserve"> (17%)</w:t>
            </w:r>
          </w:p>
          <w:p w14:paraId="15BB537C" w14:textId="77777777" w:rsidR="001D6FCB" w:rsidRPr="00244FEE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Indicate the regional, sub-regional, or jurisdictional impact the solution seeks to achieve. </w:t>
            </w:r>
          </w:p>
        </w:tc>
      </w:tr>
      <w:tr w:rsidR="001D6FCB" w:rsidRPr="00244FEE" w14:paraId="129A9917" w14:textId="77777777" w:rsidTr="006077AD">
        <w:trPr>
          <w:cantSplit/>
          <w:trHeight w:val="64"/>
        </w:trPr>
        <w:tc>
          <w:tcPr>
            <w:tcW w:w="5000" w:type="pct"/>
            <w:shd w:val="clear" w:color="auto" w:fill="FFFFFF"/>
          </w:tcPr>
          <w:p w14:paraId="633B9CD7" w14:textId="4E1CFDAA" w:rsidR="001D6FCB" w:rsidRPr="00244FEE" w:rsidRDefault="00864952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-1096785608"/>
              </w:sdtPr>
              <w:sdtEndPr/>
              <w:sdtContent>
                <w:r w:rsidR="001D6FCB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1D6FCB" w:rsidRPr="00244FEE">
              <w:rPr>
                <w:rFonts w:cs="Verdana"/>
                <w:sz w:val="22"/>
                <w:szCs w:val="22"/>
              </w:rPr>
              <w:tab/>
              <w:t>Regional (</w:t>
            </w:r>
            <w:r w:rsidR="001D6FCB" w:rsidRPr="00244FEE">
              <w:rPr>
                <w:rFonts w:cs="Verdana"/>
                <w:i/>
                <w:sz w:val="22"/>
                <w:szCs w:val="22"/>
              </w:rPr>
              <w:t>the entire N</w:t>
            </w:r>
            <w:r w:rsidR="00E229FD">
              <w:rPr>
                <w:rFonts w:cs="Verdana"/>
                <w:i/>
                <w:sz w:val="22"/>
                <w:szCs w:val="22"/>
              </w:rPr>
              <w:t>ational Capital Region [N</w:t>
            </w:r>
            <w:r w:rsidR="001D6FCB" w:rsidRPr="00244FEE">
              <w:rPr>
                <w:rFonts w:cs="Verdana"/>
                <w:i/>
                <w:sz w:val="22"/>
                <w:szCs w:val="22"/>
              </w:rPr>
              <w:t>CR</w:t>
            </w:r>
            <w:r w:rsidR="00E229FD">
              <w:rPr>
                <w:rFonts w:cs="Verdana"/>
                <w:i/>
                <w:sz w:val="22"/>
                <w:szCs w:val="22"/>
              </w:rPr>
              <w:t>]</w:t>
            </w:r>
            <w:r w:rsidR="001D6FCB" w:rsidRPr="00244FEE">
              <w:rPr>
                <w:rFonts w:cs="Verdana"/>
                <w:sz w:val="22"/>
                <w:szCs w:val="22"/>
              </w:rPr>
              <w:t xml:space="preserve">) </w:t>
            </w:r>
          </w:p>
          <w:p w14:paraId="00FCE00B" w14:textId="77777777" w:rsidR="001D6FCB" w:rsidRPr="00244FEE" w:rsidRDefault="00864952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-98022588"/>
              </w:sdtPr>
              <w:sdtEndPr/>
              <w:sdtContent>
                <w:r w:rsidR="001D6FCB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1D6FCB" w:rsidRPr="00244FEE">
              <w:rPr>
                <w:rFonts w:cs="Verdana"/>
                <w:sz w:val="22"/>
                <w:szCs w:val="22"/>
              </w:rPr>
              <w:tab/>
              <w:t xml:space="preserve">Sub-regional </w:t>
            </w:r>
            <w:r w:rsidR="001D6FCB" w:rsidRPr="00244FEE">
              <w:rPr>
                <w:rFonts w:cs="Verdana"/>
                <w:i/>
                <w:sz w:val="22"/>
                <w:szCs w:val="22"/>
              </w:rPr>
              <w:t>(the District, suburban Maryland,</w:t>
            </w:r>
            <w:r w:rsidR="001D6FCB" w:rsidRPr="00244FEE">
              <w:rPr>
                <w:rFonts w:eastAsia="Yu Gothic"/>
                <w:i/>
                <w:sz w:val="22"/>
                <w:szCs w:val="22"/>
              </w:rPr>
              <w:t xml:space="preserve"> or Northern Virginia)</w:t>
            </w:r>
            <w:r w:rsidR="001D6FCB" w:rsidRPr="00244FEE">
              <w:rPr>
                <w:rFonts w:eastAsia="Yu Gothic"/>
                <w:sz w:val="22"/>
                <w:szCs w:val="22"/>
              </w:rPr>
              <w:t xml:space="preserve"> </w:t>
            </w:r>
          </w:p>
          <w:p w14:paraId="002BA3BF" w14:textId="77777777" w:rsidR="001D6FCB" w:rsidRPr="00244FEE" w:rsidRDefault="00864952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-1066952941"/>
              </w:sdtPr>
              <w:sdtEndPr/>
              <w:sdtContent>
                <w:r w:rsidR="001D6FCB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1D6FCB" w:rsidRPr="00244FEE">
              <w:rPr>
                <w:rFonts w:cs="Verdana"/>
                <w:sz w:val="22"/>
                <w:szCs w:val="22"/>
              </w:rPr>
              <w:tab/>
              <w:t>Individual Jurisdiction or Agency</w:t>
            </w:r>
          </w:p>
          <w:p w14:paraId="25358E23" w14:textId="77777777" w:rsidR="001D6FCB" w:rsidRPr="00244FEE" w:rsidRDefault="00864952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i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77714980"/>
              </w:sdtPr>
              <w:sdtEndPr/>
              <w:sdtContent>
                <w:r w:rsidR="001D6FCB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  <w:r w:rsidR="001D6FCB" w:rsidRPr="00244FEE">
                  <w:rPr>
                    <w:rFonts w:cs="Century Gothic"/>
                    <w:sz w:val="22"/>
                    <w:szCs w:val="22"/>
                  </w:rPr>
                  <w:tab/>
                </w:r>
              </w:sdtContent>
            </w:sdt>
            <w:r w:rsidR="001D6FCB" w:rsidRPr="00244FEE">
              <w:rPr>
                <w:rFonts w:cs="Verdana"/>
                <w:sz w:val="22"/>
                <w:szCs w:val="22"/>
              </w:rPr>
              <w:t>Other __________________________</w:t>
            </w:r>
          </w:p>
        </w:tc>
      </w:tr>
      <w:tr w:rsidR="001D6FCB" w:rsidRPr="00244FEE" w14:paraId="3947216A" w14:textId="77777777" w:rsidTr="006077AD">
        <w:trPr>
          <w:cantSplit/>
        </w:trPr>
        <w:tc>
          <w:tcPr>
            <w:tcW w:w="5000" w:type="pct"/>
            <w:shd w:val="clear" w:color="auto" w:fill="979797"/>
          </w:tcPr>
          <w:p w14:paraId="4FEFB031" w14:textId="77777777" w:rsidR="001D6FCB" w:rsidRPr="00244FEE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b/>
                <w:sz w:val="22"/>
                <w:szCs w:val="22"/>
              </w:rPr>
              <w:t>Description of the Regional Impact</w:t>
            </w:r>
          </w:p>
        </w:tc>
      </w:tr>
      <w:tr w:rsidR="001D6FCB" w:rsidRPr="00244FEE" w14:paraId="67201358" w14:textId="77777777" w:rsidTr="006077AD">
        <w:trPr>
          <w:cantSplit/>
        </w:trPr>
        <w:tc>
          <w:tcPr>
            <w:tcW w:w="5000" w:type="pct"/>
            <w:shd w:val="clear" w:color="auto" w:fill="FFFFFF"/>
          </w:tcPr>
          <w:p w14:paraId="78D9C2A3" w14:textId="77777777" w:rsidR="001D6FCB" w:rsidRPr="00621717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550CCCF7" w14:textId="77777777" w:rsidR="001D6FCB" w:rsidRPr="00244FEE" w:rsidRDefault="001D6FCB" w:rsidP="006077AD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  <w:bookmarkEnd w:id="3"/>
    </w:tbl>
    <w:p w14:paraId="5492FB39" w14:textId="77777777" w:rsidR="001D6FCB" w:rsidRDefault="001D6FCB" w:rsidP="001D6FCB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0"/>
      </w:tblGrid>
      <w:tr w:rsidR="001D6FCB" w14:paraId="4EA8F134" w14:textId="77777777" w:rsidTr="006077AD">
        <w:trPr>
          <w:trHeight w:val="323"/>
          <w:jc w:val="center"/>
        </w:trPr>
        <w:tc>
          <w:tcPr>
            <w:tcW w:w="9360" w:type="dxa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548DD4"/>
          </w:tcPr>
          <w:p w14:paraId="25BC94E6" w14:textId="77777777" w:rsidR="001D6FCB" w:rsidRPr="00DB3D8A" w:rsidRDefault="001D6FCB" w:rsidP="006077AD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3803">
              <w:rPr>
                <w:b/>
                <w:color w:val="FFFFFF" w:themeColor="background1"/>
              </w:rPr>
              <w:t>. Regional Applicability</w:t>
            </w:r>
            <w:r>
              <w:rPr>
                <w:b/>
                <w:color w:val="FFFFFF" w:themeColor="background1"/>
              </w:rPr>
              <w:t xml:space="preserve"> (16%)</w:t>
            </w:r>
          </w:p>
        </w:tc>
      </w:tr>
      <w:tr w:rsidR="001D6FCB" w14:paraId="4DE320FC" w14:textId="77777777" w:rsidTr="006077AD">
        <w:trPr>
          <w:trHeight w:val="323"/>
          <w:jc w:val="center"/>
        </w:trPr>
        <w:tc>
          <w:tcPr>
            <w:tcW w:w="9360" w:type="dxa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979797"/>
          </w:tcPr>
          <w:p w14:paraId="423A33D4" w14:textId="77777777" w:rsidR="001D6FCB" w:rsidRPr="00DB3D8A" w:rsidRDefault="001D6FCB" w:rsidP="006077AD">
            <w:pPr>
              <w:spacing w:before="40" w:after="40" w:line="264" w:lineRule="auto"/>
              <w:jc w:val="left"/>
              <w:rPr>
                <w:i/>
              </w:rPr>
            </w:pPr>
            <w:r>
              <w:rPr>
                <w:b/>
                <w:u w:val="single"/>
              </w:rPr>
              <w:t>Part 1:</w:t>
            </w:r>
            <w:r w:rsidRPr="00B13803">
              <w:rPr>
                <w:b/>
              </w:rPr>
              <w:t xml:space="preserve">  </w:t>
            </w:r>
            <w:r>
              <w:rPr>
                <w:i/>
              </w:rPr>
              <w:t>Describe why and how the proposed solution is applicable to the NCR.</w:t>
            </w:r>
          </w:p>
        </w:tc>
      </w:tr>
      <w:tr w:rsidR="001D6FCB" w14:paraId="7250B3B2" w14:textId="77777777" w:rsidTr="006077AD">
        <w:trPr>
          <w:trHeight w:val="323"/>
          <w:jc w:val="center"/>
        </w:trPr>
        <w:tc>
          <w:tcPr>
            <w:tcW w:w="9360" w:type="dxa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</w:tcPr>
          <w:p w14:paraId="1D753CA4" w14:textId="77777777" w:rsidR="001D6FCB" w:rsidRDefault="001D6FCB" w:rsidP="006077AD">
            <w:pPr>
              <w:spacing w:before="40" w:after="40" w:line="264" w:lineRule="auto"/>
              <w:jc w:val="left"/>
              <w:rPr>
                <w:b/>
                <w:u w:val="single"/>
              </w:rPr>
            </w:pPr>
          </w:p>
          <w:p w14:paraId="35A411EE" w14:textId="77777777" w:rsidR="001D6FCB" w:rsidRDefault="001D6FCB" w:rsidP="006077AD">
            <w:pPr>
              <w:spacing w:before="40" w:after="40" w:line="264" w:lineRule="auto"/>
              <w:jc w:val="left"/>
              <w:rPr>
                <w:b/>
                <w:u w:val="single"/>
              </w:rPr>
            </w:pPr>
          </w:p>
        </w:tc>
      </w:tr>
      <w:tr w:rsidR="001D6FCB" w14:paraId="3C55D7FC" w14:textId="77777777" w:rsidTr="006077AD">
        <w:trPr>
          <w:trHeight w:val="323"/>
          <w:jc w:val="center"/>
        </w:trPr>
        <w:tc>
          <w:tcPr>
            <w:tcW w:w="9360" w:type="dxa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979797"/>
          </w:tcPr>
          <w:p w14:paraId="1D0AA482" w14:textId="77777777" w:rsidR="001D6FCB" w:rsidRPr="00ED25A1" w:rsidRDefault="001D6FCB" w:rsidP="006077AD">
            <w:pPr>
              <w:spacing w:before="40" w:after="40" w:line="264" w:lineRule="auto"/>
              <w:jc w:val="left"/>
              <w:rPr>
                <w:b/>
                <w:u w:val="single"/>
              </w:rPr>
            </w:pPr>
            <w:r w:rsidRPr="00DB3D8A">
              <w:rPr>
                <w:b/>
                <w:u w:val="single"/>
              </w:rPr>
              <w:lastRenderedPageBreak/>
              <w:t>Part 2:</w:t>
            </w:r>
            <w:r w:rsidRPr="00B13803">
              <w:rPr>
                <w:b/>
              </w:rPr>
              <w:t xml:space="preserve">  </w:t>
            </w:r>
            <w:r w:rsidRPr="00DB3D8A">
              <w:rPr>
                <w:i/>
              </w:rPr>
              <w:t>Describe why the proposed solution or approach is recommended.</w:t>
            </w:r>
            <w:r w:rsidRPr="00DB3D8A">
              <w:rPr>
                <w:b/>
                <w:u w:val="single"/>
              </w:rPr>
              <w:t xml:space="preserve"> </w:t>
            </w:r>
          </w:p>
        </w:tc>
      </w:tr>
      <w:tr w:rsidR="001D6FCB" w14:paraId="16FBA2B4" w14:textId="77777777" w:rsidTr="006077AD">
        <w:trPr>
          <w:trHeight w:val="323"/>
          <w:jc w:val="center"/>
        </w:trPr>
        <w:tc>
          <w:tcPr>
            <w:tcW w:w="9360" w:type="dxa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</w:tcPr>
          <w:p w14:paraId="444BA055" w14:textId="77777777" w:rsidR="001D6FCB" w:rsidRDefault="001D6FCB" w:rsidP="006077AD">
            <w:pPr>
              <w:spacing w:after="0"/>
              <w:jc w:val="left"/>
              <w:rPr>
                <w:b/>
                <w:u w:val="single"/>
              </w:rPr>
            </w:pPr>
          </w:p>
          <w:p w14:paraId="2452C927" w14:textId="77777777" w:rsidR="001D6FCB" w:rsidRPr="00DB3D8A" w:rsidRDefault="001D6FCB" w:rsidP="006077AD">
            <w:pPr>
              <w:spacing w:after="0"/>
              <w:jc w:val="left"/>
              <w:rPr>
                <w:b/>
                <w:u w:val="single"/>
              </w:rPr>
            </w:pPr>
          </w:p>
        </w:tc>
      </w:tr>
    </w:tbl>
    <w:p w14:paraId="4E9D9C72" w14:textId="77777777" w:rsidR="001D6FCB" w:rsidRPr="00244FEE" w:rsidRDefault="001D6FCB" w:rsidP="001D6FCB">
      <w:pPr>
        <w:spacing w:after="0"/>
      </w:pPr>
    </w:p>
    <w:tbl>
      <w:tblPr>
        <w:tblStyle w:val="TableGrid9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9"/>
        <w:gridCol w:w="5580"/>
        <w:gridCol w:w="1265"/>
        <w:gridCol w:w="1076"/>
      </w:tblGrid>
      <w:tr w:rsidR="001D6FCB" w:rsidRPr="00A8219F" w14:paraId="37728855" w14:textId="77777777" w:rsidTr="006077AD">
        <w:trPr>
          <w:jc w:val="center"/>
        </w:trPr>
        <w:tc>
          <w:tcPr>
            <w:tcW w:w="5000" w:type="pct"/>
            <w:gridSpan w:val="4"/>
            <w:shd w:val="clear" w:color="auto" w:fill="548DD4"/>
          </w:tcPr>
          <w:p w14:paraId="0F879F14" w14:textId="77777777" w:rsidR="001D6FCB" w:rsidRPr="00A8219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5</w:t>
            </w:r>
            <w:r w:rsidRPr="00A8219F">
              <w:rPr>
                <w:rFonts w:cs="Arial Narrow"/>
                <w:b/>
                <w:color w:val="FFFFFF"/>
                <w:sz w:val="22"/>
                <w:szCs w:val="22"/>
              </w:rPr>
              <w:t xml:space="preserve">. </w:t>
            </w: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 xml:space="preserve">Objectives and </w:t>
            </w:r>
            <w:r w:rsidRPr="00A8219F">
              <w:rPr>
                <w:rFonts w:cs="Arial Narrow"/>
                <w:b/>
                <w:color w:val="FFFFFF"/>
                <w:sz w:val="22"/>
                <w:szCs w:val="22"/>
              </w:rPr>
              <w:t>Deliverables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 xml:space="preserve"> (10%)</w:t>
            </w:r>
          </w:p>
          <w:p w14:paraId="60EE77B0" w14:textId="77777777" w:rsidR="001D6FCB" w:rsidRPr="00A8219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List the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primary objectives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and 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>deliverables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for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 achieving the solution’s intended outcome(s). Additional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objectives and/or d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eliverables may be added as appropriate. </w:t>
            </w:r>
          </w:p>
        </w:tc>
      </w:tr>
      <w:tr w:rsidR="001D6FCB" w:rsidRPr="00621717" w14:paraId="502C1D95" w14:textId="77777777" w:rsidTr="006077AD">
        <w:trPr>
          <w:trHeight w:val="298"/>
          <w:jc w:val="center"/>
        </w:trPr>
        <w:tc>
          <w:tcPr>
            <w:tcW w:w="5000" w:type="pct"/>
            <w:gridSpan w:val="4"/>
            <w:shd w:val="clear" w:color="auto" w:fill="979797"/>
            <w:vAlign w:val="center"/>
          </w:tcPr>
          <w:p w14:paraId="3FE50636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</w:rPr>
            </w:pPr>
            <w:r w:rsidRPr="00E27917">
              <w:rPr>
                <w:rFonts w:cs="Verdana"/>
                <w:b/>
                <w:sz w:val="22"/>
              </w:rPr>
              <w:t>Outcome</w:t>
            </w:r>
            <w:r>
              <w:rPr>
                <w:rFonts w:cs="Verdana"/>
                <w:b/>
                <w:sz w:val="22"/>
              </w:rPr>
              <w:t>: &lt;insert outcome(s)&gt;</w:t>
            </w:r>
          </w:p>
        </w:tc>
      </w:tr>
      <w:tr w:rsidR="001D6FCB" w:rsidRPr="00621717" w14:paraId="01D877D0" w14:textId="77777777" w:rsidTr="006077AD">
        <w:trPr>
          <w:trHeight w:val="298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7C069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</w:rPr>
            </w:pPr>
            <w:r w:rsidRPr="000D7410">
              <w:rPr>
                <w:rFonts w:cs="Verdana"/>
                <w:b/>
                <w:sz w:val="22"/>
              </w:rPr>
              <w:t>Category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D4978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Description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986BD0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Start Date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6D07FE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End Date</w:t>
            </w:r>
          </w:p>
        </w:tc>
      </w:tr>
      <w:tr w:rsidR="001D6FCB" w:rsidRPr="00621717" w14:paraId="6C4A11EA" w14:textId="77777777" w:rsidTr="006077AD">
        <w:trPr>
          <w:trHeight w:val="560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6879268D" w14:textId="77777777" w:rsidR="001D6FCB" w:rsidRPr="002D0578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Objective</w:t>
            </w:r>
            <w:r>
              <w:rPr>
                <w:rFonts w:cs="Verdana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0AC8CDB7" w14:textId="77777777" w:rsidR="001D6FCB" w:rsidRPr="00A8219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54888B78" w14:textId="77777777" w:rsidR="001D6FCB" w:rsidRPr="00A8219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55B57F5" w14:textId="77777777" w:rsidR="001D6FCB" w:rsidRPr="00A8219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sz w:val="22"/>
                <w:szCs w:val="22"/>
              </w:rPr>
            </w:pPr>
          </w:p>
        </w:tc>
      </w:tr>
      <w:tr w:rsidR="001D6FCB" w:rsidRPr="00621717" w14:paraId="4F1933BD" w14:textId="77777777" w:rsidTr="006077AD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709E3BE2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1.1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016C534D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33C470BD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225CC3E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1641A545" w14:textId="77777777" w:rsidTr="006077AD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4E2A740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>
              <w:rPr>
                <w:rFonts w:cs="Verdana"/>
              </w:rPr>
              <w:t>Deliverable 1.2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56370C47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8DEEB51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3AF64F01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0D1AD971" w14:textId="77777777" w:rsidTr="006077AD">
        <w:trPr>
          <w:trHeight w:val="44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6F6DFB9D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>
              <w:rPr>
                <w:rFonts w:cs="Verdana"/>
              </w:rPr>
              <w:t>Deliverable 1.3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695AB509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57E015FA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4AB7ED63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3D5128F2" w14:textId="77777777" w:rsidTr="006077AD">
        <w:trPr>
          <w:trHeight w:val="614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5A147BCC" w14:textId="77777777" w:rsidR="001D6FCB" w:rsidRPr="000D7410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</w:rPr>
            </w:pPr>
            <w:r w:rsidRPr="000D7410">
              <w:rPr>
                <w:rFonts w:cs="Verdana"/>
                <w:b/>
                <w:sz w:val="22"/>
              </w:rPr>
              <w:t>Objective 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5EDE2057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0A8BA4A4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A37E4CC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009F347A" w14:textId="77777777" w:rsidTr="006077AD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6D9CA6A6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2DB22D3C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277E254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D67C28C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281FE885" w14:textId="77777777" w:rsidTr="006077AD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76ACE7F6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624BB8AF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0DF901BF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4C4ACA4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1D6FCB" w:rsidRPr="00621717" w14:paraId="4D89C7F2" w14:textId="77777777" w:rsidTr="006077AD">
        <w:trPr>
          <w:trHeight w:val="434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6B280118" w14:textId="77777777" w:rsidR="001D6FCB" w:rsidRPr="00C74794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2.3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78BEDA32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4CC5A055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54A4B392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</w:tbl>
    <w:p w14:paraId="39C87BEF" w14:textId="77777777" w:rsidR="001D6FCB" w:rsidRDefault="001D6FCB" w:rsidP="001D6FCB">
      <w:pPr>
        <w:spacing w:after="0"/>
      </w:pPr>
    </w:p>
    <w:tbl>
      <w:tblPr>
        <w:tblStyle w:val="TableGrid8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244FEE" w14:paraId="38514347" w14:textId="77777777" w:rsidTr="006077AD">
        <w:trPr>
          <w:jc w:val="center"/>
        </w:trPr>
        <w:tc>
          <w:tcPr>
            <w:tcW w:w="5000" w:type="pct"/>
            <w:shd w:val="clear" w:color="auto" w:fill="548DD4"/>
          </w:tcPr>
          <w:p w14:paraId="5B4764AD" w14:textId="77777777" w:rsidR="001D6FCB" w:rsidRPr="00244FEE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6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. Metrics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 xml:space="preserve"> (10%)</w:t>
            </w:r>
          </w:p>
          <w:p w14:paraId="5CEE2D6B" w14:textId="77777777" w:rsidR="001D6FCB" w:rsidRPr="00244FEE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>List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the established or anticipated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 performance metrics and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discuss how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 progress towards, or the completion of, intended outcomes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will be measured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. </w:t>
            </w:r>
          </w:p>
        </w:tc>
      </w:tr>
      <w:tr w:rsidR="001D6FCB" w:rsidRPr="00244FEE" w14:paraId="234393BB" w14:textId="77777777" w:rsidTr="006077AD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208ED9BB" w14:textId="77777777" w:rsidR="001D6FCB" w:rsidRPr="00244FEE" w:rsidRDefault="001D6FCB" w:rsidP="001D6F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1D6FCB" w:rsidRPr="00244FEE" w14:paraId="48E1408D" w14:textId="77777777" w:rsidTr="006077AD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72873AA2" w14:textId="77777777" w:rsidR="001D6FCB" w:rsidRPr="00244FEE" w:rsidRDefault="001D6FCB" w:rsidP="001D6F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1D6FCB" w:rsidRPr="00244FEE" w14:paraId="49038C9E" w14:textId="77777777" w:rsidTr="006077AD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04764A0D" w14:textId="77777777" w:rsidR="001D6FCB" w:rsidRPr="00244FEE" w:rsidRDefault="001D6FCB" w:rsidP="001D6F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1D6FCB" w:rsidRPr="00244FEE" w14:paraId="4C6F8B77" w14:textId="77777777" w:rsidTr="006077AD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28367692" w14:textId="77777777" w:rsidR="001D6FCB" w:rsidRPr="00244FEE" w:rsidRDefault="001D6FCB" w:rsidP="001D6F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1D6FCB" w:rsidRPr="00244FEE" w14:paraId="16F4A81C" w14:textId="77777777" w:rsidTr="006077AD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6E46388F" w14:textId="77777777" w:rsidR="001D6FCB" w:rsidRPr="00244FEE" w:rsidRDefault="001D6FCB" w:rsidP="001D6F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42E1EBD9" w14:textId="77777777" w:rsidR="001D6FCB" w:rsidRPr="00B02E9A" w:rsidRDefault="001D6FCB" w:rsidP="001D6FCB">
      <w:pPr>
        <w:spacing w:after="0"/>
      </w:pPr>
    </w:p>
    <w:tbl>
      <w:tblPr>
        <w:tblStyle w:val="TableGrid10"/>
        <w:tblW w:w="936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79"/>
        <w:gridCol w:w="6200"/>
        <w:gridCol w:w="1481"/>
      </w:tblGrid>
      <w:tr w:rsidR="001D6FCB" w:rsidRPr="00B02E9A" w14:paraId="7EEB0B0C" w14:textId="77777777" w:rsidTr="006077AD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548DD4"/>
          </w:tcPr>
          <w:p w14:paraId="7021CE14" w14:textId="77777777" w:rsidR="001D6FCB" w:rsidRPr="00B02E9A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7</w:t>
            </w:r>
            <w:r w:rsidRPr="00B02E9A">
              <w:rPr>
                <w:rFonts w:cs="Arial Narrow"/>
                <w:b/>
                <w:color w:val="FFFFFF"/>
                <w:sz w:val="22"/>
                <w:szCs w:val="22"/>
              </w:rPr>
              <w:t>. Budget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 xml:space="preserve"> and Sustainability (10%)</w:t>
            </w:r>
          </w:p>
          <w:p w14:paraId="5BEBC4D5" w14:textId="77777777" w:rsidR="001D6FCB" w:rsidRPr="00B02E9A" w:rsidRDefault="001D6FCB" w:rsidP="006077AD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i/>
                <w:color w:val="FFFFFF"/>
                <w:sz w:val="22"/>
                <w:szCs w:val="22"/>
              </w:rPr>
            </w:pP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Provide a general summary of the resourcing requirements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associated with this solution. U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se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the space below to 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>outline any requirements that do not fit within one of the categories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.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    </w:t>
            </w:r>
          </w:p>
        </w:tc>
      </w:tr>
      <w:tr w:rsidR="001D6FCB" w:rsidRPr="00621717" w14:paraId="74F7873C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auto"/>
            </w:tcBorders>
            <w:shd w:val="clear" w:color="auto" w:fill="979797"/>
          </w:tcPr>
          <w:p w14:paraId="1A13CC3D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Category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auto"/>
              <w:bottom w:val="single" w:sz="4" w:space="0" w:color="979797"/>
              <w:right w:val="single" w:sz="4" w:space="0" w:color="auto"/>
            </w:tcBorders>
            <w:shd w:val="clear" w:color="auto" w:fill="979797"/>
          </w:tcPr>
          <w:p w14:paraId="048F03D3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Description of Costs</w:t>
            </w: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auto"/>
              <w:bottom w:val="single" w:sz="4" w:space="0" w:color="979797"/>
              <w:right w:val="single" w:sz="4" w:space="0" w:color="979797"/>
            </w:tcBorders>
            <w:shd w:val="clear" w:color="auto" w:fill="979797"/>
          </w:tcPr>
          <w:p w14:paraId="7D9269F3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Amount</w:t>
            </w:r>
          </w:p>
        </w:tc>
      </w:tr>
      <w:tr w:rsidR="001D6FCB" w:rsidRPr="00621717" w14:paraId="06811EA0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570C01A8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Planning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02A8636D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0FAF476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684CA658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22809CBE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Organization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3B09FCD7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09359974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188137A9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5F966871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Equipment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2831952A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1342522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3C763751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30410B9D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Training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4A6748DF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77636DBF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621717" w14:paraId="29E7962F" w14:textId="77777777" w:rsidTr="006077AD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E34ECE1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lastRenderedPageBreak/>
              <w:t>Exercises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6F702E08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3DA2CEE2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1D6FCB" w:rsidRPr="00B02E9A" w14:paraId="4304BF9D" w14:textId="77777777" w:rsidTr="006077AD">
        <w:trPr>
          <w:cantSplit/>
          <w:trHeight w:val="64"/>
          <w:jc w:val="center"/>
        </w:trPr>
        <w:tc>
          <w:tcPr>
            <w:tcW w:w="4209" w:type="pct"/>
            <w:gridSpan w:val="2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347959FF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b/>
                <w:sz w:val="22"/>
                <w:szCs w:val="22"/>
              </w:rPr>
              <w:t>TOTAL FY</w:t>
            </w:r>
            <w:r w:rsidRPr="00621717">
              <w:rPr>
                <w:b/>
                <w:sz w:val="22"/>
                <w:szCs w:val="22"/>
              </w:rPr>
              <w:t xml:space="preserve"> 20</w:t>
            </w:r>
            <w:r>
              <w:rPr>
                <w:b/>
                <w:sz w:val="22"/>
                <w:szCs w:val="22"/>
              </w:rPr>
              <w:t>20</w:t>
            </w:r>
            <w:r w:rsidRPr="00B02E9A">
              <w:rPr>
                <w:b/>
                <w:sz w:val="22"/>
                <w:szCs w:val="22"/>
              </w:rPr>
              <w:t xml:space="preserve"> AMOUNT REQUESTED</w:t>
            </w: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</w:tcPr>
          <w:p w14:paraId="2E7E6C12" w14:textId="77777777" w:rsidR="001D6FCB" w:rsidRPr="00B02E9A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</w:p>
        </w:tc>
      </w:tr>
      <w:tr w:rsidR="001D6FCB" w:rsidRPr="00621717" w14:paraId="13E345C6" w14:textId="77777777" w:rsidTr="006077AD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979797"/>
            <w:vAlign w:val="center"/>
          </w:tcPr>
          <w:p w14:paraId="2837B20B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>Part 2:</w:t>
            </w:r>
            <w:r>
              <w:rPr>
                <w:rFonts w:cs="Verdana"/>
                <w:b/>
                <w:sz w:val="22"/>
                <w:szCs w:val="22"/>
              </w:rPr>
              <w:t xml:space="preserve">  Increased Budget Request Justification </w:t>
            </w:r>
          </w:p>
          <w:p w14:paraId="7BB618D3" w14:textId="459377CA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 w:themeColor="background1"/>
                <w:sz w:val="22"/>
                <w:szCs w:val="22"/>
              </w:rPr>
            </w:pPr>
            <w:r>
              <w:rPr>
                <w:rFonts w:cs="Verdana"/>
                <w:i/>
                <w:sz w:val="22"/>
                <w:szCs w:val="22"/>
              </w:rPr>
              <w:t xml:space="preserve">If this is an established solution, justify the reasoning behind the request for the increased budget from the previous </w:t>
            </w:r>
            <w:r w:rsidR="00CA1166">
              <w:rPr>
                <w:rFonts w:cs="Verdana"/>
                <w:i/>
                <w:sz w:val="22"/>
                <w:szCs w:val="22"/>
              </w:rPr>
              <w:t>Fiscal Year (</w:t>
            </w:r>
            <w:r>
              <w:rPr>
                <w:rFonts w:cs="Verdana"/>
                <w:i/>
                <w:sz w:val="22"/>
                <w:szCs w:val="22"/>
              </w:rPr>
              <w:t>FY</w:t>
            </w:r>
            <w:r w:rsidR="00CA1166">
              <w:rPr>
                <w:rFonts w:cs="Verdana"/>
                <w:i/>
                <w:sz w:val="22"/>
                <w:szCs w:val="22"/>
              </w:rPr>
              <w:t>)</w:t>
            </w:r>
            <w:r>
              <w:rPr>
                <w:rFonts w:cs="Verdana"/>
                <w:i/>
                <w:sz w:val="22"/>
                <w:szCs w:val="22"/>
              </w:rPr>
              <w:t>.</w:t>
            </w:r>
          </w:p>
        </w:tc>
      </w:tr>
      <w:tr w:rsidR="001D6FCB" w:rsidRPr="00621717" w14:paraId="2E49018A" w14:textId="77777777" w:rsidTr="006077AD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0F87ECB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  <w:p w14:paraId="2824FEA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1D6FCB" w:rsidRPr="00621717" w14:paraId="214A9353" w14:textId="77777777" w:rsidTr="006077AD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979797"/>
            <w:vAlign w:val="center"/>
          </w:tcPr>
          <w:p w14:paraId="41CCD490" w14:textId="77777777" w:rsidR="001D6FCB" w:rsidRPr="00C62262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C62262">
              <w:rPr>
                <w:rFonts w:cs="Verdana"/>
                <w:b/>
                <w:sz w:val="22"/>
                <w:szCs w:val="22"/>
                <w:u w:val="single"/>
              </w:rPr>
              <w:t>Part 3:</w:t>
            </w:r>
            <w:r w:rsidRPr="00C62262">
              <w:rPr>
                <w:rFonts w:cs="Verdana"/>
                <w:b/>
                <w:sz w:val="22"/>
                <w:szCs w:val="22"/>
              </w:rPr>
              <w:t xml:space="preserve"> Sustainability </w:t>
            </w:r>
          </w:p>
          <w:p w14:paraId="6A037273" w14:textId="57ABA6BB" w:rsidR="001D6FCB" w:rsidRPr="00A637F9" w:rsidRDefault="001D6FCB" w:rsidP="006077AD">
            <w:pPr>
              <w:autoSpaceDE w:val="0"/>
              <w:autoSpaceDN w:val="0"/>
              <w:adjustRightInd w:val="0"/>
              <w:spacing w:before="40"/>
              <w:rPr>
                <w:i/>
              </w:rPr>
            </w:pPr>
            <w:r w:rsidRPr="00A637F9">
              <w:rPr>
                <w:i/>
                <w:sz w:val="22"/>
              </w:rPr>
              <w:t xml:space="preserve">Demonstrate the sustainability of the solution and identify a funding source (e.g., sustained local funding, </w:t>
            </w:r>
            <w:r w:rsidR="00CA1166">
              <w:rPr>
                <w:i/>
                <w:sz w:val="22"/>
              </w:rPr>
              <w:t>Urban Area Security Initiative [</w:t>
            </w:r>
            <w:r w:rsidRPr="00A637F9">
              <w:rPr>
                <w:i/>
                <w:sz w:val="22"/>
              </w:rPr>
              <w:t>UASI</w:t>
            </w:r>
            <w:r w:rsidR="00CA1166">
              <w:rPr>
                <w:i/>
                <w:sz w:val="22"/>
              </w:rPr>
              <w:t>]</w:t>
            </w:r>
            <w:r w:rsidRPr="00A637F9">
              <w:rPr>
                <w:i/>
                <w:sz w:val="22"/>
              </w:rPr>
              <w:t xml:space="preserve"> funding or other grant opportunities) if long-term funding is required. Provide justification for the importance of any long-term funding requirements. </w:t>
            </w:r>
          </w:p>
        </w:tc>
      </w:tr>
      <w:tr w:rsidR="001D6FCB" w:rsidRPr="00621717" w14:paraId="2AF58F04" w14:textId="77777777" w:rsidTr="006077AD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4502A00F" w14:textId="77777777" w:rsidR="001D6FC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</w:rPr>
            </w:pPr>
          </w:p>
          <w:p w14:paraId="10C32F2D" w14:textId="77777777" w:rsidR="001D6FCB" w:rsidRPr="005A6C86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</w:rPr>
            </w:pPr>
          </w:p>
        </w:tc>
      </w:tr>
      <w:tr w:rsidR="001D6FCB" w:rsidRPr="00621717" w14:paraId="1B31474D" w14:textId="77777777" w:rsidTr="006077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000" w:type="pct"/>
            <w:gridSpan w:val="3"/>
            <w:shd w:val="clear" w:color="auto" w:fill="979797"/>
          </w:tcPr>
          <w:p w14:paraId="297C52BD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 xml:space="preserve">Part </w:t>
            </w:r>
            <w:r>
              <w:rPr>
                <w:rFonts w:cs="Verdana"/>
                <w:b/>
                <w:sz w:val="22"/>
                <w:szCs w:val="22"/>
                <w:u w:val="single"/>
              </w:rPr>
              <w:t>4</w:t>
            </w: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>:</w:t>
            </w:r>
            <w:r>
              <w:rPr>
                <w:rFonts w:cs="Verdana"/>
                <w:b/>
                <w:sz w:val="22"/>
                <w:szCs w:val="22"/>
              </w:rPr>
              <w:t xml:space="preserve"> Additional Information </w:t>
            </w:r>
          </w:p>
          <w:p w14:paraId="217EDEAD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 w:themeColor="background1"/>
                <w:sz w:val="22"/>
                <w:szCs w:val="22"/>
              </w:rPr>
            </w:pPr>
            <w:r w:rsidRPr="00621717">
              <w:rPr>
                <w:rFonts w:cs="Verdana"/>
                <w:i/>
                <w:sz w:val="22"/>
                <w:szCs w:val="22"/>
              </w:rPr>
              <w:t xml:space="preserve">Outline any requirements that do not fit within the categories listed in Question </w:t>
            </w:r>
            <w:r>
              <w:rPr>
                <w:rFonts w:cs="Verdana"/>
                <w:i/>
                <w:sz w:val="22"/>
                <w:szCs w:val="22"/>
              </w:rPr>
              <w:t>7</w:t>
            </w:r>
            <w:r w:rsidRPr="00621717">
              <w:rPr>
                <w:rFonts w:cs="Verdana"/>
                <w:i/>
                <w:sz w:val="22"/>
                <w:szCs w:val="22"/>
              </w:rPr>
              <w:t>.</w:t>
            </w:r>
          </w:p>
        </w:tc>
      </w:tr>
      <w:tr w:rsidR="001D6FCB" w:rsidRPr="00621717" w14:paraId="625D85DB" w14:textId="77777777" w:rsidTr="006077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000" w:type="pct"/>
            <w:gridSpan w:val="3"/>
          </w:tcPr>
          <w:p w14:paraId="4C890E24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  <w:p w14:paraId="40F06B9F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</w:tbl>
    <w:p w14:paraId="38E50D42" w14:textId="77777777" w:rsidR="001D6FCB" w:rsidRPr="0010645F" w:rsidRDefault="001D6FCB" w:rsidP="001D6FCB">
      <w:pPr>
        <w:spacing w:after="0"/>
      </w:pPr>
    </w:p>
    <w:tbl>
      <w:tblPr>
        <w:tblStyle w:val="TableGrid12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10645F" w14:paraId="49F3185C" w14:textId="77777777" w:rsidTr="006077AD">
        <w:trPr>
          <w:jc w:val="center"/>
        </w:trPr>
        <w:tc>
          <w:tcPr>
            <w:tcW w:w="5000" w:type="pct"/>
            <w:shd w:val="clear" w:color="auto" w:fill="548DD4"/>
          </w:tcPr>
          <w:p w14:paraId="463A69A1" w14:textId="77777777" w:rsidR="001D6FCB" w:rsidRPr="0010645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Arial Narrow"/>
                <w:b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8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Solution History 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br/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>If this is an established solution, provide a brief history. Discuss additional funding previously and currently received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,</w:t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 xml:space="preserve"> to include significant increases or reductions and supplemental funding from agencies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. Describe</w:t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 xml:space="preserve"> 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solution</w:t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 xml:space="preserve"> outcomes, current usage (day-to-day or for emergencies), and/or significant decisions. New solutions should only answer applicable parts of this question.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    </w:t>
            </w:r>
          </w:p>
        </w:tc>
      </w:tr>
      <w:tr w:rsidR="001D6FCB" w:rsidRPr="0010645F" w14:paraId="47E95562" w14:textId="77777777" w:rsidTr="006077AD">
        <w:trPr>
          <w:jc w:val="center"/>
        </w:trPr>
        <w:tc>
          <w:tcPr>
            <w:tcW w:w="5000" w:type="pct"/>
            <w:shd w:val="clear" w:color="auto" w:fill="FFFFFF"/>
          </w:tcPr>
          <w:p w14:paraId="0DFA5738" w14:textId="77777777" w:rsidR="001D6FCB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57F0B1FF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5D7D70F5" w14:textId="77777777" w:rsidR="001D6FCB" w:rsidRPr="0010645F" w:rsidRDefault="001D6FCB" w:rsidP="001D6FCB">
      <w:pPr>
        <w:spacing w:after="0"/>
      </w:pPr>
    </w:p>
    <w:tbl>
      <w:tblPr>
        <w:tblStyle w:val="TableGrid12"/>
        <w:tblpPr w:leftFromText="187" w:rightFromText="187" w:horzAnchor="margin" w:tblpXSpec="center" w:tblpYSpec="top"/>
        <w:tblOverlap w:val="never"/>
        <w:tblW w:w="9360" w:type="dxa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45"/>
        <w:gridCol w:w="5090"/>
        <w:gridCol w:w="2325"/>
      </w:tblGrid>
      <w:tr w:rsidR="001D6FCB" w:rsidRPr="0010645F" w14:paraId="6E1F8915" w14:textId="77777777" w:rsidTr="006077AD">
        <w:tc>
          <w:tcPr>
            <w:tcW w:w="5000" w:type="pct"/>
            <w:gridSpan w:val="3"/>
            <w:shd w:val="clear" w:color="auto" w:fill="548DD4"/>
          </w:tcPr>
          <w:p w14:paraId="30635779" w14:textId="77777777" w:rsidR="001D6FCB" w:rsidRPr="0010645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lastRenderedPageBreak/>
              <w:t>9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Future Planning </w:t>
            </w:r>
          </w:p>
        </w:tc>
      </w:tr>
      <w:tr w:rsidR="001D6FCB" w:rsidRPr="0010645F" w14:paraId="48D4DD21" w14:textId="77777777" w:rsidTr="006077AD">
        <w:trPr>
          <w:trHeight w:val="1251"/>
        </w:trPr>
        <w:tc>
          <w:tcPr>
            <w:tcW w:w="5000" w:type="pct"/>
            <w:gridSpan w:val="3"/>
            <w:shd w:val="clear" w:color="auto" w:fill="979797"/>
          </w:tcPr>
          <w:p w14:paraId="4ADAD973" w14:textId="77777777" w:rsidR="001D6FCB" w:rsidRPr="0010645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ind w:left="630" w:hanging="630"/>
              <w:rPr>
                <w:rFonts w:cs="Arial Narrow"/>
                <w:i/>
                <w:sz w:val="22"/>
                <w:szCs w:val="22"/>
              </w:rPr>
            </w:pPr>
            <w:r w:rsidRPr="0010645F">
              <w:rPr>
                <w:rFonts w:cs="Arial Narrow"/>
                <w:b/>
                <w:sz w:val="22"/>
                <w:szCs w:val="22"/>
                <w:u w:val="single"/>
              </w:rPr>
              <w:t>Part 1:</w:t>
            </w:r>
            <w:r w:rsidRPr="0010645F">
              <w:rPr>
                <w:rFonts w:cs="Arial Narrow"/>
                <w:b/>
                <w:sz w:val="22"/>
                <w:szCs w:val="22"/>
                <w:u w:val="single"/>
              </w:rPr>
              <w:tab/>
            </w:r>
            <w:r w:rsidRPr="006A09EB">
              <w:t xml:space="preserve"> </w:t>
            </w:r>
            <w:r w:rsidRPr="00767CB4">
              <w:rPr>
                <w:i/>
                <w:sz w:val="22"/>
              </w:rPr>
              <w:t>To accurately forecast multi-year requirements, provide a discussion of the duration and timeline of the resourcing necessary to implement the solution. Be as specific as possible, to include year-by-year anticipated costs broken down by POETE. Consider long-term resourcing needs, such as operating expenses, equipment replacement, staff commitment, upgrades/enhancements, etc.</w:t>
            </w:r>
          </w:p>
        </w:tc>
      </w:tr>
      <w:tr w:rsidR="001D6FCB" w:rsidRPr="0010645F" w14:paraId="5442261E" w14:textId="77777777" w:rsidTr="006077AD">
        <w:tc>
          <w:tcPr>
            <w:tcW w:w="5000" w:type="pct"/>
            <w:gridSpan w:val="3"/>
            <w:shd w:val="clear" w:color="auto" w:fill="auto"/>
          </w:tcPr>
          <w:p w14:paraId="2934185A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Discussion: </w:t>
            </w:r>
          </w:p>
          <w:p w14:paraId="4E96F49C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032DC31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0A35FD46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  <w:tr w:rsidR="001D6FCB" w:rsidRPr="00621717" w14:paraId="2C20EE40" w14:textId="77777777" w:rsidTr="006077AD">
        <w:trPr>
          <w:trHeight w:val="115"/>
        </w:trPr>
        <w:tc>
          <w:tcPr>
            <w:tcW w:w="1039" w:type="pct"/>
            <w:shd w:val="clear" w:color="auto" w:fill="auto"/>
          </w:tcPr>
          <w:p w14:paraId="08BD35E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Year</w:t>
            </w:r>
          </w:p>
        </w:tc>
        <w:tc>
          <w:tcPr>
            <w:tcW w:w="2719" w:type="pct"/>
            <w:shd w:val="clear" w:color="auto" w:fill="auto"/>
          </w:tcPr>
          <w:p w14:paraId="5DC89835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Description</w:t>
            </w:r>
          </w:p>
        </w:tc>
        <w:tc>
          <w:tcPr>
            <w:tcW w:w="1242" w:type="pct"/>
            <w:shd w:val="clear" w:color="auto" w:fill="auto"/>
          </w:tcPr>
          <w:p w14:paraId="73840E2E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10645F">
              <w:rPr>
                <w:rFonts w:cs="Verdana"/>
                <w:b/>
                <w:sz w:val="22"/>
                <w:szCs w:val="22"/>
              </w:rPr>
              <w:t>Amount</w:t>
            </w:r>
          </w:p>
        </w:tc>
      </w:tr>
      <w:tr w:rsidR="001D6FCB" w:rsidRPr="00621717" w14:paraId="54DFC0C8" w14:textId="77777777" w:rsidTr="006077AD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0660EAB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FY 202</w:t>
            </w:r>
            <w:r>
              <w:rPr>
                <w:rFonts w:cs="Verdana"/>
                <w:b/>
                <w:sz w:val="22"/>
                <w:szCs w:val="22"/>
              </w:rPr>
              <w:t>1</w:t>
            </w:r>
            <w:r>
              <w:rPr>
                <w:rStyle w:val="FootnoteReference"/>
                <w:rFonts w:cs="Verdana"/>
                <w:b/>
                <w:sz w:val="22"/>
                <w:szCs w:val="22"/>
              </w:rPr>
              <w:footnoteReference w:id="3"/>
            </w:r>
          </w:p>
        </w:tc>
        <w:tc>
          <w:tcPr>
            <w:tcW w:w="2719" w:type="pct"/>
            <w:shd w:val="clear" w:color="auto" w:fill="auto"/>
          </w:tcPr>
          <w:p w14:paraId="4F1828D2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6CE2D3AF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1D6FCB" w:rsidRPr="00621717" w14:paraId="14A3A79B" w14:textId="77777777" w:rsidTr="006077AD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26F39B3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FY 202</w:t>
            </w:r>
            <w:r>
              <w:rPr>
                <w:rFonts w:cs="Verdana"/>
                <w:b/>
                <w:sz w:val="22"/>
                <w:szCs w:val="22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14:paraId="6A9554CE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7DE350E7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1D6FCB" w:rsidRPr="00621717" w14:paraId="4FBABDFA" w14:textId="77777777" w:rsidTr="006077AD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6561982F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>
              <w:rPr>
                <w:rFonts w:cs="Verdana"/>
                <w:b/>
                <w:sz w:val="22"/>
                <w:szCs w:val="22"/>
              </w:rPr>
              <w:t>FY 2023</w:t>
            </w:r>
          </w:p>
        </w:tc>
        <w:tc>
          <w:tcPr>
            <w:tcW w:w="2719" w:type="pct"/>
            <w:shd w:val="clear" w:color="auto" w:fill="auto"/>
          </w:tcPr>
          <w:p w14:paraId="6C1829B9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76059890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1D6FCB" w:rsidRPr="0010645F" w14:paraId="719F3598" w14:textId="77777777" w:rsidTr="006077AD">
        <w:tc>
          <w:tcPr>
            <w:tcW w:w="5000" w:type="pct"/>
            <w:gridSpan w:val="3"/>
            <w:shd w:val="clear" w:color="auto" w:fill="979797"/>
          </w:tcPr>
          <w:p w14:paraId="4A170ECA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ind w:left="630" w:hanging="630"/>
              <w:rPr>
                <w:rFonts w:cs="Verdana"/>
                <w:i/>
                <w:sz w:val="22"/>
                <w:szCs w:val="22"/>
              </w:rPr>
            </w:pPr>
            <w:r w:rsidRPr="0010645F">
              <w:rPr>
                <w:rFonts w:cs="Verdana"/>
                <w:b/>
                <w:sz w:val="22"/>
                <w:szCs w:val="22"/>
                <w:u w:val="single"/>
              </w:rPr>
              <w:t>Part 2:</w:t>
            </w:r>
            <w:r w:rsidRPr="0010645F">
              <w:rPr>
                <w:rFonts w:cs="Verdana"/>
                <w:sz w:val="22"/>
                <w:szCs w:val="22"/>
              </w:rPr>
              <w:tab/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 </w:t>
            </w:r>
            <w:r>
              <w:rPr>
                <w:rFonts w:cs="Verdana"/>
                <w:i/>
                <w:sz w:val="22"/>
                <w:szCs w:val="22"/>
              </w:rPr>
              <w:t>D</w:t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escribe what other support is necessary </w:t>
            </w:r>
            <w:r>
              <w:rPr>
                <w:rFonts w:cs="Verdana"/>
                <w:i/>
                <w:sz w:val="22"/>
                <w:szCs w:val="22"/>
              </w:rPr>
              <w:t>t</w:t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o ensure sustainment of the solution (e.g. development of a governance structure, user agreements, cost-sharing models).   </w:t>
            </w:r>
          </w:p>
        </w:tc>
      </w:tr>
      <w:tr w:rsidR="001D6FCB" w:rsidRPr="0010645F" w14:paraId="1CC34FF9" w14:textId="77777777" w:rsidTr="006077AD">
        <w:tc>
          <w:tcPr>
            <w:tcW w:w="5000" w:type="pct"/>
            <w:gridSpan w:val="3"/>
            <w:shd w:val="clear" w:color="auto" w:fill="FFFFFF"/>
          </w:tcPr>
          <w:p w14:paraId="03D7FCBC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0077D29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0A593E9A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  <w:tr w:rsidR="001D6FCB" w:rsidRPr="0010645F" w14:paraId="204322F5" w14:textId="77777777" w:rsidTr="006077AD">
        <w:tc>
          <w:tcPr>
            <w:tcW w:w="5000" w:type="pct"/>
            <w:gridSpan w:val="3"/>
            <w:shd w:val="clear" w:color="auto" w:fill="979797"/>
            <w:vAlign w:val="center"/>
          </w:tcPr>
          <w:p w14:paraId="0BDFB583" w14:textId="77777777" w:rsidR="001D6FCB" w:rsidRPr="00B13803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</w:rPr>
            </w:pP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 xml:space="preserve">Part </w:t>
            </w:r>
            <w:r>
              <w:rPr>
                <w:rFonts w:cs="Verdana"/>
                <w:b/>
                <w:sz w:val="22"/>
                <w:szCs w:val="22"/>
                <w:u w:val="single"/>
              </w:rPr>
              <w:t>3</w:t>
            </w: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>:</w:t>
            </w:r>
            <w:r>
              <w:rPr>
                <w:rFonts w:cs="Verdana"/>
                <w:b/>
                <w:sz w:val="22"/>
                <w:szCs w:val="22"/>
              </w:rPr>
              <w:t xml:space="preserve"> </w:t>
            </w:r>
            <w:r w:rsidRPr="0025566A">
              <w:rPr>
                <w:rFonts w:cs="Verdana"/>
                <w:i/>
                <w:sz w:val="22"/>
                <w:szCs w:val="22"/>
              </w:rPr>
              <w:t xml:space="preserve">If applicable, detail any impact the blanket 15% budget reduction in FY 2018 had to the solution (if any). </w:t>
            </w:r>
          </w:p>
        </w:tc>
      </w:tr>
      <w:tr w:rsidR="001D6FCB" w:rsidRPr="0010645F" w14:paraId="1402D4D0" w14:textId="77777777" w:rsidTr="006077AD">
        <w:tc>
          <w:tcPr>
            <w:tcW w:w="5000" w:type="pct"/>
            <w:gridSpan w:val="3"/>
            <w:shd w:val="clear" w:color="auto" w:fill="FFFFFF"/>
            <w:vAlign w:val="center"/>
          </w:tcPr>
          <w:p w14:paraId="4AA0C59A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  <w:p w14:paraId="14C9926B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u w:val="single"/>
              </w:rPr>
            </w:pPr>
          </w:p>
        </w:tc>
      </w:tr>
    </w:tbl>
    <w:p w14:paraId="4BAADD0B" w14:textId="77777777" w:rsidR="001D6FCB" w:rsidRPr="0010645F" w:rsidRDefault="001D6FCB" w:rsidP="001D6FCB">
      <w:pPr>
        <w:spacing w:after="0"/>
      </w:pPr>
    </w:p>
    <w:tbl>
      <w:tblPr>
        <w:tblStyle w:val="TableGrid12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1D6FCB" w:rsidRPr="0010645F" w14:paraId="63486AA6" w14:textId="77777777" w:rsidTr="006077AD">
        <w:trPr>
          <w:jc w:val="center"/>
        </w:trPr>
        <w:tc>
          <w:tcPr>
            <w:tcW w:w="5000" w:type="pct"/>
            <w:shd w:val="clear" w:color="auto" w:fill="548DD4"/>
          </w:tcPr>
          <w:p w14:paraId="74EED2A6" w14:textId="77777777" w:rsidR="001D6FCB" w:rsidRPr="0010645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10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Completed Milestone </w:t>
            </w:r>
            <w:r w:rsidRPr="0010645F">
              <w:rPr>
                <w:rFonts w:cs="Arial Narrow"/>
                <w:b/>
                <w:i/>
                <w:color w:val="FFFFFF"/>
                <w:sz w:val="22"/>
                <w:szCs w:val="22"/>
              </w:rPr>
              <w:t xml:space="preserve"> </w:t>
            </w:r>
          </w:p>
          <w:p w14:paraId="09141A7A" w14:textId="77777777" w:rsidR="001D6FCB" w:rsidRPr="0010645F" w:rsidRDefault="001D6FCB" w:rsidP="006077AD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10645F">
              <w:rPr>
                <w:rFonts w:cs="Verdana"/>
                <w:i/>
                <w:color w:val="FFFFFF"/>
                <w:sz w:val="22"/>
                <w:szCs w:val="22"/>
              </w:rPr>
              <w:t xml:space="preserve">If </w:t>
            </w:r>
            <w:r w:rsidRPr="00621717">
              <w:rPr>
                <w:rFonts w:cs="Verdana"/>
                <w:i/>
                <w:color w:val="FFFFFF"/>
                <w:sz w:val="22"/>
                <w:szCs w:val="22"/>
              </w:rPr>
              <w:t xml:space="preserve">the </w:t>
            </w:r>
            <w:r>
              <w:rPr>
                <w:rFonts w:cs="Verdana"/>
                <w:i/>
                <w:color w:val="FFFFFF"/>
                <w:sz w:val="22"/>
                <w:szCs w:val="22"/>
              </w:rPr>
              <w:t>solution</w:t>
            </w:r>
            <w:r w:rsidRPr="00621717">
              <w:rPr>
                <w:rFonts w:cs="Verdana"/>
                <w:i/>
                <w:color w:val="FFFFFF"/>
                <w:sz w:val="22"/>
                <w:szCs w:val="22"/>
              </w:rPr>
              <w:t xml:space="preserve"> previously received UASI funding, </w:t>
            </w:r>
            <w:r w:rsidRPr="0010645F">
              <w:rPr>
                <w:rFonts w:cs="Verdana"/>
                <w:i/>
                <w:color w:val="FFFFFF"/>
                <w:sz w:val="22"/>
                <w:szCs w:val="22"/>
              </w:rPr>
              <w:t>specify the most recently completed milestone.</w:t>
            </w:r>
          </w:p>
        </w:tc>
      </w:tr>
      <w:tr w:rsidR="001D6FCB" w:rsidRPr="0010645F" w14:paraId="60FD9824" w14:textId="77777777" w:rsidTr="006077AD">
        <w:trPr>
          <w:jc w:val="center"/>
        </w:trPr>
        <w:tc>
          <w:tcPr>
            <w:tcW w:w="5000" w:type="pct"/>
          </w:tcPr>
          <w:p w14:paraId="6C304236" w14:textId="77777777" w:rsidR="001D6FCB" w:rsidRPr="00621717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268FEA4" w14:textId="77777777" w:rsidR="001D6FCB" w:rsidRPr="0010645F" w:rsidRDefault="001D6FCB" w:rsidP="006077AD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</w:tbl>
    <w:p w14:paraId="7232DAAE" w14:textId="313CDAE9" w:rsidR="00233015" w:rsidRDefault="00233015" w:rsidP="00793821">
      <w:pPr>
        <w:spacing w:after="0"/>
        <w:rPr>
          <w:rFonts w:eastAsia="+mn-ea" w:cs="Helvetica Neue"/>
          <w:b/>
          <w:bCs/>
          <w:color w:val="336699"/>
          <w:kern w:val="24"/>
          <w:sz w:val="26"/>
          <w:szCs w:val="26"/>
        </w:rPr>
      </w:pPr>
    </w:p>
    <w:p w14:paraId="06A6F2D1" w14:textId="4DBDEB0E" w:rsidR="005E3183" w:rsidRPr="005E3183" w:rsidRDefault="005E3183" w:rsidP="005E3183">
      <w:pPr>
        <w:rPr>
          <w:rFonts w:eastAsia="+mn-ea" w:cs="Helvetica Neue"/>
          <w:sz w:val="26"/>
          <w:szCs w:val="26"/>
        </w:rPr>
      </w:pPr>
    </w:p>
    <w:p w14:paraId="09EF5B98" w14:textId="3E999216" w:rsidR="005E3183" w:rsidRDefault="005E3183" w:rsidP="005E3183">
      <w:pPr>
        <w:rPr>
          <w:rFonts w:eastAsia="+mn-ea" w:cs="Helvetica Neue"/>
          <w:b/>
          <w:bCs/>
          <w:color w:val="336699"/>
          <w:kern w:val="24"/>
          <w:sz w:val="26"/>
          <w:szCs w:val="26"/>
        </w:rPr>
      </w:pPr>
    </w:p>
    <w:p w14:paraId="248634DA" w14:textId="4BA66763" w:rsidR="005E3183" w:rsidRPr="005E3183" w:rsidRDefault="005E3183" w:rsidP="005E3183">
      <w:pPr>
        <w:tabs>
          <w:tab w:val="left" w:pos="2820"/>
        </w:tabs>
        <w:rPr>
          <w:rFonts w:eastAsia="+mn-ea" w:cs="Helvetica Neue"/>
          <w:sz w:val="26"/>
          <w:szCs w:val="26"/>
        </w:rPr>
      </w:pPr>
      <w:r>
        <w:rPr>
          <w:rFonts w:eastAsia="+mn-ea" w:cs="Helvetica Neue"/>
          <w:sz w:val="26"/>
          <w:szCs w:val="26"/>
        </w:rPr>
        <w:tab/>
      </w:r>
    </w:p>
    <w:sectPr w:rsidR="005E3183" w:rsidRPr="005E318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E9D1B" w14:textId="77777777" w:rsidR="001D6FCB" w:rsidRDefault="001D6FCB" w:rsidP="001D6FCB">
      <w:pPr>
        <w:spacing w:after="0" w:line="240" w:lineRule="auto"/>
      </w:pPr>
      <w:r>
        <w:separator/>
      </w:r>
    </w:p>
  </w:endnote>
  <w:endnote w:type="continuationSeparator" w:id="0">
    <w:p w14:paraId="3015769C" w14:textId="77777777" w:rsidR="001D6FCB" w:rsidRDefault="001D6FCB" w:rsidP="001D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E5A6" w14:textId="77777777" w:rsidR="001D6FCB" w:rsidRDefault="001D6FCB" w:rsidP="001D6FCB">
    <w:pPr>
      <w:pStyle w:val="Footer"/>
      <w:jc w:val="right"/>
    </w:pPr>
  </w:p>
  <w:p w14:paraId="6BEEB86A" w14:textId="77777777" w:rsidR="001D6FCB" w:rsidRPr="001D6FCB" w:rsidRDefault="001D6FCB" w:rsidP="001D6FCB">
    <w:pPr>
      <w:spacing w:after="0"/>
      <w:jc w:val="left"/>
      <w:rPr>
        <w:rFonts w:ascii="Arial" w:hAnsi="Arial"/>
      </w:rPr>
    </w:pPr>
    <w:r w:rsidRPr="001D6FCB">
      <w:rPr>
        <w:rFonts w:ascii="Arial" w:hAnsi="Arial"/>
        <w:b/>
        <w:color w:val="666666"/>
      </w:rPr>
      <w:t>November 2019</w:t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</w:r>
    <w:r w:rsidRPr="001D6FCB">
      <w:rPr>
        <w:rFonts w:ascii="Arial" w:hAnsi="Arial"/>
      </w:rPr>
      <w:tab/>
      <w:t xml:space="preserve">           </w:t>
    </w:r>
    <w:r w:rsidRPr="001D6FCB">
      <w:rPr>
        <w:rFonts w:ascii="Arial" w:hAnsi="Arial"/>
      </w:rPr>
      <w:tab/>
    </w:r>
    <w:r w:rsidRPr="001D6FCB">
      <w:rPr>
        <w:rFonts w:ascii="Arial" w:hAnsi="Arial"/>
      </w:rPr>
      <w:fldChar w:fldCharType="begin"/>
    </w:r>
    <w:r w:rsidRPr="001D6FCB">
      <w:rPr>
        <w:rFonts w:ascii="Arial" w:hAnsi="Arial"/>
      </w:rPr>
      <w:instrText xml:space="preserve"> PAGE </w:instrText>
    </w:r>
    <w:r w:rsidRPr="001D6FCB">
      <w:rPr>
        <w:rFonts w:ascii="Arial" w:hAnsi="Arial"/>
      </w:rPr>
      <w:fldChar w:fldCharType="separate"/>
    </w:r>
    <w:r w:rsidRPr="001D6FCB">
      <w:rPr>
        <w:rFonts w:ascii="Arial" w:hAnsi="Arial"/>
      </w:rPr>
      <w:t>17</w:t>
    </w:r>
    <w:r w:rsidRPr="001D6FCB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9AC55" w14:textId="77777777" w:rsidR="001D6FCB" w:rsidRDefault="001D6FCB" w:rsidP="001D6FCB">
      <w:pPr>
        <w:spacing w:after="0" w:line="240" w:lineRule="auto"/>
      </w:pPr>
      <w:r>
        <w:separator/>
      </w:r>
    </w:p>
  </w:footnote>
  <w:footnote w:type="continuationSeparator" w:id="0">
    <w:p w14:paraId="2F7CBDAA" w14:textId="77777777" w:rsidR="001D6FCB" w:rsidRDefault="001D6FCB" w:rsidP="001D6FCB">
      <w:pPr>
        <w:spacing w:after="0" w:line="240" w:lineRule="auto"/>
      </w:pPr>
      <w:r>
        <w:continuationSeparator/>
      </w:r>
    </w:p>
  </w:footnote>
  <w:footnote w:id="1">
    <w:p w14:paraId="033E3E6B" w14:textId="77777777" w:rsidR="001D6FCB" w:rsidRPr="00060F3C" w:rsidRDefault="001D6FCB" w:rsidP="001D6FCB">
      <w:pPr>
        <w:pStyle w:val="FootnoteText"/>
        <w:rPr>
          <w:sz w:val="16"/>
          <w:szCs w:val="16"/>
        </w:rPr>
      </w:pPr>
      <w:r w:rsidRPr="00060F3C">
        <w:rPr>
          <w:rStyle w:val="FootnoteReference"/>
          <w:sz w:val="16"/>
          <w:szCs w:val="16"/>
        </w:rPr>
        <w:footnoteRef/>
      </w:r>
      <w:r w:rsidRPr="00060F3C">
        <w:rPr>
          <w:sz w:val="16"/>
          <w:szCs w:val="16"/>
        </w:rPr>
        <w:t xml:space="preserve"> For more information, please visit: </w:t>
      </w:r>
      <w:hyperlink r:id="rId1" w:history="1">
        <w:r w:rsidRPr="00060F3C">
          <w:rPr>
            <w:rStyle w:val="Hyperlink"/>
            <w:sz w:val="16"/>
            <w:szCs w:val="16"/>
          </w:rPr>
          <w:t>https://www.fema.gov/core-capabilities</w:t>
        </w:r>
      </w:hyperlink>
      <w:r w:rsidRPr="00060F3C">
        <w:rPr>
          <w:sz w:val="16"/>
          <w:szCs w:val="16"/>
        </w:rPr>
        <w:t xml:space="preserve">.  </w:t>
      </w:r>
    </w:p>
  </w:footnote>
  <w:footnote w:id="2">
    <w:p w14:paraId="05ED499E" w14:textId="77777777" w:rsidR="001D6FCB" w:rsidRPr="009F5168" w:rsidRDefault="001D6FCB" w:rsidP="001D6FCB">
      <w:pPr>
        <w:pStyle w:val="FootnoteText"/>
      </w:pPr>
      <w:r w:rsidRPr="00060F3C">
        <w:rPr>
          <w:rStyle w:val="FootnoteReference"/>
          <w:sz w:val="16"/>
          <w:szCs w:val="16"/>
        </w:rPr>
        <w:footnoteRef/>
      </w:r>
      <w:r w:rsidRPr="00060F3C">
        <w:rPr>
          <w:sz w:val="16"/>
          <w:szCs w:val="16"/>
        </w:rPr>
        <w:t xml:space="preserve"> For additional information, please consult the 20</w:t>
      </w:r>
      <w:r>
        <w:rPr>
          <w:sz w:val="16"/>
          <w:szCs w:val="16"/>
        </w:rPr>
        <w:t>20</w:t>
      </w:r>
      <w:r w:rsidRPr="00060F3C">
        <w:rPr>
          <w:sz w:val="16"/>
          <w:szCs w:val="16"/>
        </w:rPr>
        <w:t xml:space="preserve"> Regional Guidance.</w:t>
      </w:r>
      <w:r>
        <w:rPr>
          <w:sz w:val="16"/>
          <w:szCs w:val="16"/>
        </w:rPr>
        <w:t xml:space="preserve"> Please note that the 2020-2023 priorities are not eligible for funding until FY 2021.</w:t>
      </w:r>
    </w:p>
  </w:footnote>
  <w:footnote w:id="3">
    <w:p w14:paraId="7B2DF575" w14:textId="77777777" w:rsidR="001D6FCB" w:rsidRPr="00767CB4" w:rsidRDefault="001D6FCB" w:rsidP="001D6FC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This suggests federal fiscal year (FY) 2021 – the first “out year” following the FY 2020 UASI allocation; should the solution be approved for resourcing.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198F" w14:textId="77777777" w:rsidR="001D6FCB" w:rsidRDefault="001D6FCB">
    <w:pPr>
      <w:pStyle w:val="Header"/>
    </w:pPr>
    <w:r>
      <w:rPr>
        <w:noProof/>
      </w:rPr>
      <w:drawing>
        <wp:anchor distT="0" distB="0" distL="0" distR="0" simplePos="0" relativeHeight="251659264" behindDoc="0" locked="0" layoutInCell="0" allowOverlap="1" wp14:anchorId="6C3E81EB" wp14:editId="350B07FD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5943600" cy="457200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SEC header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A2F9A"/>
    <w:multiLevelType w:val="hybridMultilevel"/>
    <w:tmpl w:val="F58696DE"/>
    <w:lvl w:ilvl="0" w:tplc="4282F15A">
      <w:start w:val="1"/>
      <w:numFmt w:val="decimal"/>
      <w:lvlText w:val="(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CB"/>
    <w:rsid w:val="001D6FCB"/>
    <w:rsid w:val="00233015"/>
    <w:rsid w:val="005E3183"/>
    <w:rsid w:val="00793821"/>
    <w:rsid w:val="00864952"/>
    <w:rsid w:val="00CA1166"/>
    <w:rsid w:val="00E229FD"/>
    <w:rsid w:val="00E4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DB9C0"/>
  <w15:chartTrackingRefBased/>
  <w15:docId w15:val="{30A1F219-A7BE-4EF5-8769-76FE6844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FCB"/>
    <w:pPr>
      <w:spacing w:after="120" w:line="276" w:lineRule="auto"/>
      <w:jc w:val="both"/>
    </w:pPr>
    <w:rPr>
      <w:rFonts w:ascii="Franklin Gothic Book" w:eastAsia="Arial" w:hAnsi="Franklin Gothic Book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6F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6FCB"/>
    <w:rPr>
      <w:rFonts w:ascii="Franklin Gothic Book" w:eastAsia="Arial" w:hAnsi="Franklin Gothic Book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6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6FCB"/>
    <w:rPr>
      <w:color w:val="0563C1" w:themeColor="hyperlink"/>
      <w:u w:val="single"/>
    </w:rPr>
  </w:style>
  <w:style w:type="table" w:styleId="TableGrid">
    <w:name w:val="Table Grid"/>
    <w:basedOn w:val="TableNormal"/>
    <w:rsid w:val="001D6FCB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1D6FCB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Theme="minorEastAsia" w:cs="ITCFranklinGothicStd-BookIt"/>
      <w:iCs/>
      <w:lang w:eastAsia="ja-JP"/>
    </w:rPr>
  </w:style>
  <w:style w:type="character" w:customStyle="1" w:styleId="TableTextChar">
    <w:name w:val="Table Text Char"/>
    <w:basedOn w:val="DefaultParagraphFont"/>
    <w:link w:val="TableText"/>
    <w:rsid w:val="001D6FCB"/>
    <w:rPr>
      <w:rFonts w:ascii="Franklin Gothic Book" w:eastAsiaTheme="minorEastAsia" w:hAnsi="Franklin Gothic Book" w:cs="ITCFranklinGothicStd-BookIt"/>
      <w:iCs/>
      <w:color w:val="000000"/>
      <w:lang w:eastAsia="ja-JP"/>
    </w:rPr>
  </w:style>
  <w:style w:type="paragraph" w:customStyle="1" w:styleId="Style1">
    <w:name w:val="Style1"/>
    <w:basedOn w:val="Heading1"/>
    <w:link w:val="Style1Char"/>
    <w:qFormat/>
    <w:rsid w:val="001D6FCB"/>
    <w:pPr>
      <w:keepNext w:val="0"/>
      <w:keepLines w:val="0"/>
      <w:spacing w:before="200" w:after="120" w:line="240" w:lineRule="auto"/>
      <w:contextualSpacing/>
      <w:jc w:val="left"/>
    </w:pPr>
    <w:rPr>
      <w:rFonts w:ascii="Franklin Gothic Book" w:eastAsia="+mn-ea" w:hAnsi="Franklin Gothic Book" w:cs="Helvetica Neue"/>
      <w:b/>
      <w:bCs/>
      <w:color w:val="336699"/>
      <w:kern w:val="24"/>
      <w:sz w:val="26"/>
      <w:szCs w:val="26"/>
    </w:rPr>
  </w:style>
  <w:style w:type="character" w:customStyle="1" w:styleId="Style1Char">
    <w:name w:val="Style1 Char"/>
    <w:basedOn w:val="Heading1Char"/>
    <w:link w:val="Style1"/>
    <w:rsid w:val="001D6FCB"/>
    <w:rPr>
      <w:rFonts w:ascii="Franklin Gothic Book" w:eastAsia="+mn-ea" w:hAnsi="Franklin Gothic Book" w:cs="Helvetica Neue"/>
      <w:b/>
      <w:bCs/>
      <w:color w:val="336699"/>
      <w:kern w:val="24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D6FCB"/>
    <w:rPr>
      <w:color w:val="808080"/>
    </w:rPr>
  </w:style>
  <w:style w:type="table" w:customStyle="1" w:styleId="TableGrid4">
    <w:name w:val="Table Grid4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1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6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FCB"/>
    <w:rPr>
      <w:rFonts w:ascii="Franklin Gothic Book" w:eastAsia="Arial" w:hAnsi="Franklin Gothic Book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6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FCB"/>
    <w:rPr>
      <w:rFonts w:ascii="Franklin Gothic Book" w:eastAsia="Arial" w:hAnsi="Franklin Gothic Book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ma.gov/core-capabil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655D12F7104C8BA1180CB64A0714" ma:contentTypeVersion="1" ma:contentTypeDescription="Create a new document." ma:contentTypeScope="" ma:versionID="1c8c2f901ba95d4ed026018b9b97ab01">
  <xsd:schema xmlns:xsd="http://www.w3.org/2001/XMLSchema" xmlns:xs="http://www.w3.org/2001/XMLSchema" xmlns:p="http://schemas.microsoft.com/office/2006/metadata/properties" xmlns:ns2="9619c17e-a9ec-4d35-bc12-1aaed29a0ac2" targetNamespace="http://schemas.microsoft.com/office/2006/metadata/properties" ma:root="true" ma:fieldsID="7bcd7cf858c1b9a379afc578f3448bac" ns2:_="">
    <xsd:import namespace="9619c17e-a9ec-4d35-bc12-1aaed29a0ac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c17e-a9ec-4d35-bc12-1aaed29a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86E83-6A08-460D-870D-B09F91C827E5}"/>
</file>

<file path=customXml/itemProps2.xml><?xml version="1.0" encoding="utf-8"?>
<ds:datastoreItem xmlns:ds="http://schemas.openxmlformats.org/officeDocument/2006/customXml" ds:itemID="{D286AAD6-D791-4411-8CCE-86D0D34D6D29}"/>
</file>

<file path=customXml/itemProps3.xml><?xml version="1.0" encoding="utf-8"?>
<ds:datastoreItem xmlns:ds="http://schemas.openxmlformats.org/officeDocument/2006/customXml" ds:itemID="{4D8909F6-F5EE-4CB6-A3EB-806695A74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4168</Characters>
  <Application>Microsoft Office Word</Application>
  <DocSecurity>4</DocSecurity>
  <Lines>130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Papazian</dc:creator>
  <cp:keywords/>
  <dc:description/>
  <cp:lastModifiedBy>Adair Ravencraft</cp:lastModifiedBy>
  <cp:revision>2</cp:revision>
  <dcterms:created xsi:type="dcterms:W3CDTF">2019-11-26T17:44:00Z</dcterms:created>
  <dcterms:modified xsi:type="dcterms:W3CDTF">2019-11-26T17:44:00Z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0x0101004875655D12F7104C8BA1180CB64A0714</vt:lpwstr>
  </property>
</Properties>
</file>