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6C9" w:rsidRDefault="00E776C9" w:rsidP="00E776C9">
      <w:pPr>
        <w:rPr>
          <w:b/>
          <w:bCs/>
          <w:sz w:val="20"/>
          <w:szCs w:val="20"/>
        </w:rPr>
      </w:pPr>
    </w:p>
    <w:p w:rsidR="00E776C9" w:rsidRPr="002C4682" w:rsidRDefault="004D1D37" w:rsidP="004D1D37">
      <w:pPr>
        <w:spacing w:after="0" w:line="240" w:lineRule="auto"/>
        <w:jc w:val="right"/>
        <w:rPr>
          <w:rFonts w:ascii="Tahoma" w:hAnsi="Tahoma" w:cs="Tahoma"/>
          <w:b/>
          <w:sz w:val="20"/>
          <w:szCs w:val="20"/>
        </w:rPr>
      </w:pPr>
      <w:r>
        <w:rPr>
          <w:rFonts w:ascii="Tahoma" w:hAnsi="Tahoma" w:cs="Tahoma"/>
          <w:b/>
          <w:sz w:val="20"/>
          <w:szCs w:val="20"/>
        </w:rPr>
        <w:t>R</w:t>
      </w:r>
      <w:r w:rsidR="00E776C9" w:rsidRPr="004D1D37">
        <w:rPr>
          <w:rFonts w:ascii="Tahoma" w:hAnsi="Tahoma" w:cs="Tahoma"/>
          <w:b/>
          <w:sz w:val="20"/>
          <w:szCs w:val="20"/>
        </w:rPr>
        <w:t>esolu</w:t>
      </w:r>
      <w:r w:rsidR="00E776C9" w:rsidRPr="002C4682">
        <w:rPr>
          <w:rFonts w:ascii="Tahoma" w:hAnsi="Tahoma" w:cs="Tahoma"/>
          <w:b/>
          <w:sz w:val="20"/>
          <w:szCs w:val="20"/>
        </w:rPr>
        <w:t xml:space="preserve">tion </w:t>
      </w:r>
      <w:r>
        <w:rPr>
          <w:rFonts w:ascii="Tahoma" w:hAnsi="Tahoma" w:cs="Tahoma"/>
          <w:b/>
          <w:sz w:val="20"/>
          <w:szCs w:val="20"/>
        </w:rPr>
        <w:t>R</w:t>
      </w:r>
      <w:r w:rsidR="0043317C">
        <w:rPr>
          <w:rFonts w:ascii="Tahoma" w:hAnsi="Tahoma" w:cs="Tahoma"/>
          <w:b/>
          <w:sz w:val="20"/>
          <w:szCs w:val="20"/>
        </w:rPr>
        <w:t>14</w:t>
      </w:r>
      <w:r>
        <w:rPr>
          <w:rFonts w:ascii="Tahoma" w:hAnsi="Tahoma" w:cs="Tahoma"/>
          <w:b/>
          <w:sz w:val="20"/>
          <w:szCs w:val="20"/>
        </w:rPr>
        <w:t>-</w:t>
      </w:r>
      <w:r w:rsidR="0043317C">
        <w:rPr>
          <w:rFonts w:ascii="Tahoma" w:hAnsi="Tahoma" w:cs="Tahoma"/>
          <w:b/>
          <w:sz w:val="20"/>
          <w:szCs w:val="20"/>
        </w:rPr>
        <w:t>20</w:t>
      </w:r>
      <w:r w:rsidR="00E776C9" w:rsidRPr="002C4682">
        <w:rPr>
          <w:rFonts w:ascii="Tahoma" w:hAnsi="Tahoma" w:cs="Tahoma"/>
          <w:b/>
          <w:sz w:val="20"/>
          <w:szCs w:val="20"/>
        </w:rPr>
        <w:t>1</w:t>
      </w:r>
      <w:r w:rsidR="00943683">
        <w:rPr>
          <w:rFonts w:ascii="Tahoma" w:hAnsi="Tahoma" w:cs="Tahoma"/>
          <w:b/>
          <w:sz w:val="20"/>
          <w:szCs w:val="20"/>
        </w:rPr>
        <w:t>2</w:t>
      </w:r>
    </w:p>
    <w:p w:rsidR="00E776C9" w:rsidRPr="002C4682" w:rsidRDefault="00E776C9" w:rsidP="004D1D37">
      <w:pPr>
        <w:spacing w:after="0" w:line="240" w:lineRule="auto"/>
        <w:jc w:val="right"/>
        <w:rPr>
          <w:rFonts w:ascii="Tahoma" w:hAnsi="Tahoma" w:cs="Tahoma"/>
          <w:b/>
          <w:sz w:val="20"/>
          <w:szCs w:val="20"/>
        </w:rPr>
      </w:pPr>
      <w:r w:rsidRPr="002C4682">
        <w:rPr>
          <w:rFonts w:ascii="Tahoma" w:hAnsi="Tahoma" w:cs="Tahoma"/>
          <w:b/>
          <w:sz w:val="20"/>
          <w:szCs w:val="20"/>
        </w:rPr>
        <w:t xml:space="preserve"> </w:t>
      </w:r>
      <w:r w:rsidR="00943683">
        <w:rPr>
          <w:rFonts w:ascii="Tahoma" w:hAnsi="Tahoma" w:cs="Tahoma"/>
          <w:b/>
          <w:sz w:val="20"/>
          <w:szCs w:val="20"/>
        </w:rPr>
        <w:t>March 14, 2012</w:t>
      </w:r>
    </w:p>
    <w:p w:rsidR="002C4682" w:rsidRPr="002C4682" w:rsidRDefault="002C4682" w:rsidP="00545641">
      <w:pPr>
        <w:autoSpaceDE w:val="0"/>
        <w:autoSpaceDN w:val="0"/>
        <w:adjustRightInd w:val="0"/>
        <w:spacing w:after="0" w:line="240" w:lineRule="auto"/>
        <w:jc w:val="center"/>
        <w:rPr>
          <w:rFonts w:ascii="Tahoma" w:hAnsi="Tahoma" w:cs="Tahoma"/>
          <w:b/>
          <w:bCs/>
          <w:sz w:val="20"/>
          <w:szCs w:val="20"/>
        </w:rPr>
      </w:pPr>
    </w:p>
    <w:p w:rsidR="00545641" w:rsidRPr="002C4682" w:rsidRDefault="00545641" w:rsidP="00545641">
      <w:pPr>
        <w:autoSpaceDE w:val="0"/>
        <w:autoSpaceDN w:val="0"/>
        <w:adjustRightInd w:val="0"/>
        <w:spacing w:after="0" w:line="240" w:lineRule="auto"/>
        <w:jc w:val="center"/>
        <w:rPr>
          <w:rFonts w:ascii="Tahoma" w:hAnsi="Tahoma" w:cs="Tahoma"/>
          <w:b/>
          <w:bCs/>
          <w:sz w:val="20"/>
          <w:szCs w:val="20"/>
        </w:rPr>
      </w:pPr>
      <w:r w:rsidRPr="002C4682">
        <w:rPr>
          <w:rFonts w:ascii="Tahoma" w:hAnsi="Tahoma" w:cs="Tahoma"/>
          <w:b/>
          <w:bCs/>
          <w:sz w:val="20"/>
          <w:szCs w:val="20"/>
        </w:rPr>
        <w:t>METROPOLITAN WASHINGTON COUNCIL OF GOVERNMENTS</w:t>
      </w:r>
    </w:p>
    <w:p w:rsidR="0043317C" w:rsidRPr="00E44430" w:rsidRDefault="0043317C" w:rsidP="0043317C">
      <w:pPr>
        <w:autoSpaceDE w:val="0"/>
        <w:autoSpaceDN w:val="0"/>
        <w:adjustRightInd w:val="0"/>
        <w:spacing w:after="0" w:line="240" w:lineRule="auto"/>
        <w:jc w:val="center"/>
        <w:rPr>
          <w:rFonts w:ascii="Tahoma" w:hAnsi="Tahoma" w:cs="Tahoma"/>
          <w:b/>
          <w:bCs/>
          <w:sz w:val="20"/>
          <w:szCs w:val="20"/>
        </w:rPr>
      </w:pPr>
      <w:r w:rsidRPr="00E44430">
        <w:rPr>
          <w:rFonts w:ascii="Tahoma" w:hAnsi="Tahoma" w:cs="Tahoma"/>
          <w:b/>
          <w:bCs/>
          <w:sz w:val="20"/>
          <w:szCs w:val="20"/>
        </w:rPr>
        <w:t>777 NORTH CAPITOL STREET, NE</w:t>
      </w:r>
    </w:p>
    <w:p w:rsidR="0043317C" w:rsidRPr="00E44430" w:rsidRDefault="0043317C" w:rsidP="0043317C">
      <w:pPr>
        <w:autoSpaceDE w:val="0"/>
        <w:autoSpaceDN w:val="0"/>
        <w:adjustRightInd w:val="0"/>
        <w:spacing w:after="0" w:line="240" w:lineRule="auto"/>
        <w:jc w:val="center"/>
        <w:rPr>
          <w:rFonts w:ascii="Tahoma" w:hAnsi="Tahoma" w:cs="Tahoma"/>
          <w:b/>
          <w:bCs/>
          <w:sz w:val="20"/>
          <w:szCs w:val="20"/>
        </w:rPr>
      </w:pPr>
      <w:r w:rsidRPr="00E44430">
        <w:rPr>
          <w:rFonts w:ascii="Tahoma" w:hAnsi="Tahoma" w:cs="Tahoma"/>
          <w:b/>
          <w:bCs/>
          <w:sz w:val="20"/>
          <w:szCs w:val="20"/>
        </w:rPr>
        <w:t>WASHINGTON, DC 20002-4239</w:t>
      </w:r>
    </w:p>
    <w:p w:rsidR="002C4682" w:rsidRPr="002C4682" w:rsidRDefault="002C4682" w:rsidP="002C4682">
      <w:pPr>
        <w:autoSpaceDE w:val="0"/>
        <w:autoSpaceDN w:val="0"/>
        <w:adjustRightInd w:val="0"/>
        <w:spacing w:after="0" w:line="240" w:lineRule="auto"/>
        <w:jc w:val="center"/>
        <w:rPr>
          <w:rFonts w:ascii="Tahoma" w:hAnsi="Tahoma" w:cs="Tahoma"/>
          <w:b/>
          <w:bCs/>
          <w:sz w:val="20"/>
          <w:szCs w:val="20"/>
        </w:rPr>
      </w:pPr>
    </w:p>
    <w:p w:rsidR="00926292" w:rsidRDefault="00545641" w:rsidP="002C4682">
      <w:pPr>
        <w:autoSpaceDE w:val="0"/>
        <w:autoSpaceDN w:val="0"/>
        <w:adjustRightInd w:val="0"/>
        <w:spacing w:after="0" w:line="240" w:lineRule="auto"/>
        <w:jc w:val="center"/>
        <w:rPr>
          <w:rFonts w:ascii="Tahoma" w:hAnsi="Tahoma" w:cs="Tahoma"/>
          <w:b/>
          <w:bCs/>
          <w:sz w:val="20"/>
          <w:szCs w:val="20"/>
        </w:rPr>
      </w:pPr>
      <w:r w:rsidRPr="002C4682">
        <w:rPr>
          <w:rFonts w:ascii="Tahoma" w:hAnsi="Tahoma" w:cs="Tahoma"/>
          <w:b/>
          <w:bCs/>
          <w:sz w:val="20"/>
          <w:szCs w:val="20"/>
        </w:rPr>
        <w:t xml:space="preserve">RESOLUTION </w:t>
      </w:r>
      <w:r w:rsidR="002C4682" w:rsidRPr="002C4682">
        <w:rPr>
          <w:rFonts w:ascii="Tahoma" w:hAnsi="Tahoma" w:cs="Tahoma"/>
          <w:b/>
          <w:bCs/>
          <w:sz w:val="20"/>
          <w:szCs w:val="20"/>
        </w:rPr>
        <w:t xml:space="preserve">AUTHORIZING THE EXECUTIVE DIRECTOR </w:t>
      </w:r>
    </w:p>
    <w:p w:rsidR="00926292" w:rsidRDefault="002C4682" w:rsidP="002C4682">
      <w:pPr>
        <w:autoSpaceDE w:val="0"/>
        <w:autoSpaceDN w:val="0"/>
        <w:adjustRightInd w:val="0"/>
        <w:spacing w:after="0" w:line="240" w:lineRule="auto"/>
        <w:jc w:val="center"/>
        <w:rPr>
          <w:rFonts w:ascii="Tahoma" w:hAnsi="Tahoma" w:cs="Tahoma"/>
          <w:b/>
          <w:bCs/>
          <w:sz w:val="20"/>
          <w:szCs w:val="20"/>
        </w:rPr>
      </w:pPr>
      <w:r w:rsidRPr="002C4682">
        <w:rPr>
          <w:rFonts w:ascii="Tahoma" w:hAnsi="Tahoma" w:cs="Tahoma"/>
          <w:b/>
          <w:bCs/>
          <w:sz w:val="20"/>
          <w:szCs w:val="20"/>
        </w:rPr>
        <w:t xml:space="preserve">TO SEEK AND </w:t>
      </w:r>
      <w:r w:rsidR="0043317C">
        <w:rPr>
          <w:rFonts w:ascii="Tahoma" w:hAnsi="Tahoma" w:cs="Tahoma"/>
          <w:b/>
          <w:bCs/>
          <w:sz w:val="20"/>
          <w:szCs w:val="20"/>
        </w:rPr>
        <w:t>EXPEND</w:t>
      </w:r>
      <w:r w:rsidRPr="002C4682">
        <w:rPr>
          <w:rFonts w:ascii="Tahoma" w:hAnsi="Tahoma" w:cs="Tahoma"/>
          <w:b/>
          <w:bCs/>
          <w:sz w:val="20"/>
          <w:szCs w:val="20"/>
        </w:rPr>
        <w:t xml:space="preserve"> FUNDS TO SUPPORT</w:t>
      </w:r>
      <w:r w:rsidR="00545641" w:rsidRPr="002C4682">
        <w:rPr>
          <w:rFonts w:ascii="Tahoma" w:hAnsi="Tahoma" w:cs="Tahoma"/>
          <w:b/>
          <w:bCs/>
          <w:sz w:val="20"/>
          <w:szCs w:val="20"/>
        </w:rPr>
        <w:t xml:space="preserve"> </w:t>
      </w:r>
    </w:p>
    <w:p w:rsidR="00545641" w:rsidRPr="002C4682" w:rsidRDefault="00545641" w:rsidP="002C4682">
      <w:pPr>
        <w:autoSpaceDE w:val="0"/>
        <w:autoSpaceDN w:val="0"/>
        <w:adjustRightInd w:val="0"/>
        <w:spacing w:after="0" w:line="240" w:lineRule="auto"/>
        <w:jc w:val="center"/>
        <w:rPr>
          <w:rFonts w:ascii="Tahoma" w:hAnsi="Tahoma" w:cs="Tahoma"/>
          <w:b/>
          <w:bCs/>
          <w:sz w:val="20"/>
          <w:szCs w:val="20"/>
        </w:rPr>
      </w:pPr>
      <w:r w:rsidRPr="002C4682">
        <w:rPr>
          <w:rFonts w:ascii="Tahoma" w:hAnsi="Tahoma" w:cs="Tahoma"/>
          <w:b/>
          <w:bCs/>
          <w:sz w:val="20"/>
          <w:szCs w:val="20"/>
        </w:rPr>
        <w:t>THE CAPITOL AREA FORECLOSURE NETWORK (CAFN)</w:t>
      </w:r>
    </w:p>
    <w:p w:rsidR="00545641" w:rsidRPr="002C4682" w:rsidRDefault="00545641" w:rsidP="002C4682">
      <w:pPr>
        <w:autoSpaceDE w:val="0"/>
        <w:autoSpaceDN w:val="0"/>
        <w:adjustRightInd w:val="0"/>
        <w:spacing w:after="0" w:line="240" w:lineRule="auto"/>
        <w:jc w:val="center"/>
        <w:rPr>
          <w:rFonts w:ascii="Tahoma" w:hAnsi="Tahoma" w:cs="Tahoma"/>
          <w:b/>
          <w:bCs/>
          <w:sz w:val="20"/>
          <w:szCs w:val="20"/>
        </w:rPr>
      </w:pPr>
    </w:p>
    <w:p w:rsidR="00545641" w:rsidRPr="002C4682" w:rsidRDefault="00545641" w:rsidP="00545641">
      <w:pPr>
        <w:autoSpaceDE w:val="0"/>
        <w:autoSpaceDN w:val="0"/>
        <w:adjustRightInd w:val="0"/>
        <w:spacing w:after="0" w:line="240" w:lineRule="auto"/>
        <w:ind w:firstLine="720"/>
        <w:rPr>
          <w:rFonts w:ascii="Tahoma" w:hAnsi="Tahoma" w:cs="Tahoma"/>
          <w:sz w:val="20"/>
          <w:szCs w:val="20"/>
        </w:rPr>
      </w:pPr>
      <w:r w:rsidRPr="002C4682">
        <w:rPr>
          <w:rFonts w:ascii="Tahoma" w:hAnsi="Tahoma" w:cs="Tahoma"/>
          <w:b/>
          <w:bCs/>
          <w:sz w:val="20"/>
          <w:szCs w:val="20"/>
        </w:rPr>
        <w:t xml:space="preserve">WHEREAS, </w:t>
      </w:r>
      <w:r w:rsidRPr="002C4682">
        <w:rPr>
          <w:rFonts w:ascii="Tahoma" w:hAnsi="Tahoma" w:cs="Tahoma"/>
          <w:sz w:val="20"/>
          <w:szCs w:val="20"/>
        </w:rPr>
        <w:t>the Metropolitan Washington Council of Governments (COG) has long supported affordable housing programs and policies throughout the region</w:t>
      </w:r>
      <w:r w:rsidR="004D1D37">
        <w:rPr>
          <w:rFonts w:ascii="Tahoma" w:hAnsi="Tahoma" w:cs="Tahoma"/>
          <w:sz w:val="20"/>
          <w:szCs w:val="20"/>
        </w:rPr>
        <w:t>;</w:t>
      </w:r>
      <w:r w:rsidRPr="002C4682">
        <w:rPr>
          <w:rFonts w:ascii="Tahoma" w:hAnsi="Tahoma" w:cs="Tahoma"/>
          <w:sz w:val="20"/>
          <w:szCs w:val="20"/>
        </w:rPr>
        <w:t xml:space="preserve"> </w:t>
      </w:r>
      <w:r w:rsidR="004D1D37">
        <w:rPr>
          <w:rFonts w:ascii="Tahoma" w:hAnsi="Tahoma" w:cs="Tahoma"/>
          <w:sz w:val="20"/>
          <w:szCs w:val="20"/>
        </w:rPr>
        <w:t xml:space="preserve">and </w:t>
      </w:r>
    </w:p>
    <w:p w:rsidR="00545641" w:rsidRPr="002C4682" w:rsidRDefault="00545641" w:rsidP="00545641">
      <w:pPr>
        <w:autoSpaceDE w:val="0"/>
        <w:autoSpaceDN w:val="0"/>
        <w:adjustRightInd w:val="0"/>
        <w:spacing w:after="0" w:line="240" w:lineRule="auto"/>
        <w:rPr>
          <w:rFonts w:ascii="Tahoma" w:hAnsi="Tahoma" w:cs="Tahoma"/>
          <w:sz w:val="20"/>
          <w:szCs w:val="20"/>
        </w:rPr>
      </w:pPr>
    </w:p>
    <w:p w:rsidR="00545641" w:rsidRPr="002C4682" w:rsidRDefault="00545641" w:rsidP="00545641">
      <w:pPr>
        <w:autoSpaceDE w:val="0"/>
        <w:autoSpaceDN w:val="0"/>
        <w:adjustRightInd w:val="0"/>
        <w:spacing w:after="0" w:line="240" w:lineRule="auto"/>
        <w:ind w:firstLine="720"/>
        <w:rPr>
          <w:rFonts w:ascii="Tahoma" w:hAnsi="Tahoma" w:cs="Tahoma"/>
          <w:sz w:val="20"/>
          <w:szCs w:val="20"/>
        </w:rPr>
      </w:pPr>
      <w:r w:rsidRPr="002C4682">
        <w:rPr>
          <w:rFonts w:ascii="Tahoma" w:hAnsi="Tahoma" w:cs="Tahoma"/>
          <w:b/>
          <w:bCs/>
          <w:sz w:val="20"/>
          <w:szCs w:val="20"/>
        </w:rPr>
        <w:t xml:space="preserve">WHEREAS, </w:t>
      </w:r>
      <w:r w:rsidRPr="002C4682">
        <w:rPr>
          <w:rFonts w:ascii="Tahoma" w:hAnsi="Tahoma" w:cs="Tahoma"/>
          <w:sz w:val="20"/>
          <w:szCs w:val="20"/>
        </w:rPr>
        <w:t>addressing the region’s housing needs, including slowing the pace of foreclosure rates, was identified as a priority task in COG’s FY 2011 Work Program and Budget and in COG’s 2010 Policy Focus and Priorities; and</w:t>
      </w:r>
    </w:p>
    <w:p w:rsidR="00545641" w:rsidRPr="002C4682" w:rsidRDefault="00545641" w:rsidP="00545641">
      <w:pPr>
        <w:autoSpaceDE w:val="0"/>
        <w:autoSpaceDN w:val="0"/>
        <w:adjustRightInd w:val="0"/>
        <w:spacing w:after="0" w:line="240" w:lineRule="auto"/>
        <w:rPr>
          <w:rFonts w:ascii="Tahoma" w:hAnsi="Tahoma" w:cs="Tahoma"/>
          <w:sz w:val="20"/>
          <w:szCs w:val="20"/>
        </w:rPr>
      </w:pPr>
    </w:p>
    <w:p w:rsidR="004D1D37" w:rsidRDefault="00545641" w:rsidP="00545641">
      <w:pPr>
        <w:autoSpaceDE w:val="0"/>
        <w:autoSpaceDN w:val="0"/>
        <w:adjustRightInd w:val="0"/>
        <w:spacing w:after="0" w:line="240" w:lineRule="auto"/>
        <w:ind w:firstLine="720"/>
        <w:rPr>
          <w:rFonts w:ascii="Tahoma" w:hAnsi="Tahoma" w:cs="Tahoma"/>
          <w:sz w:val="20"/>
          <w:szCs w:val="20"/>
        </w:rPr>
      </w:pPr>
      <w:r w:rsidRPr="002C4682">
        <w:rPr>
          <w:rFonts w:ascii="Tahoma" w:hAnsi="Tahoma" w:cs="Tahoma"/>
          <w:b/>
          <w:bCs/>
          <w:sz w:val="20"/>
          <w:szCs w:val="20"/>
        </w:rPr>
        <w:t xml:space="preserve">WHEREAS, </w:t>
      </w:r>
      <w:r w:rsidRPr="002C4682">
        <w:rPr>
          <w:rFonts w:ascii="Tahoma" w:hAnsi="Tahoma" w:cs="Tahoma"/>
          <w:sz w:val="20"/>
          <w:szCs w:val="20"/>
        </w:rPr>
        <w:t>in April</w:t>
      </w:r>
      <w:r w:rsidR="002C4682" w:rsidRPr="002C4682">
        <w:rPr>
          <w:rFonts w:ascii="Tahoma" w:hAnsi="Tahoma" w:cs="Tahoma"/>
          <w:sz w:val="20"/>
          <w:szCs w:val="20"/>
        </w:rPr>
        <w:t xml:space="preserve"> 2010</w:t>
      </w:r>
      <w:r w:rsidRPr="002C4682">
        <w:rPr>
          <w:rFonts w:ascii="Tahoma" w:hAnsi="Tahoma" w:cs="Tahoma"/>
          <w:sz w:val="20"/>
          <w:szCs w:val="20"/>
        </w:rPr>
        <w:t xml:space="preserve">, the Capital Area Foreclosure Network (CAFN) </w:t>
      </w:r>
      <w:r w:rsidR="002C4682" w:rsidRPr="002C4682">
        <w:rPr>
          <w:rFonts w:ascii="Tahoma" w:hAnsi="Tahoma" w:cs="Tahoma"/>
          <w:sz w:val="20"/>
          <w:szCs w:val="20"/>
        </w:rPr>
        <w:t>was established as an</w:t>
      </w:r>
      <w:r w:rsidRPr="002C4682">
        <w:rPr>
          <w:rFonts w:ascii="Tahoma" w:hAnsi="Tahoma" w:cs="Tahoma"/>
          <w:sz w:val="20"/>
          <w:szCs w:val="20"/>
        </w:rPr>
        <w:t xml:space="preserve"> innovative new partnership between COG, the Nonprofit Roundtable of Greater Washington and the Urban Institute that will build the capacity of local housing counseling, legal service and direct service organizations by raising awareness of the role of direct services through marketing and outreach, coordinating trainings around the region, and developing sustainab</w:t>
      </w:r>
      <w:r w:rsidR="004014AD">
        <w:rPr>
          <w:rFonts w:ascii="Tahoma" w:hAnsi="Tahoma" w:cs="Tahoma"/>
          <w:sz w:val="20"/>
          <w:szCs w:val="20"/>
        </w:rPr>
        <w:t>le fundraising strategies; and</w:t>
      </w:r>
    </w:p>
    <w:p w:rsidR="004014AD" w:rsidRDefault="004014AD" w:rsidP="00545641">
      <w:pPr>
        <w:autoSpaceDE w:val="0"/>
        <w:autoSpaceDN w:val="0"/>
        <w:adjustRightInd w:val="0"/>
        <w:spacing w:after="0" w:line="240" w:lineRule="auto"/>
        <w:ind w:firstLine="720"/>
        <w:rPr>
          <w:rFonts w:ascii="Tahoma" w:hAnsi="Tahoma" w:cs="Tahoma"/>
          <w:sz w:val="20"/>
          <w:szCs w:val="20"/>
        </w:rPr>
      </w:pPr>
    </w:p>
    <w:p w:rsidR="004014AD" w:rsidRDefault="004014AD" w:rsidP="00545641">
      <w:pPr>
        <w:autoSpaceDE w:val="0"/>
        <w:autoSpaceDN w:val="0"/>
        <w:adjustRightInd w:val="0"/>
        <w:spacing w:after="0" w:line="240" w:lineRule="auto"/>
        <w:ind w:firstLine="720"/>
        <w:rPr>
          <w:rFonts w:ascii="Tahoma" w:hAnsi="Tahoma" w:cs="Tahoma"/>
          <w:sz w:val="20"/>
          <w:szCs w:val="20"/>
        </w:rPr>
      </w:pPr>
      <w:r w:rsidRPr="002C4682">
        <w:rPr>
          <w:rFonts w:ascii="Tahoma" w:hAnsi="Tahoma" w:cs="Tahoma"/>
          <w:b/>
          <w:bCs/>
          <w:sz w:val="20"/>
          <w:szCs w:val="20"/>
        </w:rPr>
        <w:t xml:space="preserve">WHEREAS, </w:t>
      </w:r>
      <w:r>
        <w:rPr>
          <w:rFonts w:ascii="Tahoma" w:hAnsi="Tahoma" w:cs="Tahoma"/>
          <w:bCs/>
          <w:sz w:val="20"/>
          <w:szCs w:val="20"/>
        </w:rPr>
        <w:t>the foreclosure crisis continues to be severe in the National Capital Region</w:t>
      </w:r>
      <w:r w:rsidR="004A0570">
        <w:rPr>
          <w:rFonts w:ascii="Tahoma" w:hAnsi="Tahoma" w:cs="Tahoma"/>
          <w:bCs/>
          <w:sz w:val="20"/>
          <w:szCs w:val="20"/>
        </w:rPr>
        <w:t>, with over 100,000 mortgages in the region delinquent 30 days or more</w:t>
      </w:r>
      <w:r>
        <w:rPr>
          <w:rFonts w:ascii="Tahoma" w:hAnsi="Tahoma" w:cs="Tahoma"/>
          <w:bCs/>
          <w:sz w:val="20"/>
          <w:szCs w:val="20"/>
        </w:rPr>
        <w:t xml:space="preserve">, and </w:t>
      </w:r>
      <w:r w:rsidR="004A0570">
        <w:rPr>
          <w:rFonts w:ascii="Tahoma" w:hAnsi="Tahoma" w:cs="Tahoma"/>
          <w:bCs/>
          <w:sz w:val="20"/>
          <w:szCs w:val="20"/>
        </w:rPr>
        <w:t>Latinos, along with African Americans, are disproportionately affected by foreclosures.</w:t>
      </w:r>
    </w:p>
    <w:p w:rsidR="004014AD" w:rsidRDefault="004014AD" w:rsidP="00545641">
      <w:pPr>
        <w:autoSpaceDE w:val="0"/>
        <w:autoSpaceDN w:val="0"/>
        <w:adjustRightInd w:val="0"/>
        <w:spacing w:after="0" w:line="240" w:lineRule="auto"/>
        <w:ind w:firstLine="720"/>
        <w:rPr>
          <w:rFonts w:ascii="Tahoma" w:hAnsi="Tahoma" w:cs="Tahoma"/>
          <w:sz w:val="20"/>
          <w:szCs w:val="20"/>
        </w:rPr>
      </w:pPr>
    </w:p>
    <w:p w:rsidR="002C4682" w:rsidRPr="002C4682" w:rsidRDefault="004D1D37" w:rsidP="002C4682">
      <w:pPr>
        <w:pStyle w:val="Default"/>
        <w:rPr>
          <w:sz w:val="20"/>
          <w:szCs w:val="20"/>
        </w:rPr>
      </w:pPr>
      <w:r>
        <w:rPr>
          <w:sz w:val="20"/>
          <w:szCs w:val="20"/>
        </w:rPr>
        <w:tab/>
      </w:r>
    </w:p>
    <w:p w:rsidR="002C4682" w:rsidRPr="002C4682" w:rsidRDefault="002C4682" w:rsidP="004D1D37">
      <w:pPr>
        <w:pStyle w:val="Default"/>
        <w:ind w:firstLine="720"/>
        <w:rPr>
          <w:b/>
          <w:bCs/>
          <w:sz w:val="20"/>
          <w:szCs w:val="20"/>
        </w:rPr>
      </w:pPr>
      <w:r w:rsidRPr="002C4682">
        <w:rPr>
          <w:sz w:val="20"/>
          <w:szCs w:val="20"/>
        </w:rPr>
        <w:t xml:space="preserve"> </w:t>
      </w:r>
      <w:r w:rsidRPr="002C4682">
        <w:rPr>
          <w:b/>
          <w:bCs/>
          <w:sz w:val="20"/>
          <w:szCs w:val="20"/>
        </w:rPr>
        <w:t xml:space="preserve">NOW, THEREFORE, BE IT RESOLVED BY THE BOARD OF DIRECTORS OF THE METROPOLITAN WASHINGTON COUNCIL OF GOVERNMENTS THAT: </w:t>
      </w:r>
    </w:p>
    <w:p w:rsidR="002C4682" w:rsidRPr="002C4682" w:rsidRDefault="002C4682" w:rsidP="002C4682">
      <w:pPr>
        <w:pStyle w:val="Default"/>
        <w:rPr>
          <w:sz w:val="20"/>
          <w:szCs w:val="20"/>
        </w:rPr>
      </w:pPr>
    </w:p>
    <w:p w:rsidR="00E776C9" w:rsidRDefault="002C4682" w:rsidP="002C4682">
      <w:pPr>
        <w:autoSpaceDE w:val="0"/>
        <w:autoSpaceDN w:val="0"/>
        <w:adjustRightInd w:val="0"/>
        <w:spacing w:after="0" w:line="240" w:lineRule="auto"/>
        <w:ind w:firstLine="720"/>
        <w:rPr>
          <w:rFonts w:ascii="Tahoma" w:hAnsi="Tahoma" w:cs="Tahoma"/>
          <w:sz w:val="20"/>
          <w:szCs w:val="20"/>
        </w:rPr>
      </w:pPr>
      <w:r w:rsidRPr="002C4682">
        <w:rPr>
          <w:rFonts w:ascii="Tahoma" w:hAnsi="Tahoma" w:cs="Tahoma"/>
          <w:sz w:val="20"/>
          <w:szCs w:val="20"/>
        </w:rPr>
        <w:t>The Executive Director, or</w:t>
      </w:r>
      <w:r>
        <w:rPr>
          <w:rFonts w:ascii="Tahoma" w:hAnsi="Tahoma" w:cs="Tahoma"/>
          <w:sz w:val="20"/>
          <w:szCs w:val="20"/>
        </w:rPr>
        <w:t xml:space="preserve"> his designee, is authorized to </w:t>
      </w:r>
      <w:r w:rsidR="0043317C">
        <w:rPr>
          <w:rFonts w:ascii="Tahoma" w:hAnsi="Tahoma" w:cs="Tahoma"/>
          <w:sz w:val="20"/>
          <w:szCs w:val="20"/>
        </w:rPr>
        <w:t xml:space="preserve">seek and expend </w:t>
      </w:r>
      <w:r>
        <w:rPr>
          <w:rFonts w:ascii="Tahoma" w:hAnsi="Tahoma" w:cs="Tahoma"/>
          <w:sz w:val="20"/>
          <w:szCs w:val="20"/>
        </w:rPr>
        <w:t>funds from</w:t>
      </w:r>
      <w:r w:rsidR="008B57F8">
        <w:rPr>
          <w:rFonts w:ascii="Tahoma" w:hAnsi="Tahoma" w:cs="Tahoma"/>
          <w:sz w:val="20"/>
          <w:szCs w:val="20"/>
        </w:rPr>
        <w:t xml:space="preserve"> the Maryland Department of Housing and Community Development </w:t>
      </w:r>
      <w:r>
        <w:rPr>
          <w:rFonts w:ascii="Tahoma" w:hAnsi="Tahoma" w:cs="Tahoma"/>
          <w:sz w:val="20"/>
          <w:szCs w:val="20"/>
        </w:rPr>
        <w:t>to support C</w:t>
      </w:r>
      <w:r w:rsidR="008B57F8">
        <w:rPr>
          <w:rFonts w:ascii="Tahoma" w:hAnsi="Tahoma" w:cs="Tahoma"/>
          <w:sz w:val="20"/>
          <w:szCs w:val="20"/>
        </w:rPr>
        <w:t xml:space="preserve">AFN </w:t>
      </w:r>
      <w:r>
        <w:rPr>
          <w:rFonts w:ascii="Tahoma" w:hAnsi="Tahoma" w:cs="Tahoma"/>
          <w:sz w:val="20"/>
          <w:szCs w:val="20"/>
        </w:rPr>
        <w:t>in an amount not to exceed $</w:t>
      </w:r>
      <w:r w:rsidR="008B57F8">
        <w:rPr>
          <w:rFonts w:ascii="Tahoma" w:hAnsi="Tahoma" w:cs="Tahoma"/>
          <w:sz w:val="20"/>
          <w:szCs w:val="20"/>
        </w:rPr>
        <w:t>35,000</w:t>
      </w:r>
      <w:r w:rsidR="00E420FE">
        <w:rPr>
          <w:rFonts w:ascii="Tahoma" w:hAnsi="Tahoma" w:cs="Tahoma"/>
          <w:sz w:val="20"/>
          <w:szCs w:val="20"/>
        </w:rPr>
        <w:t xml:space="preserve"> for the purposes of funding </w:t>
      </w:r>
      <w:r w:rsidR="008B57F8">
        <w:rPr>
          <w:rFonts w:ascii="Tahoma" w:hAnsi="Tahoma" w:cs="Tahoma"/>
          <w:sz w:val="20"/>
          <w:szCs w:val="20"/>
        </w:rPr>
        <w:t xml:space="preserve">CAFN’s bilingual </w:t>
      </w:r>
      <w:r w:rsidR="004A0570">
        <w:rPr>
          <w:rFonts w:ascii="Tahoma" w:hAnsi="Tahoma" w:cs="Tahoma"/>
          <w:sz w:val="20"/>
          <w:szCs w:val="20"/>
        </w:rPr>
        <w:t xml:space="preserve">English and Spanish </w:t>
      </w:r>
      <w:r w:rsidR="008B57F8">
        <w:rPr>
          <w:rFonts w:ascii="Tahoma" w:hAnsi="Tahoma" w:cs="Tahoma"/>
          <w:sz w:val="20"/>
          <w:szCs w:val="20"/>
        </w:rPr>
        <w:t xml:space="preserve">foreclosure hotline as well as marketing and outreach to prevent foreclosure in the region’s </w:t>
      </w:r>
      <w:r w:rsidR="004A0570">
        <w:rPr>
          <w:rFonts w:ascii="Tahoma" w:hAnsi="Tahoma" w:cs="Tahoma"/>
          <w:sz w:val="20"/>
          <w:szCs w:val="20"/>
        </w:rPr>
        <w:t>Latino</w:t>
      </w:r>
      <w:r w:rsidR="008B57F8">
        <w:rPr>
          <w:rFonts w:ascii="Tahoma" w:hAnsi="Tahoma" w:cs="Tahoma"/>
          <w:sz w:val="20"/>
          <w:szCs w:val="20"/>
        </w:rPr>
        <w:t xml:space="preserve"> communities.</w:t>
      </w:r>
      <w:r w:rsidR="00E420FE">
        <w:rPr>
          <w:rFonts w:ascii="Tahoma" w:hAnsi="Tahoma" w:cs="Tahoma"/>
          <w:sz w:val="20"/>
          <w:szCs w:val="20"/>
        </w:rPr>
        <w:t xml:space="preserve"> No COG matching funds are required.</w:t>
      </w:r>
      <w:r w:rsidR="008B57F8">
        <w:rPr>
          <w:rFonts w:ascii="Tahoma" w:hAnsi="Tahoma" w:cs="Tahoma"/>
          <w:sz w:val="20"/>
          <w:szCs w:val="20"/>
        </w:rPr>
        <w:t xml:space="preserve"> </w:t>
      </w:r>
    </w:p>
    <w:p w:rsidR="00DB512D" w:rsidRDefault="00DB512D" w:rsidP="002C4682">
      <w:pPr>
        <w:autoSpaceDE w:val="0"/>
        <w:autoSpaceDN w:val="0"/>
        <w:adjustRightInd w:val="0"/>
        <w:spacing w:after="0" w:line="240" w:lineRule="auto"/>
        <w:ind w:firstLine="720"/>
        <w:rPr>
          <w:rFonts w:ascii="Tahoma" w:hAnsi="Tahoma" w:cs="Tahoma"/>
          <w:sz w:val="20"/>
          <w:szCs w:val="20"/>
        </w:rPr>
      </w:pPr>
    </w:p>
    <w:p w:rsidR="00DB512D" w:rsidRDefault="00DB512D" w:rsidP="002C4682">
      <w:pPr>
        <w:autoSpaceDE w:val="0"/>
        <w:autoSpaceDN w:val="0"/>
        <w:adjustRightInd w:val="0"/>
        <w:spacing w:after="0" w:line="240" w:lineRule="auto"/>
        <w:ind w:firstLine="720"/>
        <w:rPr>
          <w:rFonts w:ascii="Tahoma" w:hAnsi="Tahoma" w:cs="Tahoma"/>
          <w:sz w:val="20"/>
          <w:szCs w:val="20"/>
        </w:rPr>
      </w:pPr>
    </w:p>
    <w:p w:rsidR="00DB512D" w:rsidRDefault="00DB512D" w:rsidP="00DB512D">
      <w:pPr>
        <w:autoSpaceDE w:val="0"/>
        <w:autoSpaceDN w:val="0"/>
        <w:adjustRightInd w:val="0"/>
        <w:spacing w:after="0" w:line="240" w:lineRule="auto"/>
        <w:rPr>
          <w:rFonts w:ascii="Tahoma" w:hAnsi="Tahoma" w:cs="Tahoma"/>
          <w:sz w:val="20"/>
          <w:szCs w:val="20"/>
        </w:rPr>
      </w:pPr>
    </w:p>
    <w:p w:rsidR="00DB512D" w:rsidRDefault="00DB512D" w:rsidP="00DB512D">
      <w:pPr>
        <w:autoSpaceDE w:val="0"/>
        <w:autoSpaceDN w:val="0"/>
        <w:adjustRightInd w:val="0"/>
        <w:spacing w:after="0" w:line="240" w:lineRule="auto"/>
        <w:rPr>
          <w:rFonts w:ascii="Tahoma" w:hAnsi="Tahoma" w:cs="Tahoma"/>
          <w:i/>
        </w:rPr>
      </w:pPr>
      <w:r>
        <w:rPr>
          <w:rFonts w:ascii="Tahoma" w:hAnsi="Tahoma" w:cs="Tahoma"/>
          <w:i/>
        </w:rPr>
        <w:t>The foregoing resolution was unanimously approved and adopted by the COG Board of Directors at its regular meeting held on March 14, 2012.</w:t>
      </w:r>
    </w:p>
    <w:p w:rsidR="00DB512D" w:rsidRDefault="00DB512D" w:rsidP="00DB512D">
      <w:pPr>
        <w:autoSpaceDE w:val="0"/>
        <w:autoSpaceDN w:val="0"/>
        <w:adjustRightInd w:val="0"/>
        <w:spacing w:after="0" w:line="240" w:lineRule="auto"/>
        <w:rPr>
          <w:rFonts w:ascii="Tahoma" w:hAnsi="Tahoma" w:cs="Tahoma"/>
          <w:i/>
        </w:rPr>
      </w:pPr>
    </w:p>
    <w:p w:rsidR="00DB512D" w:rsidRDefault="00DB512D" w:rsidP="00DB512D">
      <w:pPr>
        <w:autoSpaceDE w:val="0"/>
        <w:autoSpaceDN w:val="0"/>
        <w:adjustRightInd w:val="0"/>
        <w:spacing w:after="0" w:line="240" w:lineRule="auto"/>
        <w:rPr>
          <w:rFonts w:ascii="Tahoma" w:hAnsi="Tahoma" w:cs="Tahoma"/>
          <w:i/>
        </w:rPr>
      </w:pPr>
    </w:p>
    <w:p w:rsidR="00DB512D" w:rsidRDefault="00DB512D" w:rsidP="00DB512D">
      <w:pPr>
        <w:autoSpaceDE w:val="0"/>
        <w:autoSpaceDN w:val="0"/>
        <w:adjustRightInd w:val="0"/>
        <w:spacing w:after="0" w:line="240" w:lineRule="auto"/>
        <w:rPr>
          <w:rFonts w:ascii="Tahoma" w:hAnsi="Tahoma" w:cs="Tahoma"/>
          <w:i/>
        </w:rPr>
      </w:pP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t>Barbara J. Chapman</w:t>
      </w:r>
    </w:p>
    <w:p w:rsidR="00DB512D" w:rsidRDefault="00DB512D" w:rsidP="00DB512D">
      <w:pPr>
        <w:autoSpaceDE w:val="0"/>
        <w:autoSpaceDN w:val="0"/>
        <w:adjustRightInd w:val="0"/>
        <w:spacing w:after="0" w:line="240" w:lineRule="auto"/>
        <w:rPr>
          <w:rFonts w:ascii="Tahoma" w:hAnsi="Tahoma" w:cs="Tahoma"/>
          <w:i/>
        </w:rPr>
      </w:pP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r>
      <w:r>
        <w:rPr>
          <w:rFonts w:ascii="Tahoma" w:hAnsi="Tahoma" w:cs="Tahoma"/>
          <w:i/>
        </w:rPr>
        <w:tab/>
        <w:t>Executive Board Secretary</w:t>
      </w:r>
    </w:p>
    <w:p w:rsidR="00DB512D" w:rsidRDefault="00DB512D" w:rsidP="00DB512D">
      <w:pPr>
        <w:autoSpaceDE w:val="0"/>
        <w:autoSpaceDN w:val="0"/>
        <w:adjustRightInd w:val="0"/>
        <w:spacing w:after="0" w:line="240" w:lineRule="auto"/>
        <w:rPr>
          <w:rFonts w:ascii="Tahoma" w:hAnsi="Tahoma" w:cs="Tahoma"/>
          <w:i/>
        </w:rPr>
      </w:pPr>
    </w:p>
    <w:p w:rsidR="00DB512D" w:rsidRPr="00B75611" w:rsidRDefault="00B75611" w:rsidP="00DB512D">
      <w:pPr>
        <w:autoSpaceDE w:val="0"/>
        <w:autoSpaceDN w:val="0"/>
        <w:adjustRightInd w:val="0"/>
        <w:spacing w:after="0" w:line="240" w:lineRule="auto"/>
        <w:rPr>
          <w:rFonts w:ascii="Tahoma" w:hAnsi="Tahoma" w:cs="Tahoma"/>
          <w:i/>
          <w:sz w:val="16"/>
          <w:szCs w:val="16"/>
        </w:rPr>
      </w:pPr>
      <w:proofErr w:type="spellStart"/>
      <w:r>
        <w:rPr>
          <w:rFonts w:ascii="Tahoma" w:hAnsi="Tahoma" w:cs="Tahoma"/>
          <w:i/>
          <w:sz w:val="16"/>
          <w:szCs w:val="16"/>
        </w:rPr>
        <w:t>Reso.Certified</w:t>
      </w:r>
      <w:proofErr w:type="spellEnd"/>
      <w:r>
        <w:rPr>
          <w:rFonts w:ascii="Tahoma" w:hAnsi="Tahoma" w:cs="Tahoma"/>
          <w:i/>
          <w:sz w:val="16"/>
          <w:szCs w:val="16"/>
        </w:rPr>
        <w:t xml:space="preserve"> R14-2012 Funds for Capital Area Foreclosure Network</w:t>
      </w:r>
    </w:p>
    <w:sectPr w:rsidR="00DB512D" w:rsidRPr="00B75611" w:rsidSect="00E77C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76C9"/>
    <w:rsid w:val="00201844"/>
    <w:rsid w:val="00296EBB"/>
    <w:rsid w:val="002C4682"/>
    <w:rsid w:val="00362EF1"/>
    <w:rsid w:val="004014AD"/>
    <w:rsid w:val="0043317C"/>
    <w:rsid w:val="004A0570"/>
    <w:rsid w:val="004D1D37"/>
    <w:rsid w:val="00536176"/>
    <w:rsid w:val="00545641"/>
    <w:rsid w:val="00645CBA"/>
    <w:rsid w:val="00717338"/>
    <w:rsid w:val="007D6CDB"/>
    <w:rsid w:val="008B57F8"/>
    <w:rsid w:val="00926292"/>
    <w:rsid w:val="00943683"/>
    <w:rsid w:val="00B75611"/>
    <w:rsid w:val="00D66685"/>
    <w:rsid w:val="00D825ED"/>
    <w:rsid w:val="00DB512D"/>
    <w:rsid w:val="00E001EC"/>
    <w:rsid w:val="00E420FE"/>
    <w:rsid w:val="00E776C9"/>
    <w:rsid w:val="00E77CA0"/>
    <w:rsid w:val="00E950CE"/>
    <w:rsid w:val="00F637A7"/>
    <w:rsid w:val="00F72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76C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5DDCA-FB73-4041-B009-6D05DDCC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DesJardin</dc:creator>
  <cp:lastModifiedBy>bchapman</cp:lastModifiedBy>
  <cp:revision>4</cp:revision>
  <cp:lastPrinted>2012-03-06T16:28:00Z</cp:lastPrinted>
  <dcterms:created xsi:type="dcterms:W3CDTF">2012-03-07T13:48:00Z</dcterms:created>
  <dcterms:modified xsi:type="dcterms:W3CDTF">2012-03-19T19:27:00Z</dcterms:modified>
</cp:coreProperties>
</file>