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F5B" w:rsidRDefault="00D23F5B" w:rsidP="00D23F5B">
      <w:pPr>
        <w:jc w:val="center"/>
        <w:rPr>
          <w:b/>
          <w:bCs/>
          <w:color w:val="70AD47"/>
          <w:sz w:val="24"/>
          <w:szCs w:val="24"/>
        </w:rPr>
      </w:pPr>
    </w:p>
    <w:p w:rsidR="00D23F5B" w:rsidRDefault="00D23F5B" w:rsidP="00D23F5B">
      <w:pPr>
        <w:jc w:val="center"/>
        <w:rPr>
          <w:b/>
          <w:bCs/>
          <w:color w:val="70AD47"/>
          <w:sz w:val="24"/>
          <w:szCs w:val="24"/>
        </w:rPr>
      </w:pPr>
    </w:p>
    <w:p w:rsidR="00D23F5B" w:rsidRDefault="00D23F5B" w:rsidP="00D23F5B">
      <w:pPr>
        <w:jc w:val="center"/>
        <w:rPr>
          <w:b/>
          <w:bCs/>
          <w:color w:val="70AD47"/>
          <w:sz w:val="24"/>
          <w:szCs w:val="24"/>
        </w:rPr>
      </w:pPr>
    </w:p>
    <w:p w:rsidR="00D23F5B" w:rsidRDefault="00D23F5B" w:rsidP="00D23F5B">
      <w:pPr>
        <w:jc w:val="center"/>
        <w:rPr>
          <w:rFonts w:ascii="-webkit-standard" w:hAnsi="-webkit-standard"/>
          <w:b/>
          <w:bCs/>
          <w:color w:val="000000"/>
          <w:sz w:val="24"/>
          <w:szCs w:val="24"/>
        </w:rPr>
      </w:pPr>
      <w:bookmarkStart w:id="0" w:name="_GoBack"/>
      <w:bookmarkEnd w:id="0"/>
      <w:r>
        <w:rPr>
          <w:b/>
          <w:bCs/>
          <w:color w:val="70AD47"/>
          <w:sz w:val="24"/>
          <w:szCs w:val="24"/>
        </w:rPr>
        <w:t>YOU ARE INVITED!</w:t>
      </w:r>
    </w:p>
    <w:p w:rsidR="00D23F5B" w:rsidRDefault="00D23F5B" w:rsidP="00D23F5B">
      <w:pPr>
        <w:jc w:val="center"/>
        <w:rPr>
          <w:b/>
          <w:bCs/>
          <w:color w:val="70AD47"/>
          <w:sz w:val="24"/>
          <w:szCs w:val="24"/>
        </w:rPr>
      </w:pPr>
      <w:r>
        <w:rPr>
          <w:b/>
          <w:bCs/>
          <w:color w:val="70AD47"/>
          <w:sz w:val="24"/>
          <w:szCs w:val="24"/>
        </w:rPr>
        <w:t>PUBLIC OFFICIALS WALKING TOUR</w:t>
      </w:r>
    </w:p>
    <w:p w:rsidR="00D23F5B" w:rsidRDefault="00D23F5B" w:rsidP="00D23F5B">
      <w:pPr>
        <w:jc w:val="center"/>
        <w:rPr>
          <w:b/>
          <w:bCs/>
          <w:color w:val="70AD47"/>
          <w:sz w:val="24"/>
          <w:szCs w:val="24"/>
        </w:rPr>
      </w:pPr>
      <w:r>
        <w:rPr>
          <w:b/>
          <w:bCs/>
          <w:color w:val="70AD47"/>
          <w:sz w:val="24"/>
          <w:szCs w:val="24"/>
        </w:rPr>
        <w:t>ARLINGTON COUNTY</w:t>
      </w:r>
    </w:p>
    <w:p w:rsidR="00D23F5B" w:rsidRDefault="00D23F5B" w:rsidP="00D23F5B">
      <w:pPr>
        <w:jc w:val="center"/>
        <w:rPr>
          <w:rFonts w:ascii="-webkit-standard" w:hAnsi="-webkit-standard"/>
          <w:b/>
          <w:bCs/>
          <w:color w:val="000000"/>
          <w:sz w:val="24"/>
          <w:szCs w:val="24"/>
        </w:rPr>
      </w:pPr>
      <w:r>
        <w:rPr>
          <w:b/>
          <w:bCs/>
          <w:color w:val="70AD47"/>
          <w:sz w:val="24"/>
          <w:szCs w:val="24"/>
        </w:rPr>
        <w:t>ROSSLYN – BALLSTON CORRDIOR</w:t>
      </w:r>
    </w:p>
    <w:p w:rsidR="00D23F5B" w:rsidRDefault="00D23F5B" w:rsidP="00D23F5B">
      <w:pPr>
        <w:jc w:val="center"/>
        <w:rPr>
          <w:b/>
          <w:bCs/>
          <w:color w:val="70AD47"/>
          <w:sz w:val="24"/>
          <w:szCs w:val="24"/>
        </w:rPr>
      </w:pPr>
      <w:r>
        <w:rPr>
          <w:b/>
          <w:bCs/>
          <w:color w:val="70AD47"/>
          <w:sz w:val="24"/>
          <w:szCs w:val="24"/>
        </w:rPr>
        <w:t>VISUALIZING DENSITY</w:t>
      </w:r>
    </w:p>
    <w:p w:rsidR="00D23F5B" w:rsidRDefault="00D23F5B" w:rsidP="00D23F5B">
      <w:pPr>
        <w:jc w:val="center"/>
        <w:rPr>
          <w:rFonts w:ascii="-webkit-standard" w:hAnsi="-webkit-standard"/>
          <w:color w:val="000000"/>
          <w:sz w:val="24"/>
          <w:szCs w:val="24"/>
        </w:rPr>
      </w:pPr>
    </w:p>
    <w:p w:rsidR="00D23F5B" w:rsidRDefault="00D23F5B" w:rsidP="00D23F5B">
      <w:pPr>
        <w:rPr>
          <w:sz w:val="24"/>
          <w:szCs w:val="24"/>
        </w:rPr>
      </w:pPr>
      <w:r>
        <w:rPr>
          <w:sz w:val="24"/>
          <w:szCs w:val="24"/>
        </w:rPr>
        <w:t xml:space="preserve">ULI Washington and Arlington County are pleased to invite you and members of your </w:t>
      </w:r>
      <w:proofErr w:type="gramStart"/>
      <w:r>
        <w:rPr>
          <w:sz w:val="24"/>
          <w:szCs w:val="24"/>
        </w:rPr>
        <w:t>staff  to</w:t>
      </w:r>
      <w:proofErr w:type="gramEnd"/>
      <w:r>
        <w:rPr>
          <w:sz w:val="24"/>
          <w:szCs w:val="24"/>
        </w:rPr>
        <w:t xml:space="preserve"> a visualizing density tour of Arlington County’s Rosslyn Ballston Corridor. You will have the opportunity to tour development projects of varying densities and see some of the latest trends in residential design. The tour will focus on design challenges and opportunities of various construction types and underlying market conditions that support different densities of development.</w:t>
      </w:r>
    </w:p>
    <w:p w:rsidR="00D23F5B" w:rsidRDefault="00D23F5B" w:rsidP="00D23F5B">
      <w:pPr>
        <w:rPr>
          <w:sz w:val="24"/>
          <w:szCs w:val="24"/>
        </w:rPr>
      </w:pPr>
    </w:p>
    <w:p w:rsidR="00D23F5B" w:rsidRDefault="00D23F5B" w:rsidP="00D23F5B">
      <w:pPr>
        <w:rPr>
          <w:sz w:val="24"/>
          <w:szCs w:val="24"/>
        </w:rPr>
      </w:pPr>
      <w:r>
        <w:rPr>
          <w:sz w:val="24"/>
          <w:szCs w:val="24"/>
        </w:rPr>
        <w:t xml:space="preserve">Project representatives will be available to talk about their projects and answer questions from tour participants. You will also hear from Arlington County planning and housing officials about the issues they faced while planning to take advantage of proximity to mass transit, while considering challenges of building densely, preserving housing affordability, and the tradeoffs involved with different development approval processes. </w:t>
      </w:r>
    </w:p>
    <w:p w:rsidR="00D23F5B" w:rsidRDefault="00D23F5B" w:rsidP="00D23F5B">
      <w:pPr>
        <w:rPr>
          <w:sz w:val="24"/>
          <w:szCs w:val="24"/>
        </w:rPr>
      </w:pPr>
    </w:p>
    <w:p w:rsidR="00D23F5B" w:rsidRDefault="00D23F5B" w:rsidP="00D23F5B">
      <w:pPr>
        <w:rPr>
          <w:sz w:val="24"/>
          <w:szCs w:val="24"/>
        </w:rPr>
      </w:pPr>
      <w:r>
        <w:rPr>
          <w:sz w:val="24"/>
          <w:szCs w:val="24"/>
        </w:rPr>
        <w:t>There will be ample time for attendees to network with peers from around the region!</w:t>
      </w:r>
    </w:p>
    <w:p w:rsidR="00D23F5B" w:rsidRDefault="00D23F5B" w:rsidP="00D23F5B">
      <w:pPr>
        <w:rPr>
          <w:color w:val="000000"/>
        </w:rPr>
      </w:pPr>
    </w:p>
    <w:p w:rsidR="00D23F5B" w:rsidRDefault="00D23F5B" w:rsidP="00D23F5B">
      <w:r>
        <w:t>The tour will provide an opportunity to learn more about the Rosslyn-Ballston corridor, as well as tour the following properties (to be confirmed):</w:t>
      </w:r>
    </w:p>
    <w:p w:rsidR="00D23F5B" w:rsidRDefault="00D23F5B" w:rsidP="00D23F5B"/>
    <w:p w:rsidR="00D23F5B" w:rsidRDefault="00D23F5B" w:rsidP="00D23F5B">
      <w:pPr>
        <w:numPr>
          <w:ilvl w:val="0"/>
          <w:numId w:val="1"/>
        </w:numPr>
        <w:rPr>
          <w:rFonts w:eastAsia="Times New Roman"/>
          <w:b/>
          <w:bCs/>
          <w:sz w:val="24"/>
          <w:szCs w:val="24"/>
        </w:rPr>
      </w:pPr>
      <w:r>
        <w:rPr>
          <w:rFonts w:eastAsia="Times New Roman"/>
          <w:b/>
          <w:bCs/>
          <w:sz w:val="24"/>
          <w:szCs w:val="24"/>
        </w:rPr>
        <w:t xml:space="preserve">2001 Clarendon </w:t>
      </w:r>
    </w:p>
    <w:p w:rsidR="00D23F5B" w:rsidRDefault="00D23F5B" w:rsidP="00D23F5B">
      <w:pPr>
        <w:numPr>
          <w:ilvl w:val="0"/>
          <w:numId w:val="1"/>
        </w:numPr>
        <w:rPr>
          <w:rFonts w:eastAsia="Times New Roman"/>
          <w:b/>
          <w:bCs/>
          <w:sz w:val="24"/>
          <w:szCs w:val="24"/>
        </w:rPr>
      </w:pPr>
      <w:r>
        <w:rPr>
          <w:rFonts w:eastAsia="Times New Roman"/>
          <w:b/>
          <w:bCs/>
          <w:sz w:val="24"/>
          <w:szCs w:val="24"/>
        </w:rPr>
        <w:t xml:space="preserve">Union on Queen </w:t>
      </w:r>
    </w:p>
    <w:p w:rsidR="00D23F5B" w:rsidRDefault="00D23F5B" w:rsidP="00D23F5B">
      <w:pPr>
        <w:numPr>
          <w:ilvl w:val="0"/>
          <w:numId w:val="1"/>
        </w:numPr>
        <w:rPr>
          <w:rFonts w:eastAsia="Times New Roman"/>
          <w:b/>
          <w:bCs/>
          <w:sz w:val="24"/>
          <w:szCs w:val="24"/>
        </w:rPr>
      </w:pPr>
      <w:r>
        <w:rPr>
          <w:rFonts w:eastAsia="Times New Roman"/>
          <w:b/>
          <w:bCs/>
          <w:sz w:val="24"/>
          <w:szCs w:val="24"/>
        </w:rPr>
        <w:t>Queens Court (Walk past project)</w:t>
      </w:r>
    </w:p>
    <w:p w:rsidR="00D23F5B" w:rsidRDefault="00D23F5B" w:rsidP="00D23F5B">
      <w:pPr>
        <w:numPr>
          <w:ilvl w:val="0"/>
          <w:numId w:val="1"/>
        </w:numPr>
        <w:rPr>
          <w:rFonts w:eastAsia="Times New Roman"/>
          <w:b/>
          <w:bCs/>
          <w:sz w:val="24"/>
          <w:szCs w:val="24"/>
        </w:rPr>
      </w:pPr>
      <w:r>
        <w:rPr>
          <w:rFonts w:eastAsia="Times New Roman"/>
          <w:b/>
          <w:bCs/>
          <w:sz w:val="24"/>
          <w:szCs w:val="24"/>
        </w:rPr>
        <w:t>Sedona Slate</w:t>
      </w:r>
    </w:p>
    <w:p w:rsidR="00D23F5B" w:rsidRDefault="00D23F5B" w:rsidP="00D23F5B">
      <w:pPr>
        <w:rPr>
          <w:rFonts w:ascii="-webkit-standard" w:hAnsi="-webkit-standard"/>
          <w:color w:val="000000"/>
          <w:sz w:val="24"/>
          <w:szCs w:val="24"/>
        </w:rPr>
      </w:pPr>
    </w:p>
    <w:p w:rsidR="00D23F5B" w:rsidRDefault="00D23F5B" w:rsidP="00D23F5B">
      <w:pPr>
        <w:rPr>
          <w:rFonts w:ascii="-webkit-standard" w:hAnsi="-webkit-standard"/>
          <w:color w:val="000000"/>
          <w:sz w:val="24"/>
          <w:szCs w:val="24"/>
        </w:rPr>
      </w:pPr>
    </w:p>
    <w:p w:rsidR="00D23F5B" w:rsidRDefault="00D23F5B" w:rsidP="00D23F5B">
      <w:pPr>
        <w:rPr>
          <w:color w:val="000000"/>
          <w:sz w:val="24"/>
          <w:szCs w:val="24"/>
        </w:rPr>
      </w:pPr>
      <w:r>
        <w:rPr>
          <w:b/>
          <w:bCs/>
          <w:color w:val="000000"/>
          <w:sz w:val="24"/>
          <w:szCs w:val="24"/>
        </w:rPr>
        <w:t>Date</w:t>
      </w:r>
      <w:r>
        <w:rPr>
          <w:color w:val="000000"/>
          <w:sz w:val="24"/>
          <w:szCs w:val="24"/>
        </w:rPr>
        <w:t>: Friday, June 1, 2018</w:t>
      </w:r>
    </w:p>
    <w:p w:rsidR="00D23F5B" w:rsidRDefault="00D23F5B" w:rsidP="00D23F5B">
      <w:pPr>
        <w:rPr>
          <w:rFonts w:ascii="-webkit-standard" w:hAnsi="-webkit-standard"/>
          <w:color w:val="000000"/>
          <w:sz w:val="24"/>
          <w:szCs w:val="24"/>
        </w:rPr>
      </w:pPr>
    </w:p>
    <w:p w:rsidR="00D23F5B" w:rsidRDefault="00D23F5B" w:rsidP="00D23F5B">
      <w:pPr>
        <w:rPr>
          <w:color w:val="000000"/>
          <w:sz w:val="24"/>
          <w:szCs w:val="24"/>
        </w:rPr>
      </w:pPr>
      <w:r>
        <w:rPr>
          <w:b/>
          <w:bCs/>
          <w:color w:val="000000"/>
          <w:sz w:val="24"/>
          <w:szCs w:val="24"/>
        </w:rPr>
        <w:t>Time</w:t>
      </w:r>
      <w:r>
        <w:rPr>
          <w:color w:val="000000"/>
          <w:sz w:val="24"/>
          <w:szCs w:val="24"/>
        </w:rPr>
        <w:t xml:space="preserve">: </w:t>
      </w:r>
      <w:r>
        <w:rPr>
          <w:b/>
          <w:bCs/>
          <w:color w:val="000000"/>
          <w:sz w:val="24"/>
          <w:szCs w:val="24"/>
        </w:rPr>
        <w:t>9:30 a.m. to 4:00 p.m</w:t>
      </w:r>
      <w:r>
        <w:rPr>
          <w:color w:val="000000"/>
          <w:sz w:val="24"/>
          <w:szCs w:val="24"/>
        </w:rPr>
        <w:t xml:space="preserve">., </w:t>
      </w:r>
      <w:r>
        <w:rPr>
          <w:b/>
          <w:bCs/>
          <w:color w:val="000000"/>
          <w:sz w:val="24"/>
          <w:szCs w:val="24"/>
        </w:rPr>
        <w:t>Welcome, Registration and Networking 9:30 A.M. - 10:00 A.M.</w:t>
      </w:r>
      <w:r>
        <w:rPr>
          <w:color w:val="000000"/>
          <w:sz w:val="24"/>
          <w:szCs w:val="24"/>
        </w:rPr>
        <w:t xml:space="preserve"> at (</w:t>
      </w:r>
      <w:r>
        <w:rPr>
          <w:sz w:val="24"/>
          <w:szCs w:val="24"/>
        </w:rPr>
        <w:t>2100 CLARENDON BLVD, 3</w:t>
      </w:r>
      <w:r>
        <w:rPr>
          <w:sz w:val="24"/>
          <w:szCs w:val="24"/>
          <w:vertAlign w:val="superscript"/>
        </w:rPr>
        <w:t>RD</w:t>
      </w:r>
      <w:r>
        <w:rPr>
          <w:sz w:val="24"/>
          <w:szCs w:val="24"/>
        </w:rPr>
        <w:t xml:space="preserve"> FLOOR, ARLINGTON, VA 22201)</w:t>
      </w:r>
      <w:r>
        <w:rPr>
          <w:color w:val="000000"/>
          <w:sz w:val="24"/>
          <w:szCs w:val="24"/>
        </w:rPr>
        <w:t xml:space="preserve"> prior to our official start at 10:00 A.M. </w:t>
      </w:r>
    </w:p>
    <w:p w:rsidR="00D23F5B" w:rsidRDefault="00D23F5B" w:rsidP="00D23F5B">
      <w:pPr>
        <w:rPr>
          <w:rFonts w:ascii="-webkit-standard" w:hAnsi="-webkit-standard"/>
          <w:color w:val="000000"/>
          <w:sz w:val="24"/>
          <w:szCs w:val="24"/>
        </w:rPr>
      </w:pPr>
    </w:p>
    <w:p w:rsidR="00D23F5B" w:rsidRDefault="00D23F5B" w:rsidP="00D23F5B">
      <w:pPr>
        <w:ind w:left="20" w:hanging="20"/>
        <w:rPr>
          <w:color w:val="000000"/>
          <w:sz w:val="24"/>
          <w:szCs w:val="24"/>
        </w:rPr>
      </w:pPr>
      <w:r>
        <w:rPr>
          <w:b/>
          <w:bCs/>
          <w:color w:val="000000"/>
          <w:sz w:val="24"/>
          <w:szCs w:val="24"/>
        </w:rPr>
        <w:t>Who</w:t>
      </w:r>
      <w:r>
        <w:rPr>
          <w:color w:val="000000"/>
          <w:sz w:val="24"/>
          <w:szCs w:val="24"/>
        </w:rPr>
        <w:t>: Planning agency staff, Planning Commissioners, other members of the public sector interested in density and design</w:t>
      </w:r>
    </w:p>
    <w:p w:rsidR="00D23F5B" w:rsidRDefault="00D23F5B" w:rsidP="00D23F5B">
      <w:pPr>
        <w:ind w:left="20" w:hanging="20"/>
        <w:rPr>
          <w:rFonts w:ascii="-webkit-standard" w:hAnsi="-webkit-standard"/>
          <w:color w:val="000000"/>
          <w:sz w:val="24"/>
          <w:szCs w:val="24"/>
        </w:rPr>
      </w:pPr>
    </w:p>
    <w:p w:rsidR="00D23F5B" w:rsidRDefault="00D23F5B" w:rsidP="00D23F5B">
      <w:pPr>
        <w:ind w:left="20" w:hanging="20"/>
        <w:rPr>
          <w:color w:val="000000"/>
          <w:sz w:val="24"/>
          <w:szCs w:val="24"/>
        </w:rPr>
      </w:pPr>
      <w:r>
        <w:rPr>
          <w:b/>
          <w:bCs/>
          <w:color w:val="000000"/>
          <w:sz w:val="24"/>
          <w:szCs w:val="24"/>
        </w:rPr>
        <w:t>Location</w:t>
      </w:r>
      <w:r>
        <w:rPr>
          <w:color w:val="000000"/>
          <w:sz w:val="24"/>
          <w:szCs w:val="24"/>
        </w:rPr>
        <w:t>: (</w:t>
      </w:r>
      <w:r>
        <w:rPr>
          <w:sz w:val="24"/>
          <w:szCs w:val="24"/>
        </w:rPr>
        <w:t>2100 CLARENDON BLV, 3</w:t>
      </w:r>
      <w:r>
        <w:rPr>
          <w:sz w:val="24"/>
          <w:szCs w:val="24"/>
          <w:vertAlign w:val="superscript"/>
        </w:rPr>
        <w:t>RD</w:t>
      </w:r>
      <w:r>
        <w:rPr>
          <w:sz w:val="24"/>
          <w:szCs w:val="24"/>
        </w:rPr>
        <w:t xml:space="preserve"> FLOOR, ARLINGTON, VA 22201)</w:t>
      </w:r>
      <w:r>
        <w:rPr>
          <w:color w:val="000000"/>
          <w:sz w:val="24"/>
          <w:szCs w:val="24"/>
        </w:rPr>
        <w:t xml:space="preserve"> - official start at 10:00 A.M.</w:t>
      </w:r>
    </w:p>
    <w:p w:rsidR="00D23F5B" w:rsidRDefault="00D23F5B" w:rsidP="00D23F5B">
      <w:pPr>
        <w:ind w:left="20" w:hanging="20"/>
        <w:rPr>
          <w:rFonts w:ascii="-webkit-standard" w:hAnsi="-webkit-standard"/>
          <w:color w:val="000000"/>
          <w:sz w:val="24"/>
          <w:szCs w:val="24"/>
        </w:rPr>
      </w:pPr>
    </w:p>
    <w:p w:rsidR="00D23F5B" w:rsidRDefault="00D23F5B" w:rsidP="00D23F5B">
      <w:pPr>
        <w:ind w:left="20" w:hanging="20"/>
        <w:rPr>
          <w:color w:val="000000"/>
          <w:sz w:val="24"/>
          <w:szCs w:val="24"/>
        </w:rPr>
      </w:pPr>
      <w:r>
        <w:rPr>
          <w:b/>
          <w:bCs/>
          <w:color w:val="000000"/>
          <w:sz w:val="24"/>
          <w:szCs w:val="24"/>
        </w:rPr>
        <w:t>Logistics</w:t>
      </w:r>
      <w:r>
        <w:rPr>
          <w:color w:val="000000"/>
          <w:sz w:val="24"/>
          <w:szCs w:val="24"/>
        </w:rPr>
        <w:t xml:space="preserve">: Participants may take Metro to Court House Station on the orange and silver lines and walk over to the meeting space. Lunch will be provided at Barely Mack. We recommend bringing a bottle of water and wearing sun screen. </w:t>
      </w:r>
    </w:p>
    <w:p w:rsidR="00D23F5B" w:rsidRDefault="00D23F5B" w:rsidP="00D23F5B">
      <w:pPr>
        <w:ind w:left="20" w:hanging="20"/>
        <w:rPr>
          <w:rFonts w:ascii="-webkit-standard" w:hAnsi="-webkit-standard"/>
          <w:color w:val="000000"/>
          <w:sz w:val="24"/>
          <w:szCs w:val="24"/>
        </w:rPr>
      </w:pPr>
    </w:p>
    <w:p w:rsidR="00D23F5B" w:rsidRDefault="00D23F5B" w:rsidP="00D23F5B">
      <w:pPr>
        <w:ind w:left="20" w:hanging="80"/>
        <w:rPr>
          <w:rFonts w:ascii="-webkit-standard" w:hAnsi="-webkit-standard"/>
          <w:color w:val="000000"/>
          <w:sz w:val="24"/>
          <w:szCs w:val="24"/>
        </w:rPr>
      </w:pPr>
      <w:r>
        <w:rPr>
          <w:b/>
          <w:bCs/>
          <w:color w:val="000000"/>
          <w:sz w:val="24"/>
          <w:szCs w:val="24"/>
        </w:rPr>
        <w:t>Cost</w:t>
      </w:r>
      <w:r>
        <w:rPr>
          <w:color w:val="000000"/>
          <w:sz w:val="24"/>
          <w:szCs w:val="24"/>
        </w:rPr>
        <w:t xml:space="preserve">: Free; pre-registration is required, and space is limited. </w:t>
      </w:r>
    </w:p>
    <w:p w:rsidR="00D23F5B" w:rsidRDefault="00D23F5B" w:rsidP="00D23F5B">
      <w:pPr>
        <w:rPr>
          <w:rFonts w:ascii="-webkit-standard" w:hAnsi="-webkit-standard"/>
          <w:color w:val="000000"/>
          <w:sz w:val="24"/>
          <w:szCs w:val="24"/>
        </w:rPr>
      </w:pPr>
    </w:p>
    <w:p w:rsidR="00D23F5B" w:rsidRDefault="00D23F5B" w:rsidP="00D23F5B">
      <w:pPr>
        <w:ind w:left="20" w:hanging="80"/>
        <w:rPr>
          <w:color w:val="000000"/>
          <w:sz w:val="24"/>
          <w:szCs w:val="24"/>
        </w:rPr>
      </w:pPr>
      <w:r>
        <w:rPr>
          <w:color w:val="000000"/>
          <w:sz w:val="24"/>
          <w:szCs w:val="24"/>
          <w:highlight w:val="yellow"/>
        </w:rPr>
        <w:t xml:space="preserve">To RSVP, send an email with your name and contact information to </w:t>
      </w:r>
      <w:hyperlink r:id="rId5" w:history="1">
        <w:r>
          <w:rPr>
            <w:rStyle w:val="Hyperlink"/>
            <w:b/>
            <w:bCs/>
            <w:sz w:val="24"/>
            <w:szCs w:val="24"/>
            <w:highlight w:val="yellow"/>
          </w:rPr>
          <w:t>jacqueline.canales@uli.or</w:t>
        </w:r>
        <w:r>
          <w:rPr>
            <w:rStyle w:val="Hyperlink"/>
            <w:sz w:val="24"/>
            <w:szCs w:val="24"/>
            <w:highlight w:val="yellow"/>
          </w:rPr>
          <w:t>g</w:t>
        </w:r>
      </w:hyperlink>
    </w:p>
    <w:p w:rsidR="00D23F5B" w:rsidRDefault="00D23F5B" w:rsidP="00D23F5B">
      <w:pPr>
        <w:ind w:left="20" w:hanging="80"/>
        <w:rPr>
          <w:color w:val="000000"/>
          <w:sz w:val="24"/>
          <w:szCs w:val="24"/>
        </w:rPr>
      </w:pPr>
    </w:p>
    <w:p w:rsidR="00D23F5B" w:rsidRDefault="00D23F5B" w:rsidP="00D23F5B">
      <w:pPr>
        <w:ind w:left="20" w:hanging="80"/>
        <w:rPr>
          <w:rFonts w:ascii="-webkit-standard" w:hAnsi="-webkit-standard"/>
          <w:color w:val="000000"/>
          <w:sz w:val="24"/>
          <w:szCs w:val="24"/>
        </w:rPr>
      </w:pPr>
    </w:p>
    <w:p w:rsidR="00D23F5B" w:rsidRDefault="00D23F5B" w:rsidP="00D23F5B">
      <w:pPr>
        <w:rPr>
          <w:color w:val="000000"/>
          <w:sz w:val="24"/>
          <w:szCs w:val="24"/>
        </w:rPr>
      </w:pPr>
      <w:r>
        <w:rPr>
          <w:b/>
          <w:bCs/>
          <w:color w:val="000000"/>
          <w:sz w:val="24"/>
          <w:szCs w:val="24"/>
        </w:rPr>
        <w:t>Registration deadline is Monday May 28th</w:t>
      </w:r>
      <w:r>
        <w:rPr>
          <w:color w:val="000000"/>
          <w:sz w:val="24"/>
          <w:szCs w:val="24"/>
        </w:rPr>
        <w:t>. Space is limited, so early RSVP is recommended.</w:t>
      </w:r>
    </w:p>
    <w:p w:rsidR="00D23F5B" w:rsidRDefault="00D23F5B" w:rsidP="00D23F5B">
      <w:pPr>
        <w:rPr>
          <w:rFonts w:ascii="-webkit-standard" w:hAnsi="-webkit-standard"/>
          <w:color w:val="000000"/>
          <w:sz w:val="24"/>
          <w:szCs w:val="24"/>
        </w:rPr>
      </w:pPr>
      <w:r>
        <w:rPr>
          <w:color w:val="000000"/>
          <w:sz w:val="24"/>
          <w:szCs w:val="24"/>
        </w:rPr>
        <w:t xml:space="preserve">There are limited spots available, these are available on a first come, first served basis. If the event is oversubscribed, you will be added to a waiting list. </w:t>
      </w:r>
    </w:p>
    <w:p w:rsidR="00A8493A" w:rsidRDefault="00A8493A"/>
    <w:sectPr w:rsidR="00A84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kit-standard">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C2B3C"/>
    <w:multiLevelType w:val="hybridMultilevel"/>
    <w:tmpl w:val="79787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5B"/>
    <w:rsid w:val="00A8493A"/>
    <w:rsid w:val="00B73023"/>
    <w:rsid w:val="00D2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93E7"/>
  <w15:chartTrackingRefBased/>
  <w15:docId w15:val="{742D20B4-3DC2-4427-80EB-198DB6B4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F5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3F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8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cqueline.canales@ul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DesJardin</dc:creator>
  <cp:keywords/>
  <dc:description/>
  <cp:lastModifiedBy>Paul DesJardin</cp:lastModifiedBy>
  <cp:revision>1</cp:revision>
  <dcterms:created xsi:type="dcterms:W3CDTF">2018-05-18T13:00:00Z</dcterms:created>
  <dcterms:modified xsi:type="dcterms:W3CDTF">2018-05-18T13:01:00Z</dcterms:modified>
</cp:coreProperties>
</file>