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5DD8F" w14:textId="5638493E" w:rsidR="00894513" w:rsidRPr="00665AA8" w:rsidRDefault="00DF5F7F" w:rsidP="00AC7931">
      <w:pPr>
        <w:pStyle w:val="1Head"/>
      </w:pPr>
      <w:r>
        <w:t>Ho</w:t>
      </w:r>
      <w:r w:rsidR="00016573">
        <w:t>using directors advisory</w:t>
      </w:r>
      <w:r>
        <w:t xml:space="preserve"> committee</w:t>
      </w:r>
    </w:p>
    <w:p w14:paraId="10D17405" w14:textId="77777777" w:rsidR="00894513" w:rsidRPr="00665AA8" w:rsidRDefault="00894513" w:rsidP="00976A08">
      <w:pPr>
        <w:pStyle w:val="2Date"/>
      </w:pPr>
    </w:p>
    <w:p w14:paraId="4E5C98B7" w14:textId="69CA4689" w:rsidR="00894513" w:rsidRPr="00665AA8" w:rsidRDefault="00B03E98" w:rsidP="00976A08">
      <w:pPr>
        <w:pStyle w:val="2Date"/>
      </w:pPr>
      <w:r>
        <w:t>July 21,</w:t>
      </w:r>
      <w:r w:rsidR="00324CC2">
        <w:t xml:space="preserve"> 2016</w:t>
      </w:r>
    </w:p>
    <w:p w14:paraId="515B8776" w14:textId="13CC660C" w:rsidR="00894513" w:rsidRPr="00665AA8" w:rsidRDefault="00894513" w:rsidP="00976A08">
      <w:pPr>
        <w:pStyle w:val="2Date"/>
      </w:pPr>
      <w:r w:rsidRPr="00665AA8">
        <w:t>1</w:t>
      </w:r>
      <w:r w:rsidR="00DF5F7F">
        <w:t>0</w:t>
      </w:r>
      <w:r w:rsidRPr="00665AA8">
        <w:t>:00</w:t>
      </w:r>
      <w:r w:rsidR="00DF5F7F">
        <w:t xml:space="preserve"> A.M</w:t>
      </w:r>
      <w:r w:rsidRPr="00665AA8">
        <w:t xml:space="preserve"> - </w:t>
      </w:r>
      <w:r w:rsidR="00DF5F7F">
        <w:t>1</w:t>
      </w:r>
      <w:r w:rsidRPr="00665AA8">
        <w:t>2:00 P.M.</w:t>
      </w:r>
    </w:p>
    <w:p w14:paraId="7BA28A80" w14:textId="425547DA" w:rsidR="00324CC2" w:rsidRDefault="00324CC2" w:rsidP="00324CC2">
      <w:pPr>
        <w:pStyle w:val="2Date"/>
      </w:pPr>
      <w:r>
        <w:t xml:space="preserve">777 N. Capitol St., NE, Meeting Room </w:t>
      </w:r>
      <w:r w:rsidR="003332CE">
        <w:t>3</w:t>
      </w:r>
      <w:r>
        <w:t xml:space="preserve"> (first floor)</w:t>
      </w:r>
    </w:p>
    <w:p w14:paraId="26E3B9D3" w14:textId="77777777" w:rsidR="00324CC2" w:rsidRPr="00665AA8" w:rsidRDefault="00324CC2" w:rsidP="00324CC2">
      <w:pPr>
        <w:pStyle w:val="2Date"/>
      </w:pPr>
      <w:proofErr w:type="spellStart"/>
      <w:r>
        <w:t>WiFi</w:t>
      </w:r>
      <w:proofErr w:type="spellEnd"/>
      <w:r>
        <w:t xml:space="preserve">:  COG_GUEST, password: </w:t>
      </w:r>
      <w:proofErr w:type="spellStart"/>
      <w:r>
        <w:t>regionforward</w:t>
      </w:r>
      <w:proofErr w:type="spellEnd"/>
    </w:p>
    <w:p w14:paraId="4DCA295C" w14:textId="77777777" w:rsidR="00324CC2" w:rsidRDefault="00324CC2" w:rsidP="00324CC2">
      <w:pPr>
        <w:pStyle w:val="2Date"/>
      </w:pPr>
    </w:p>
    <w:p w14:paraId="5FA19273" w14:textId="5CFC3916" w:rsidR="00324CC2" w:rsidRDefault="00324CC2" w:rsidP="00324CC2">
      <w:pPr>
        <w:pStyle w:val="2Date"/>
      </w:pPr>
      <w:r w:rsidRPr="00324CC2">
        <w:rPr>
          <w:u w:val="single"/>
        </w:rPr>
        <w:t>Call-in Information</w:t>
      </w:r>
      <w:r>
        <w:t xml:space="preserve">:  888-702-9706 </w:t>
      </w:r>
    </w:p>
    <w:p w14:paraId="5324DBCB" w14:textId="17B692A8" w:rsidR="00324CC2" w:rsidRDefault="00324CC2" w:rsidP="00324CC2">
      <w:pPr>
        <w:pStyle w:val="2Date"/>
      </w:pPr>
      <w:r>
        <w:t xml:space="preserve">Conference room number: </w:t>
      </w:r>
      <w:r w:rsidR="00BD2DC0">
        <w:t>8235</w:t>
      </w:r>
      <w:r>
        <w:t xml:space="preserve"> </w:t>
      </w:r>
    </w:p>
    <w:p w14:paraId="25A842EB" w14:textId="71AC3334" w:rsidR="00324CC2" w:rsidRDefault="00BD2DC0" w:rsidP="00324CC2">
      <w:pPr>
        <w:pStyle w:val="2Date"/>
      </w:pPr>
      <w:r>
        <w:t>Participant PIN: 4277</w:t>
      </w:r>
    </w:p>
    <w:p w14:paraId="1619B44E" w14:textId="32FA1AA8" w:rsidR="004E57C3" w:rsidRPr="00050D87" w:rsidRDefault="004E57C3" w:rsidP="004E57C3">
      <w:pPr>
        <w:pStyle w:val="2Date"/>
        <w:rPr>
          <w:sz w:val="20"/>
          <w:szCs w:val="20"/>
        </w:rPr>
      </w:pPr>
      <w:r w:rsidRPr="00050D87">
        <w:rPr>
          <w:sz w:val="20"/>
          <w:szCs w:val="20"/>
        </w:rPr>
        <w:t xml:space="preserve">(Please </w:t>
      </w:r>
      <w:r>
        <w:rPr>
          <w:sz w:val="20"/>
          <w:szCs w:val="20"/>
        </w:rPr>
        <w:t xml:space="preserve">mute your phone unless speaking and </w:t>
      </w:r>
      <w:r w:rsidRPr="00050D87">
        <w:rPr>
          <w:sz w:val="20"/>
          <w:szCs w:val="20"/>
        </w:rPr>
        <w:t xml:space="preserve">refrain from placing the call on hold so </w:t>
      </w:r>
      <w:r>
        <w:rPr>
          <w:sz w:val="20"/>
          <w:szCs w:val="20"/>
        </w:rPr>
        <w:t xml:space="preserve">that </w:t>
      </w:r>
      <w:r w:rsidRPr="00050D87">
        <w:rPr>
          <w:sz w:val="20"/>
          <w:szCs w:val="20"/>
        </w:rPr>
        <w:t>your background music is not projected into the meeting</w:t>
      </w:r>
      <w:r>
        <w:rPr>
          <w:sz w:val="20"/>
          <w:szCs w:val="20"/>
        </w:rPr>
        <w:t>)</w:t>
      </w:r>
    </w:p>
    <w:p w14:paraId="0B77D461" w14:textId="77777777" w:rsidR="00B744AE" w:rsidRDefault="00B744AE" w:rsidP="00AC7931">
      <w:pPr>
        <w:pStyle w:val="3SubheadAgenda"/>
      </w:pPr>
    </w:p>
    <w:p w14:paraId="27C010AA" w14:textId="0F3D8FDD" w:rsidR="00894513" w:rsidRPr="00665AA8" w:rsidRDefault="00894513" w:rsidP="00AC7931">
      <w:pPr>
        <w:pStyle w:val="3SubheadAgenda"/>
      </w:pPr>
      <w:r w:rsidRPr="00665AA8">
        <w:t>AGENDA</w:t>
      </w:r>
    </w:p>
    <w:p w14:paraId="0E4C0195" w14:textId="5009AF33" w:rsidR="00894513" w:rsidRDefault="00894513" w:rsidP="004928CA">
      <w:pPr>
        <w:pStyle w:val="4Item"/>
      </w:pPr>
    </w:p>
    <w:p w14:paraId="0F1B497C" w14:textId="77777777" w:rsidR="00B744AE" w:rsidRPr="00B744AE" w:rsidRDefault="00B744AE" w:rsidP="00B744AE">
      <w:pPr>
        <w:pStyle w:val="5Presenter"/>
      </w:pPr>
    </w:p>
    <w:p w14:paraId="14E570F9" w14:textId="3F53E545" w:rsidR="00894513" w:rsidRPr="00665AA8" w:rsidRDefault="00894513" w:rsidP="004928CA">
      <w:pPr>
        <w:pStyle w:val="4Item"/>
      </w:pPr>
      <w:r w:rsidRPr="00665AA8">
        <w:t>1</w:t>
      </w:r>
      <w:r w:rsidR="00293C10">
        <w:t>0</w:t>
      </w:r>
      <w:r w:rsidRPr="00665AA8">
        <w:t>:00</w:t>
      </w:r>
      <w:r w:rsidR="00293C10">
        <w:t xml:space="preserve"> A.</w:t>
      </w:r>
      <w:r w:rsidRPr="00665AA8">
        <w:t>m.</w:t>
      </w:r>
      <w:r w:rsidRPr="00665AA8">
        <w:tab/>
        <w:t>1.</w:t>
      </w:r>
      <w:r w:rsidRPr="00665AA8">
        <w:tab/>
      </w:r>
      <w:r w:rsidR="00293C10">
        <w:t>Welcome, introductions and announcements</w:t>
      </w:r>
    </w:p>
    <w:p w14:paraId="412BAAA4" w14:textId="57E9EAFC" w:rsidR="00894513" w:rsidRDefault="00F803C9" w:rsidP="00876501">
      <w:pPr>
        <w:pStyle w:val="5Presenter"/>
      </w:pPr>
      <w:r>
        <w:t xml:space="preserve">Jesse </w:t>
      </w:r>
      <w:proofErr w:type="spellStart"/>
      <w:r>
        <w:t>Buggs</w:t>
      </w:r>
      <w:proofErr w:type="spellEnd"/>
      <w:r w:rsidR="00293C10">
        <w:t xml:space="preserve">, </w:t>
      </w:r>
      <w:r w:rsidR="00894513" w:rsidRPr="00665AA8">
        <w:t>Chairman</w:t>
      </w:r>
      <w:r w:rsidR="00490FC0">
        <w:t>, and All Participants</w:t>
      </w:r>
    </w:p>
    <w:p w14:paraId="3CDAF120" w14:textId="77777777" w:rsidR="005A3D6D" w:rsidRDefault="005A3D6D" w:rsidP="005A3D6D">
      <w:pPr>
        <w:pStyle w:val="5Presenter"/>
        <w:ind w:left="3240"/>
        <w:rPr>
          <w:i w:val="0"/>
        </w:rPr>
      </w:pPr>
    </w:p>
    <w:p w14:paraId="3E04528D" w14:textId="77777777" w:rsidR="000017D0" w:rsidRPr="00665AA8" w:rsidRDefault="000017D0" w:rsidP="00876501">
      <w:pPr>
        <w:pStyle w:val="5Presenter"/>
      </w:pPr>
    </w:p>
    <w:p w14:paraId="1EFCA02F" w14:textId="1A500353" w:rsidR="00FF5D16" w:rsidRDefault="00894513" w:rsidP="00FF5D16">
      <w:pPr>
        <w:pStyle w:val="4Item"/>
      </w:pPr>
      <w:r>
        <w:t>1</w:t>
      </w:r>
      <w:r w:rsidR="00293C10">
        <w:t>0</w:t>
      </w:r>
      <w:r>
        <w:t>:</w:t>
      </w:r>
      <w:r w:rsidR="00490FC0">
        <w:t>10</w:t>
      </w:r>
      <w:r>
        <w:t xml:space="preserve"> </w:t>
      </w:r>
      <w:r w:rsidR="00293C10">
        <w:t>A</w:t>
      </w:r>
      <w:r>
        <w:t>.M.</w:t>
      </w:r>
      <w:r>
        <w:tab/>
        <w:t>2.</w:t>
      </w:r>
      <w:r>
        <w:tab/>
      </w:r>
      <w:r w:rsidR="00784DE3" w:rsidRPr="00784DE3">
        <w:rPr>
          <w:i/>
        </w:rPr>
        <w:t>Giving due credit: Balancing priorities in state low-income housing tax credit allocation policies</w:t>
      </w:r>
    </w:p>
    <w:p w14:paraId="5C99E4FE" w14:textId="37B9BF72" w:rsidR="00FF5D16" w:rsidRDefault="00FF5D16" w:rsidP="00FF5D16">
      <w:pPr>
        <w:pStyle w:val="5Presenter"/>
      </w:pPr>
      <w:r>
        <w:t xml:space="preserve">Michael </w:t>
      </w:r>
      <w:r w:rsidR="00784DE3">
        <w:t>Spotts, Senior Analyst/Project Manager, Enterprise Community Partners</w:t>
      </w:r>
    </w:p>
    <w:p w14:paraId="16F2CDC6" w14:textId="77777777" w:rsidR="00FF5D16" w:rsidRDefault="00FF5D16" w:rsidP="00FF5D16">
      <w:pPr>
        <w:pStyle w:val="5Presenter"/>
      </w:pPr>
    </w:p>
    <w:p w14:paraId="7BCCF52D" w14:textId="4DEFD402" w:rsidR="00FF5D16" w:rsidRPr="00354EA2" w:rsidRDefault="00784DE3" w:rsidP="00FF5D16">
      <w:pPr>
        <w:ind w:left="1728"/>
        <w:rPr>
          <w:szCs w:val="22"/>
        </w:rPr>
      </w:pPr>
      <w:r>
        <w:rPr>
          <w:szCs w:val="22"/>
        </w:rPr>
        <w:t xml:space="preserve">Mr. Spotts will share the key findings from a recently-released report regarding leading national practices in balancing cost control and building quality and resident opportunity in the federal Low Income Housing Tax Credit (Housing Credit) program.  The allocation of Housing Credits is the primary vehicle for developing affordable housing in the United States.  Given cuts to federal funding support for housing assistance in the past decade, how can we best ensure that developments receiving an allocation of Housing Credits are meeting multiple local, county and state goals?  This report will provide one perspective on ways to balance competing priorities and provide recommendations for consideration. </w:t>
      </w:r>
    </w:p>
    <w:p w14:paraId="00E6ADCC" w14:textId="77777777" w:rsidR="00FF5D16" w:rsidRPr="00354EA2" w:rsidRDefault="00FF5D16" w:rsidP="00FF5D16">
      <w:pPr>
        <w:pStyle w:val="5Presenter"/>
        <w:rPr>
          <w:i w:val="0"/>
        </w:rPr>
      </w:pPr>
    </w:p>
    <w:p w14:paraId="673BD679" w14:textId="77777777" w:rsidR="00B744AE" w:rsidRDefault="00B744AE" w:rsidP="005A3D6D">
      <w:pPr>
        <w:pStyle w:val="NoSpacing"/>
      </w:pPr>
    </w:p>
    <w:p w14:paraId="32595061" w14:textId="3F538970" w:rsidR="009973E3" w:rsidRPr="00FF5D16" w:rsidRDefault="009973E3" w:rsidP="009973E3">
      <w:pPr>
        <w:pStyle w:val="4Item"/>
      </w:pPr>
      <w:r>
        <w:t>10:40 A.M.</w:t>
      </w:r>
      <w:r>
        <w:tab/>
        <w:t xml:space="preserve">3. </w:t>
      </w:r>
      <w:r>
        <w:tab/>
      </w:r>
      <w:r w:rsidR="00784DE3">
        <w:t xml:space="preserve">tax credit allocation in the metropolitan washington region: State housing finance agencies’ perspective </w:t>
      </w:r>
    </w:p>
    <w:p w14:paraId="276D7361" w14:textId="3791CBAA" w:rsidR="009973E3" w:rsidRDefault="00784DE3" w:rsidP="009973E3">
      <w:pPr>
        <w:pStyle w:val="5Presenter"/>
      </w:pPr>
      <w:r>
        <w:t>JD Bondurant, Director of Tax Credit Programs</w:t>
      </w:r>
      <w:r w:rsidR="009973E3">
        <w:t xml:space="preserve">, </w:t>
      </w:r>
      <w:r>
        <w:t xml:space="preserve">Virginia Housing Development Authority </w:t>
      </w:r>
    </w:p>
    <w:p w14:paraId="6F3F17D7" w14:textId="491AD34B" w:rsidR="00784DE3" w:rsidRDefault="00784DE3" w:rsidP="009973E3">
      <w:pPr>
        <w:pStyle w:val="5Presenter"/>
      </w:pPr>
      <w:r>
        <w:t>Elaine R. Cornick, Director, Multifamily Housing Programs, Maryland Department of Housing and Community Development</w:t>
      </w:r>
    </w:p>
    <w:p w14:paraId="2528BDF0" w14:textId="65DA6FE5" w:rsidR="00784DE3" w:rsidRDefault="00784DE3" w:rsidP="009973E3">
      <w:pPr>
        <w:pStyle w:val="5Presenter"/>
      </w:pPr>
      <w:r>
        <w:t>Todd A. Lee, Acting Executive Director, District of Columbia Housing Finance Agency</w:t>
      </w:r>
    </w:p>
    <w:p w14:paraId="080380E2" w14:textId="49C370EE" w:rsidR="00784DE3" w:rsidRDefault="00784DE3" w:rsidP="009973E3">
      <w:pPr>
        <w:pStyle w:val="5Presenter"/>
      </w:pPr>
    </w:p>
    <w:p w14:paraId="69D03CC4" w14:textId="7F7F1C9A" w:rsidR="00784DE3" w:rsidRPr="00784DE3" w:rsidRDefault="00784DE3" w:rsidP="009973E3">
      <w:pPr>
        <w:pStyle w:val="5Presenter"/>
        <w:rPr>
          <w:i w:val="0"/>
        </w:rPr>
      </w:pPr>
      <w:r>
        <w:rPr>
          <w:i w:val="0"/>
        </w:rPr>
        <w:t xml:space="preserve">Following the remarks by Mr. Spotts, Mr. Bondurant, Ms. Cornick and Mr. Lee will share their perspective on lessons learned during past QAP processes and how it has informed the development of the current allocation plan priorities in Maryland, Virginia and the District of Columbia.  What can the Washington </w:t>
      </w:r>
      <w:r>
        <w:rPr>
          <w:i w:val="0"/>
        </w:rPr>
        <w:lastRenderedPageBreak/>
        <w:t xml:space="preserve">metropolitan area expect to see developing in the affordable housing pipeline in the next few years? And how can jurisdictions collaborate with their state Housing Finance Agency partners to better align affordable housing financing and production goals? </w:t>
      </w:r>
    </w:p>
    <w:p w14:paraId="2CF0176C" w14:textId="77777777" w:rsidR="009973E3" w:rsidRPr="00AF2C78" w:rsidRDefault="009973E3" w:rsidP="009973E3">
      <w:pPr>
        <w:pStyle w:val="ListParagraph"/>
        <w:ind w:left="2520"/>
        <w:jc w:val="both"/>
        <w:rPr>
          <w:rFonts w:cs="Iskoola Pota"/>
          <w:bCs/>
          <w:szCs w:val="22"/>
        </w:rPr>
      </w:pPr>
    </w:p>
    <w:p w14:paraId="66EA3068" w14:textId="2EAE0AA0" w:rsidR="009973E3" w:rsidRDefault="00784DE3" w:rsidP="004928CA">
      <w:pPr>
        <w:pStyle w:val="4Item"/>
      </w:pPr>
      <w:r>
        <w:tab/>
      </w:r>
      <w:r>
        <w:tab/>
      </w:r>
    </w:p>
    <w:p w14:paraId="5C67B76E" w14:textId="7F9A80B7" w:rsidR="00894513" w:rsidRDefault="00894513" w:rsidP="004928CA">
      <w:pPr>
        <w:pStyle w:val="4Item"/>
      </w:pPr>
      <w:r>
        <w:t>1</w:t>
      </w:r>
      <w:r w:rsidR="009973E3">
        <w:t>1</w:t>
      </w:r>
      <w:r>
        <w:t>:</w:t>
      </w:r>
      <w:r w:rsidR="00784DE3">
        <w:t>3</w:t>
      </w:r>
      <w:r w:rsidR="00490FC0">
        <w:t>0</w:t>
      </w:r>
      <w:r w:rsidR="00EF0721">
        <w:t xml:space="preserve"> A</w:t>
      </w:r>
      <w:r>
        <w:t>.M.</w:t>
      </w:r>
      <w:r>
        <w:tab/>
      </w:r>
      <w:r w:rsidR="009973E3">
        <w:t>4</w:t>
      </w:r>
      <w:r>
        <w:t>.</w:t>
      </w:r>
      <w:r>
        <w:tab/>
      </w:r>
      <w:r w:rsidR="00784DE3">
        <w:t>dc preservation strikeforce report:  Update on findings and next steps</w:t>
      </w:r>
    </w:p>
    <w:p w14:paraId="14318FFB" w14:textId="2AF562B5" w:rsidR="00FF5D16" w:rsidRDefault="00784DE3" w:rsidP="00876501">
      <w:pPr>
        <w:pStyle w:val="5Presenter"/>
      </w:pPr>
      <w:r>
        <w:t>Polly Donaldson, Director, District of Columbia Department of Housing and Community Development</w:t>
      </w:r>
    </w:p>
    <w:p w14:paraId="7C7046CC" w14:textId="77777777" w:rsidR="00894513" w:rsidRDefault="00894513" w:rsidP="00B8339B">
      <w:pPr>
        <w:pStyle w:val="4Item"/>
      </w:pPr>
    </w:p>
    <w:p w14:paraId="6A6BEC47" w14:textId="04A53D74" w:rsidR="00784DE3" w:rsidRDefault="00784DE3" w:rsidP="00F568EB">
      <w:pPr>
        <w:pStyle w:val="Pa1"/>
        <w:ind w:left="1728"/>
        <w:rPr>
          <w:rStyle w:val="A3"/>
          <w:rFonts w:ascii="Franklin Gothic Book" w:hAnsi="Franklin Gothic Book" w:cs="Gotham Narrow Book"/>
          <w:sz w:val="22"/>
          <w:szCs w:val="22"/>
        </w:rPr>
      </w:pPr>
      <w:r>
        <w:rPr>
          <w:rStyle w:val="A3"/>
          <w:rFonts w:ascii="Franklin Gothic Book" w:hAnsi="Franklin Gothic Book" w:cs="Gotham Narrow Book"/>
          <w:sz w:val="22"/>
          <w:szCs w:val="22"/>
        </w:rPr>
        <w:t xml:space="preserve">In July of 2015, Mayor Muriel Bowser appointed an 18-person Housing Preservation Task Force to develop the District of Columbia’s strategy on preserving units with expiring affordability covenants.  The Task Force issued its findings at the end of June.  Director Donaldson will share the key findings from the Task Force and what next steps may be under consideration for implementing the recommendations. </w:t>
      </w:r>
    </w:p>
    <w:p w14:paraId="4182F083" w14:textId="77777777" w:rsidR="00784DE3" w:rsidRDefault="00784DE3" w:rsidP="00F568EB">
      <w:pPr>
        <w:pStyle w:val="Pa1"/>
        <w:ind w:left="1728"/>
        <w:rPr>
          <w:rStyle w:val="A3"/>
          <w:rFonts w:ascii="Franklin Gothic Book" w:hAnsi="Franklin Gothic Book" w:cs="Gotham Narrow Book"/>
          <w:sz w:val="22"/>
          <w:szCs w:val="22"/>
        </w:rPr>
      </w:pPr>
    </w:p>
    <w:p w14:paraId="706FAE6F" w14:textId="79BEB5AA" w:rsidR="009973E3" w:rsidRPr="009973E3" w:rsidRDefault="00F568EB" w:rsidP="00784DE3">
      <w:pPr>
        <w:pStyle w:val="Default"/>
      </w:pPr>
      <w:r w:rsidRPr="006B0E9A">
        <w:rPr>
          <w:rFonts w:ascii="Franklin Gothic Book" w:hAnsi="Franklin Gothic Book"/>
          <w:sz w:val="22"/>
          <w:szCs w:val="22"/>
        </w:rPr>
        <w:tab/>
      </w:r>
      <w:r w:rsidRPr="006B0E9A">
        <w:rPr>
          <w:rFonts w:ascii="Franklin Gothic Book" w:hAnsi="Franklin Gothic Book"/>
          <w:sz w:val="22"/>
          <w:szCs w:val="22"/>
        </w:rPr>
        <w:tab/>
      </w:r>
      <w:r w:rsidRPr="006B0E9A">
        <w:rPr>
          <w:rFonts w:ascii="Franklin Gothic Book" w:hAnsi="Franklin Gothic Book"/>
          <w:sz w:val="22"/>
          <w:szCs w:val="22"/>
        </w:rPr>
        <w:tab/>
      </w:r>
      <w:r w:rsidRPr="006B0E9A">
        <w:rPr>
          <w:rFonts w:ascii="Franklin Gothic Book" w:hAnsi="Franklin Gothic Book"/>
          <w:sz w:val="22"/>
          <w:szCs w:val="22"/>
        </w:rPr>
        <w:tab/>
      </w:r>
      <w:r w:rsidR="009973E3" w:rsidRPr="006B0E9A">
        <w:rPr>
          <w:rFonts w:ascii="Franklin Gothic Book" w:hAnsi="Franklin Gothic Book"/>
          <w:sz w:val="22"/>
          <w:szCs w:val="22"/>
        </w:rPr>
        <w:tab/>
      </w:r>
      <w:r w:rsidR="009973E3" w:rsidRPr="006B0E9A">
        <w:rPr>
          <w:rFonts w:ascii="Franklin Gothic Book" w:hAnsi="Franklin Gothic Book"/>
          <w:sz w:val="22"/>
          <w:szCs w:val="22"/>
        </w:rPr>
        <w:tab/>
      </w:r>
      <w:r w:rsidR="009973E3" w:rsidRPr="006B0E9A">
        <w:rPr>
          <w:rFonts w:ascii="Franklin Gothic Book" w:hAnsi="Franklin Gothic Book"/>
          <w:sz w:val="22"/>
          <w:szCs w:val="22"/>
        </w:rPr>
        <w:tab/>
      </w:r>
      <w:r w:rsidR="009973E3" w:rsidRPr="006B0E9A">
        <w:rPr>
          <w:rFonts w:ascii="Franklin Gothic Book" w:hAnsi="Franklin Gothic Book"/>
          <w:sz w:val="22"/>
          <w:szCs w:val="22"/>
        </w:rPr>
        <w:tab/>
      </w:r>
    </w:p>
    <w:p w14:paraId="7B62C605" w14:textId="128F7840" w:rsidR="00702D9A" w:rsidRPr="00FF5D16" w:rsidRDefault="00B03E98" w:rsidP="00702D9A">
      <w:pPr>
        <w:pStyle w:val="4Item"/>
      </w:pPr>
      <w:r>
        <w:t>11:</w:t>
      </w:r>
      <w:r w:rsidR="00784DE3">
        <w:t>45</w:t>
      </w:r>
      <w:r w:rsidR="00702D9A">
        <w:t xml:space="preserve"> A.M.</w:t>
      </w:r>
      <w:r w:rsidR="00702D9A">
        <w:tab/>
      </w:r>
      <w:r w:rsidR="00EE3828">
        <w:t>6</w:t>
      </w:r>
      <w:r w:rsidR="00702D9A">
        <w:t xml:space="preserve">. </w:t>
      </w:r>
      <w:r w:rsidR="00702D9A">
        <w:tab/>
        <w:t xml:space="preserve">jurisdictional roundtable </w:t>
      </w:r>
    </w:p>
    <w:p w14:paraId="1753A7E1" w14:textId="77777777" w:rsidR="00702D9A" w:rsidRDefault="00702D9A" w:rsidP="00702D9A">
      <w:pPr>
        <w:pStyle w:val="5Presenter"/>
      </w:pPr>
      <w:r>
        <w:t>All Participants</w:t>
      </w:r>
    </w:p>
    <w:p w14:paraId="7F5C122A" w14:textId="77777777" w:rsidR="00702D9A" w:rsidRDefault="00702D9A" w:rsidP="00702D9A">
      <w:pPr>
        <w:pStyle w:val="5Presenter"/>
      </w:pPr>
    </w:p>
    <w:p w14:paraId="34B742F6" w14:textId="77777777" w:rsidR="00702D9A" w:rsidRDefault="00702D9A" w:rsidP="00702D9A">
      <w:pPr>
        <w:ind w:left="1728"/>
        <w:jc w:val="both"/>
        <w:rPr>
          <w:rFonts w:cs="Iskoola Pota"/>
          <w:bCs/>
          <w:szCs w:val="22"/>
        </w:rPr>
      </w:pPr>
      <w:r>
        <w:rPr>
          <w:rFonts w:cs="Iskoola Pota"/>
          <w:bCs/>
          <w:szCs w:val="22"/>
        </w:rPr>
        <w:t>C</w:t>
      </w:r>
      <w:r w:rsidRPr="00EF0721">
        <w:rPr>
          <w:rFonts w:cs="Iskoola Pota"/>
          <w:bCs/>
          <w:szCs w:val="22"/>
        </w:rPr>
        <w:t xml:space="preserve">ommittee members will have an opportunity to share </w:t>
      </w:r>
      <w:r>
        <w:rPr>
          <w:rFonts w:cs="Iskoola Pota"/>
          <w:bCs/>
          <w:szCs w:val="22"/>
        </w:rPr>
        <w:t xml:space="preserve">current activities, </w:t>
      </w:r>
      <w:r w:rsidRPr="00EF0721">
        <w:rPr>
          <w:rFonts w:cs="Iskoola Pota"/>
          <w:bCs/>
          <w:szCs w:val="22"/>
        </w:rPr>
        <w:t>announcements, updates, and other current activities in their jurisdictions</w:t>
      </w:r>
      <w:r>
        <w:rPr>
          <w:rFonts w:cs="Iskoola Pota"/>
          <w:bCs/>
          <w:szCs w:val="22"/>
        </w:rPr>
        <w:t xml:space="preserve"> with the goal of identifying opportunities for cross-jurisdictional collaboration</w:t>
      </w:r>
      <w:r w:rsidRPr="00EF0721">
        <w:rPr>
          <w:rFonts w:cs="Iskoola Pota"/>
          <w:bCs/>
          <w:szCs w:val="22"/>
        </w:rPr>
        <w:t>.</w:t>
      </w:r>
    </w:p>
    <w:p w14:paraId="292761AD" w14:textId="77777777" w:rsidR="00702D9A" w:rsidRDefault="00702D9A" w:rsidP="000F059C">
      <w:pPr>
        <w:pStyle w:val="4Item"/>
      </w:pPr>
    </w:p>
    <w:p w14:paraId="66DB052F" w14:textId="6031D6F6" w:rsidR="00702D9A" w:rsidRDefault="00784DE3" w:rsidP="00B03E98">
      <w:pPr>
        <w:pStyle w:val="4Item"/>
        <w:ind w:left="0" w:firstLine="0"/>
      </w:pPr>
      <w:r>
        <w:t xml:space="preserve"> </w:t>
      </w:r>
    </w:p>
    <w:p w14:paraId="3B5F18CF" w14:textId="1F525F90" w:rsidR="000F059C" w:rsidRDefault="00EF0721" w:rsidP="000F059C">
      <w:pPr>
        <w:pStyle w:val="4Item"/>
      </w:pPr>
      <w:r>
        <w:t>12:00 P.M.</w:t>
      </w:r>
      <w:r>
        <w:tab/>
      </w:r>
      <w:r w:rsidR="00EE3828">
        <w:t>7</w:t>
      </w:r>
      <w:r w:rsidR="00894513">
        <w:t xml:space="preserve">. </w:t>
      </w:r>
      <w:r w:rsidR="0099782F">
        <w:tab/>
      </w:r>
      <w:r w:rsidR="00894513">
        <w:t>ADJOURN</w:t>
      </w:r>
      <w:r w:rsidR="001D1F70">
        <w:tab/>
      </w:r>
    </w:p>
    <w:p w14:paraId="1E361EC8" w14:textId="77777777" w:rsidR="005A3D6D" w:rsidRPr="005A3D6D" w:rsidRDefault="005A3D6D" w:rsidP="005A3D6D">
      <w:pPr>
        <w:pStyle w:val="5Presenter"/>
      </w:pPr>
    </w:p>
    <w:p w14:paraId="68657AF7" w14:textId="77777777" w:rsidR="00B03E98" w:rsidRPr="00B03E98" w:rsidRDefault="00B03E98" w:rsidP="000F059C">
      <w:pPr>
        <w:pStyle w:val="4Item"/>
        <w:jc w:val="center"/>
        <w:rPr>
          <w:b/>
          <w:caps w:val="0"/>
          <w:highlight w:val="yellow"/>
        </w:rPr>
      </w:pPr>
      <w:r w:rsidRPr="00B03E98">
        <w:rPr>
          <w:b/>
          <w:caps w:val="0"/>
          <w:highlight w:val="yellow"/>
        </w:rPr>
        <w:t xml:space="preserve">Upcoming Meetings: </w:t>
      </w:r>
    </w:p>
    <w:p w14:paraId="50F346BF" w14:textId="1739BA54" w:rsidR="00022184" w:rsidRPr="00B03E98" w:rsidRDefault="00893111" w:rsidP="00B03E98">
      <w:pPr>
        <w:pStyle w:val="4Item"/>
        <w:numPr>
          <w:ilvl w:val="0"/>
          <w:numId w:val="8"/>
        </w:numPr>
        <w:rPr>
          <w:rFonts w:ascii="Franklin Gothic Book" w:hAnsi="Franklin Gothic Book"/>
          <w:i/>
          <w:caps w:val="0"/>
        </w:rPr>
      </w:pPr>
      <w:r w:rsidRPr="00B03E98">
        <w:rPr>
          <w:rFonts w:ascii="Franklin Gothic Book" w:hAnsi="Franklin Gothic Book"/>
          <w:b/>
          <w:caps w:val="0"/>
        </w:rPr>
        <w:t>Thursday</w:t>
      </w:r>
      <w:r w:rsidR="00EF0721" w:rsidRPr="00B03E98">
        <w:rPr>
          <w:rFonts w:ascii="Franklin Gothic Book" w:hAnsi="Franklin Gothic Book"/>
          <w:b/>
          <w:caps w:val="0"/>
        </w:rPr>
        <w:t xml:space="preserve">, </w:t>
      </w:r>
      <w:r w:rsidR="00B03E98" w:rsidRPr="00B03E98">
        <w:rPr>
          <w:rFonts w:ascii="Franklin Gothic Book" w:hAnsi="Franklin Gothic Book"/>
          <w:b/>
          <w:caps w:val="0"/>
        </w:rPr>
        <w:t>September 15</w:t>
      </w:r>
      <w:r w:rsidRPr="00B03E98">
        <w:rPr>
          <w:rFonts w:ascii="Franklin Gothic Book" w:hAnsi="Franklin Gothic Book"/>
          <w:b/>
          <w:caps w:val="0"/>
        </w:rPr>
        <w:t>, 2016</w:t>
      </w:r>
      <w:r w:rsidR="00490FC0" w:rsidRPr="00B03E98">
        <w:rPr>
          <w:rFonts w:ascii="Franklin Gothic Book" w:hAnsi="Franklin Gothic Book"/>
          <w:b/>
          <w:caps w:val="0"/>
        </w:rPr>
        <w:t xml:space="preserve"> at 10am</w:t>
      </w:r>
      <w:r w:rsidR="00B03E98" w:rsidRPr="00B03E98">
        <w:rPr>
          <w:rFonts w:ascii="Franklin Gothic Book" w:hAnsi="Franklin Gothic Book"/>
          <w:caps w:val="0"/>
        </w:rPr>
        <w:t xml:space="preserve"> – </w:t>
      </w:r>
      <w:r w:rsidR="00B03E98" w:rsidRPr="00B03E98">
        <w:rPr>
          <w:rFonts w:ascii="Franklin Gothic Book" w:hAnsi="Franklin Gothic Book"/>
          <w:i/>
          <w:caps w:val="0"/>
        </w:rPr>
        <w:t>joint meeting with COG’s Built Environment Energy and Climate Committee (BEEAC)</w:t>
      </w:r>
    </w:p>
    <w:p w14:paraId="7C8E6D19" w14:textId="213ABDB1" w:rsidR="00BA062D" w:rsidRDefault="008A75B6" w:rsidP="00045BB9">
      <w:pPr>
        <w:pStyle w:val="5Presenter"/>
        <w:numPr>
          <w:ilvl w:val="0"/>
          <w:numId w:val="8"/>
        </w:numPr>
      </w:pPr>
      <w:r>
        <w:rPr>
          <w:b/>
          <w:i w:val="0"/>
        </w:rPr>
        <w:t>*</w:t>
      </w:r>
      <w:r w:rsidR="00B03E98" w:rsidRPr="00784DE3">
        <w:rPr>
          <w:b/>
          <w:i w:val="0"/>
          <w:u w:val="single"/>
        </w:rPr>
        <w:t>Monday, November 14, 2016</w:t>
      </w:r>
      <w:r w:rsidR="00B03E98" w:rsidRPr="00B03E98">
        <w:rPr>
          <w:b/>
        </w:rPr>
        <w:t xml:space="preserve"> </w:t>
      </w:r>
      <w:r w:rsidR="00B03E98" w:rsidRPr="00B03E98">
        <w:t xml:space="preserve">– </w:t>
      </w:r>
      <w:r w:rsidR="00B03E98">
        <w:t>joint meeting with COG’s Health Officers Committee and Homeless Services Committee on Housing as a Social Determinant of Health</w:t>
      </w:r>
      <w:r>
        <w:t xml:space="preserve"> </w:t>
      </w:r>
      <w:r w:rsidRPr="00784DE3">
        <w:rPr>
          <w:b/>
        </w:rPr>
        <w:t>*Note new date!</w:t>
      </w:r>
    </w:p>
    <w:p w14:paraId="65DEC7DE" w14:textId="300D9C9C" w:rsidR="00B03E98" w:rsidRDefault="00B03E98" w:rsidP="00B03E98">
      <w:pPr>
        <w:pStyle w:val="5Presenter"/>
        <w:ind w:left="4170"/>
      </w:pPr>
      <w:bookmarkStart w:id="0" w:name="_GoBack"/>
      <w:bookmarkEnd w:id="0"/>
    </w:p>
    <w:p w14:paraId="153DE218" w14:textId="77777777" w:rsidR="00784DE3" w:rsidRDefault="00784DE3" w:rsidP="00B03E98">
      <w:pPr>
        <w:pStyle w:val="5Presenter"/>
        <w:ind w:left="4170"/>
      </w:pPr>
    </w:p>
    <w:p w14:paraId="18E3719A" w14:textId="31AC499B" w:rsidR="00C91EC0" w:rsidRPr="00C91EC0" w:rsidRDefault="00894513" w:rsidP="000F059C">
      <w:pPr>
        <w:pStyle w:val="9MoreInfo"/>
        <w:rPr>
          <w:sz w:val="22"/>
          <w:szCs w:val="22"/>
        </w:rPr>
      </w:pPr>
      <w:r w:rsidRPr="0097704D">
        <w:t>Reasonable accommodations are provided upon request, including alternative formats of meeting materials.</w:t>
      </w:r>
      <w:r w:rsidRPr="0097704D">
        <w:br/>
      </w:r>
      <w:r w:rsidR="00E57BC1">
        <w:t>For more information, visit</w:t>
      </w:r>
      <w:r w:rsidRPr="0097704D">
        <w:t xml:space="preserve">: </w:t>
      </w:r>
      <w:r w:rsidRPr="0014380F">
        <w:rPr>
          <w:rStyle w:val="AGENDA-MoreInfoHyperlink"/>
        </w:rPr>
        <w:t>www.mwcog.org/accommodations</w:t>
      </w:r>
      <w:r w:rsidRPr="00423C8E">
        <w:rPr>
          <w:color w:val="0087CD"/>
        </w:rPr>
        <w:t xml:space="preserve"> </w:t>
      </w:r>
      <w:r w:rsidRPr="0097704D">
        <w:t>or call (202) 962-3300 or (202) 962-3213 (TDD)</w:t>
      </w:r>
    </w:p>
    <w:sectPr w:rsidR="00C91EC0" w:rsidRPr="00C91EC0" w:rsidSect="000F059C">
      <w:footerReference w:type="even" r:id="rId11"/>
      <w:footerReference w:type="default" r:id="rId12"/>
      <w:headerReference w:type="first" r:id="rId13"/>
      <w:footerReference w:type="first" r:id="rId14"/>
      <w:type w:val="continuous"/>
      <w:pgSz w:w="12240" w:h="15840"/>
      <w:pgMar w:top="2160" w:right="1440" w:bottom="1008" w:left="1440" w:header="720" w:footer="576" w:gutter="0"/>
      <w:pgBorders w:display="firstPage">
        <w:top w:val="single" w:sz="48" w:space="1" w:color="0087CD"/>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0E3FE" w14:textId="77777777" w:rsidR="00B8339B" w:rsidRDefault="00B8339B" w:rsidP="00143CE3">
      <w:r>
        <w:separator/>
      </w:r>
    </w:p>
    <w:p w14:paraId="52D10E08" w14:textId="77777777" w:rsidR="00B8339B" w:rsidRDefault="00B8339B"/>
    <w:p w14:paraId="66408004" w14:textId="77777777" w:rsidR="00B8339B" w:rsidRDefault="00B8339B"/>
    <w:p w14:paraId="59AF220F" w14:textId="77777777" w:rsidR="00B8339B" w:rsidRDefault="00B8339B"/>
  </w:endnote>
  <w:endnote w:type="continuationSeparator" w:id="0">
    <w:p w14:paraId="5D27E167" w14:textId="77777777" w:rsidR="00B8339B" w:rsidRDefault="00B8339B" w:rsidP="00143CE3">
      <w:r>
        <w:continuationSeparator/>
      </w:r>
    </w:p>
    <w:p w14:paraId="1E1392F6" w14:textId="77777777" w:rsidR="00B8339B" w:rsidRDefault="00B8339B"/>
    <w:p w14:paraId="57A4AFE8" w14:textId="77777777" w:rsidR="00B8339B" w:rsidRDefault="00B8339B"/>
    <w:p w14:paraId="74BDA2D8" w14:textId="77777777" w:rsidR="00B8339B" w:rsidRDefault="00B833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ITC Franklin Gothic Std Book">
    <w:altName w:val="Segoe Script"/>
    <w:charset w:val="00"/>
    <w:family w:val="auto"/>
    <w:pitch w:val="variable"/>
    <w:sig w:usb0="00000003" w:usb1="4000204A" w:usb2="00000000" w:usb3="00000000" w:csb0="00000001"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ITCFranklinGothicStd-Med">
    <w:altName w:val="Cambria"/>
    <w:panose1 w:val="00000000000000000000"/>
    <w:charset w:val="4D"/>
    <w:family w:val="auto"/>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ITCFranklinGothicStd-Hvy">
    <w:altName w:val="ITC Franklin Gothic Std Med"/>
    <w:panose1 w:val="00000000000000000000"/>
    <w:charset w:val="4D"/>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ITCFranklinGothicStd-BookIt">
    <w:altName w:val="ITC Franklin Gothic Std Book"/>
    <w:panose1 w:val="00000000000000000000"/>
    <w:charset w:val="4D"/>
    <w:family w:val="auto"/>
    <w:notTrueType/>
    <w:pitch w:val="default"/>
    <w:sig w:usb0="00000003" w:usb1="00000000" w:usb2="00000000" w:usb3="00000000" w:csb0="00000001" w:csb1="00000000"/>
  </w:font>
  <w:font w:name="Gotham Narrow Medium">
    <w:altName w:val="Gotham Narrow Medium"/>
    <w:panose1 w:val="00000000000000000000"/>
    <w:charset w:val="00"/>
    <w:family w:val="swiss"/>
    <w:notTrueType/>
    <w:pitch w:val="default"/>
    <w:sig w:usb0="00000003" w:usb1="00000000" w:usb2="00000000" w:usb3="00000000" w:csb0="00000001" w:csb1="00000000"/>
  </w:font>
  <w:font w:name="Gotham Narrow Bold">
    <w:altName w:val="Gotham Narrow Bold"/>
    <w:panose1 w:val="00000000000000000000"/>
    <w:charset w:val="00"/>
    <w:family w:val="swiss"/>
    <w:notTrueType/>
    <w:pitch w:val="default"/>
    <w:sig w:usb0="00000003" w:usb1="00000000" w:usb2="00000000" w:usb3="00000000" w:csb0="00000001" w:csb1="00000000"/>
  </w:font>
  <w:font w:name="Iskoola Pota">
    <w:panose1 w:val="020B0502040204020203"/>
    <w:charset w:val="00"/>
    <w:family w:val="swiss"/>
    <w:pitch w:val="variable"/>
    <w:sig w:usb0="00000003" w:usb1="00000000" w:usb2="00000200" w:usb3="00000000" w:csb0="00000001" w:csb1="00000000"/>
  </w:font>
  <w:font w:name="Gotham Narrow Book">
    <w:altName w:val="Gotham Narrow 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7658D" w14:textId="77777777" w:rsidR="00B8339B" w:rsidRDefault="00B8339B" w:rsidP="00CB1397">
    <w:pP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1052064" w14:textId="235C6B16" w:rsidR="00B8339B" w:rsidRDefault="00784DE3" w:rsidP="00CB1397">
    <w:sdt>
      <w:sdtPr>
        <w:id w:val="-1748490789"/>
        <w:placeholder>
          <w:docPart w:val="5B27C866FA1E974DADA77A0E3FBC8D6A"/>
        </w:placeholder>
        <w:temporary/>
        <w:showingPlcHdr/>
      </w:sdtPr>
      <w:sdtEndPr/>
      <w:sdtContent>
        <w:r w:rsidR="00B8339B">
          <w:t>[Type text]</w:t>
        </w:r>
      </w:sdtContent>
    </w:sdt>
    <w:r w:rsidR="00B8339B">
      <w:ptab w:relativeTo="margin" w:alignment="center" w:leader="none"/>
    </w:r>
    <w:sdt>
      <w:sdtPr>
        <w:id w:val="-1827358893"/>
        <w:placeholder>
          <w:docPart w:val="0376A71840DE5B4891583E4EB2ECE354"/>
        </w:placeholder>
        <w:temporary/>
        <w:showingPlcHdr/>
      </w:sdtPr>
      <w:sdtEndPr/>
      <w:sdtContent>
        <w:r w:rsidR="00B8339B">
          <w:t>[Type text]</w:t>
        </w:r>
      </w:sdtContent>
    </w:sdt>
    <w:r w:rsidR="00B8339B">
      <w:ptab w:relativeTo="margin" w:alignment="right" w:leader="none"/>
    </w:r>
    <w:sdt>
      <w:sdtPr>
        <w:id w:val="1270045247"/>
        <w:placeholder>
          <w:docPart w:val="C4CD28B0D6F74A4CAC054E67784928B7"/>
        </w:placeholder>
        <w:temporary/>
        <w:showingPlcHdr/>
      </w:sdtPr>
      <w:sdtEndPr/>
      <w:sdtContent>
        <w:r w:rsidR="00B8339B">
          <w:t>[Type text]</w:t>
        </w:r>
      </w:sdtContent>
    </w:sdt>
  </w:p>
  <w:p w14:paraId="12C62BAD" w14:textId="77777777" w:rsidR="00B8339B" w:rsidRDefault="00B8339B"/>
  <w:p w14:paraId="0CADDBA8" w14:textId="77777777" w:rsidR="00B8339B" w:rsidRDefault="00B8339B"/>
  <w:p w14:paraId="053BBEC3" w14:textId="77777777" w:rsidR="00B8339B" w:rsidRDefault="00B833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DDE6C" w14:textId="61757315" w:rsidR="00B8339B" w:rsidRPr="00A66D77" w:rsidRDefault="00B8339B" w:rsidP="00A66D77">
    <w:pPr>
      <w:framePr w:wrap="around" w:vAnchor="text" w:hAnchor="margin" w:xAlign="right" w:y="1"/>
      <w:spacing w:before="100" w:beforeAutospacing="1"/>
      <w:jc w:val="right"/>
      <w:rPr>
        <w:rStyle w:val="COG-PAGENUMBER"/>
      </w:rPr>
    </w:pPr>
    <w:r w:rsidRPr="00A66D77">
      <w:rPr>
        <w:rStyle w:val="COG-PAGENUMBER"/>
      </w:rPr>
      <w:fldChar w:fldCharType="begin"/>
    </w:r>
    <w:r w:rsidRPr="00A66D77">
      <w:rPr>
        <w:rStyle w:val="COG-PAGENUMBER"/>
      </w:rPr>
      <w:instrText xml:space="preserve">PAGE  </w:instrText>
    </w:r>
    <w:r w:rsidRPr="00A66D77">
      <w:rPr>
        <w:rStyle w:val="COG-PAGENUMBER"/>
      </w:rPr>
      <w:fldChar w:fldCharType="separate"/>
    </w:r>
    <w:r w:rsidR="00784DE3">
      <w:rPr>
        <w:rStyle w:val="COG-PAGENUMBER"/>
        <w:noProof/>
      </w:rPr>
      <w:t>2</w:t>
    </w:r>
    <w:r w:rsidRPr="00A66D77">
      <w:rPr>
        <w:rStyle w:val="COG-PAGENUMBER"/>
      </w:rPr>
      <w:fldChar w:fldCharType="end"/>
    </w:r>
  </w:p>
  <w:p w14:paraId="186F3C39" w14:textId="76D96DB2" w:rsidR="00B8339B" w:rsidRPr="00A66D77" w:rsidRDefault="00B8339B" w:rsidP="00A66D77">
    <w:pPr>
      <w:widowControl w:val="0"/>
      <w:tabs>
        <w:tab w:val="left" w:pos="1418"/>
        <w:tab w:val="right" w:pos="9360"/>
      </w:tabs>
      <w:spacing w:line="240" w:lineRule="exact"/>
      <w:rPr>
        <w:rFonts w:ascii="ITC Franklin Gothic Std Book" w:hAnsi="ITC Franklin Gothic Std Book"/>
        <w:color w:val="0068A9"/>
        <w:sz w:val="14"/>
        <w:szCs w:val="14"/>
      </w:rPr>
    </w:pPr>
    <w:r>
      <w:rPr>
        <w:rFonts w:ascii="ITC Franklin Gothic Std Book" w:hAnsi="ITC Franklin Gothic Std Book"/>
        <w:noProof/>
        <w:color w:val="0068A9"/>
        <w:sz w:val="14"/>
        <w:szCs w:val="14"/>
        <w:lang w:eastAsia="en-US"/>
      </w:rPr>
      <w:drawing>
        <wp:anchor distT="0" distB="0" distL="114300" distR="114300" simplePos="0" relativeHeight="251659264" behindDoc="0" locked="1" layoutInCell="1" allowOverlap="1" wp14:anchorId="73750173" wp14:editId="6AC5A112">
          <wp:simplePos x="0" y="0"/>
          <wp:positionH relativeFrom="column">
            <wp:posOffset>5454015</wp:posOffset>
          </wp:positionH>
          <wp:positionV relativeFrom="paragraph">
            <wp:posOffset>-41275</wp:posOffset>
          </wp:positionV>
          <wp:extent cx="381013" cy="195079"/>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logo mark-line-RGB-01.png"/>
                  <pic:cNvPicPr/>
                </pic:nvPicPr>
                <pic:blipFill>
                  <a:blip r:embed="rId1">
                    <a:extLst>
                      <a:ext uri="{28A0092B-C50C-407E-A947-70E740481C1C}">
                        <a14:useLocalDpi xmlns:a14="http://schemas.microsoft.com/office/drawing/2010/main" val="0"/>
                      </a:ext>
                    </a:extLst>
                  </a:blip>
                  <a:stretch>
                    <a:fillRect/>
                  </a:stretch>
                </pic:blipFill>
                <pic:spPr>
                  <a:xfrm>
                    <a:off x="0" y="0"/>
                    <a:ext cx="381013" cy="195079"/>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3A0E9" w14:textId="77777777" w:rsidR="00B8339B" w:rsidRPr="00AC7931" w:rsidRDefault="00B8339B" w:rsidP="0022636A">
    <w:pPr>
      <w:spacing w:line="240" w:lineRule="exact"/>
      <w:jc w:val="center"/>
      <w:rPr>
        <w:rFonts w:ascii="Franklin Gothic Medium" w:hAnsi="Franklin Gothic Medium"/>
        <w:color w:val="0087CD"/>
        <w:sz w:val="16"/>
        <w:szCs w:val="16"/>
      </w:rPr>
    </w:pPr>
    <w:r w:rsidRPr="00AC7931">
      <w:rPr>
        <w:rFonts w:ascii="Franklin Gothic Medium" w:hAnsi="Franklin Gothic Medium"/>
        <w:color w:val="0087CD"/>
        <w:sz w:val="16"/>
        <w:szCs w:val="16"/>
      </w:rPr>
      <w:t>777 NORTH CAPITOL STREET NE, SUITE 300, WASHINGTON, DC 20002</w:t>
    </w:r>
  </w:p>
  <w:p w14:paraId="4775F3B0" w14:textId="1D76200D" w:rsidR="00B8339B" w:rsidRPr="00AC7931" w:rsidRDefault="00B8339B" w:rsidP="0022636A">
    <w:pPr>
      <w:spacing w:line="240" w:lineRule="exact"/>
      <w:jc w:val="center"/>
      <w:rPr>
        <w:rFonts w:ascii="Franklin Gothic Medium" w:hAnsi="Franklin Gothic Medium"/>
        <w:color w:val="0087CD"/>
        <w:sz w:val="16"/>
        <w:szCs w:val="16"/>
      </w:rPr>
    </w:pPr>
    <w:r>
      <w:rPr>
        <w:rFonts w:ascii="Franklin Gothic Medium" w:hAnsi="Franklin Gothic Medium"/>
        <w:color w:val="0087CD"/>
        <w:sz w:val="16"/>
        <w:szCs w:val="16"/>
      </w:rPr>
      <w:t xml:space="preserve">MWCOG.ORG    </w:t>
    </w:r>
    <w:r w:rsidRPr="00AC7931">
      <w:rPr>
        <w:rFonts w:ascii="Franklin Gothic Medium" w:hAnsi="Franklin Gothic Medium"/>
        <w:color w:val="0087CD"/>
        <w:sz w:val="16"/>
        <w:szCs w:val="16"/>
      </w:rPr>
      <w:t>(202) 962-3200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016D5" w14:textId="77777777" w:rsidR="00B8339B" w:rsidRDefault="00B8339B" w:rsidP="00143CE3">
      <w:r>
        <w:separator/>
      </w:r>
    </w:p>
    <w:p w14:paraId="4BA3B1E5" w14:textId="77777777" w:rsidR="00B8339B" w:rsidRDefault="00B8339B"/>
    <w:p w14:paraId="00F096D3" w14:textId="77777777" w:rsidR="00B8339B" w:rsidRDefault="00B8339B"/>
    <w:p w14:paraId="16160848" w14:textId="77777777" w:rsidR="00B8339B" w:rsidRDefault="00B8339B"/>
  </w:footnote>
  <w:footnote w:type="continuationSeparator" w:id="0">
    <w:p w14:paraId="1F38D1EF" w14:textId="77777777" w:rsidR="00B8339B" w:rsidRDefault="00B8339B" w:rsidP="00143CE3">
      <w:r>
        <w:continuationSeparator/>
      </w:r>
    </w:p>
    <w:p w14:paraId="2394B60D" w14:textId="77777777" w:rsidR="00B8339B" w:rsidRDefault="00B8339B"/>
    <w:p w14:paraId="706D86B2" w14:textId="77777777" w:rsidR="00B8339B" w:rsidRDefault="00B8339B"/>
    <w:p w14:paraId="0BC11A5B" w14:textId="77777777" w:rsidR="00B8339B" w:rsidRDefault="00B833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11AB9" w14:textId="7B946409" w:rsidR="00B8339B" w:rsidRDefault="00B8339B">
    <w:r>
      <w:rPr>
        <w:noProof/>
        <w:lang w:eastAsia="en-US"/>
      </w:rPr>
      <w:drawing>
        <wp:inline distT="0" distB="0" distL="0" distR="0" wp14:anchorId="06CEB75E" wp14:editId="6C683A4C">
          <wp:extent cx="2844766" cy="527762"/>
          <wp:effectExtent l="0" t="0" r="63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horiz_2Lines_RGB-v12.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4766" cy="527762"/>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E270D"/>
    <w:multiLevelType w:val="hybridMultilevel"/>
    <w:tmpl w:val="6992A666"/>
    <w:lvl w:ilvl="0" w:tplc="027A3A6C">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7D612ED"/>
    <w:multiLevelType w:val="hybridMultilevel"/>
    <w:tmpl w:val="82EAC32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B6B64C9"/>
    <w:multiLevelType w:val="hybridMultilevel"/>
    <w:tmpl w:val="7DEA1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5855F8"/>
    <w:multiLevelType w:val="hybridMultilevel"/>
    <w:tmpl w:val="4F60A94E"/>
    <w:lvl w:ilvl="0" w:tplc="04090001">
      <w:start w:val="1"/>
      <w:numFmt w:val="bullet"/>
      <w:lvlText w:val=""/>
      <w:lvlJc w:val="left"/>
      <w:pPr>
        <w:ind w:left="4170" w:hanging="360"/>
      </w:pPr>
      <w:rPr>
        <w:rFonts w:ascii="Symbol" w:hAnsi="Symbol" w:hint="default"/>
      </w:rPr>
    </w:lvl>
    <w:lvl w:ilvl="1" w:tplc="04090003" w:tentative="1">
      <w:start w:val="1"/>
      <w:numFmt w:val="bullet"/>
      <w:lvlText w:val="o"/>
      <w:lvlJc w:val="left"/>
      <w:pPr>
        <w:ind w:left="4890" w:hanging="360"/>
      </w:pPr>
      <w:rPr>
        <w:rFonts w:ascii="Courier New" w:hAnsi="Courier New" w:cs="Courier New" w:hint="default"/>
      </w:rPr>
    </w:lvl>
    <w:lvl w:ilvl="2" w:tplc="04090005" w:tentative="1">
      <w:start w:val="1"/>
      <w:numFmt w:val="bullet"/>
      <w:lvlText w:val=""/>
      <w:lvlJc w:val="left"/>
      <w:pPr>
        <w:ind w:left="5610" w:hanging="360"/>
      </w:pPr>
      <w:rPr>
        <w:rFonts w:ascii="Wingdings" w:hAnsi="Wingdings" w:hint="default"/>
      </w:rPr>
    </w:lvl>
    <w:lvl w:ilvl="3" w:tplc="04090001" w:tentative="1">
      <w:start w:val="1"/>
      <w:numFmt w:val="bullet"/>
      <w:lvlText w:val=""/>
      <w:lvlJc w:val="left"/>
      <w:pPr>
        <w:ind w:left="6330" w:hanging="360"/>
      </w:pPr>
      <w:rPr>
        <w:rFonts w:ascii="Symbol" w:hAnsi="Symbol" w:hint="default"/>
      </w:rPr>
    </w:lvl>
    <w:lvl w:ilvl="4" w:tplc="04090003" w:tentative="1">
      <w:start w:val="1"/>
      <w:numFmt w:val="bullet"/>
      <w:lvlText w:val="o"/>
      <w:lvlJc w:val="left"/>
      <w:pPr>
        <w:ind w:left="7050" w:hanging="360"/>
      </w:pPr>
      <w:rPr>
        <w:rFonts w:ascii="Courier New" w:hAnsi="Courier New" w:cs="Courier New" w:hint="default"/>
      </w:rPr>
    </w:lvl>
    <w:lvl w:ilvl="5" w:tplc="04090005" w:tentative="1">
      <w:start w:val="1"/>
      <w:numFmt w:val="bullet"/>
      <w:lvlText w:val=""/>
      <w:lvlJc w:val="left"/>
      <w:pPr>
        <w:ind w:left="7770" w:hanging="360"/>
      </w:pPr>
      <w:rPr>
        <w:rFonts w:ascii="Wingdings" w:hAnsi="Wingdings" w:hint="default"/>
      </w:rPr>
    </w:lvl>
    <w:lvl w:ilvl="6" w:tplc="04090001" w:tentative="1">
      <w:start w:val="1"/>
      <w:numFmt w:val="bullet"/>
      <w:lvlText w:val=""/>
      <w:lvlJc w:val="left"/>
      <w:pPr>
        <w:ind w:left="8490" w:hanging="360"/>
      </w:pPr>
      <w:rPr>
        <w:rFonts w:ascii="Symbol" w:hAnsi="Symbol" w:hint="default"/>
      </w:rPr>
    </w:lvl>
    <w:lvl w:ilvl="7" w:tplc="04090003" w:tentative="1">
      <w:start w:val="1"/>
      <w:numFmt w:val="bullet"/>
      <w:lvlText w:val="o"/>
      <w:lvlJc w:val="left"/>
      <w:pPr>
        <w:ind w:left="9210" w:hanging="360"/>
      </w:pPr>
      <w:rPr>
        <w:rFonts w:ascii="Courier New" w:hAnsi="Courier New" w:cs="Courier New" w:hint="default"/>
      </w:rPr>
    </w:lvl>
    <w:lvl w:ilvl="8" w:tplc="04090005" w:tentative="1">
      <w:start w:val="1"/>
      <w:numFmt w:val="bullet"/>
      <w:lvlText w:val=""/>
      <w:lvlJc w:val="left"/>
      <w:pPr>
        <w:ind w:left="9930" w:hanging="360"/>
      </w:pPr>
      <w:rPr>
        <w:rFonts w:ascii="Wingdings" w:hAnsi="Wingdings" w:hint="default"/>
      </w:rPr>
    </w:lvl>
  </w:abstractNum>
  <w:abstractNum w:abstractNumId="4" w15:restartNumberingAfterBreak="0">
    <w:nsid w:val="317B029F"/>
    <w:multiLevelType w:val="multilevel"/>
    <w:tmpl w:val="6992A666"/>
    <w:lvl w:ilvl="0">
      <w:start w:val="1"/>
      <w:numFmt w:val="upp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 w15:restartNumberingAfterBreak="0">
    <w:nsid w:val="67765DA5"/>
    <w:multiLevelType w:val="hybridMultilevel"/>
    <w:tmpl w:val="A07061FC"/>
    <w:lvl w:ilvl="0" w:tplc="04090001">
      <w:start w:val="1"/>
      <w:numFmt w:val="bullet"/>
      <w:lvlText w:val=""/>
      <w:lvlJc w:val="left"/>
      <w:pPr>
        <w:ind w:left="4170" w:hanging="360"/>
      </w:pPr>
      <w:rPr>
        <w:rFonts w:ascii="Symbol" w:hAnsi="Symbol" w:hint="default"/>
      </w:rPr>
    </w:lvl>
    <w:lvl w:ilvl="1" w:tplc="04090003" w:tentative="1">
      <w:start w:val="1"/>
      <w:numFmt w:val="bullet"/>
      <w:lvlText w:val="o"/>
      <w:lvlJc w:val="left"/>
      <w:pPr>
        <w:ind w:left="4890" w:hanging="360"/>
      </w:pPr>
      <w:rPr>
        <w:rFonts w:ascii="Courier New" w:hAnsi="Courier New" w:cs="Courier New" w:hint="default"/>
      </w:rPr>
    </w:lvl>
    <w:lvl w:ilvl="2" w:tplc="04090005" w:tentative="1">
      <w:start w:val="1"/>
      <w:numFmt w:val="bullet"/>
      <w:lvlText w:val=""/>
      <w:lvlJc w:val="left"/>
      <w:pPr>
        <w:ind w:left="5610" w:hanging="360"/>
      </w:pPr>
      <w:rPr>
        <w:rFonts w:ascii="Wingdings" w:hAnsi="Wingdings" w:hint="default"/>
      </w:rPr>
    </w:lvl>
    <w:lvl w:ilvl="3" w:tplc="04090001" w:tentative="1">
      <w:start w:val="1"/>
      <w:numFmt w:val="bullet"/>
      <w:lvlText w:val=""/>
      <w:lvlJc w:val="left"/>
      <w:pPr>
        <w:ind w:left="6330" w:hanging="360"/>
      </w:pPr>
      <w:rPr>
        <w:rFonts w:ascii="Symbol" w:hAnsi="Symbol" w:hint="default"/>
      </w:rPr>
    </w:lvl>
    <w:lvl w:ilvl="4" w:tplc="04090003" w:tentative="1">
      <w:start w:val="1"/>
      <w:numFmt w:val="bullet"/>
      <w:lvlText w:val="o"/>
      <w:lvlJc w:val="left"/>
      <w:pPr>
        <w:ind w:left="7050" w:hanging="360"/>
      </w:pPr>
      <w:rPr>
        <w:rFonts w:ascii="Courier New" w:hAnsi="Courier New" w:cs="Courier New" w:hint="default"/>
      </w:rPr>
    </w:lvl>
    <w:lvl w:ilvl="5" w:tplc="04090005" w:tentative="1">
      <w:start w:val="1"/>
      <w:numFmt w:val="bullet"/>
      <w:lvlText w:val=""/>
      <w:lvlJc w:val="left"/>
      <w:pPr>
        <w:ind w:left="7770" w:hanging="360"/>
      </w:pPr>
      <w:rPr>
        <w:rFonts w:ascii="Wingdings" w:hAnsi="Wingdings" w:hint="default"/>
      </w:rPr>
    </w:lvl>
    <w:lvl w:ilvl="6" w:tplc="04090001" w:tentative="1">
      <w:start w:val="1"/>
      <w:numFmt w:val="bullet"/>
      <w:lvlText w:val=""/>
      <w:lvlJc w:val="left"/>
      <w:pPr>
        <w:ind w:left="8490" w:hanging="360"/>
      </w:pPr>
      <w:rPr>
        <w:rFonts w:ascii="Symbol" w:hAnsi="Symbol" w:hint="default"/>
      </w:rPr>
    </w:lvl>
    <w:lvl w:ilvl="7" w:tplc="04090003" w:tentative="1">
      <w:start w:val="1"/>
      <w:numFmt w:val="bullet"/>
      <w:lvlText w:val="o"/>
      <w:lvlJc w:val="left"/>
      <w:pPr>
        <w:ind w:left="9210" w:hanging="360"/>
      </w:pPr>
      <w:rPr>
        <w:rFonts w:ascii="Courier New" w:hAnsi="Courier New" w:cs="Courier New" w:hint="default"/>
      </w:rPr>
    </w:lvl>
    <w:lvl w:ilvl="8" w:tplc="04090005" w:tentative="1">
      <w:start w:val="1"/>
      <w:numFmt w:val="bullet"/>
      <w:lvlText w:val=""/>
      <w:lvlJc w:val="left"/>
      <w:pPr>
        <w:ind w:left="9930" w:hanging="360"/>
      </w:pPr>
      <w:rPr>
        <w:rFonts w:ascii="Wingdings" w:hAnsi="Wingdings" w:hint="default"/>
      </w:rPr>
    </w:lvl>
  </w:abstractNum>
  <w:abstractNum w:abstractNumId="6" w15:restartNumberingAfterBreak="0">
    <w:nsid w:val="689A1924"/>
    <w:multiLevelType w:val="hybridMultilevel"/>
    <w:tmpl w:val="B26A002C"/>
    <w:lvl w:ilvl="0" w:tplc="E0F80DDA">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7279646D"/>
    <w:multiLevelType w:val="hybridMultilevel"/>
    <w:tmpl w:val="F1504C0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 w:numId="2">
    <w:abstractNumId w:val="4"/>
  </w:num>
  <w:num w:numId="3">
    <w:abstractNumId w:val="6"/>
  </w:num>
  <w:num w:numId="4">
    <w:abstractNumId w:val="7"/>
  </w:num>
  <w:num w:numId="5">
    <w:abstractNumId w:val="1"/>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lignBordersAndEdge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3AD"/>
    <w:rsid w:val="000017D0"/>
    <w:rsid w:val="00016573"/>
    <w:rsid w:val="000169A9"/>
    <w:rsid w:val="00022184"/>
    <w:rsid w:val="00022F22"/>
    <w:rsid w:val="00025E9D"/>
    <w:rsid w:val="000319AD"/>
    <w:rsid w:val="000443C6"/>
    <w:rsid w:val="000645B3"/>
    <w:rsid w:val="00096445"/>
    <w:rsid w:val="00097F42"/>
    <w:rsid w:val="000C5927"/>
    <w:rsid w:val="000C697E"/>
    <w:rsid w:val="000F059C"/>
    <w:rsid w:val="00100515"/>
    <w:rsid w:val="0014380F"/>
    <w:rsid w:val="00143CE3"/>
    <w:rsid w:val="001466E5"/>
    <w:rsid w:val="001745B7"/>
    <w:rsid w:val="00193D46"/>
    <w:rsid w:val="001D082E"/>
    <w:rsid w:val="001D1F70"/>
    <w:rsid w:val="00213B86"/>
    <w:rsid w:val="002176BD"/>
    <w:rsid w:val="0022636A"/>
    <w:rsid w:val="00247F9A"/>
    <w:rsid w:val="00251ED6"/>
    <w:rsid w:val="0026274B"/>
    <w:rsid w:val="00275300"/>
    <w:rsid w:val="00293C10"/>
    <w:rsid w:val="002A2888"/>
    <w:rsid w:val="002A2A67"/>
    <w:rsid w:val="002B387E"/>
    <w:rsid w:val="002B72A3"/>
    <w:rsid w:val="002C28AD"/>
    <w:rsid w:val="002D77B3"/>
    <w:rsid w:val="00301B3F"/>
    <w:rsid w:val="00324CC2"/>
    <w:rsid w:val="003253C4"/>
    <w:rsid w:val="003332CE"/>
    <w:rsid w:val="00352803"/>
    <w:rsid w:val="00377ABA"/>
    <w:rsid w:val="00380D23"/>
    <w:rsid w:val="00385E9E"/>
    <w:rsid w:val="003A096D"/>
    <w:rsid w:val="003A6C70"/>
    <w:rsid w:val="003C12EF"/>
    <w:rsid w:val="003C210F"/>
    <w:rsid w:val="003C670A"/>
    <w:rsid w:val="003E62C5"/>
    <w:rsid w:val="003F11BF"/>
    <w:rsid w:val="0041538F"/>
    <w:rsid w:val="00423C8E"/>
    <w:rsid w:val="00426346"/>
    <w:rsid w:val="004505A6"/>
    <w:rsid w:val="0047603E"/>
    <w:rsid w:val="0049051B"/>
    <w:rsid w:val="00490FC0"/>
    <w:rsid w:val="004928CA"/>
    <w:rsid w:val="004C5BA0"/>
    <w:rsid w:val="004E250D"/>
    <w:rsid w:val="004E57C3"/>
    <w:rsid w:val="00510C21"/>
    <w:rsid w:val="00525DAB"/>
    <w:rsid w:val="0053440A"/>
    <w:rsid w:val="00550DB0"/>
    <w:rsid w:val="00573F15"/>
    <w:rsid w:val="00583C0A"/>
    <w:rsid w:val="005953E3"/>
    <w:rsid w:val="005A03A5"/>
    <w:rsid w:val="005A3D6D"/>
    <w:rsid w:val="005B1A1B"/>
    <w:rsid w:val="005D7644"/>
    <w:rsid w:val="005F12A9"/>
    <w:rsid w:val="00601CF5"/>
    <w:rsid w:val="00612970"/>
    <w:rsid w:val="00617C43"/>
    <w:rsid w:val="00630242"/>
    <w:rsid w:val="00631A75"/>
    <w:rsid w:val="00652152"/>
    <w:rsid w:val="00652A34"/>
    <w:rsid w:val="00665AA8"/>
    <w:rsid w:val="00671205"/>
    <w:rsid w:val="00671FBE"/>
    <w:rsid w:val="00680784"/>
    <w:rsid w:val="00681879"/>
    <w:rsid w:val="006A02AB"/>
    <w:rsid w:val="006B0E9A"/>
    <w:rsid w:val="006B37C2"/>
    <w:rsid w:val="006E3D82"/>
    <w:rsid w:val="00702D9A"/>
    <w:rsid w:val="00743BD6"/>
    <w:rsid w:val="00752748"/>
    <w:rsid w:val="00756FF5"/>
    <w:rsid w:val="00784DE3"/>
    <w:rsid w:val="007A3700"/>
    <w:rsid w:val="007C65B9"/>
    <w:rsid w:val="00802198"/>
    <w:rsid w:val="00814A51"/>
    <w:rsid w:val="008323AD"/>
    <w:rsid w:val="008327F8"/>
    <w:rsid w:val="00842730"/>
    <w:rsid w:val="00844812"/>
    <w:rsid w:val="0085349D"/>
    <w:rsid w:val="00876501"/>
    <w:rsid w:val="00883681"/>
    <w:rsid w:val="00883A4A"/>
    <w:rsid w:val="00886EEE"/>
    <w:rsid w:val="00893111"/>
    <w:rsid w:val="00894513"/>
    <w:rsid w:val="008953E0"/>
    <w:rsid w:val="008A75B6"/>
    <w:rsid w:val="008B63DE"/>
    <w:rsid w:val="008C5E18"/>
    <w:rsid w:val="008F251C"/>
    <w:rsid w:val="008F35E6"/>
    <w:rsid w:val="00907EF3"/>
    <w:rsid w:val="00915B8B"/>
    <w:rsid w:val="00926FE5"/>
    <w:rsid w:val="009428C8"/>
    <w:rsid w:val="00943493"/>
    <w:rsid w:val="00943CB3"/>
    <w:rsid w:val="009510F0"/>
    <w:rsid w:val="009526E5"/>
    <w:rsid w:val="00972741"/>
    <w:rsid w:val="00976A08"/>
    <w:rsid w:val="0097704D"/>
    <w:rsid w:val="009848C2"/>
    <w:rsid w:val="0099708A"/>
    <w:rsid w:val="009973E3"/>
    <w:rsid w:val="0099782F"/>
    <w:rsid w:val="009A5CCB"/>
    <w:rsid w:val="009C1E04"/>
    <w:rsid w:val="009C2B16"/>
    <w:rsid w:val="009D1E0C"/>
    <w:rsid w:val="009D7BCE"/>
    <w:rsid w:val="009F5EA7"/>
    <w:rsid w:val="00A03733"/>
    <w:rsid w:val="00A03983"/>
    <w:rsid w:val="00A153F4"/>
    <w:rsid w:val="00A17D3D"/>
    <w:rsid w:val="00A66D77"/>
    <w:rsid w:val="00AA1DD6"/>
    <w:rsid w:val="00AC7931"/>
    <w:rsid w:val="00AD7F82"/>
    <w:rsid w:val="00AF2C78"/>
    <w:rsid w:val="00B03E98"/>
    <w:rsid w:val="00B10798"/>
    <w:rsid w:val="00B12264"/>
    <w:rsid w:val="00B16715"/>
    <w:rsid w:val="00B17A9F"/>
    <w:rsid w:val="00B2326D"/>
    <w:rsid w:val="00B33800"/>
    <w:rsid w:val="00B35255"/>
    <w:rsid w:val="00B74280"/>
    <w:rsid w:val="00B744AE"/>
    <w:rsid w:val="00B74726"/>
    <w:rsid w:val="00B75318"/>
    <w:rsid w:val="00B8339B"/>
    <w:rsid w:val="00B83DD1"/>
    <w:rsid w:val="00BA062D"/>
    <w:rsid w:val="00BB72A9"/>
    <w:rsid w:val="00BD2DC0"/>
    <w:rsid w:val="00C32B9D"/>
    <w:rsid w:val="00C8186D"/>
    <w:rsid w:val="00C91EC0"/>
    <w:rsid w:val="00C94D07"/>
    <w:rsid w:val="00CA221A"/>
    <w:rsid w:val="00CA6E87"/>
    <w:rsid w:val="00CB1397"/>
    <w:rsid w:val="00CC5B3F"/>
    <w:rsid w:val="00D219A4"/>
    <w:rsid w:val="00D34639"/>
    <w:rsid w:val="00D363A8"/>
    <w:rsid w:val="00D60158"/>
    <w:rsid w:val="00D668FD"/>
    <w:rsid w:val="00D90DFD"/>
    <w:rsid w:val="00DA1338"/>
    <w:rsid w:val="00DA3BA7"/>
    <w:rsid w:val="00DA60D6"/>
    <w:rsid w:val="00DC6A0A"/>
    <w:rsid w:val="00DD2730"/>
    <w:rsid w:val="00DD6E61"/>
    <w:rsid w:val="00DE066A"/>
    <w:rsid w:val="00DF1845"/>
    <w:rsid w:val="00DF5F7F"/>
    <w:rsid w:val="00E01DDE"/>
    <w:rsid w:val="00E06C90"/>
    <w:rsid w:val="00E346D7"/>
    <w:rsid w:val="00E351D1"/>
    <w:rsid w:val="00E541B0"/>
    <w:rsid w:val="00E559D4"/>
    <w:rsid w:val="00E57BC1"/>
    <w:rsid w:val="00E7469D"/>
    <w:rsid w:val="00E74CB5"/>
    <w:rsid w:val="00E82041"/>
    <w:rsid w:val="00E82929"/>
    <w:rsid w:val="00E9071B"/>
    <w:rsid w:val="00EB3D82"/>
    <w:rsid w:val="00EB43BA"/>
    <w:rsid w:val="00ED7384"/>
    <w:rsid w:val="00EE151B"/>
    <w:rsid w:val="00EE3828"/>
    <w:rsid w:val="00EE632D"/>
    <w:rsid w:val="00EF0721"/>
    <w:rsid w:val="00F05B65"/>
    <w:rsid w:val="00F127F3"/>
    <w:rsid w:val="00F16E24"/>
    <w:rsid w:val="00F17840"/>
    <w:rsid w:val="00F451E1"/>
    <w:rsid w:val="00F45356"/>
    <w:rsid w:val="00F46E36"/>
    <w:rsid w:val="00F52117"/>
    <w:rsid w:val="00F568EB"/>
    <w:rsid w:val="00F61A2B"/>
    <w:rsid w:val="00F803C9"/>
    <w:rsid w:val="00F80744"/>
    <w:rsid w:val="00F80A8F"/>
    <w:rsid w:val="00F92D6E"/>
    <w:rsid w:val="00FF0938"/>
    <w:rsid w:val="00FF5D1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C6CF96D"/>
  <w15:docId w15:val="{A53FB2D6-0D01-477A-AF70-8DC2B32F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8186D"/>
    <w:rPr>
      <w:rFonts w:ascii="Franklin Gothic Book" w:hAnsi="Franklin Gothic Book"/>
      <w:sz w:val="22"/>
    </w:rPr>
  </w:style>
  <w:style w:type="paragraph" w:styleId="Heading1">
    <w:name w:val="heading 1"/>
    <w:basedOn w:val="Normal"/>
    <w:next w:val="Normal"/>
    <w:link w:val="Heading1Char"/>
    <w:uiPriority w:val="9"/>
    <w:qFormat/>
    <w:rsid w:val="00CB139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qFormat/>
    <w:rsid w:val="00DA60D6"/>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397"/>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DD6E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E61"/>
    <w:rPr>
      <w:rFonts w:ascii="Lucida Grande" w:hAnsi="Lucida Grande" w:cs="Lucida Grande"/>
      <w:sz w:val="18"/>
      <w:szCs w:val="18"/>
    </w:rPr>
  </w:style>
  <w:style w:type="character" w:styleId="PageNumber">
    <w:name w:val="page number"/>
    <w:aliases w:val="COG-LH Page Number"/>
    <w:basedOn w:val="DefaultParagraphFont"/>
    <w:uiPriority w:val="99"/>
    <w:semiHidden/>
    <w:unhideWhenUsed/>
    <w:qFormat/>
    <w:rsid w:val="00671205"/>
  </w:style>
  <w:style w:type="paragraph" w:customStyle="1" w:styleId="Letterheadpagenumber">
    <w:name w:val="Letterhead page number"/>
    <w:autoRedefine/>
    <w:qFormat/>
    <w:rsid w:val="00652152"/>
    <w:pPr>
      <w:framePr w:wrap="around" w:vAnchor="text" w:hAnchor="margin" w:xAlign="right" w:y="1"/>
      <w:spacing w:before="100" w:beforeAutospacing="1"/>
      <w:jc w:val="right"/>
    </w:pPr>
    <w:rPr>
      <w:rFonts w:ascii="ITC Franklin Gothic Std Book" w:hAnsi="ITC Franklin Gothic Std Book"/>
      <w:color w:val="0087CD"/>
      <w:sz w:val="14"/>
      <w:szCs w:val="14"/>
    </w:rPr>
  </w:style>
  <w:style w:type="table" w:styleId="TableGrid">
    <w:name w:val="Table Grid"/>
    <w:basedOn w:val="TableNormal"/>
    <w:uiPriority w:val="59"/>
    <w:rsid w:val="00A03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NextMeeting">
    <w:name w:val="8) Next Meeting"/>
    <w:uiPriority w:val="99"/>
    <w:qFormat/>
    <w:rsid w:val="00BA062D"/>
    <w:pPr>
      <w:widowControl w:val="0"/>
      <w:suppressAutoHyphens/>
      <w:autoSpaceDE w:val="0"/>
      <w:autoSpaceDN w:val="0"/>
      <w:adjustRightInd w:val="0"/>
      <w:jc w:val="center"/>
      <w:textAlignment w:val="center"/>
    </w:pPr>
    <w:rPr>
      <w:rFonts w:ascii="Franklin Gothic Book" w:hAnsi="Franklin Gothic Book" w:cs="ITCFranklinGothicStd-Book"/>
      <w:color w:val="000000" w:themeColor="text1"/>
      <w:sz w:val="22"/>
      <w:szCs w:val="22"/>
    </w:rPr>
  </w:style>
  <w:style w:type="paragraph" w:customStyle="1" w:styleId="9MoreInfo">
    <w:name w:val="9) More Info"/>
    <w:uiPriority w:val="99"/>
    <w:qFormat/>
    <w:rsid w:val="009510F0"/>
    <w:pPr>
      <w:widowControl w:val="0"/>
      <w:suppressAutoHyphens/>
      <w:autoSpaceDE w:val="0"/>
      <w:autoSpaceDN w:val="0"/>
      <w:adjustRightInd w:val="0"/>
      <w:jc w:val="center"/>
      <w:textAlignment w:val="center"/>
    </w:pPr>
    <w:rPr>
      <w:rFonts w:ascii="Franklin Gothic Medium" w:hAnsi="Franklin Gothic Medium" w:cs="ITCFranklinGothicStd-Med"/>
      <w:color w:val="000000" w:themeColor="text1"/>
      <w:sz w:val="18"/>
      <w:szCs w:val="18"/>
    </w:rPr>
  </w:style>
  <w:style w:type="character" w:customStyle="1" w:styleId="AGENDA-MoreInfoHyperlink">
    <w:name w:val="AGENDA-More Info Hyperlink"/>
    <w:uiPriority w:val="99"/>
    <w:qFormat/>
    <w:rsid w:val="009D1E0C"/>
    <w:rPr>
      <w:rFonts w:ascii="Franklin Gothic Medium" w:hAnsi="Franklin Gothic Medium" w:cs="ITCFranklinGothicStd-Med"/>
      <w:b w:val="0"/>
      <w:bCs w:val="0"/>
      <w:i w:val="0"/>
      <w:iCs w:val="0"/>
      <w:caps w:val="0"/>
      <w:smallCaps w:val="0"/>
      <w:strike w:val="0"/>
      <w:dstrike w:val="0"/>
      <w:vanish w:val="0"/>
      <w:color w:val="0087CD"/>
      <w:kern w:val="0"/>
      <w:sz w:val="18"/>
      <w:szCs w:val="18"/>
      <w:u w:val="single" w:color="0087CD"/>
      <w:vertAlign w:val="baseline"/>
      <w14:cntxtAlts w14:val="0"/>
    </w:rPr>
  </w:style>
  <w:style w:type="paragraph" w:customStyle="1" w:styleId="2Date">
    <w:name w:val="2) Date"/>
    <w:qFormat/>
    <w:rsid w:val="002176BD"/>
    <w:pPr>
      <w:widowControl w:val="0"/>
      <w:suppressAutoHyphens/>
      <w:autoSpaceDE w:val="0"/>
      <w:autoSpaceDN w:val="0"/>
      <w:adjustRightInd w:val="0"/>
      <w:jc w:val="center"/>
      <w:textAlignment w:val="center"/>
    </w:pPr>
    <w:rPr>
      <w:rFonts w:ascii="Franklin Gothic Book" w:hAnsi="Franklin Gothic Book" w:cs="ITCFranklinGothicStd-Book"/>
      <w:color w:val="000000"/>
      <w:sz w:val="22"/>
      <w:szCs w:val="22"/>
    </w:rPr>
  </w:style>
  <w:style w:type="paragraph" w:customStyle="1" w:styleId="1Head">
    <w:name w:val="1) Head"/>
    <w:next w:val="2Date"/>
    <w:qFormat/>
    <w:rsid w:val="002176BD"/>
    <w:pPr>
      <w:widowControl w:val="0"/>
      <w:suppressAutoHyphens/>
      <w:autoSpaceDE w:val="0"/>
      <w:autoSpaceDN w:val="0"/>
      <w:adjustRightInd w:val="0"/>
      <w:spacing w:before="480"/>
      <w:jc w:val="center"/>
      <w:textAlignment w:val="center"/>
    </w:pPr>
    <w:rPr>
      <w:rFonts w:ascii="Franklin Gothic Heavy" w:hAnsi="Franklin Gothic Heavy" w:cs="ITCFranklinGothicStd-Hvy"/>
      <w:caps/>
      <w:color w:val="0087CD"/>
      <w:sz w:val="36"/>
      <w:szCs w:val="36"/>
    </w:rPr>
  </w:style>
  <w:style w:type="paragraph" w:customStyle="1" w:styleId="3SubheadAgenda">
    <w:name w:val="3) Subhead (Agenda)"/>
    <w:next w:val="4Item"/>
    <w:qFormat/>
    <w:rsid w:val="002176BD"/>
    <w:pPr>
      <w:widowControl w:val="0"/>
      <w:suppressAutoHyphens/>
      <w:jc w:val="center"/>
    </w:pPr>
    <w:rPr>
      <w:rFonts w:ascii="Franklin Gothic Demi" w:hAnsi="Franklin Gothic Demi" w:cs="ITCFranklinGothicStd-Hvy"/>
      <w:caps/>
      <w:color w:val="000000"/>
      <w:sz w:val="24"/>
      <w:szCs w:val="24"/>
    </w:rPr>
  </w:style>
  <w:style w:type="paragraph" w:customStyle="1" w:styleId="4Item">
    <w:name w:val="4) Item"/>
    <w:next w:val="5Presenter"/>
    <w:qFormat/>
    <w:rsid w:val="004928CA"/>
    <w:pPr>
      <w:widowControl w:val="0"/>
      <w:tabs>
        <w:tab w:val="left" w:pos="1440"/>
        <w:tab w:val="left" w:pos="1800"/>
      </w:tabs>
      <w:suppressAutoHyphens/>
      <w:autoSpaceDE w:val="0"/>
      <w:autoSpaceDN w:val="0"/>
      <w:adjustRightInd w:val="0"/>
      <w:ind w:left="1800" w:hanging="1800"/>
      <w:textAlignment w:val="center"/>
    </w:pPr>
    <w:rPr>
      <w:rFonts w:ascii="Franklin Gothic Medium" w:hAnsi="Franklin Gothic Medium" w:cs="ITCFranklinGothicStd-Med"/>
      <w:caps/>
      <w:color w:val="000000"/>
      <w:spacing w:val="2"/>
      <w:sz w:val="22"/>
      <w:szCs w:val="22"/>
    </w:rPr>
  </w:style>
  <w:style w:type="paragraph" w:customStyle="1" w:styleId="5Presenter">
    <w:name w:val="5) Presenter"/>
    <w:qFormat/>
    <w:rsid w:val="002176BD"/>
    <w:pPr>
      <w:widowControl w:val="0"/>
      <w:tabs>
        <w:tab w:val="left" w:pos="1440"/>
        <w:tab w:val="left" w:pos="1800"/>
      </w:tabs>
      <w:suppressAutoHyphens/>
      <w:autoSpaceDE w:val="0"/>
      <w:autoSpaceDN w:val="0"/>
      <w:adjustRightInd w:val="0"/>
      <w:ind w:left="1800"/>
      <w:textAlignment w:val="center"/>
    </w:pPr>
    <w:rPr>
      <w:rFonts w:ascii="Franklin Gothic Book" w:hAnsi="Franklin Gothic Book" w:cs="ITCFranklinGothicStd-BookIt"/>
      <w:i/>
      <w:iCs/>
      <w:color w:val="000000"/>
      <w:sz w:val="22"/>
      <w:szCs w:val="22"/>
    </w:rPr>
  </w:style>
  <w:style w:type="paragraph" w:customStyle="1" w:styleId="7ABCBullets">
    <w:name w:val="7) ABC Bullets"/>
    <w:basedOn w:val="6Text"/>
    <w:qFormat/>
    <w:rsid w:val="009510F0"/>
    <w:pPr>
      <w:tabs>
        <w:tab w:val="left" w:pos="2160"/>
      </w:tabs>
      <w:ind w:left="2160" w:hanging="360"/>
    </w:pPr>
  </w:style>
  <w:style w:type="paragraph" w:customStyle="1" w:styleId="6Text">
    <w:name w:val="6) Text"/>
    <w:next w:val="8Action"/>
    <w:qFormat/>
    <w:rsid w:val="009510F0"/>
    <w:pPr>
      <w:spacing w:before="120"/>
      <w:ind w:left="1800"/>
    </w:pPr>
    <w:rPr>
      <w:rFonts w:ascii="Franklin Gothic Book" w:hAnsi="Franklin Gothic Book" w:cs="ITCFranklinGothicStd-Book"/>
      <w:color w:val="000000" w:themeColor="text1"/>
      <w:sz w:val="22"/>
      <w:szCs w:val="22"/>
    </w:rPr>
  </w:style>
  <w:style w:type="paragraph" w:customStyle="1" w:styleId="8Action">
    <w:name w:val="8) Action"/>
    <w:next w:val="4Item"/>
    <w:qFormat/>
    <w:rsid w:val="009510F0"/>
    <w:pPr>
      <w:widowControl w:val="0"/>
      <w:tabs>
        <w:tab w:val="left" w:pos="1440"/>
        <w:tab w:val="left" w:pos="1800"/>
      </w:tabs>
      <w:suppressAutoHyphens/>
      <w:autoSpaceDE w:val="0"/>
      <w:autoSpaceDN w:val="0"/>
      <w:adjustRightInd w:val="0"/>
      <w:spacing w:before="120"/>
      <w:ind w:left="1800"/>
      <w:textAlignment w:val="center"/>
    </w:pPr>
    <w:rPr>
      <w:rFonts w:ascii="Franklin Gothic Medium" w:hAnsi="Franklin Gothic Medium" w:cs="ITCFranklinGothicStd-Med"/>
      <w:color w:val="000000" w:themeColor="text1"/>
      <w:sz w:val="22"/>
      <w:szCs w:val="22"/>
    </w:rPr>
  </w:style>
  <w:style w:type="paragraph" w:styleId="Footer">
    <w:name w:val="footer"/>
    <w:basedOn w:val="Normal"/>
    <w:link w:val="FooterChar"/>
    <w:uiPriority w:val="99"/>
    <w:semiHidden/>
    <w:unhideWhenUsed/>
    <w:rsid w:val="002B72A3"/>
    <w:pPr>
      <w:tabs>
        <w:tab w:val="center" w:pos="4320"/>
        <w:tab w:val="right" w:pos="8640"/>
      </w:tabs>
    </w:pPr>
  </w:style>
  <w:style w:type="character" w:customStyle="1" w:styleId="FooterChar">
    <w:name w:val="Footer Char"/>
    <w:basedOn w:val="DefaultParagraphFont"/>
    <w:link w:val="Footer"/>
    <w:uiPriority w:val="99"/>
    <w:semiHidden/>
    <w:rsid w:val="002B72A3"/>
    <w:rPr>
      <w:sz w:val="24"/>
    </w:rPr>
  </w:style>
  <w:style w:type="paragraph" w:customStyle="1" w:styleId="COG-LHAddress">
    <w:name w:val="COG-LH Address"/>
    <w:autoRedefine/>
    <w:qFormat/>
    <w:rsid w:val="00842730"/>
    <w:pPr>
      <w:spacing w:line="240" w:lineRule="exact"/>
      <w:jc w:val="center"/>
    </w:pPr>
    <w:rPr>
      <w:rFonts w:ascii="Franklin Gothic Medium" w:hAnsi="Franklin Gothic Medium"/>
      <w:color w:val="0087CD"/>
      <w:sz w:val="16"/>
      <w:szCs w:val="16"/>
    </w:rPr>
  </w:style>
  <w:style w:type="paragraph" w:styleId="Header">
    <w:name w:val="header"/>
    <w:basedOn w:val="Normal"/>
    <w:link w:val="HeaderChar"/>
    <w:uiPriority w:val="99"/>
    <w:unhideWhenUsed/>
    <w:rsid w:val="00A66D77"/>
    <w:pPr>
      <w:tabs>
        <w:tab w:val="center" w:pos="4320"/>
        <w:tab w:val="right" w:pos="8640"/>
      </w:tabs>
    </w:pPr>
  </w:style>
  <w:style w:type="character" w:customStyle="1" w:styleId="HeaderChar">
    <w:name w:val="Header Char"/>
    <w:basedOn w:val="DefaultParagraphFont"/>
    <w:link w:val="Header"/>
    <w:uiPriority w:val="99"/>
    <w:rsid w:val="00A66D77"/>
    <w:rPr>
      <w:sz w:val="24"/>
    </w:rPr>
  </w:style>
  <w:style w:type="character" w:customStyle="1" w:styleId="COG-PAGENUMBER">
    <w:name w:val="COG-PAGE NUMBER"/>
    <w:uiPriority w:val="1"/>
    <w:qFormat/>
    <w:rsid w:val="00A66D77"/>
    <w:rPr>
      <w:rFonts w:ascii="Franklin Gothic Medium" w:hAnsi="Franklin Gothic Medium"/>
      <w:b w:val="0"/>
      <w:bCs w:val="0"/>
      <w:i w:val="0"/>
      <w:iCs w:val="0"/>
      <w:caps w:val="0"/>
      <w:smallCaps w:val="0"/>
      <w:strike w:val="0"/>
      <w:dstrike w:val="0"/>
      <w:vanish w:val="0"/>
      <w:color w:val="0087CD"/>
      <w:sz w:val="14"/>
      <w:szCs w:val="14"/>
      <w:u w:val="none"/>
      <w:vertAlign w:val="baseline"/>
    </w:rPr>
  </w:style>
  <w:style w:type="paragraph" w:customStyle="1" w:styleId="Presenter">
    <w:name w:val="Presenter"/>
    <w:autoRedefine/>
    <w:qFormat/>
    <w:rsid w:val="00C32B9D"/>
    <w:pPr>
      <w:widowControl w:val="0"/>
      <w:tabs>
        <w:tab w:val="left" w:pos="1440"/>
        <w:tab w:val="left" w:pos="1800"/>
      </w:tabs>
      <w:suppressAutoHyphens/>
      <w:autoSpaceDE w:val="0"/>
      <w:autoSpaceDN w:val="0"/>
      <w:adjustRightInd w:val="0"/>
      <w:ind w:left="1800"/>
      <w:textAlignment w:val="center"/>
    </w:pPr>
    <w:rPr>
      <w:rFonts w:ascii="Franklin Gothic Book" w:hAnsi="Franklin Gothic Book" w:cs="ITCFranklinGothicStd-BookIt"/>
      <w:i/>
      <w:iCs/>
      <w:color w:val="000000"/>
      <w:sz w:val="22"/>
      <w:szCs w:val="22"/>
    </w:rPr>
  </w:style>
  <w:style w:type="character" w:styleId="Hyperlink">
    <w:name w:val="Hyperlink"/>
    <w:basedOn w:val="DefaultParagraphFont"/>
    <w:uiPriority w:val="99"/>
    <w:unhideWhenUsed/>
    <w:rsid w:val="00EF0721"/>
    <w:rPr>
      <w:color w:val="0000FF" w:themeColor="hyperlink"/>
      <w:u w:val="single"/>
    </w:rPr>
  </w:style>
  <w:style w:type="paragraph" w:styleId="NormalWeb">
    <w:name w:val="Normal (Web)"/>
    <w:basedOn w:val="Normal"/>
    <w:uiPriority w:val="99"/>
    <w:unhideWhenUsed/>
    <w:rsid w:val="00C91EC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apple-converted-space">
    <w:name w:val="apple-converted-space"/>
    <w:basedOn w:val="DefaultParagraphFont"/>
    <w:rsid w:val="00C91EC0"/>
  </w:style>
  <w:style w:type="character" w:styleId="Emphasis">
    <w:name w:val="Emphasis"/>
    <w:basedOn w:val="DefaultParagraphFont"/>
    <w:uiPriority w:val="20"/>
    <w:qFormat/>
    <w:rsid w:val="00C91EC0"/>
    <w:rPr>
      <w:i/>
      <w:iCs/>
    </w:rPr>
  </w:style>
  <w:style w:type="paragraph" w:styleId="NoSpacing">
    <w:name w:val="No Spacing"/>
    <w:qFormat/>
    <w:rsid w:val="005A3D6D"/>
    <w:rPr>
      <w:rFonts w:ascii="Franklin Gothic Book" w:hAnsi="Franklin Gothic Book"/>
      <w:sz w:val="22"/>
    </w:rPr>
  </w:style>
  <w:style w:type="paragraph" w:customStyle="1" w:styleId="Default">
    <w:name w:val="Default"/>
    <w:rsid w:val="00B17A9F"/>
    <w:pPr>
      <w:autoSpaceDE w:val="0"/>
      <w:autoSpaceDN w:val="0"/>
      <w:adjustRightInd w:val="0"/>
    </w:pPr>
    <w:rPr>
      <w:rFonts w:ascii="Gotham Narrow Medium" w:eastAsiaTheme="minorHAnsi" w:hAnsi="Gotham Narrow Medium" w:cs="Gotham Narrow Medium"/>
      <w:color w:val="000000"/>
      <w:sz w:val="24"/>
      <w:szCs w:val="24"/>
      <w:lang w:eastAsia="en-US"/>
    </w:rPr>
  </w:style>
  <w:style w:type="paragraph" w:customStyle="1" w:styleId="Pa1">
    <w:name w:val="Pa1"/>
    <w:basedOn w:val="Default"/>
    <w:next w:val="Default"/>
    <w:uiPriority w:val="99"/>
    <w:rsid w:val="00B17A9F"/>
    <w:pPr>
      <w:spacing w:line="241" w:lineRule="atLeast"/>
    </w:pPr>
    <w:rPr>
      <w:rFonts w:cstheme="minorBidi"/>
      <w:color w:val="auto"/>
    </w:rPr>
  </w:style>
  <w:style w:type="character" w:customStyle="1" w:styleId="A3">
    <w:name w:val="A3"/>
    <w:uiPriority w:val="99"/>
    <w:rsid w:val="00B17A9F"/>
    <w:rPr>
      <w:rFonts w:ascii="Gotham Narrow Bold" w:hAnsi="Gotham Narrow Bold" w:cs="Gotham Narrow Bold"/>
      <w:color w:val="211D1E"/>
      <w:sz w:val="18"/>
      <w:szCs w:val="18"/>
    </w:rPr>
  </w:style>
  <w:style w:type="paragraph" w:styleId="ListParagraph">
    <w:name w:val="List Paragraph"/>
    <w:basedOn w:val="Normal"/>
    <w:uiPriority w:val="34"/>
    <w:qFormat/>
    <w:rsid w:val="00AF2C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447482">
      <w:bodyDiv w:val="1"/>
      <w:marLeft w:val="0"/>
      <w:marRight w:val="0"/>
      <w:marTop w:val="0"/>
      <w:marBottom w:val="0"/>
      <w:divBdr>
        <w:top w:val="none" w:sz="0" w:space="0" w:color="auto"/>
        <w:left w:val="none" w:sz="0" w:space="0" w:color="auto"/>
        <w:bottom w:val="none" w:sz="0" w:space="0" w:color="auto"/>
        <w:right w:val="none" w:sz="0" w:space="0" w:color="auto"/>
      </w:divBdr>
    </w:div>
    <w:div w:id="1084455460">
      <w:bodyDiv w:val="1"/>
      <w:marLeft w:val="0"/>
      <w:marRight w:val="0"/>
      <w:marTop w:val="0"/>
      <w:marBottom w:val="0"/>
      <w:divBdr>
        <w:top w:val="none" w:sz="0" w:space="0" w:color="auto"/>
        <w:left w:val="none" w:sz="0" w:space="0" w:color="auto"/>
        <w:bottom w:val="none" w:sz="0" w:space="0" w:color="auto"/>
        <w:right w:val="none" w:sz="0" w:space="0" w:color="auto"/>
      </w:divBdr>
    </w:div>
    <w:div w:id="1134912467">
      <w:bodyDiv w:val="1"/>
      <w:marLeft w:val="0"/>
      <w:marRight w:val="0"/>
      <w:marTop w:val="0"/>
      <w:marBottom w:val="0"/>
      <w:divBdr>
        <w:top w:val="none" w:sz="0" w:space="0" w:color="auto"/>
        <w:left w:val="none" w:sz="0" w:space="0" w:color="auto"/>
        <w:bottom w:val="none" w:sz="0" w:space="0" w:color="auto"/>
        <w:right w:val="none" w:sz="0" w:space="0" w:color="auto"/>
      </w:divBdr>
    </w:div>
    <w:div w:id="1275136541">
      <w:bodyDiv w:val="1"/>
      <w:marLeft w:val="0"/>
      <w:marRight w:val="0"/>
      <w:marTop w:val="0"/>
      <w:marBottom w:val="0"/>
      <w:divBdr>
        <w:top w:val="none" w:sz="0" w:space="0" w:color="auto"/>
        <w:left w:val="none" w:sz="0" w:space="0" w:color="auto"/>
        <w:bottom w:val="none" w:sz="0" w:space="0" w:color="auto"/>
        <w:right w:val="none" w:sz="0" w:space="0" w:color="auto"/>
      </w:divBdr>
    </w:div>
    <w:div w:id="18860660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27C866FA1E974DADA77A0E3FBC8D6A"/>
        <w:category>
          <w:name w:val="General"/>
          <w:gallery w:val="placeholder"/>
        </w:category>
        <w:types>
          <w:type w:val="bbPlcHdr"/>
        </w:types>
        <w:behaviors>
          <w:behavior w:val="content"/>
        </w:behaviors>
        <w:guid w:val="{70A22665-C199-4543-B58F-08C48323F377}"/>
      </w:docPartPr>
      <w:docPartBody>
        <w:p w:rsidR="00DA3C7C" w:rsidRDefault="00DA3C7C" w:rsidP="00DA3C7C">
          <w:pPr>
            <w:pStyle w:val="5B27C866FA1E974DADA77A0E3FBC8D6A"/>
          </w:pPr>
          <w:r>
            <w:t>[Type text]</w:t>
          </w:r>
        </w:p>
      </w:docPartBody>
    </w:docPart>
    <w:docPart>
      <w:docPartPr>
        <w:name w:val="0376A71840DE5B4891583E4EB2ECE354"/>
        <w:category>
          <w:name w:val="General"/>
          <w:gallery w:val="placeholder"/>
        </w:category>
        <w:types>
          <w:type w:val="bbPlcHdr"/>
        </w:types>
        <w:behaviors>
          <w:behavior w:val="content"/>
        </w:behaviors>
        <w:guid w:val="{4E01E366-D01E-8447-A30C-74D858AB3B6E}"/>
      </w:docPartPr>
      <w:docPartBody>
        <w:p w:rsidR="00DA3C7C" w:rsidRDefault="00DA3C7C" w:rsidP="00DA3C7C">
          <w:pPr>
            <w:pStyle w:val="0376A71840DE5B4891583E4EB2ECE354"/>
          </w:pPr>
          <w:r>
            <w:t>[Type text]</w:t>
          </w:r>
        </w:p>
      </w:docPartBody>
    </w:docPart>
    <w:docPart>
      <w:docPartPr>
        <w:name w:val="C4CD28B0D6F74A4CAC054E67784928B7"/>
        <w:category>
          <w:name w:val="General"/>
          <w:gallery w:val="placeholder"/>
        </w:category>
        <w:types>
          <w:type w:val="bbPlcHdr"/>
        </w:types>
        <w:behaviors>
          <w:behavior w:val="content"/>
        </w:behaviors>
        <w:guid w:val="{69A6A35D-44D8-444A-A6BC-0EF1DF710542}"/>
      </w:docPartPr>
      <w:docPartBody>
        <w:p w:rsidR="00DA3C7C" w:rsidRDefault="00DA3C7C" w:rsidP="00DA3C7C">
          <w:pPr>
            <w:pStyle w:val="C4CD28B0D6F74A4CAC054E67784928B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ITC Franklin Gothic Std Book">
    <w:altName w:val="Segoe Script"/>
    <w:charset w:val="00"/>
    <w:family w:val="auto"/>
    <w:pitch w:val="variable"/>
    <w:sig w:usb0="00000003" w:usb1="4000204A" w:usb2="00000000" w:usb3="00000000" w:csb0="00000001"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ITCFranklinGothicStd-Med">
    <w:altName w:val="Cambria"/>
    <w:panose1 w:val="00000000000000000000"/>
    <w:charset w:val="4D"/>
    <w:family w:val="auto"/>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ITCFranklinGothicStd-Hvy">
    <w:altName w:val="ITC Franklin Gothic Std Med"/>
    <w:panose1 w:val="00000000000000000000"/>
    <w:charset w:val="4D"/>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ITCFranklinGothicStd-BookIt">
    <w:altName w:val="ITC Franklin Gothic Std Book"/>
    <w:panose1 w:val="00000000000000000000"/>
    <w:charset w:val="4D"/>
    <w:family w:val="auto"/>
    <w:notTrueType/>
    <w:pitch w:val="default"/>
    <w:sig w:usb0="00000003" w:usb1="00000000" w:usb2="00000000" w:usb3="00000000" w:csb0="00000001" w:csb1="00000000"/>
  </w:font>
  <w:font w:name="Gotham Narrow Medium">
    <w:altName w:val="Gotham Narrow Medium"/>
    <w:panose1 w:val="00000000000000000000"/>
    <w:charset w:val="00"/>
    <w:family w:val="swiss"/>
    <w:notTrueType/>
    <w:pitch w:val="default"/>
    <w:sig w:usb0="00000003" w:usb1="00000000" w:usb2="00000000" w:usb3="00000000" w:csb0="00000001" w:csb1="00000000"/>
  </w:font>
  <w:font w:name="Gotham Narrow Bold">
    <w:altName w:val="Gotham Narrow Bold"/>
    <w:panose1 w:val="00000000000000000000"/>
    <w:charset w:val="00"/>
    <w:family w:val="swiss"/>
    <w:notTrueType/>
    <w:pitch w:val="default"/>
    <w:sig w:usb0="00000003" w:usb1="00000000" w:usb2="00000000" w:usb3="00000000" w:csb0="00000001" w:csb1="00000000"/>
  </w:font>
  <w:font w:name="Iskoola Pota">
    <w:panose1 w:val="020B0502040204020203"/>
    <w:charset w:val="00"/>
    <w:family w:val="swiss"/>
    <w:pitch w:val="variable"/>
    <w:sig w:usb0="00000003" w:usb1="00000000" w:usb2="00000200" w:usb3="00000000" w:csb0="00000001" w:csb1="00000000"/>
  </w:font>
  <w:font w:name="Gotham Narrow Book">
    <w:altName w:val="Gotham Narrow Book"/>
    <w:panose1 w:val="00000000000000000000"/>
    <w:charset w:val="00"/>
    <w:family w:val="swiss"/>
    <w:notTrueType/>
    <w:pitch w:val="default"/>
    <w:sig w:usb0="00000003" w:usb1="00000000" w:usb2="00000000" w:usb3="00000000" w:csb0="00000001"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A5F"/>
    <w:rsid w:val="001C70FF"/>
    <w:rsid w:val="003732A2"/>
    <w:rsid w:val="00561401"/>
    <w:rsid w:val="009709FD"/>
    <w:rsid w:val="009E0A5F"/>
    <w:rsid w:val="00CC3E5E"/>
    <w:rsid w:val="00D54311"/>
    <w:rsid w:val="00DA3C7C"/>
    <w:rsid w:val="00E92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92D877E1B464419624161DAAF1F6AB">
    <w:name w:val="1292D877E1B464419624161DAAF1F6AB"/>
    <w:rsid w:val="009E0A5F"/>
  </w:style>
  <w:style w:type="paragraph" w:customStyle="1" w:styleId="4A45F18E6185454EA3B2D185E236F429">
    <w:name w:val="4A45F18E6185454EA3B2D185E236F429"/>
    <w:rsid w:val="009E0A5F"/>
  </w:style>
  <w:style w:type="paragraph" w:customStyle="1" w:styleId="9D2C29039124554E90E46A9F5CE58669">
    <w:name w:val="9D2C29039124554E90E46A9F5CE58669"/>
    <w:rsid w:val="009E0A5F"/>
  </w:style>
  <w:style w:type="paragraph" w:customStyle="1" w:styleId="78937FAF0AF210438F07A2BD556FDBC7">
    <w:name w:val="78937FAF0AF210438F07A2BD556FDBC7"/>
    <w:rsid w:val="009E0A5F"/>
  </w:style>
  <w:style w:type="paragraph" w:customStyle="1" w:styleId="A4257D4AA9C27A4287D281194D8F6F11">
    <w:name w:val="A4257D4AA9C27A4287D281194D8F6F11"/>
    <w:rsid w:val="009E0A5F"/>
  </w:style>
  <w:style w:type="paragraph" w:customStyle="1" w:styleId="51275A663135164A86ADE97BDCA6897E">
    <w:name w:val="51275A663135164A86ADE97BDCA6897E"/>
    <w:rsid w:val="009E0A5F"/>
  </w:style>
  <w:style w:type="paragraph" w:customStyle="1" w:styleId="251FA3852DD76B46A0C1562DA332E923">
    <w:name w:val="251FA3852DD76B46A0C1562DA332E923"/>
    <w:rsid w:val="009E0A5F"/>
  </w:style>
  <w:style w:type="paragraph" w:customStyle="1" w:styleId="C36F13F332FEE34BABCE31DD9921B374">
    <w:name w:val="C36F13F332FEE34BABCE31DD9921B374"/>
    <w:rsid w:val="009E0A5F"/>
  </w:style>
  <w:style w:type="paragraph" w:customStyle="1" w:styleId="595B0C976F200645ACAE7C147BC53A60">
    <w:name w:val="595B0C976F200645ACAE7C147BC53A60"/>
    <w:rsid w:val="009E0A5F"/>
  </w:style>
  <w:style w:type="paragraph" w:customStyle="1" w:styleId="888AFFE5E33A0E45AD4851ABED491E06">
    <w:name w:val="888AFFE5E33A0E45AD4851ABED491E06"/>
    <w:rsid w:val="009E0A5F"/>
  </w:style>
  <w:style w:type="paragraph" w:customStyle="1" w:styleId="ABDE2E07F10B6440A2B4885FFD3B9EAA">
    <w:name w:val="ABDE2E07F10B6440A2B4885FFD3B9EAA"/>
    <w:rsid w:val="009E0A5F"/>
  </w:style>
  <w:style w:type="paragraph" w:customStyle="1" w:styleId="52FE676C14BFB74384C624097A69BED6">
    <w:name w:val="52FE676C14BFB74384C624097A69BED6"/>
    <w:rsid w:val="009E0A5F"/>
  </w:style>
  <w:style w:type="paragraph" w:customStyle="1" w:styleId="A521BF362604094C82279AE6255AACD5">
    <w:name w:val="A521BF362604094C82279AE6255AACD5"/>
    <w:rsid w:val="009E0A5F"/>
  </w:style>
  <w:style w:type="paragraph" w:customStyle="1" w:styleId="DB9475FBE06E614CA1B68029E1CCE0BE">
    <w:name w:val="DB9475FBE06E614CA1B68029E1CCE0BE"/>
    <w:rsid w:val="009E0A5F"/>
  </w:style>
  <w:style w:type="paragraph" w:customStyle="1" w:styleId="E407C0D66C2B7B4DBE1173ECDF5F9670">
    <w:name w:val="E407C0D66C2B7B4DBE1173ECDF5F9670"/>
    <w:rsid w:val="00DA3C7C"/>
  </w:style>
  <w:style w:type="paragraph" w:customStyle="1" w:styleId="F2BD3296C7BFA34E8C920C01CED6580A">
    <w:name w:val="F2BD3296C7BFA34E8C920C01CED6580A"/>
    <w:rsid w:val="00DA3C7C"/>
  </w:style>
  <w:style w:type="paragraph" w:customStyle="1" w:styleId="E9DA1A203A43D44B8C3F6AAE3906AF32">
    <w:name w:val="E9DA1A203A43D44B8C3F6AAE3906AF32"/>
    <w:rsid w:val="00DA3C7C"/>
  </w:style>
  <w:style w:type="paragraph" w:customStyle="1" w:styleId="3755BA15AD93E04482ABA7E55265104A">
    <w:name w:val="3755BA15AD93E04482ABA7E55265104A"/>
    <w:rsid w:val="00DA3C7C"/>
  </w:style>
  <w:style w:type="paragraph" w:customStyle="1" w:styleId="B2C891F07CCBFA4E9B3F753450018E6D">
    <w:name w:val="B2C891F07CCBFA4E9B3F753450018E6D"/>
    <w:rsid w:val="00DA3C7C"/>
  </w:style>
  <w:style w:type="paragraph" w:customStyle="1" w:styleId="4C1BB338D6815C4C9E7E570E38308BAC">
    <w:name w:val="4C1BB338D6815C4C9E7E570E38308BAC"/>
    <w:rsid w:val="00DA3C7C"/>
  </w:style>
  <w:style w:type="paragraph" w:customStyle="1" w:styleId="9E519F4FA3D1614FB735FD172AABE311">
    <w:name w:val="9E519F4FA3D1614FB735FD172AABE311"/>
    <w:rsid w:val="00DA3C7C"/>
  </w:style>
  <w:style w:type="paragraph" w:customStyle="1" w:styleId="D18A945242067C4FAAE82C656837545D">
    <w:name w:val="D18A945242067C4FAAE82C656837545D"/>
    <w:rsid w:val="00DA3C7C"/>
  </w:style>
  <w:style w:type="paragraph" w:customStyle="1" w:styleId="EF2B917DEB75AA47A07D89EF402D72DB">
    <w:name w:val="EF2B917DEB75AA47A07D89EF402D72DB"/>
    <w:rsid w:val="00DA3C7C"/>
  </w:style>
  <w:style w:type="paragraph" w:customStyle="1" w:styleId="60178F4F4632A94BAD829310C09415AA">
    <w:name w:val="60178F4F4632A94BAD829310C09415AA"/>
    <w:rsid w:val="00DA3C7C"/>
  </w:style>
  <w:style w:type="paragraph" w:customStyle="1" w:styleId="5B27C866FA1E974DADA77A0E3FBC8D6A">
    <w:name w:val="5B27C866FA1E974DADA77A0E3FBC8D6A"/>
    <w:rsid w:val="00DA3C7C"/>
  </w:style>
  <w:style w:type="paragraph" w:customStyle="1" w:styleId="0376A71840DE5B4891583E4EB2ECE354">
    <w:name w:val="0376A71840DE5B4891583E4EB2ECE354"/>
    <w:rsid w:val="00DA3C7C"/>
  </w:style>
  <w:style w:type="paragraph" w:customStyle="1" w:styleId="C4CD28B0D6F74A4CAC054E67784928B7">
    <w:name w:val="C4CD28B0D6F74A4CAC054E67784928B7"/>
    <w:rsid w:val="00DA3C7C"/>
  </w:style>
  <w:style w:type="paragraph" w:customStyle="1" w:styleId="FC4AD9E7AC4421459D8BC654244289E3">
    <w:name w:val="FC4AD9E7AC4421459D8BC654244289E3"/>
    <w:rsid w:val="00DA3C7C"/>
  </w:style>
  <w:style w:type="paragraph" w:customStyle="1" w:styleId="D5D31332DC07E04E8DD3C59E98E7C21E">
    <w:name w:val="D5D31332DC07E04E8DD3C59E98E7C21E"/>
    <w:rsid w:val="00DA3C7C"/>
  </w:style>
  <w:style w:type="paragraph" w:customStyle="1" w:styleId="41AA8032A236334D8993278801E537D8">
    <w:name w:val="41AA8032A236334D8993278801E537D8"/>
    <w:rsid w:val="00DA3C7C"/>
  </w:style>
  <w:style w:type="paragraph" w:customStyle="1" w:styleId="E166AF6BD61FB245844D91A37C05DDF6">
    <w:name w:val="E166AF6BD61FB245844D91A37C05DDF6"/>
    <w:rsid w:val="00DA3C7C"/>
  </w:style>
  <w:style w:type="paragraph" w:customStyle="1" w:styleId="70CCE2700FE3484E9795AB3B41AF349A">
    <w:name w:val="70CCE2700FE3484E9795AB3B41AF349A"/>
    <w:rsid w:val="00DA3C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090C8FCE498A4591F47296C4E5763D" ma:contentTypeVersion="2" ma:contentTypeDescription="Create a new document." ma:contentTypeScope="" ma:versionID="33c5d8a6ecd61e93d62e95ed2cd49e0a">
  <xsd:schema xmlns:xsd="http://www.w3.org/2001/XMLSchema" xmlns:xs="http://www.w3.org/2001/XMLSchema" xmlns:p="http://schemas.microsoft.com/office/2006/metadata/properties" xmlns:ns1="http://schemas.microsoft.com/sharepoint/v3" xmlns:ns2="c7a5a329-1933-4218-bc33-c5d87197e18d" targetNamespace="http://schemas.microsoft.com/office/2006/metadata/properties" ma:root="true" ma:fieldsID="10c3a50e7dfb361018b2d22804addce1" ns1:_="" ns2:_="">
    <xsd:import namespace="http://schemas.microsoft.com/sharepoint/v3"/>
    <xsd:import namespace="c7a5a329-1933-4218-bc33-c5d87197e18d"/>
    <xsd:element name="properties">
      <xsd:complexType>
        <xsd:sequence>
          <xsd:element name="documentManagement">
            <xsd:complexType>
              <xsd:all>
                <xsd:element ref="ns1:KpiDescrip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a5a329-1933-4218-bc33-c5d87197e18d"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6EED8-532B-444C-83BE-7CB6346D2D3C}">
  <ds:schemaRefs>
    <ds:schemaRef ds:uri="http://schemas.microsoft.com/sharepoint/v3/contenttype/forms"/>
  </ds:schemaRefs>
</ds:datastoreItem>
</file>

<file path=customXml/itemProps2.xml><?xml version="1.0" encoding="utf-8"?>
<ds:datastoreItem xmlns:ds="http://schemas.openxmlformats.org/officeDocument/2006/customXml" ds:itemID="{09D0F844-7062-4236-84EC-FADF782DF8A7}">
  <ds:schemaRefs>
    <ds:schemaRef ds:uri="http://schemas.microsoft.com/office/infopath/2007/PartnerControls"/>
    <ds:schemaRef ds:uri="http://purl.org/dc/elements/1.1/"/>
    <ds:schemaRef ds:uri="http://purl.org/dc/dcmitype/"/>
    <ds:schemaRef ds:uri="c7a5a329-1933-4218-bc33-c5d87197e18d"/>
    <ds:schemaRef ds:uri="http://www.w3.org/XML/1998/namespace"/>
    <ds:schemaRef ds:uri="http://schemas.openxmlformats.org/package/2006/metadata/core-properties"/>
    <ds:schemaRef ds:uri="http://schemas.microsoft.com/office/2006/documentManagement/types"/>
    <ds:schemaRef ds:uri="http://purl.org/dc/terms/"/>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3C0AED8B-5340-48CD-A727-A2A50CCE7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a5a329-1933-4218-bc33-c5d87197e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2ACFF3-32DD-41E0-A278-811A47DC8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625</TotalTime>
  <Pages>2</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COG Agenda Template</vt:lpstr>
    </vt:vector>
  </TitlesOfParts>
  <Company>Lloyd Greenberg Design LLC</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 Agenda Template</dc:title>
  <dc:subject/>
  <dc:creator>Vida Russell</dc:creator>
  <cp:keywords/>
  <dc:description/>
  <cp:lastModifiedBy>Hilary Chapman</cp:lastModifiedBy>
  <cp:revision>10</cp:revision>
  <cp:lastPrinted>2016-03-01T16:51:00Z</cp:lastPrinted>
  <dcterms:created xsi:type="dcterms:W3CDTF">2016-05-11T15:50:00Z</dcterms:created>
  <dcterms:modified xsi:type="dcterms:W3CDTF">2016-07-18T21:26:00Z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0x01010006090C8FCE498A4591F47296C4E5763D</vt:lpwstr>
  </property>
</Properties>
</file>