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DA8CD9C" w14:textId="77777777" w:rsidR="00743222" w:rsidRPr="002C5AEC" w:rsidRDefault="00743222" w:rsidP="00340C1D">
      <w:pPr>
        <w:pStyle w:val="NormalWeb"/>
        <w:spacing w:before="0" w:beforeAutospacing="0" w:after="0" w:afterAutospacing="0"/>
        <w:contextualSpacing/>
        <w:jc w:val="center"/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</w:pPr>
      <w:r w:rsidRPr="002C5AEC"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  <w:t>Clinical Supervision Announcement Opportunity</w:t>
      </w:r>
    </w:p>
    <w:p w14:paraId="580B1B07" w14:textId="4C72636E" w:rsidR="00340C1D" w:rsidRPr="002C5AEC" w:rsidRDefault="002C5AEC" w:rsidP="00340C1D">
      <w:pPr>
        <w:pStyle w:val="NormalWeb"/>
        <w:spacing w:before="0" w:beforeAutospacing="0" w:after="0" w:afterAutospacing="0"/>
        <w:contextualSpacing/>
        <w:jc w:val="center"/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</w:pPr>
      <w:r w:rsidRPr="002C5AEC"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  <w:t>for</w:t>
      </w:r>
    </w:p>
    <w:p w14:paraId="3FE49E3B" w14:textId="617A2C19" w:rsidR="00743222" w:rsidRPr="002C5AEC" w:rsidRDefault="00743222" w:rsidP="00340C1D">
      <w:pPr>
        <w:pStyle w:val="NormalWeb"/>
        <w:spacing w:before="0" w:beforeAutospacing="0" w:after="0" w:afterAutospacing="0"/>
        <w:contextualSpacing/>
        <w:jc w:val="center"/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</w:pPr>
      <w:r w:rsidRPr="002C5AEC"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  <w:t>Counseling, Marriage and Family Therapy</w:t>
      </w:r>
      <w:r w:rsidR="002C5AEC" w:rsidRPr="002C5AEC"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  <w:t>,</w:t>
      </w:r>
      <w:r w:rsidRPr="002C5AEC"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  <w:t xml:space="preserve"> or Clinical Social Work Residents</w:t>
      </w:r>
    </w:p>
    <w:p w14:paraId="7A28A866" w14:textId="77777777" w:rsidR="002F5307" w:rsidRPr="002F5307" w:rsidRDefault="002F5307" w:rsidP="002F5307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color w:val="BF8F00" w:themeColor="accent4" w:themeShade="BF"/>
        </w:rPr>
      </w:pPr>
    </w:p>
    <w:p w14:paraId="07C77EEE" w14:textId="77777777" w:rsidR="009412DD" w:rsidRPr="00F76212" w:rsidRDefault="00743222" w:rsidP="002F5307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color w:val="806000" w:themeColor="accent4" w:themeShade="80"/>
          <w:sz w:val="28"/>
          <w:szCs w:val="28"/>
        </w:rPr>
      </w:pPr>
      <w:r w:rsidRPr="00F76212">
        <w:rPr>
          <w:rFonts w:ascii="Californian FB" w:hAnsi="Californian FB"/>
          <w:color w:val="806000" w:themeColor="accent4" w:themeShade="80"/>
          <w:sz w:val="28"/>
          <w:szCs w:val="28"/>
        </w:rPr>
        <w:t xml:space="preserve">Marriage and Therapy Family Solutions, LLC has been awarded a grant through the Virginia Department of Behavioral Health and Developmental Services (DBHDS) to provide clinical supervision services to behavioral health residents interested in pursuing counseling careers. </w:t>
      </w:r>
    </w:p>
    <w:p w14:paraId="0CB49CD5" w14:textId="77777777" w:rsidR="009412DD" w:rsidRPr="00F76212" w:rsidRDefault="009412DD" w:rsidP="002F5307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color w:val="806000" w:themeColor="accent4" w:themeShade="80"/>
          <w:sz w:val="28"/>
          <w:szCs w:val="28"/>
        </w:rPr>
      </w:pPr>
    </w:p>
    <w:p w14:paraId="2DB1668E" w14:textId="432AA230" w:rsidR="00071A72" w:rsidRPr="00071A72" w:rsidRDefault="00743222" w:rsidP="00071A72">
      <w:pPr>
        <w:shd w:val="clear" w:color="auto" w:fill="FFFFFF"/>
        <w:rPr>
          <w:rFonts w:ascii="Californian FB" w:hAnsi="Californian FB"/>
          <w:color w:val="806000" w:themeColor="accent4" w:themeShade="80"/>
          <w:sz w:val="28"/>
          <w:szCs w:val="28"/>
        </w:rPr>
      </w:pPr>
      <w:r w:rsidRPr="00071A72">
        <w:rPr>
          <w:rFonts w:ascii="Californian FB" w:hAnsi="Californian FB"/>
          <w:color w:val="806000" w:themeColor="accent4" w:themeShade="80"/>
          <w:sz w:val="28"/>
          <w:szCs w:val="28"/>
        </w:rPr>
        <w:t xml:space="preserve">The target population shall be </w:t>
      </w:r>
      <w:r w:rsidR="00F463F0" w:rsidRPr="00F463F0">
        <w:rPr>
          <w:rFonts w:ascii="Californian FB" w:hAnsi="Californian FB"/>
          <w:color w:val="806000" w:themeColor="accent4" w:themeShade="80"/>
          <w:sz w:val="28"/>
          <w:szCs w:val="28"/>
        </w:rPr>
        <w:t xml:space="preserve">Black, Indigenous, and </w:t>
      </w:r>
      <w:r w:rsidR="00536CB2">
        <w:rPr>
          <w:rFonts w:ascii="Californian FB" w:hAnsi="Californian FB"/>
          <w:color w:val="806000" w:themeColor="accent4" w:themeShade="80"/>
          <w:sz w:val="28"/>
          <w:szCs w:val="28"/>
        </w:rPr>
        <w:t>P</w:t>
      </w:r>
      <w:r w:rsidR="00F463F0" w:rsidRPr="00F463F0">
        <w:rPr>
          <w:rFonts w:ascii="Californian FB" w:hAnsi="Californian FB"/>
          <w:color w:val="806000" w:themeColor="accent4" w:themeShade="80"/>
          <w:sz w:val="28"/>
          <w:szCs w:val="28"/>
        </w:rPr>
        <w:t xml:space="preserve">eople of </w:t>
      </w:r>
      <w:r w:rsidR="00426A98">
        <w:rPr>
          <w:rFonts w:ascii="Californian FB" w:hAnsi="Californian FB"/>
          <w:color w:val="806000" w:themeColor="accent4" w:themeShade="80"/>
          <w:sz w:val="28"/>
          <w:szCs w:val="28"/>
        </w:rPr>
        <w:t>C</w:t>
      </w:r>
      <w:r w:rsidR="00F463F0" w:rsidRPr="00F463F0">
        <w:rPr>
          <w:rFonts w:ascii="Californian FB" w:hAnsi="Californian FB"/>
          <w:color w:val="806000" w:themeColor="accent4" w:themeShade="80"/>
          <w:sz w:val="28"/>
          <w:szCs w:val="28"/>
        </w:rPr>
        <w:t xml:space="preserve">olor (BIPOC) </w:t>
      </w:r>
      <w:r w:rsidRPr="00071A72">
        <w:rPr>
          <w:rFonts w:ascii="Californian FB" w:hAnsi="Californian FB"/>
          <w:color w:val="806000" w:themeColor="accent4" w:themeShade="80"/>
          <w:sz w:val="28"/>
          <w:szCs w:val="28"/>
        </w:rPr>
        <w:t xml:space="preserve">post-graduate students who are interested in becoming </w:t>
      </w:r>
      <w:r w:rsidR="00536CB2">
        <w:rPr>
          <w:rFonts w:ascii="Californian FB" w:hAnsi="Californian FB"/>
          <w:color w:val="806000" w:themeColor="accent4" w:themeShade="80"/>
          <w:sz w:val="28"/>
          <w:szCs w:val="28"/>
        </w:rPr>
        <w:t>licensed</w:t>
      </w:r>
      <w:r w:rsidR="00071A72" w:rsidRPr="00071A72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in Virginia</w:t>
      </w:r>
      <w:r w:rsidR="00536CB2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as one of the following</w:t>
      </w:r>
      <w:r w:rsidR="00071A72" w:rsidRPr="00071A72">
        <w:rPr>
          <w:rFonts w:ascii="Californian FB" w:hAnsi="Californian FB"/>
          <w:color w:val="806000" w:themeColor="accent4" w:themeShade="80"/>
          <w:sz w:val="28"/>
          <w:szCs w:val="28"/>
        </w:rPr>
        <w:t xml:space="preserve">:  </w:t>
      </w:r>
    </w:p>
    <w:p w14:paraId="7928A3F7" w14:textId="77777777" w:rsidR="00071A72" w:rsidRPr="00071A72" w:rsidRDefault="00071A72" w:rsidP="00071A72">
      <w:pPr>
        <w:shd w:val="clear" w:color="auto" w:fill="FFFFFF"/>
        <w:rPr>
          <w:rFonts w:ascii="Californian FB" w:hAnsi="Californian FB"/>
          <w:color w:val="806000" w:themeColor="accent4" w:themeShade="80"/>
          <w:sz w:val="28"/>
          <w:szCs w:val="28"/>
        </w:rPr>
      </w:pPr>
    </w:p>
    <w:p w14:paraId="320628CE" w14:textId="09B829CF" w:rsidR="00071A72" w:rsidRPr="00071A72" w:rsidRDefault="00071A72" w:rsidP="00071A72">
      <w:pPr>
        <w:pStyle w:val="ListParagraph"/>
        <w:numPr>
          <w:ilvl w:val="0"/>
          <w:numId w:val="9"/>
        </w:numPr>
        <w:shd w:val="clear" w:color="auto" w:fill="FFFFFF"/>
        <w:rPr>
          <w:rFonts w:ascii="Californian FB" w:hAnsi="Californian FB" w:cs="Segoe UI"/>
          <w:color w:val="806000" w:themeColor="accent4" w:themeShade="80"/>
          <w:sz w:val="28"/>
          <w:szCs w:val="28"/>
        </w:rPr>
      </w:pPr>
      <w:r w:rsidRPr="00071A72">
        <w:rPr>
          <w:rFonts w:ascii="Californian FB" w:hAnsi="Californian FB" w:cs="Segoe UI"/>
          <w:color w:val="806000" w:themeColor="accent4" w:themeShade="80"/>
          <w:sz w:val="28"/>
          <w:szCs w:val="28"/>
        </w:rPr>
        <w:t>Licensed Professional Counselor (LPC)</w:t>
      </w:r>
    </w:p>
    <w:p w14:paraId="315835BD" w14:textId="77777777" w:rsidR="00071A72" w:rsidRPr="00071A72" w:rsidRDefault="00071A72" w:rsidP="00071A72">
      <w:pPr>
        <w:pStyle w:val="ListParagraph"/>
        <w:numPr>
          <w:ilvl w:val="0"/>
          <w:numId w:val="9"/>
        </w:numPr>
        <w:shd w:val="clear" w:color="auto" w:fill="FFFFFF"/>
        <w:rPr>
          <w:rFonts w:ascii="Californian FB" w:hAnsi="Californian FB" w:cs="Segoe UI"/>
          <w:color w:val="806000" w:themeColor="accent4" w:themeShade="80"/>
          <w:sz w:val="28"/>
          <w:szCs w:val="28"/>
        </w:rPr>
      </w:pPr>
      <w:r w:rsidRPr="00071A72">
        <w:rPr>
          <w:rFonts w:ascii="Californian FB" w:hAnsi="Californian FB" w:cs="Segoe UI"/>
          <w:color w:val="806000" w:themeColor="accent4" w:themeShade="80"/>
          <w:sz w:val="28"/>
          <w:szCs w:val="28"/>
        </w:rPr>
        <w:t>Licensed Marriage and Family Therapist (LMFT)</w:t>
      </w:r>
    </w:p>
    <w:p w14:paraId="20125167" w14:textId="77777777" w:rsidR="00071A72" w:rsidRPr="00071A72" w:rsidRDefault="00071A72" w:rsidP="00071A72">
      <w:pPr>
        <w:pStyle w:val="ListParagraph"/>
        <w:numPr>
          <w:ilvl w:val="0"/>
          <w:numId w:val="9"/>
        </w:numPr>
        <w:shd w:val="clear" w:color="auto" w:fill="FFFFFF"/>
        <w:rPr>
          <w:rFonts w:ascii="Californian FB" w:hAnsi="Californian FB" w:cs="Segoe UI"/>
          <w:color w:val="806000" w:themeColor="accent4" w:themeShade="80"/>
          <w:sz w:val="28"/>
          <w:szCs w:val="28"/>
        </w:rPr>
      </w:pPr>
      <w:r w:rsidRPr="00071A72">
        <w:rPr>
          <w:rFonts w:ascii="Californian FB" w:hAnsi="Californian FB" w:cs="Segoe UI"/>
          <w:color w:val="806000" w:themeColor="accent4" w:themeShade="80"/>
          <w:sz w:val="28"/>
          <w:szCs w:val="28"/>
        </w:rPr>
        <w:t>Licensed Clinical Social Worker (LCSW)</w:t>
      </w:r>
    </w:p>
    <w:p w14:paraId="6DED40A4" w14:textId="5296265F" w:rsidR="00071A72" w:rsidRPr="00071A72" w:rsidRDefault="00071A72" w:rsidP="002F5307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color w:val="806000" w:themeColor="accent4" w:themeShade="80"/>
          <w:sz w:val="28"/>
          <w:szCs w:val="28"/>
        </w:rPr>
      </w:pPr>
    </w:p>
    <w:p w14:paraId="597836B9" w14:textId="1CFC86DC" w:rsidR="0051196D" w:rsidRPr="002C5AEC" w:rsidRDefault="0051196D" w:rsidP="0051196D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color w:val="833C0B" w:themeColor="accent2" w:themeShade="80"/>
          <w:sz w:val="30"/>
          <w:szCs w:val="30"/>
        </w:rPr>
      </w:pPr>
      <w:r w:rsidRPr="002C5AEC"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  <w:t>This clinical supervision package includes:</w:t>
      </w:r>
    </w:p>
    <w:p w14:paraId="4831C748" w14:textId="6F09DDBD" w:rsidR="0051196D" w:rsidRDefault="0051196D" w:rsidP="00E2285D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  <w:rPr>
          <w:rFonts w:ascii="Californian FB" w:hAnsi="Californian FB"/>
          <w:color w:val="806000" w:themeColor="accent4" w:themeShade="80"/>
          <w:sz w:val="28"/>
          <w:szCs w:val="28"/>
        </w:rPr>
      </w:pPr>
      <w:r>
        <w:rPr>
          <w:rFonts w:ascii="Californian FB" w:hAnsi="Californian FB"/>
          <w:color w:val="806000" w:themeColor="accent4" w:themeShade="80"/>
          <w:sz w:val="28"/>
          <w:szCs w:val="28"/>
        </w:rPr>
        <w:t>40 weeks of supervision</w:t>
      </w:r>
    </w:p>
    <w:p w14:paraId="41D8ADB8" w14:textId="7309090D" w:rsidR="0051196D" w:rsidRPr="001E6009" w:rsidRDefault="0051196D" w:rsidP="00E2285D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  <w:rPr>
          <w:rFonts w:ascii="Californian FB" w:hAnsi="Californian FB"/>
          <w:color w:val="806000" w:themeColor="accent4" w:themeShade="80"/>
          <w:sz w:val="28"/>
          <w:szCs w:val="28"/>
        </w:rPr>
      </w:pPr>
      <w:r w:rsidRPr="001E6009">
        <w:rPr>
          <w:rFonts w:ascii="Californian FB" w:hAnsi="Californian FB"/>
          <w:color w:val="806000" w:themeColor="accent4" w:themeShade="80"/>
          <w:sz w:val="28"/>
          <w:szCs w:val="28"/>
        </w:rPr>
        <w:t xml:space="preserve">Additional clinical supervision beyond 40 weeks is to be determined </w:t>
      </w:r>
      <w:r>
        <w:rPr>
          <w:rFonts w:ascii="Californian FB" w:hAnsi="Californian FB"/>
          <w:color w:val="806000" w:themeColor="accent4" w:themeShade="80"/>
          <w:sz w:val="28"/>
          <w:szCs w:val="28"/>
        </w:rPr>
        <w:t>later</w:t>
      </w:r>
    </w:p>
    <w:p w14:paraId="2FB09517" w14:textId="4D74A0FA" w:rsidR="0051196D" w:rsidRDefault="0051196D" w:rsidP="0051196D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color w:val="806000" w:themeColor="accent4" w:themeShade="80"/>
          <w:sz w:val="28"/>
          <w:szCs w:val="28"/>
        </w:rPr>
      </w:pPr>
    </w:p>
    <w:p w14:paraId="0E506DF7" w14:textId="30994F80" w:rsidR="0051196D" w:rsidRPr="002C5AEC" w:rsidRDefault="0051196D" w:rsidP="0051196D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</w:pPr>
      <w:r w:rsidRPr="002C5AEC"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  <w:t xml:space="preserve">Cost:  </w:t>
      </w:r>
    </w:p>
    <w:p w14:paraId="31FC61CA" w14:textId="05E666F9" w:rsidR="0051196D" w:rsidRPr="001E6009" w:rsidRDefault="0051196D" w:rsidP="00E2285D">
      <w:pPr>
        <w:pStyle w:val="NormalWeb"/>
        <w:numPr>
          <w:ilvl w:val="0"/>
          <w:numId w:val="7"/>
        </w:numPr>
        <w:spacing w:before="0" w:beforeAutospacing="0" w:after="0" w:afterAutospacing="0"/>
        <w:contextualSpacing/>
        <w:rPr>
          <w:rFonts w:ascii="Californian FB" w:hAnsi="Californian FB"/>
          <w:color w:val="806000" w:themeColor="accent4" w:themeShade="80"/>
          <w:sz w:val="28"/>
          <w:szCs w:val="28"/>
        </w:rPr>
      </w:pPr>
      <w:r>
        <w:rPr>
          <w:rFonts w:ascii="Californian FB" w:hAnsi="Californian FB"/>
          <w:color w:val="806000" w:themeColor="accent4" w:themeShade="80"/>
          <w:sz w:val="28"/>
          <w:szCs w:val="28"/>
        </w:rPr>
        <w:t>F</w:t>
      </w:r>
      <w:r w:rsidRPr="001E6009">
        <w:rPr>
          <w:rFonts w:ascii="Californian FB" w:hAnsi="Californian FB"/>
          <w:color w:val="806000" w:themeColor="accent4" w:themeShade="80"/>
          <w:sz w:val="28"/>
          <w:szCs w:val="28"/>
        </w:rPr>
        <w:t>ree of charge</w:t>
      </w:r>
      <w:r>
        <w:rPr>
          <w:rFonts w:ascii="Californian FB" w:hAnsi="Californian FB"/>
          <w:color w:val="806000" w:themeColor="accent4" w:themeShade="80"/>
          <w:sz w:val="28"/>
          <w:szCs w:val="28"/>
        </w:rPr>
        <w:t xml:space="preserve"> for up to </w:t>
      </w:r>
      <w:r w:rsidRPr="001E6009">
        <w:rPr>
          <w:rFonts w:ascii="Californian FB" w:hAnsi="Californian FB"/>
          <w:color w:val="806000" w:themeColor="accent4" w:themeShade="80"/>
          <w:sz w:val="28"/>
          <w:szCs w:val="28"/>
        </w:rPr>
        <w:t>12 residents</w:t>
      </w:r>
    </w:p>
    <w:p w14:paraId="51108955" w14:textId="77777777" w:rsidR="0051196D" w:rsidRDefault="0051196D" w:rsidP="002F5307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color w:val="806000" w:themeColor="accent4" w:themeShade="80"/>
          <w:sz w:val="28"/>
          <w:szCs w:val="28"/>
        </w:rPr>
      </w:pPr>
    </w:p>
    <w:p w14:paraId="51235BAA" w14:textId="293EB6C7" w:rsidR="0051196D" w:rsidRPr="002C5AEC" w:rsidRDefault="0051196D" w:rsidP="002F5307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</w:pPr>
      <w:r w:rsidRPr="002C5AEC"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  <w:t xml:space="preserve">Format:  </w:t>
      </w:r>
    </w:p>
    <w:p w14:paraId="7990119A" w14:textId="1B96DE99" w:rsidR="0051196D" w:rsidRDefault="00743222" w:rsidP="00E2285D">
      <w:pPr>
        <w:pStyle w:val="NormalWeb"/>
        <w:numPr>
          <w:ilvl w:val="0"/>
          <w:numId w:val="7"/>
        </w:numPr>
        <w:spacing w:before="0" w:beforeAutospacing="0" w:after="0" w:afterAutospacing="0"/>
        <w:contextualSpacing/>
        <w:rPr>
          <w:rFonts w:ascii="Californian FB" w:hAnsi="Californian FB"/>
          <w:color w:val="806000" w:themeColor="accent4" w:themeShade="80"/>
          <w:sz w:val="28"/>
          <w:szCs w:val="28"/>
        </w:rPr>
      </w:pPr>
      <w:r w:rsidRPr="001E6009">
        <w:rPr>
          <w:rFonts w:ascii="Californian FB" w:hAnsi="Californian FB"/>
          <w:color w:val="806000" w:themeColor="accent4" w:themeShade="80"/>
          <w:sz w:val="28"/>
          <w:szCs w:val="28"/>
        </w:rPr>
        <w:t xml:space="preserve">Clinical supervision will be </w:t>
      </w:r>
      <w:r w:rsidR="002B25F2" w:rsidRPr="001E6009">
        <w:rPr>
          <w:rFonts w:ascii="Californian FB" w:hAnsi="Californian FB"/>
          <w:color w:val="806000" w:themeColor="accent4" w:themeShade="80"/>
          <w:sz w:val="28"/>
          <w:szCs w:val="28"/>
        </w:rPr>
        <w:t>delivered</w:t>
      </w:r>
      <w:r w:rsidRPr="001E6009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in group</w:t>
      </w:r>
      <w:r w:rsidR="002B25F2">
        <w:rPr>
          <w:rFonts w:ascii="Californian FB" w:hAnsi="Californian FB"/>
          <w:color w:val="806000" w:themeColor="accent4" w:themeShade="80"/>
          <w:sz w:val="28"/>
          <w:szCs w:val="28"/>
        </w:rPr>
        <w:t>s</w:t>
      </w:r>
      <w:r w:rsidRPr="001E6009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and </w:t>
      </w:r>
      <w:r w:rsidR="002B25F2" w:rsidRPr="001E6009">
        <w:rPr>
          <w:rFonts w:ascii="Californian FB" w:hAnsi="Californian FB"/>
          <w:color w:val="806000" w:themeColor="accent4" w:themeShade="80"/>
          <w:sz w:val="28"/>
          <w:szCs w:val="28"/>
        </w:rPr>
        <w:t>individual</w:t>
      </w:r>
      <w:r w:rsidR="002B25F2">
        <w:rPr>
          <w:rFonts w:ascii="Californian FB" w:hAnsi="Californian FB"/>
          <w:color w:val="806000" w:themeColor="accent4" w:themeShade="80"/>
          <w:sz w:val="28"/>
          <w:szCs w:val="28"/>
        </w:rPr>
        <w:t>ly</w:t>
      </w:r>
      <w:r w:rsidRPr="001E6009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</w:t>
      </w:r>
    </w:p>
    <w:p w14:paraId="0F46E6E1" w14:textId="2E13F16C" w:rsidR="00F76212" w:rsidRDefault="00F76212" w:rsidP="002F5307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color w:val="806000" w:themeColor="accent4" w:themeShade="80"/>
          <w:sz w:val="28"/>
          <w:szCs w:val="28"/>
        </w:rPr>
      </w:pPr>
    </w:p>
    <w:p w14:paraId="3C9ED88D" w14:textId="7C31DDEA" w:rsidR="00F76212" w:rsidRDefault="00F76212" w:rsidP="002F5307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</w:pPr>
      <w:r w:rsidRPr="002C5AEC"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  <w:t xml:space="preserve">Requirement: </w:t>
      </w:r>
    </w:p>
    <w:p w14:paraId="201B5E1C" w14:textId="77777777" w:rsidR="00071A72" w:rsidRPr="00071A72" w:rsidRDefault="00071A72" w:rsidP="002F5307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b/>
          <w:bCs/>
          <w:color w:val="833C0B" w:themeColor="accent2" w:themeShade="80"/>
          <w:sz w:val="30"/>
          <w:szCs w:val="30"/>
        </w:rPr>
      </w:pPr>
    </w:p>
    <w:p w14:paraId="00A664CB" w14:textId="4526A507" w:rsidR="005A6F15" w:rsidRDefault="00401281" w:rsidP="00401281">
      <w:pPr>
        <w:pStyle w:val="NormalWeb"/>
        <w:spacing w:before="0" w:beforeAutospacing="0" w:after="0" w:afterAutospacing="0"/>
        <w:contextualSpacing/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</w:pPr>
      <w:r>
        <w:rPr>
          <w:rFonts w:ascii="Californian FB" w:hAnsi="Californian FB"/>
          <w:noProof/>
          <w:color w:val="833C0B" w:themeColor="accent2" w:themeShade="80"/>
        </w:rPr>
        <w:drawing>
          <wp:anchor distT="0" distB="0" distL="114300" distR="114300" simplePos="0" relativeHeight="251659264" behindDoc="1" locked="0" layoutInCell="1" allowOverlap="1" wp14:anchorId="4D08D67F" wp14:editId="3EFDD249">
            <wp:simplePos x="0" y="0"/>
            <wp:positionH relativeFrom="column">
              <wp:posOffset>5225484</wp:posOffset>
            </wp:positionH>
            <wp:positionV relativeFrom="paragraph">
              <wp:posOffset>695997</wp:posOffset>
            </wp:positionV>
            <wp:extent cx="986790" cy="986790"/>
            <wp:effectExtent l="0" t="0" r="3810" b="3810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9" name="Picture 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222" w:rsidRPr="00F76212">
        <w:rPr>
          <w:rFonts w:ascii="Californian FB" w:hAnsi="Californian FB"/>
          <w:color w:val="806000" w:themeColor="accent4" w:themeShade="80"/>
          <w:sz w:val="28"/>
          <w:szCs w:val="28"/>
        </w:rPr>
        <w:t>If you are pursuing a counseling career as an LPC, LMFT</w:t>
      </w:r>
      <w:r w:rsidR="00D9612A" w:rsidRPr="00F76212">
        <w:rPr>
          <w:rFonts w:ascii="Californian FB" w:hAnsi="Californian FB"/>
          <w:color w:val="806000" w:themeColor="accent4" w:themeShade="80"/>
          <w:sz w:val="28"/>
          <w:szCs w:val="28"/>
        </w:rPr>
        <w:t>,</w:t>
      </w:r>
      <w:r w:rsidR="00743222" w:rsidRPr="00F76212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or LCSW in Virginia and </w:t>
      </w:r>
      <w:r w:rsidR="009412DD" w:rsidRPr="00F76212">
        <w:rPr>
          <w:rFonts w:ascii="Californian FB" w:hAnsi="Californian FB"/>
          <w:color w:val="806000" w:themeColor="accent4" w:themeShade="80"/>
          <w:sz w:val="28"/>
          <w:szCs w:val="28"/>
        </w:rPr>
        <w:t>require</w:t>
      </w:r>
      <w:r w:rsidR="00743222" w:rsidRPr="00F76212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clinical supervision hours go to</w:t>
      </w:r>
      <w:r w:rsidR="00E96A5F" w:rsidRPr="00F76212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</w:t>
      </w:r>
      <w:hyperlink r:id="rId8" w:history="1">
        <w:r w:rsidR="001E6009" w:rsidRPr="00F76212">
          <w:rPr>
            <w:rStyle w:val="Hyperlink"/>
            <w:rFonts w:ascii="Californian FB" w:hAnsi="Californian FB"/>
            <w:sz w:val="28"/>
            <w:szCs w:val="28"/>
          </w:rPr>
          <w:t>http://www.marriageandfamilytherapysolutions.com/</w:t>
        </w:r>
      </w:hyperlink>
      <w:r w:rsidR="00816866" w:rsidRPr="00F76212">
        <w:rPr>
          <w:rFonts w:ascii="Californian FB" w:hAnsi="Californian FB"/>
          <w:color w:val="806000" w:themeColor="accent4" w:themeShade="80"/>
          <w:sz w:val="28"/>
          <w:szCs w:val="28"/>
        </w:rPr>
        <w:t xml:space="preserve"> </w:t>
      </w:r>
      <w:r w:rsidR="00743222" w:rsidRPr="00F76212">
        <w:rPr>
          <w:rFonts w:ascii="Californian FB" w:hAnsi="Californian FB"/>
          <w:color w:val="806000" w:themeColor="accent4" w:themeShade="80"/>
          <w:sz w:val="28"/>
          <w:szCs w:val="28"/>
        </w:rPr>
        <w:t xml:space="preserve">to complete the Clinical Supervision Application or click here to go to the </w:t>
      </w:r>
      <w:hyperlink r:id="rId9" w:history="1">
        <w:r w:rsidR="00743222" w:rsidRPr="00BC131F">
          <w:rPr>
            <w:rStyle w:val="Hyperlink"/>
            <w:rFonts w:ascii="Californian FB" w:hAnsi="Californian FB"/>
            <w:sz w:val="28"/>
            <w:szCs w:val="28"/>
          </w:rPr>
          <w:t>Clinical Supervision Application</w:t>
        </w:r>
      </w:hyperlink>
      <w:r w:rsidR="00D9612A" w:rsidRPr="00F76212">
        <w:rPr>
          <w:rFonts w:ascii="Californian FB" w:hAnsi="Californian FB"/>
          <w:color w:val="806000" w:themeColor="accent4" w:themeShade="80"/>
          <w:sz w:val="28"/>
          <w:szCs w:val="28"/>
        </w:rPr>
        <w:t>.</w:t>
      </w:r>
      <w:r w:rsidR="00BC131F" w:rsidRPr="00BC131F">
        <w:rPr>
          <w:rFonts w:ascii="Californian FB" w:hAnsi="Californian FB"/>
          <w:b/>
          <w:bCs/>
          <w:noProof/>
          <w:color w:val="833C0B" w:themeColor="accent2" w:themeShade="80"/>
          <w:sz w:val="36"/>
          <w:szCs w:val="36"/>
        </w:rPr>
        <w:t xml:space="preserve"> </w:t>
      </w:r>
    </w:p>
    <w:p w14:paraId="42968D34" w14:textId="77777777" w:rsidR="00A36066" w:rsidRPr="002C5AEC" w:rsidRDefault="00A36066" w:rsidP="002F5307">
      <w:pPr>
        <w:pStyle w:val="NormalWeb"/>
        <w:spacing w:before="0" w:beforeAutospacing="0" w:after="0" w:afterAutospacing="0"/>
        <w:contextualSpacing/>
        <w:jc w:val="center"/>
        <w:rPr>
          <w:rFonts w:ascii="Californian FB" w:hAnsi="Californian FB"/>
          <w:b/>
          <w:bCs/>
          <w:color w:val="833C0B" w:themeColor="accent2" w:themeShade="80"/>
          <w:sz w:val="32"/>
          <w:szCs w:val="32"/>
        </w:rPr>
      </w:pPr>
    </w:p>
    <w:p w14:paraId="072C01ED" w14:textId="77777777" w:rsidR="00FD0E74" w:rsidRDefault="00FD0E74">
      <w:pPr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</w:pPr>
      <w:r>
        <w:rPr>
          <w:rFonts w:ascii="Californian FB" w:hAnsi="Californian FB"/>
          <w:b/>
          <w:bCs/>
          <w:color w:val="833C0B" w:themeColor="accent2" w:themeShade="80"/>
          <w:sz w:val="36"/>
          <w:szCs w:val="36"/>
        </w:rPr>
        <w:br w:type="page"/>
      </w:r>
    </w:p>
    <w:p w14:paraId="3711ABED" w14:textId="77777777" w:rsidR="00FD0E74" w:rsidRPr="002F5307" w:rsidRDefault="00FD0E74">
      <w:pPr>
        <w:contextualSpacing/>
        <w:rPr>
          <w:rFonts w:ascii="Californian FB" w:hAnsi="Californian FB"/>
          <w:color w:val="BF8F00" w:themeColor="accent4" w:themeShade="BF"/>
        </w:rPr>
      </w:pPr>
    </w:p>
    <w:sectPr w:rsidR="00FD0E74" w:rsidRPr="002F5307" w:rsidSect="002C5AEC">
      <w:headerReference w:type="default" r:id="rId10"/>
      <w:footerReference w:type="default" r:id="rId11"/>
      <w:pgSz w:w="12240" w:h="15840"/>
      <w:pgMar w:top="1296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A35BD" w14:textId="77777777" w:rsidR="00722FC3" w:rsidRDefault="00722FC3" w:rsidP="00743222">
      <w:r>
        <w:separator/>
      </w:r>
    </w:p>
  </w:endnote>
  <w:endnote w:type="continuationSeparator" w:id="0">
    <w:p w14:paraId="1AA0601A" w14:textId="77777777" w:rsidR="00722FC3" w:rsidRDefault="00722FC3" w:rsidP="0074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873B" w14:textId="627518DE" w:rsidR="00743222" w:rsidRPr="00757AC8" w:rsidRDefault="00722FC3" w:rsidP="00743222">
    <w:pPr>
      <w:autoSpaceDE w:val="0"/>
      <w:autoSpaceDN w:val="0"/>
      <w:adjustRightInd w:val="0"/>
      <w:rPr>
        <w:rFonts w:ascii="Californian FB" w:hAnsi="Californian FB"/>
      </w:rPr>
    </w:pPr>
    <w:hyperlink r:id="rId1" w:history="1">
      <w:r w:rsidR="00743222" w:rsidRPr="00C46CA3">
        <w:rPr>
          <w:rStyle w:val="Hyperlink"/>
          <w:rFonts w:ascii="Californian FB" w:hAnsi="Californian FB" w:cs="Roboto Condensed"/>
          <w:b/>
          <w:bCs/>
        </w:rPr>
        <w:t>Laurie.wilson@mftsva.com</w:t>
      </w:r>
    </w:hyperlink>
    <w:r w:rsidR="00743222" w:rsidRPr="00C46CA3">
      <w:rPr>
        <w:rFonts w:ascii="Californian FB" w:hAnsi="Californian FB" w:cs="Roboto Condensed"/>
        <w:b/>
        <w:bCs/>
        <w:color w:val="000000" w:themeColor="text1"/>
      </w:rPr>
      <w:t xml:space="preserve">            </w:t>
    </w:r>
    <w:r w:rsidR="00743222">
      <w:rPr>
        <w:rFonts w:ascii="Californian FB" w:hAnsi="Californian FB" w:cs="Roboto Condensed"/>
        <w:b/>
        <w:bCs/>
        <w:color w:val="000000" w:themeColor="text1"/>
      </w:rPr>
      <w:t xml:space="preserve">          </w:t>
    </w:r>
    <w:r w:rsidR="00743222" w:rsidRPr="00C46CA3">
      <w:rPr>
        <w:rFonts w:ascii="Californian FB" w:hAnsi="Californian FB" w:cs="Roboto Condensed"/>
        <w:b/>
        <w:bCs/>
        <w:color w:val="000000" w:themeColor="text1"/>
      </w:rPr>
      <w:t xml:space="preserve">    </w:t>
    </w:r>
    <w:r w:rsidR="00E96A5F">
      <w:rPr>
        <w:rFonts w:ascii="Californian FB" w:hAnsi="Californian FB" w:cs="Roboto Condensed"/>
        <w:b/>
        <w:bCs/>
        <w:color w:val="000000" w:themeColor="text1"/>
      </w:rPr>
      <w:t xml:space="preserve"> </w:t>
    </w:r>
    <w:r w:rsidR="00743222" w:rsidRPr="00C46CA3">
      <w:rPr>
        <w:rFonts w:ascii="Californian FB" w:hAnsi="Californian FB" w:cs="Roboto Condensed"/>
        <w:b/>
        <w:bCs/>
        <w:color w:val="000000" w:themeColor="text1"/>
      </w:rPr>
      <w:t xml:space="preserve">    </w:t>
    </w:r>
    <w:hyperlink r:id="rId2" w:history="1">
      <w:r w:rsidR="00743222" w:rsidRPr="00C46CA3">
        <w:rPr>
          <w:rStyle w:val="Hyperlink"/>
          <w:rFonts w:ascii="Californian FB" w:hAnsi="Californian FB" w:cs="Roboto Condensed"/>
          <w:b/>
          <w:bCs/>
        </w:rPr>
        <w:t>https://marriageandfamilytherapysolutions.com</w:t>
      </w:r>
    </w:hyperlink>
  </w:p>
  <w:p w14:paraId="165EA3E3" w14:textId="48257EF4" w:rsidR="00DC10FB" w:rsidRPr="00DC10FB" w:rsidRDefault="00DC10FB" w:rsidP="00DC10FB">
    <w:r w:rsidRPr="001A4450">
      <w:rPr>
        <w:noProof/>
      </w:rPr>
      <w:drawing>
        <wp:anchor distT="0" distB="0" distL="114300" distR="114300" simplePos="0" relativeHeight="251679744" behindDoc="1" locked="0" layoutInCell="1" allowOverlap="1" wp14:anchorId="642CCD9F" wp14:editId="74E1C619">
          <wp:simplePos x="0" y="0"/>
          <wp:positionH relativeFrom="column">
            <wp:posOffset>4985385</wp:posOffset>
          </wp:positionH>
          <wp:positionV relativeFrom="paragraph">
            <wp:posOffset>111125</wp:posOffset>
          </wp:positionV>
          <wp:extent cx="461010" cy="397510"/>
          <wp:effectExtent l="0" t="0" r="0" b="0"/>
          <wp:wrapTight wrapText="bothSides">
            <wp:wrapPolygon edited="0">
              <wp:start x="0" y="0"/>
              <wp:lineTo x="0" y="20703"/>
              <wp:lineTo x="20826" y="20703"/>
              <wp:lineTo x="20826" y="0"/>
              <wp:lineTo x="0" y="0"/>
            </wp:wrapPolygon>
          </wp:wrapTight>
          <wp:docPr id="16" name="Picture 16" descr="Twitter Logo, history, meaning, symbol,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Twitter Logo, history, meaning, symbol, 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6921" r="17637"/>
                  <a:stretch/>
                </pic:blipFill>
                <pic:spPr bwMode="auto">
                  <a:xfrm>
                    <a:off x="0" y="0"/>
                    <a:ext cx="46101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10FB">
      <w:rPr>
        <w:noProof/>
      </w:rPr>
      <w:drawing>
        <wp:anchor distT="0" distB="0" distL="114300" distR="114300" simplePos="0" relativeHeight="251680768" behindDoc="1" locked="0" layoutInCell="1" allowOverlap="1" wp14:anchorId="3D1D4C56" wp14:editId="0DBDC08B">
          <wp:simplePos x="0" y="0"/>
          <wp:positionH relativeFrom="column">
            <wp:posOffset>5446036</wp:posOffset>
          </wp:positionH>
          <wp:positionV relativeFrom="paragraph">
            <wp:posOffset>103201</wp:posOffset>
          </wp:positionV>
          <wp:extent cx="716280" cy="379095"/>
          <wp:effectExtent l="0" t="0" r="0" b="1905"/>
          <wp:wrapTight wrapText="bothSides">
            <wp:wrapPolygon edited="0">
              <wp:start x="0" y="0"/>
              <wp:lineTo x="0" y="20985"/>
              <wp:lineTo x="21064" y="20985"/>
              <wp:lineTo x="21064" y="0"/>
              <wp:lineTo x="0" y="0"/>
            </wp:wrapPolygon>
          </wp:wrapTight>
          <wp:docPr id="17" name="Picture 17" descr="Brand resources - How YouTube Works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Brand resources - How YouTube Works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4450" w:rsidRPr="00B130F9">
      <w:rPr>
        <w:noProof/>
      </w:rPr>
      <w:drawing>
        <wp:anchor distT="0" distB="0" distL="114300" distR="114300" simplePos="0" relativeHeight="251678720" behindDoc="1" locked="0" layoutInCell="1" allowOverlap="1" wp14:anchorId="1B6D8EC0" wp14:editId="012BE9DD">
          <wp:simplePos x="0" y="0"/>
          <wp:positionH relativeFrom="column">
            <wp:posOffset>3990975</wp:posOffset>
          </wp:positionH>
          <wp:positionV relativeFrom="paragraph">
            <wp:posOffset>111125</wp:posOffset>
          </wp:positionV>
          <wp:extent cx="874395" cy="391795"/>
          <wp:effectExtent l="0" t="0" r="1905" b="1905"/>
          <wp:wrapTight wrapText="bothSides">
            <wp:wrapPolygon edited="0">
              <wp:start x="2196" y="0"/>
              <wp:lineTo x="0" y="2801"/>
              <wp:lineTo x="0" y="16804"/>
              <wp:lineTo x="314" y="21005"/>
              <wp:lineTo x="8784" y="21005"/>
              <wp:lineTo x="21333" y="14703"/>
              <wp:lineTo x="21333" y="9102"/>
              <wp:lineTo x="15373" y="5601"/>
              <wp:lineTo x="4706" y="0"/>
              <wp:lineTo x="2196" y="0"/>
            </wp:wrapPolygon>
          </wp:wrapTight>
          <wp:docPr id="15" name="Picture 15" descr="Like Us On - Instagram Official Logo Png, Transparent Png , Transparent Png  Image - PNGitem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Like Us On - Instagram Official Logo Png, Transparent Png , Transparent Png  Image - PNGitem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alphaModFix/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0F9" w:rsidRPr="00B130F9">
      <w:rPr>
        <w:noProof/>
      </w:rPr>
      <w:drawing>
        <wp:anchor distT="0" distB="0" distL="114300" distR="114300" simplePos="0" relativeHeight="251677696" behindDoc="1" locked="0" layoutInCell="1" allowOverlap="1" wp14:anchorId="7E1A56AD" wp14:editId="5C1B1334">
          <wp:simplePos x="0" y="0"/>
          <wp:positionH relativeFrom="column">
            <wp:posOffset>2719070</wp:posOffset>
          </wp:positionH>
          <wp:positionV relativeFrom="paragraph">
            <wp:posOffset>135255</wp:posOffset>
          </wp:positionV>
          <wp:extent cx="1168400" cy="259715"/>
          <wp:effectExtent l="0" t="0" r="0" b="0"/>
          <wp:wrapTight wrapText="bothSides">
            <wp:wrapPolygon edited="0">
              <wp:start x="0" y="0"/>
              <wp:lineTo x="0" y="20068"/>
              <wp:lineTo x="21365" y="20068"/>
              <wp:lineTo x="21365" y="0"/>
              <wp:lineTo x="0" y="0"/>
            </wp:wrapPolygon>
          </wp:wrapTight>
          <wp:docPr id="14" name="Picture 14" descr="새로 바뀐 페이스북의 회사명 `메타`와 새 로고 - 매일경제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새로 바뀐 페이스북의 회사명 `메타`와 새 로고 - 매일경제">
                    <a:hlinkClick r:id="rId8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9578" t="29985" r="7962" b="27331"/>
                  <a:stretch/>
                </pic:blipFill>
                <pic:spPr bwMode="auto">
                  <a:xfrm>
                    <a:off x="0" y="0"/>
                    <a:ext cx="116840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222">
      <w:rPr>
        <w:rFonts w:ascii="Californian FB" w:hAnsi="Californian FB"/>
        <w:noProof/>
      </w:rPr>
      <w:drawing>
        <wp:inline distT="0" distB="0" distL="0" distR="0" wp14:anchorId="2D018C73" wp14:editId="42778ED2">
          <wp:extent cx="2118023" cy="581025"/>
          <wp:effectExtent l="0" t="0" r="0" b="0"/>
          <wp:docPr id="1" name="Picture 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 rotWithShape="1">
                  <a:blip r:embed="rId1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422469" cy="6645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89D8" w14:textId="77777777" w:rsidR="00722FC3" w:rsidRDefault="00722FC3" w:rsidP="00743222">
      <w:r>
        <w:separator/>
      </w:r>
    </w:p>
  </w:footnote>
  <w:footnote w:type="continuationSeparator" w:id="0">
    <w:p w14:paraId="6BF3DF06" w14:textId="77777777" w:rsidR="00722FC3" w:rsidRDefault="00722FC3" w:rsidP="0074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5DB5" w14:textId="16A58B44" w:rsidR="00743222" w:rsidRDefault="00743222">
    <w:pPr>
      <w:pStyle w:val="Header"/>
    </w:pPr>
    <w:r w:rsidRPr="00743222">
      <w:rPr>
        <w:noProof/>
      </w:rPr>
      <w:drawing>
        <wp:anchor distT="0" distB="0" distL="114300" distR="114300" simplePos="0" relativeHeight="251658240" behindDoc="0" locked="0" layoutInCell="1" allowOverlap="1" wp14:anchorId="2C0CC4D4" wp14:editId="40DD94D2">
          <wp:simplePos x="0" y="0"/>
          <wp:positionH relativeFrom="column">
            <wp:posOffset>-929944</wp:posOffset>
          </wp:positionH>
          <wp:positionV relativeFrom="paragraph">
            <wp:posOffset>-449580</wp:posOffset>
          </wp:positionV>
          <wp:extent cx="7783830" cy="680085"/>
          <wp:effectExtent l="0" t="0" r="1270" b="5715"/>
          <wp:wrapSquare wrapText="bothSides"/>
          <wp:docPr id="11" name="Picture 10">
            <a:extLst xmlns:a="http://schemas.openxmlformats.org/drawingml/2006/main">
              <a:ext uri="{FF2B5EF4-FFF2-40B4-BE49-F238E27FC236}">
                <a16:creationId xmlns:a16="http://schemas.microsoft.com/office/drawing/2014/main" id="{2929E12E-5039-8D42-993B-00683840CD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2929E12E-5039-8D42-993B-00683840CD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8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395"/>
    <w:multiLevelType w:val="hybridMultilevel"/>
    <w:tmpl w:val="5FA6B834"/>
    <w:lvl w:ilvl="0" w:tplc="501E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01E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5356C79"/>
    <w:multiLevelType w:val="hybridMultilevel"/>
    <w:tmpl w:val="E4F2CEF8"/>
    <w:lvl w:ilvl="0" w:tplc="180E4B1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023AF"/>
    <w:multiLevelType w:val="hybridMultilevel"/>
    <w:tmpl w:val="894835C0"/>
    <w:lvl w:ilvl="0" w:tplc="501E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F92F20"/>
    <w:multiLevelType w:val="hybridMultilevel"/>
    <w:tmpl w:val="238AC45C"/>
    <w:lvl w:ilvl="0" w:tplc="501E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2B4D60"/>
    <w:multiLevelType w:val="hybridMultilevel"/>
    <w:tmpl w:val="37EE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26C1D"/>
    <w:multiLevelType w:val="hybridMultilevel"/>
    <w:tmpl w:val="C8FCE94A"/>
    <w:lvl w:ilvl="0" w:tplc="501E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32706"/>
    <w:multiLevelType w:val="hybridMultilevel"/>
    <w:tmpl w:val="8B888128"/>
    <w:lvl w:ilvl="0" w:tplc="501E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26019B"/>
    <w:multiLevelType w:val="hybridMultilevel"/>
    <w:tmpl w:val="6A00DA6C"/>
    <w:lvl w:ilvl="0" w:tplc="501E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5028EA"/>
    <w:multiLevelType w:val="hybridMultilevel"/>
    <w:tmpl w:val="32E8383C"/>
    <w:lvl w:ilvl="0" w:tplc="B0DA2E58">
      <w:start w:val="1"/>
      <w:numFmt w:val="bullet"/>
      <w:lvlText w:val="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5088003">
    <w:abstractNumId w:val="4"/>
  </w:num>
  <w:num w:numId="2" w16cid:durableId="530804704">
    <w:abstractNumId w:val="1"/>
  </w:num>
  <w:num w:numId="3" w16cid:durableId="281228719">
    <w:abstractNumId w:val="0"/>
  </w:num>
  <w:num w:numId="4" w16cid:durableId="94522135">
    <w:abstractNumId w:val="6"/>
  </w:num>
  <w:num w:numId="5" w16cid:durableId="1180698527">
    <w:abstractNumId w:val="7"/>
  </w:num>
  <w:num w:numId="6" w16cid:durableId="1605962050">
    <w:abstractNumId w:val="3"/>
  </w:num>
  <w:num w:numId="7" w16cid:durableId="632639968">
    <w:abstractNumId w:val="2"/>
  </w:num>
  <w:num w:numId="8" w16cid:durableId="1950314536">
    <w:abstractNumId w:val="5"/>
  </w:num>
  <w:num w:numId="9" w16cid:durableId="1493640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22"/>
    <w:rsid w:val="00071A72"/>
    <w:rsid w:val="0007779B"/>
    <w:rsid w:val="000B785D"/>
    <w:rsid w:val="0013375C"/>
    <w:rsid w:val="0017769D"/>
    <w:rsid w:val="001A4450"/>
    <w:rsid w:val="001E6009"/>
    <w:rsid w:val="00260EEC"/>
    <w:rsid w:val="002B25F2"/>
    <w:rsid w:val="002C5AEC"/>
    <w:rsid w:val="002D7F3B"/>
    <w:rsid w:val="002E7F5D"/>
    <w:rsid w:val="002F5307"/>
    <w:rsid w:val="002F7593"/>
    <w:rsid w:val="00340C1D"/>
    <w:rsid w:val="00401281"/>
    <w:rsid w:val="00426A98"/>
    <w:rsid w:val="00433542"/>
    <w:rsid w:val="0049021C"/>
    <w:rsid w:val="004A10FB"/>
    <w:rsid w:val="0051196D"/>
    <w:rsid w:val="005157EC"/>
    <w:rsid w:val="005300C8"/>
    <w:rsid w:val="00536CB2"/>
    <w:rsid w:val="005A6F15"/>
    <w:rsid w:val="006266A3"/>
    <w:rsid w:val="0065224B"/>
    <w:rsid w:val="00657C0C"/>
    <w:rsid w:val="0069714F"/>
    <w:rsid w:val="006F7065"/>
    <w:rsid w:val="00722FC3"/>
    <w:rsid w:val="00743222"/>
    <w:rsid w:val="007D0F24"/>
    <w:rsid w:val="007F5C94"/>
    <w:rsid w:val="00816866"/>
    <w:rsid w:val="00896610"/>
    <w:rsid w:val="009412DD"/>
    <w:rsid w:val="00980AC9"/>
    <w:rsid w:val="00A33F81"/>
    <w:rsid w:val="00A36066"/>
    <w:rsid w:val="00AA10FA"/>
    <w:rsid w:val="00AA28BD"/>
    <w:rsid w:val="00AF474C"/>
    <w:rsid w:val="00B130F9"/>
    <w:rsid w:val="00B7085A"/>
    <w:rsid w:val="00BC131F"/>
    <w:rsid w:val="00C86B85"/>
    <w:rsid w:val="00D538F6"/>
    <w:rsid w:val="00D9612A"/>
    <w:rsid w:val="00DC10FB"/>
    <w:rsid w:val="00DC6592"/>
    <w:rsid w:val="00E1088B"/>
    <w:rsid w:val="00E1143A"/>
    <w:rsid w:val="00E208EB"/>
    <w:rsid w:val="00E2285D"/>
    <w:rsid w:val="00E409FF"/>
    <w:rsid w:val="00E74C52"/>
    <w:rsid w:val="00E96A5F"/>
    <w:rsid w:val="00EC284B"/>
    <w:rsid w:val="00EC4525"/>
    <w:rsid w:val="00F37274"/>
    <w:rsid w:val="00F463F0"/>
    <w:rsid w:val="00F76212"/>
    <w:rsid w:val="00FB3B28"/>
    <w:rsid w:val="00FD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4E9C2"/>
  <w15:docId w15:val="{E647735C-8AA8-0A47-9B80-1D31CFD7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F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322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432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43222"/>
  </w:style>
  <w:style w:type="paragraph" w:styleId="Footer">
    <w:name w:val="footer"/>
    <w:basedOn w:val="Normal"/>
    <w:link w:val="FooterChar"/>
    <w:uiPriority w:val="99"/>
    <w:unhideWhenUsed/>
    <w:rsid w:val="007432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43222"/>
  </w:style>
  <w:style w:type="character" w:styleId="Hyperlink">
    <w:name w:val="Hyperlink"/>
    <w:basedOn w:val="DefaultParagraphFont"/>
    <w:uiPriority w:val="99"/>
    <w:unhideWhenUsed/>
    <w:rsid w:val="0074322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260EEC"/>
    <w:pPr>
      <w:autoSpaceDE w:val="0"/>
      <w:autoSpaceDN w:val="0"/>
      <w:adjustRightInd w:val="0"/>
      <w:ind w:left="465"/>
    </w:pPr>
    <w:rPr>
      <w:rFonts w:eastAsiaTheme="minorHAnsi"/>
    </w:rPr>
  </w:style>
  <w:style w:type="character" w:customStyle="1" w:styleId="TitleChar">
    <w:name w:val="Title Char"/>
    <w:basedOn w:val="DefaultParagraphFont"/>
    <w:link w:val="Title"/>
    <w:uiPriority w:val="1"/>
    <w:rsid w:val="00260EEC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168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600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224B"/>
    <w:pPr>
      <w:ind w:left="720"/>
      <w:contextualSpacing/>
    </w:pPr>
  </w:style>
  <w:style w:type="paragraph" w:customStyle="1" w:styleId="Default">
    <w:name w:val="Default"/>
    <w:rsid w:val="00F7621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text-format-content">
    <w:name w:val="text-format-content"/>
    <w:basedOn w:val="DefaultParagraphFont"/>
    <w:rsid w:val="00071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42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354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3719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736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25027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1004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1149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ageandfamilytherapysolution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JdvwMvPfBp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rriage-and-Family-Therapy-Solutions-109341348323821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hyperlink" Target="https://marriageandfamilytherapysolutions.com" TargetMode="External"/><Relationship Id="rId1" Type="http://schemas.openxmlformats.org/officeDocument/2006/relationships/hyperlink" Target="mailto:Laurie.wilson@mftsva.com" TargetMode="External"/><Relationship Id="rId6" Type="http://schemas.openxmlformats.org/officeDocument/2006/relationships/hyperlink" Target="https://www.instagram.com/mftsva/saved/" TargetMode="External"/><Relationship Id="rId5" Type="http://schemas.openxmlformats.org/officeDocument/2006/relationships/image" Target="media/image4.png"/><Relationship Id="rId10" Type="http://schemas.openxmlformats.org/officeDocument/2006/relationships/image" Target="media/image7.png"/><Relationship Id="rId4" Type="http://schemas.openxmlformats.org/officeDocument/2006/relationships/hyperlink" Target="https://www.youtube.com/channel/UCWe5BR1fjckWY4AvNZpN-rg" TargetMode="External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78CC3B-746A-474A-9D02-31F0EB3904C9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W. Moore</dc:creator>
  <cp:keywords/>
  <dc:description/>
  <cp:lastModifiedBy>Laurie Wilson</cp:lastModifiedBy>
  <cp:revision>2</cp:revision>
  <dcterms:created xsi:type="dcterms:W3CDTF">2022-04-20T03:11:00Z</dcterms:created>
  <dcterms:modified xsi:type="dcterms:W3CDTF">2022-04-20T03:11:00Z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documentId_7812</vt:lpwstr>
  </property>
  <property fmtid="{D5CDD505-2E9C-101B-9397-08002B2CF9AE}" pid="3" name="grammarly_documentContext">
    <vt:lpwstr>{"goals":[],"domain":"general","emotions":[],"dialect":"american"}</vt:lpwstr>
  </property>
</Properties>
</file>