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9FC4" w14:textId="77777777" w:rsidR="00C93916" w:rsidRDefault="00C93916" w:rsidP="00610C68">
      <w:pPr>
        <w:jc w:val="center"/>
        <w:rPr>
          <w:rFonts w:ascii="Franklin Gothic Medium" w:hAnsi="Franklin Gothic Medium"/>
          <w:sz w:val="32"/>
          <w:szCs w:val="32"/>
        </w:rPr>
      </w:pPr>
    </w:p>
    <w:p w14:paraId="4010F950" w14:textId="732F4ACA" w:rsidR="00AD0827" w:rsidRPr="00C93916" w:rsidRDefault="00587479" w:rsidP="00610C68">
      <w:pPr>
        <w:jc w:val="center"/>
        <w:rPr>
          <w:rFonts w:ascii="Franklin Gothic Medium" w:hAnsi="Franklin Gothic Medium"/>
          <w:sz w:val="32"/>
          <w:szCs w:val="32"/>
        </w:rPr>
      </w:pPr>
      <w:r w:rsidRPr="00C93916">
        <w:rPr>
          <w:rFonts w:ascii="Franklin Gothic Medium" w:hAnsi="Franklin Gothic Medium"/>
          <w:sz w:val="32"/>
          <w:szCs w:val="32"/>
        </w:rPr>
        <w:t>NATIONAL ASSOCIATION OF CLEAN WATER AGENCIES (</w:t>
      </w:r>
      <w:r w:rsidR="00610C68" w:rsidRPr="00C93916">
        <w:rPr>
          <w:rFonts w:ascii="Franklin Gothic Medium" w:hAnsi="Franklin Gothic Medium"/>
          <w:sz w:val="32"/>
          <w:szCs w:val="32"/>
        </w:rPr>
        <w:t>NACWA</w:t>
      </w:r>
      <w:r w:rsidRPr="00C93916">
        <w:rPr>
          <w:rFonts w:ascii="Franklin Gothic Medium" w:hAnsi="Franklin Gothic Medium"/>
          <w:sz w:val="32"/>
          <w:szCs w:val="32"/>
        </w:rPr>
        <w:t>)</w:t>
      </w:r>
      <w:r w:rsidR="00610C68" w:rsidRPr="00C93916">
        <w:rPr>
          <w:rFonts w:ascii="Franklin Gothic Medium" w:hAnsi="Franklin Gothic Medium"/>
          <w:sz w:val="32"/>
          <w:szCs w:val="32"/>
        </w:rPr>
        <w:t xml:space="preserve"> </w:t>
      </w:r>
    </w:p>
    <w:p w14:paraId="53BE5797" w14:textId="66395ACF" w:rsidR="00A77A48" w:rsidRPr="00C93916" w:rsidRDefault="00610C68" w:rsidP="00610C68">
      <w:pPr>
        <w:jc w:val="center"/>
        <w:rPr>
          <w:rFonts w:ascii="Franklin Gothic Medium" w:hAnsi="Franklin Gothic Medium"/>
          <w:sz w:val="32"/>
          <w:szCs w:val="32"/>
        </w:rPr>
      </w:pPr>
      <w:r w:rsidRPr="00C93916">
        <w:rPr>
          <w:rFonts w:ascii="Franklin Gothic Medium" w:hAnsi="Franklin Gothic Medium"/>
          <w:sz w:val="32"/>
          <w:szCs w:val="32"/>
        </w:rPr>
        <w:t>2018 AWARDS</w:t>
      </w:r>
    </w:p>
    <w:p w14:paraId="48331219" w14:textId="77777777" w:rsidR="00610C68" w:rsidRDefault="00610C68" w:rsidP="00610C68">
      <w:pPr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GoBack"/>
      <w:bookmarkEnd w:id="0"/>
    </w:p>
    <w:p w14:paraId="6386F705" w14:textId="77777777" w:rsidR="00C93916" w:rsidRPr="00587479" w:rsidRDefault="00C93916" w:rsidP="00610C68">
      <w:pPr>
        <w:jc w:val="center"/>
        <w:rPr>
          <w:rFonts w:ascii="Franklin Gothic Book" w:hAnsi="Franklin Gothic Book"/>
          <w:b/>
          <w:sz w:val="28"/>
          <w:szCs w:val="28"/>
        </w:rPr>
      </w:pPr>
    </w:p>
    <w:p w14:paraId="6A4A258B" w14:textId="77777777" w:rsidR="00610C68" w:rsidRPr="00BB3477" w:rsidRDefault="00610C68" w:rsidP="00A308FF">
      <w:pPr>
        <w:rPr>
          <w:rFonts w:ascii="Franklin Gothic Book" w:hAnsi="Franklin Gothic Book" w:cstheme="minorHAnsi"/>
          <w:b/>
          <w:sz w:val="24"/>
          <w:szCs w:val="24"/>
        </w:rPr>
      </w:pPr>
      <w:r w:rsidRPr="00BB3477">
        <w:rPr>
          <w:rFonts w:ascii="Franklin Gothic Book" w:hAnsi="Franklin Gothic Book" w:cstheme="minorHAnsi"/>
          <w:b/>
          <w:sz w:val="24"/>
          <w:szCs w:val="24"/>
        </w:rPr>
        <w:t>CONGRATULATIONS TO</w:t>
      </w:r>
      <w:r w:rsidR="00D558BC" w:rsidRPr="00BB3477">
        <w:rPr>
          <w:rFonts w:ascii="Franklin Gothic Book" w:hAnsi="Franklin Gothic Book" w:cstheme="minorHAnsi"/>
          <w:b/>
          <w:sz w:val="24"/>
          <w:szCs w:val="24"/>
        </w:rPr>
        <w:t xml:space="preserve"> OUR</w:t>
      </w:r>
      <w:r w:rsidRPr="00BB3477">
        <w:rPr>
          <w:rFonts w:ascii="Franklin Gothic Book" w:hAnsi="Franklin Gothic Book" w:cstheme="minorHAnsi"/>
          <w:b/>
          <w:sz w:val="24"/>
          <w:szCs w:val="24"/>
        </w:rPr>
        <w:t xml:space="preserve"> COG MEMBERS WHO WERE RECOGNIZED FOR THE FOLLOWING AWARDS:</w:t>
      </w:r>
    </w:p>
    <w:p w14:paraId="398F24E1" w14:textId="77777777" w:rsidR="00610C68" w:rsidRPr="00587479" w:rsidRDefault="00610C68" w:rsidP="00610C68">
      <w:pPr>
        <w:jc w:val="center"/>
        <w:rPr>
          <w:rFonts w:ascii="Franklin Gothic Book" w:hAnsi="Franklin Gothic Book"/>
          <w:b/>
          <w:sz w:val="28"/>
          <w:szCs w:val="28"/>
        </w:rPr>
      </w:pPr>
    </w:p>
    <w:p w14:paraId="67DE85A0" w14:textId="1067A686" w:rsidR="00201FBF" w:rsidRPr="00BB3477" w:rsidRDefault="00A77A48" w:rsidP="00556AE1">
      <w:pPr>
        <w:rPr>
          <w:rFonts w:ascii="Franklin Gothic Book" w:eastAsia="Times New Roman" w:hAnsi="Franklin Gothic Book"/>
          <w:b/>
          <w:bCs/>
          <w:u w:val="single"/>
        </w:rPr>
      </w:pPr>
      <w:r w:rsidRPr="00BB3477">
        <w:rPr>
          <w:rFonts w:ascii="Franklin Gothic Book" w:eastAsia="Times New Roman" w:hAnsi="Franklin Gothic Book"/>
          <w:b/>
          <w:bCs/>
          <w:u w:val="single"/>
        </w:rPr>
        <w:t xml:space="preserve">National Environmental Achievement </w:t>
      </w:r>
      <w:r w:rsidR="00AF207C" w:rsidRPr="00BB3477">
        <w:rPr>
          <w:rFonts w:ascii="Franklin Gothic Book" w:eastAsia="Times New Roman" w:hAnsi="Franklin Gothic Book"/>
          <w:b/>
          <w:bCs/>
          <w:u w:val="single"/>
        </w:rPr>
        <w:t xml:space="preserve">(NEA) </w:t>
      </w:r>
      <w:r w:rsidRPr="00BB3477">
        <w:rPr>
          <w:rFonts w:ascii="Franklin Gothic Book" w:eastAsia="Times New Roman" w:hAnsi="Franklin Gothic Book"/>
          <w:b/>
          <w:bCs/>
          <w:u w:val="single"/>
        </w:rPr>
        <w:t>Award</w:t>
      </w:r>
      <w:r w:rsidR="00A45726" w:rsidRPr="00BB3477">
        <w:rPr>
          <w:rFonts w:ascii="Franklin Gothic Book" w:eastAsia="Times New Roman" w:hAnsi="Franklin Gothic Book"/>
          <w:b/>
          <w:bCs/>
          <w:u w:val="single"/>
        </w:rPr>
        <w:t>s</w:t>
      </w:r>
    </w:p>
    <w:p w14:paraId="2079C9E0" w14:textId="6E3FF8E7" w:rsidR="00A45726" w:rsidRDefault="00A45726" w:rsidP="00A45726">
      <w:pPr>
        <w:rPr>
          <w:rFonts w:ascii="Franklin Gothic Book" w:eastAsia="Times New Roman" w:hAnsi="Franklin Gothic Book"/>
          <w:b/>
          <w:bCs/>
          <w:sz w:val="24"/>
          <w:szCs w:val="24"/>
        </w:rPr>
      </w:pPr>
    </w:p>
    <w:p w14:paraId="32F22919" w14:textId="273CB2C0" w:rsidR="00A45726" w:rsidRPr="00AD3C76" w:rsidRDefault="00A45726" w:rsidP="00A308FF">
      <w:pPr>
        <w:ind w:left="720"/>
        <w:rPr>
          <w:rFonts w:ascii="Franklin Gothic Book" w:eastAsia="Times New Roman" w:hAnsi="Franklin Gothic Book"/>
        </w:rPr>
      </w:pPr>
      <w:r w:rsidRPr="00AD3C76">
        <w:rPr>
          <w:rFonts w:ascii="Franklin Gothic Book" w:eastAsia="Times New Roman" w:hAnsi="Franklin Gothic Book"/>
          <w:b/>
        </w:rPr>
        <w:t>Individual Honorees</w:t>
      </w:r>
    </w:p>
    <w:p w14:paraId="1FFBBA2D" w14:textId="06552B2A" w:rsidR="00A45726" w:rsidRPr="00AD3C76" w:rsidRDefault="00A45726" w:rsidP="00A308FF">
      <w:pPr>
        <w:numPr>
          <w:ilvl w:val="0"/>
          <w:numId w:val="1"/>
        </w:numPr>
        <w:ind w:left="1440"/>
        <w:rPr>
          <w:rFonts w:ascii="Franklin Gothic Book" w:eastAsia="Times New Roman" w:hAnsi="Franklin Gothic Book"/>
        </w:rPr>
      </w:pPr>
      <w:r w:rsidRPr="00AD3C76">
        <w:rPr>
          <w:rFonts w:ascii="Franklin Gothic Book" w:eastAsia="Times New Roman" w:hAnsi="Franklin Gothic Book"/>
          <w:b/>
        </w:rPr>
        <w:t>Local</w:t>
      </w:r>
      <w:r w:rsidRPr="00AD3C76">
        <w:rPr>
          <w:rFonts w:ascii="Franklin Gothic Book" w:eastAsia="Times New Roman" w:hAnsi="Franklin Gothic Book"/>
        </w:rPr>
        <w:t xml:space="preserve"> (service area population more than 250,000) - Mary Cheh, </w:t>
      </w:r>
      <w:r w:rsidRPr="00AD3C76">
        <w:rPr>
          <w:rFonts w:ascii="Franklin Gothic Book" w:eastAsia="Times New Roman" w:hAnsi="Franklin Gothic Book"/>
          <w:i/>
          <w:iCs/>
        </w:rPr>
        <w:t>Council Member, DC Council</w:t>
      </w:r>
    </w:p>
    <w:p w14:paraId="1282FE97" w14:textId="70EEC3C5" w:rsidR="00A45726" w:rsidRPr="00AD3C76" w:rsidRDefault="00A45726" w:rsidP="00A308FF">
      <w:pPr>
        <w:numPr>
          <w:ilvl w:val="0"/>
          <w:numId w:val="1"/>
        </w:numPr>
        <w:ind w:left="1440"/>
        <w:rPr>
          <w:rFonts w:ascii="Franklin Gothic Book" w:eastAsia="Times New Roman" w:hAnsi="Franklin Gothic Book"/>
        </w:rPr>
      </w:pPr>
      <w:r w:rsidRPr="00AD3C76">
        <w:rPr>
          <w:rFonts w:ascii="Franklin Gothic Book" w:eastAsia="Times New Roman" w:hAnsi="Franklin Gothic Book"/>
          <w:b/>
        </w:rPr>
        <w:t>Distinguished Service</w:t>
      </w:r>
      <w:r w:rsidRPr="00AD3C76">
        <w:rPr>
          <w:rFonts w:ascii="Franklin Gothic Book" w:eastAsia="Times New Roman" w:hAnsi="Franklin Gothic Book"/>
        </w:rPr>
        <w:t xml:space="preserve"> - George S. Hawkins, </w:t>
      </w:r>
      <w:r w:rsidRPr="00AD3C76">
        <w:rPr>
          <w:rFonts w:ascii="Franklin Gothic Book" w:eastAsia="Times New Roman" w:hAnsi="Franklin Gothic Book"/>
          <w:i/>
          <w:iCs/>
        </w:rPr>
        <w:t>Former Chief Executive Officer &amp; General Manager, DC Water</w:t>
      </w:r>
    </w:p>
    <w:p w14:paraId="318DE1AB" w14:textId="1275843D" w:rsidR="00A45726" w:rsidRPr="00AD3C76" w:rsidRDefault="00A45726" w:rsidP="00A308FF">
      <w:pPr>
        <w:pStyle w:val="ListParagraph"/>
        <w:ind w:left="1155"/>
        <w:rPr>
          <w:rFonts w:ascii="Franklin Gothic Book" w:eastAsia="Times New Roman" w:hAnsi="Franklin Gothic Book"/>
          <w:b/>
          <w:bCs/>
        </w:rPr>
      </w:pPr>
    </w:p>
    <w:p w14:paraId="4386AE58" w14:textId="5EA23AE7" w:rsidR="00556AE1" w:rsidRPr="00BB3477" w:rsidRDefault="00A77A48" w:rsidP="00A308FF">
      <w:pPr>
        <w:ind w:left="720"/>
        <w:rPr>
          <w:rFonts w:ascii="Franklin Gothic Book" w:eastAsia="Times New Roman" w:hAnsi="Franklin Gothic Book"/>
          <w:b/>
          <w:bCs/>
        </w:rPr>
      </w:pPr>
      <w:r w:rsidRPr="00BB3477">
        <w:rPr>
          <w:rFonts w:ascii="Franklin Gothic Book" w:eastAsia="Times New Roman" w:hAnsi="Franklin Gothic Book"/>
          <w:b/>
          <w:bCs/>
        </w:rPr>
        <w:t>Public Information and Education (Educational Program)</w:t>
      </w:r>
    </w:p>
    <w:p w14:paraId="1665374A" w14:textId="2CC3A207" w:rsidR="00A77A48" w:rsidRDefault="00610C68" w:rsidP="00A308FF">
      <w:pPr>
        <w:pStyle w:val="ListParagraph"/>
        <w:numPr>
          <w:ilvl w:val="0"/>
          <w:numId w:val="1"/>
        </w:numPr>
        <w:ind w:left="1440"/>
        <w:rPr>
          <w:rFonts w:ascii="Franklin Gothic Book" w:eastAsia="Times New Roman" w:hAnsi="Franklin Gothic Book"/>
          <w:b/>
          <w:bCs/>
        </w:rPr>
      </w:pPr>
      <w:r w:rsidRPr="00BB3477">
        <w:rPr>
          <w:rFonts w:ascii="Franklin Gothic Book" w:eastAsia="Times New Roman" w:hAnsi="Franklin Gothic Book"/>
          <w:b/>
          <w:bCs/>
        </w:rPr>
        <w:t>A</w:t>
      </w:r>
      <w:r w:rsidR="00BB3477" w:rsidRPr="00BB3477">
        <w:rPr>
          <w:rFonts w:ascii="Franklin Gothic Book" w:eastAsia="Times New Roman" w:hAnsi="Franklin Gothic Book"/>
          <w:b/>
          <w:bCs/>
        </w:rPr>
        <w:t>lexandria Renew Enterprises</w:t>
      </w:r>
    </w:p>
    <w:p w14:paraId="39459577" w14:textId="7E45CBAD" w:rsidR="00BB3477" w:rsidRPr="00BB3477" w:rsidRDefault="00C93916" w:rsidP="00C93916">
      <w:pPr>
        <w:pStyle w:val="ListParagraph"/>
        <w:numPr>
          <w:ilvl w:val="2"/>
          <w:numId w:val="1"/>
        </w:numPr>
        <w:rPr>
          <w:rFonts w:ascii="Franklin Gothic Book" w:eastAsia="Times New Roman" w:hAnsi="Franklin Gothic Book"/>
          <w:b/>
          <w:bCs/>
        </w:rPr>
      </w:pPr>
      <w:hyperlink r:id="rId7" w:history="1">
        <w:r w:rsidRPr="00C93916">
          <w:rPr>
            <w:rStyle w:val="Hyperlink"/>
            <w:rFonts w:ascii="Franklin Gothic Book" w:eastAsia="Times New Roman" w:hAnsi="Franklin Gothic Book"/>
            <w:b/>
            <w:bCs/>
          </w:rPr>
          <w:t>Water Discovery and Education Destination at Alexandria Renew</w:t>
        </w:r>
      </w:hyperlink>
    </w:p>
    <w:p w14:paraId="198A5559" w14:textId="77777777" w:rsidR="00D558BC" w:rsidRPr="00BB3477" w:rsidRDefault="00D558BC" w:rsidP="00A308FF">
      <w:pPr>
        <w:ind w:left="720"/>
        <w:rPr>
          <w:rFonts w:ascii="Franklin Gothic Book" w:eastAsia="Times New Roman" w:hAnsi="Franklin Gothic Book"/>
        </w:rPr>
      </w:pPr>
    </w:p>
    <w:p w14:paraId="387174FB" w14:textId="77777777" w:rsidR="00C93916" w:rsidRDefault="00C93916" w:rsidP="00556AE1">
      <w:pPr>
        <w:rPr>
          <w:rFonts w:ascii="Franklin Gothic Book" w:hAnsi="Franklin Gothic Book"/>
          <w:b/>
          <w:u w:val="single"/>
        </w:rPr>
      </w:pPr>
    </w:p>
    <w:p w14:paraId="0B1A6F53" w14:textId="77777777" w:rsidR="006F3B35" w:rsidRPr="00BB3477" w:rsidRDefault="006F3B35" w:rsidP="00556AE1">
      <w:pPr>
        <w:rPr>
          <w:rFonts w:ascii="Franklin Gothic Book" w:hAnsi="Franklin Gothic Book"/>
          <w:b/>
          <w:u w:val="single"/>
        </w:rPr>
      </w:pPr>
      <w:r w:rsidRPr="00BB3477">
        <w:rPr>
          <w:rFonts w:ascii="Franklin Gothic Book" w:hAnsi="Franklin Gothic Book"/>
          <w:b/>
          <w:u w:val="single"/>
        </w:rPr>
        <w:t>2017 Awar</w:t>
      </w:r>
      <w:r w:rsidR="00610C68" w:rsidRPr="00BB3477">
        <w:rPr>
          <w:rFonts w:ascii="Franklin Gothic Book" w:hAnsi="Franklin Gothic Book"/>
          <w:b/>
          <w:u w:val="single"/>
        </w:rPr>
        <w:t>ds for Peak Performance</w:t>
      </w:r>
    </w:p>
    <w:p w14:paraId="03C66024" w14:textId="77777777" w:rsidR="00AD3C76" w:rsidRDefault="00AD3C76" w:rsidP="00556AE1">
      <w:pPr>
        <w:rPr>
          <w:rFonts w:ascii="Franklin Gothic Book" w:hAnsi="Franklin Gothic Book"/>
          <w:b/>
          <w:sz w:val="28"/>
          <w:szCs w:val="28"/>
          <w:u w:val="single"/>
        </w:rPr>
      </w:pPr>
    </w:p>
    <w:p w14:paraId="72BCE93F" w14:textId="27251FF3" w:rsidR="00AF207C" w:rsidRDefault="00AD3C76" w:rsidP="00AD3C76">
      <w:pPr>
        <w:autoSpaceDE w:val="0"/>
        <w:autoSpaceDN w:val="0"/>
        <w:adjustRightInd w:val="0"/>
        <w:ind w:left="720"/>
        <w:rPr>
          <w:rFonts w:ascii="Franklin Gothic Book" w:hAnsi="Franklin Gothic Book"/>
        </w:rPr>
      </w:pPr>
      <w:r w:rsidRPr="00AD3C76">
        <w:rPr>
          <w:rFonts w:ascii="Franklin Gothic Book" w:hAnsi="Franklin Gothic Book" w:cs="ArialMT"/>
          <w:color w:val="000000"/>
        </w:rPr>
        <w:t xml:space="preserve">The </w:t>
      </w:r>
      <w:r w:rsidRPr="00AD3C76">
        <w:rPr>
          <w:rFonts w:ascii="Franklin Gothic Book" w:hAnsi="Franklin Gothic Book" w:cs="Arial-ItalicMT"/>
          <w:iCs/>
          <w:color w:val="000000"/>
          <w:lang w:bidi="he-IL"/>
        </w:rPr>
        <w:t>Peak Performance Award</w:t>
      </w:r>
      <w:r w:rsidRPr="00AD3C76">
        <w:rPr>
          <w:rFonts w:ascii="Franklin Gothic Book" w:hAnsi="Franklin Gothic Book" w:cs="Arial-ItalicMT"/>
          <w:i/>
          <w:iCs/>
          <w:color w:val="000000"/>
          <w:lang w:bidi="he-IL"/>
        </w:rPr>
        <w:t xml:space="preserve">s </w:t>
      </w:r>
      <w:r w:rsidRPr="00AD3C76">
        <w:rPr>
          <w:rFonts w:ascii="Franklin Gothic Book" w:hAnsi="Franklin Gothic Book" w:cs="ArialMT"/>
          <w:color w:val="000000"/>
        </w:rPr>
        <w:t>recognizes NACWA member agency facilities for excellence in permit</w:t>
      </w:r>
      <w:r>
        <w:rPr>
          <w:rFonts w:ascii="Franklin Gothic Book" w:hAnsi="Franklin Gothic Book" w:cs="ArialMT"/>
          <w:color w:val="000000"/>
        </w:rPr>
        <w:t xml:space="preserve"> </w:t>
      </w:r>
      <w:r w:rsidRPr="00AD3C76">
        <w:rPr>
          <w:rFonts w:ascii="Franklin Gothic Book" w:hAnsi="Franklin Gothic Book" w:cs="ArialMT"/>
          <w:color w:val="000000"/>
        </w:rPr>
        <w:t xml:space="preserve">compliance. </w:t>
      </w:r>
      <w:r w:rsidR="00AF207C">
        <w:rPr>
          <w:rFonts w:ascii="Franklin Gothic Book" w:hAnsi="Franklin Gothic Book"/>
        </w:rPr>
        <w:t>10 COG region Wastewater Treatment Plants managed by 6 operating agencies were awarded these awards for their 2017 wastewater treatment performance.</w:t>
      </w:r>
    </w:p>
    <w:p w14:paraId="2C5B01D8" w14:textId="77777777" w:rsidR="00AF207C" w:rsidRPr="00587479" w:rsidRDefault="00AF207C" w:rsidP="00A308FF">
      <w:pPr>
        <w:ind w:left="720"/>
        <w:rPr>
          <w:rFonts w:ascii="Franklin Gothic Book" w:hAnsi="Franklin Gothic Book"/>
        </w:rPr>
      </w:pPr>
    </w:p>
    <w:p w14:paraId="796CD500" w14:textId="77777777" w:rsidR="00BB3477" w:rsidRDefault="00AD3C76" w:rsidP="00A308FF">
      <w:pPr>
        <w:ind w:left="72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t>Platinum Awards</w:t>
      </w:r>
    </w:p>
    <w:p w14:paraId="10458504" w14:textId="0CDACBCD" w:rsidR="00AD3C76" w:rsidRDefault="00AD3C76" w:rsidP="00A308FF">
      <w:pPr>
        <w:ind w:left="720"/>
        <w:rPr>
          <w:rFonts w:ascii="Franklin Gothic Book" w:hAnsi="Franklin Gothic Book" w:cs="ArialMT"/>
          <w:color w:val="000000"/>
        </w:rPr>
      </w:pPr>
      <w:r w:rsidRPr="00BB3477">
        <w:rPr>
          <w:rFonts w:ascii="Franklin Gothic Book" w:hAnsi="Franklin Gothic Book"/>
          <w:bCs/>
        </w:rPr>
        <w:t>R</w:t>
      </w:r>
      <w:r w:rsidRPr="00AD3C76">
        <w:rPr>
          <w:rFonts w:ascii="Franklin Gothic Book" w:hAnsi="Franklin Gothic Book" w:cs="ArialMT"/>
          <w:color w:val="000000"/>
        </w:rPr>
        <w:t>ecognize 100% compliance with permits over a consecutive five-year period.</w:t>
      </w:r>
    </w:p>
    <w:p w14:paraId="7608357A" w14:textId="77777777" w:rsidR="00AD3C76" w:rsidRDefault="00AD3C76" w:rsidP="00A308FF">
      <w:pPr>
        <w:ind w:left="720"/>
        <w:rPr>
          <w:rFonts w:ascii="Franklin Gothic Book" w:hAnsi="Franklin Gothic Book"/>
          <w:b/>
          <w:bCs/>
          <w:u w:val="single"/>
        </w:rPr>
      </w:pPr>
    </w:p>
    <w:p w14:paraId="3D6036D0" w14:textId="77777777" w:rsidR="006F3B35" w:rsidRPr="00587479" w:rsidRDefault="006F3B35" w:rsidP="00A308FF">
      <w:pPr>
        <w:ind w:left="720"/>
        <w:rPr>
          <w:rFonts w:ascii="Franklin Gothic Book" w:hAnsi="Franklin Gothic Book"/>
          <w:b/>
          <w:bCs/>
          <w:u w:val="single"/>
        </w:rPr>
      </w:pPr>
      <w:r w:rsidRPr="00587479">
        <w:rPr>
          <w:rFonts w:ascii="Franklin Gothic Book" w:hAnsi="Franklin Gothic Book"/>
          <w:b/>
          <w:bCs/>
          <w:u w:val="single"/>
        </w:rPr>
        <w:t>Platinum 6 Award</w:t>
      </w:r>
    </w:p>
    <w:p w14:paraId="2F23A0DB" w14:textId="77777777" w:rsidR="00556AE1" w:rsidRPr="00587479" w:rsidRDefault="006F3B35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DC Water, DC</w:t>
      </w:r>
      <w:r w:rsidRPr="00587479">
        <w:rPr>
          <w:rFonts w:ascii="Franklin Gothic Book" w:hAnsi="Franklin Gothic Book"/>
        </w:rPr>
        <w:br/>
        <w:t>Blue Pla</w:t>
      </w:r>
      <w:r w:rsidR="00556AE1" w:rsidRPr="00587479">
        <w:rPr>
          <w:rFonts w:ascii="Franklin Gothic Book" w:hAnsi="Franklin Gothic Book"/>
        </w:rPr>
        <w:t>ins Wastewater Treatment Plant</w:t>
      </w:r>
      <w:r w:rsidR="00556AE1" w:rsidRPr="00587479">
        <w:rPr>
          <w:rFonts w:ascii="Franklin Gothic Book" w:hAnsi="Franklin Gothic Book"/>
        </w:rPr>
        <w:br/>
      </w:r>
    </w:p>
    <w:p w14:paraId="04DEBC7E" w14:textId="77777777" w:rsidR="006F3B35" w:rsidRPr="00587479" w:rsidRDefault="006F3B35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Washington Suburban Sanitary Commission, MD</w:t>
      </w:r>
      <w:r w:rsidRPr="00587479">
        <w:rPr>
          <w:rFonts w:ascii="Franklin Gothic Book" w:hAnsi="Franklin Gothic Book"/>
        </w:rPr>
        <w:br/>
        <w:t>Piscataway Wastewater Treatment Plant</w:t>
      </w:r>
    </w:p>
    <w:p w14:paraId="6FF1D376" w14:textId="77777777" w:rsidR="006F3B35" w:rsidRPr="00587479" w:rsidRDefault="006F3B35" w:rsidP="00A308FF">
      <w:pPr>
        <w:ind w:left="720"/>
        <w:rPr>
          <w:rFonts w:ascii="Franklin Gothic Book" w:hAnsi="Franklin Gothic Book"/>
        </w:rPr>
      </w:pPr>
    </w:p>
    <w:p w14:paraId="2B4A3DB8" w14:textId="77777777" w:rsidR="006F3B35" w:rsidRPr="00587479" w:rsidRDefault="006F3B35" w:rsidP="00A308FF">
      <w:pPr>
        <w:ind w:left="720"/>
        <w:rPr>
          <w:rFonts w:ascii="Franklin Gothic Book" w:hAnsi="Franklin Gothic Book"/>
          <w:b/>
          <w:bCs/>
          <w:u w:val="single"/>
        </w:rPr>
      </w:pPr>
      <w:r w:rsidRPr="00587479">
        <w:rPr>
          <w:rFonts w:ascii="Franklin Gothic Book" w:hAnsi="Franklin Gothic Book"/>
          <w:b/>
          <w:bCs/>
          <w:u w:val="single"/>
        </w:rPr>
        <w:t>Platinum 7 Award</w:t>
      </w:r>
    </w:p>
    <w:p w14:paraId="5A2E8C64" w14:textId="32ED5DAA" w:rsidR="006F3B35" w:rsidRPr="00587479" w:rsidRDefault="006F3B35" w:rsidP="00A308FF">
      <w:pPr>
        <w:tabs>
          <w:tab w:val="left" w:pos="7056"/>
        </w:tabs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Washington Suburban Sanitary Commission, MD</w:t>
      </w:r>
      <w:r w:rsidR="00A308FF">
        <w:rPr>
          <w:rFonts w:ascii="Franklin Gothic Book" w:hAnsi="Franklin Gothic Book"/>
          <w:b/>
          <w:bCs/>
        </w:rPr>
        <w:tab/>
      </w:r>
      <w:r w:rsidRPr="00587479">
        <w:rPr>
          <w:rFonts w:ascii="Franklin Gothic Book" w:hAnsi="Franklin Gothic Book"/>
        </w:rPr>
        <w:br/>
        <w:t>Hyattstown Wastewater Treatment Plant</w:t>
      </w:r>
    </w:p>
    <w:p w14:paraId="46CCBC48" w14:textId="77777777" w:rsidR="006F3B35" w:rsidRPr="00587479" w:rsidRDefault="006F3B35" w:rsidP="00A308FF">
      <w:pPr>
        <w:ind w:left="720"/>
        <w:rPr>
          <w:rFonts w:ascii="Franklin Gothic Book" w:hAnsi="Franklin Gothic Book"/>
        </w:rPr>
      </w:pPr>
    </w:p>
    <w:p w14:paraId="375FFBD6" w14:textId="77777777" w:rsidR="006F3B35" w:rsidRPr="00587479" w:rsidRDefault="006F3B35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Loudoun Water, VA</w:t>
      </w:r>
      <w:r w:rsidRPr="00587479">
        <w:rPr>
          <w:rFonts w:ascii="Franklin Gothic Book" w:hAnsi="Franklin Gothic Book"/>
        </w:rPr>
        <w:br/>
        <w:t>Broad Run Water Reclamation Facility</w:t>
      </w:r>
    </w:p>
    <w:p w14:paraId="784D06DF" w14:textId="77777777" w:rsidR="006F3B35" w:rsidRPr="00587479" w:rsidRDefault="006F3B35" w:rsidP="00A308FF">
      <w:pPr>
        <w:ind w:left="720"/>
        <w:rPr>
          <w:rFonts w:ascii="Franklin Gothic Book" w:hAnsi="Franklin Gothic Book"/>
        </w:rPr>
      </w:pPr>
    </w:p>
    <w:p w14:paraId="3E0D99D0" w14:textId="77777777" w:rsidR="006F3B35" w:rsidRPr="00587479" w:rsidRDefault="006F3B35" w:rsidP="00A308FF">
      <w:pPr>
        <w:ind w:left="720"/>
        <w:rPr>
          <w:rFonts w:ascii="Franklin Gothic Book" w:hAnsi="Franklin Gothic Book"/>
          <w:b/>
          <w:bCs/>
          <w:u w:val="single"/>
        </w:rPr>
      </w:pPr>
      <w:r w:rsidRPr="00587479">
        <w:rPr>
          <w:rFonts w:ascii="Franklin Gothic Book" w:hAnsi="Franklin Gothic Book"/>
          <w:b/>
          <w:bCs/>
          <w:u w:val="single"/>
        </w:rPr>
        <w:t>Platinum 9 Award</w:t>
      </w:r>
    </w:p>
    <w:p w14:paraId="2AD2A3B2" w14:textId="77777777" w:rsidR="0073306C" w:rsidRPr="00587479" w:rsidRDefault="006F3B35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Prince William County Service Authority, VA</w:t>
      </w:r>
      <w:r w:rsidRPr="00587479">
        <w:rPr>
          <w:rFonts w:ascii="Franklin Gothic Book" w:hAnsi="Franklin Gothic Book"/>
        </w:rPr>
        <w:br/>
        <w:t>H.L. Mooney Water Reclamation Facility</w:t>
      </w:r>
    </w:p>
    <w:p w14:paraId="6DDEA30D" w14:textId="77777777" w:rsidR="0073306C" w:rsidRPr="00587479" w:rsidRDefault="0073306C" w:rsidP="00A308FF">
      <w:pPr>
        <w:ind w:left="720"/>
        <w:rPr>
          <w:rFonts w:ascii="Franklin Gothic Book" w:hAnsi="Franklin Gothic Book"/>
        </w:rPr>
      </w:pPr>
    </w:p>
    <w:p w14:paraId="11221D31" w14:textId="77777777" w:rsidR="0073306C" w:rsidRPr="00587479" w:rsidRDefault="0073306C" w:rsidP="00A308FF">
      <w:pPr>
        <w:ind w:left="720"/>
        <w:rPr>
          <w:rFonts w:ascii="Franklin Gothic Book" w:hAnsi="Franklin Gothic Book"/>
          <w:b/>
          <w:bCs/>
          <w:u w:val="single"/>
        </w:rPr>
      </w:pPr>
      <w:r w:rsidRPr="00587479">
        <w:rPr>
          <w:rFonts w:ascii="Franklin Gothic Book" w:hAnsi="Franklin Gothic Book"/>
          <w:b/>
          <w:bCs/>
          <w:u w:val="single"/>
        </w:rPr>
        <w:lastRenderedPageBreak/>
        <w:t>Platinum 12 Award</w:t>
      </w:r>
    </w:p>
    <w:p w14:paraId="64C690D4" w14:textId="77777777" w:rsidR="0073306C" w:rsidRPr="00587479" w:rsidRDefault="0073306C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Washington Suburban Sanitary Commission, MD</w:t>
      </w:r>
      <w:r w:rsidRPr="00587479">
        <w:rPr>
          <w:rFonts w:ascii="Franklin Gothic Book" w:hAnsi="Franklin Gothic Book"/>
        </w:rPr>
        <w:br/>
        <w:t>Parkway Wastewater Treatment Plant</w:t>
      </w:r>
      <w:r w:rsidRPr="00587479">
        <w:rPr>
          <w:rFonts w:ascii="Franklin Gothic Book" w:hAnsi="Franklin Gothic Book"/>
        </w:rPr>
        <w:br/>
        <w:t>Seneca Wastewater Treatment Plant</w:t>
      </w:r>
    </w:p>
    <w:p w14:paraId="64B42FA8" w14:textId="02008D35" w:rsidR="0073306C" w:rsidRPr="00587479" w:rsidRDefault="00C93916" w:rsidP="00A308FF">
      <w:pPr>
        <w:ind w:left="72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/>
      </w:r>
      <w:r w:rsidR="0073306C" w:rsidRPr="00587479">
        <w:rPr>
          <w:rFonts w:ascii="Franklin Gothic Book" w:hAnsi="Franklin Gothic Book"/>
          <w:b/>
          <w:bCs/>
          <w:u w:val="single"/>
        </w:rPr>
        <w:t>Platinum 13 Award</w:t>
      </w:r>
    </w:p>
    <w:p w14:paraId="6F953AB0" w14:textId="77777777" w:rsidR="0073306C" w:rsidRPr="00587479" w:rsidRDefault="0073306C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Alexandria Renew Enterprises, VA</w:t>
      </w:r>
      <w:r w:rsidRPr="00587479">
        <w:rPr>
          <w:rFonts w:ascii="Franklin Gothic Book" w:hAnsi="Franklin Gothic Book"/>
        </w:rPr>
        <w:br/>
        <w:t>Water Resources Recovery Facility</w:t>
      </w:r>
    </w:p>
    <w:p w14:paraId="4AF9590A" w14:textId="77777777" w:rsidR="00E67404" w:rsidRPr="00587479" w:rsidRDefault="00E67404" w:rsidP="00A308FF">
      <w:pPr>
        <w:ind w:left="720"/>
        <w:rPr>
          <w:rFonts w:ascii="Franklin Gothic Book" w:hAnsi="Franklin Gothic Book"/>
        </w:rPr>
      </w:pPr>
    </w:p>
    <w:p w14:paraId="5AD9AC13" w14:textId="77777777" w:rsidR="00E67404" w:rsidRPr="00587479" w:rsidRDefault="00E67404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Upper Occoquan Service Authority, VA</w:t>
      </w:r>
      <w:r w:rsidRPr="00587479">
        <w:rPr>
          <w:rFonts w:ascii="Franklin Gothic Book" w:hAnsi="Franklin Gothic Book"/>
        </w:rPr>
        <w:br/>
        <w:t>Millard H. Robbins, Jr. Water Reclamation Plant</w:t>
      </w:r>
    </w:p>
    <w:p w14:paraId="6BAB2DC4" w14:textId="77777777" w:rsidR="00E67404" w:rsidRPr="00587479" w:rsidRDefault="00E67404" w:rsidP="00A308FF">
      <w:pPr>
        <w:ind w:left="720"/>
        <w:rPr>
          <w:rFonts w:ascii="Franklin Gothic Book" w:hAnsi="Franklin Gothic Book"/>
        </w:rPr>
      </w:pPr>
    </w:p>
    <w:p w14:paraId="3698BCE3" w14:textId="77777777" w:rsidR="00AD3C76" w:rsidRPr="00BB3477" w:rsidRDefault="00AD3C76" w:rsidP="00AD3C76">
      <w:pPr>
        <w:autoSpaceDE w:val="0"/>
        <w:autoSpaceDN w:val="0"/>
        <w:adjustRightInd w:val="0"/>
        <w:ind w:left="720"/>
        <w:rPr>
          <w:rFonts w:ascii="Franklin Gothic Book" w:hAnsi="Franklin Gothic Book" w:cs="FuturaBTW01-Medium"/>
          <w:b/>
        </w:rPr>
      </w:pPr>
      <w:r w:rsidRPr="00BB3477">
        <w:rPr>
          <w:rFonts w:ascii="Franklin Gothic Book" w:hAnsi="Franklin Gothic Book" w:cs="FuturaBTW01-Medium"/>
          <w:b/>
        </w:rPr>
        <w:t>Gold Awards</w:t>
      </w:r>
    </w:p>
    <w:p w14:paraId="1C93170D" w14:textId="77777777" w:rsidR="00AD3C76" w:rsidRPr="00AD3C76" w:rsidRDefault="00AD3C76" w:rsidP="00AD3C76">
      <w:pPr>
        <w:autoSpaceDE w:val="0"/>
        <w:autoSpaceDN w:val="0"/>
        <w:adjustRightInd w:val="0"/>
        <w:ind w:left="720"/>
        <w:rPr>
          <w:rFonts w:ascii="Franklin Gothic Book" w:hAnsi="Franklin Gothic Book" w:cs="ArialMT"/>
          <w:color w:val="000000"/>
        </w:rPr>
      </w:pPr>
      <w:r w:rsidRPr="00BB3477">
        <w:rPr>
          <w:rFonts w:ascii="Franklin Gothic Book" w:hAnsi="Franklin Gothic Book" w:cs="Arial-ItalicMT"/>
          <w:iCs/>
          <w:color w:val="000000"/>
          <w:lang w:bidi="he-IL"/>
        </w:rPr>
        <w:t>Gold Awards</w:t>
      </w:r>
      <w:r w:rsidRPr="00AD3C76">
        <w:rPr>
          <w:rFonts w:ascii="Franklin Gothic Book" w:hAnsi="Franklin Gothic Book" w:cs="Arial-ItalicMT"/>
          <w:i/>
          <w:iCs/>
          <w:color w:val="000000"/>
          <w:lang w:bidi="he-IL"/>
        </w:rPr>
        <w:t xml:space="preserve"> </w:t>
      </w:r>
      <w:r w:rsidRPr="00AD3C76">
        <w:rPr>
          <w:rFonts w:ascii="Franklin Gothic Book" w:hAnsi="Franklin Gothic Book" w:cs="ArialMT"/>
          <w:color w:val="000000"/>
        </w:rPr>
        <w:t>are presented to facilities with no permit violations for the entire calendar year.</w:t>
      </w:r>
    </w:p>
    <w:p w14:paraId="16A1184F" w14:textId="77777777" w:rsidR="00AD3C76" w:rsidRDefault="00AD3C76" w:rsidP="00A308FF">
      <w:pPr>
        <w:ind w:left="720"/>
        <w:rPr>
          <w:rFonts w:ascii="Franklin Gothic Book" w:hAnsi="Franklin Gothic Book"/>
          <w:b/>
          <w:bCs/>
          <w:u w:val="single"/>
        </w:rPr>
      </w:pPr>
    </w:p>
    <w:p w14:paraId="2107A261" w14:textId="77777777" w:rsidR="00E67404" w:rsidRPr="00587479" w:rsidRDefault="00E67404" w:rsidP="00A308FF">
      <w:pPr>
        <w:ind w:left="720"/>
        <w:rPr>
          <w:rFonts w:ascii="Franklin Gothic Book" w:hAnsi="Franklin Gothic Book"/>
          <w:b/>
          <w:bCs/>
          <w:u w:val="single"/>
        </w:rPr>
      </w:pPr>
      <w:r w:rsidRPr="00587479">
        <w:rPr>
          <w:rFonts w:ascii="Franklin Gothic Book" w:hAnsi="Franklin Gothic Book"/>
          <w:b/>
          <w:bCs/>
          <w:u w:val="single"/>
        </w:rPr>
        <w:t>Gold Award</w:t>
      </w:r>
    </w:p>
    <w:p w14:paraId="3CED258D" w14:textId="77777777" w:rsidR="00E67404" w:rsidRPr="00587479" w:rsidRDefault="00E67404" w:rsidP="00A308FF">
      <w:pPr>
        <w:ind w:left="720"/>
        <w:rPr>
          <w:rFonts w:ascii="Franklin Gothic Book" w:hAnsi="Franklin Gothic Book"/>
        </w:rPr>
      </w:pPr>
      <w:r w:rsidRPr="00587479">
        <w:rPr>
          <w:rFonts w:ascii="Franklin Gothic Book" w:hAnsi="Franklin Gothic Book"/>
          <w:b/>
          <w:bCs/>
        </w:rPr>
        <w:t>Washington Suburban Sanitary Commission, MD</w:t>
      </w:r>
      <w:r w:rsidRPr="00587479">
        <w:rPr>
          <w:rFonts w:ascii="Franklin Gothic Book" w:hAnsi="Franklin Gothic Book"/>
        </w:rPr>
        <w:br/>
        <w:t>Western Branch WWTP</w:t>
      </w:r>
    </w:p>
    <w:p w14:paraId="70C6628B" w14:textId="77777777" w:rsidR="0073306C" w:rsidRPr="00587479" w:rsidRDefault="0073306C" w:rsidP="00A308FF">
      <w:pPr>
        <w:ind w:left="720"/>
        <w:rPr>
          <w:rFonts w:ascii="Franklin Gothic Book" w:hAnsi="Franklin Gothic Book"/>
        </w:rPr>
      </w:pPr>
    </w:p>
    <w:p w14:paraId="787A2225" w14:textId="1DD24609" w:rsidR="00AD0827" w:rsidRDefault="00AD0827" w:rsidP="00A308FF">
      <w:pPr>
        <w:ind w:left="720"/>
      </w:pPr>
      <w:r>
        <w:t>For additional information:</w:t>
      </w:r>
    </w:p>
    <w:p w14:paraId="7D7764FF" w14:textId="2F10C204" w:rsidR="0096601E" w:rsidRDefault="00C93916" w:rsidP="00A308FF">
      <w:pPr>
        <w:ind w:left="720"/>
        <w:rPr>
          <w:rStyle w:val="Hyperlink"/>
        </w:rPr>
      </w:pPr>
      <w:hyperlink r:id="rId8" w:history="1">
        <w:r w:rsidR="00A308FF" w:rsidRPr="003A7D3D">
          <w:rPr>
            <w:rStyle w:val="Hyperlink"/>
          </w:rPr>
          <w:t>http://www.nacwa.org/about-us/awards/peak-performance-awards</w:t>
        </w:r>
      </w:hyperlink>
    </w:p>
    <w:p w14:paraId="67A6559D" w14:textId="77777777" w:rsidR="00C93916" w:rsidRDefault="00C93916" w:rsidP="00A308FF">
      <w:pPr>
        <w:ind w:left="720"/>
        <w:rPr>
          <w:rStyle w:val="Hyperlink"/>
        </w:rPr>
      </w:pPr>
    </w:p>
    <w:p w14:paraId="1B1DF756" w14:textId="77777777" w:rsidR="00C93916" w:rsidRPr="00BB3477" w:rsidRDefault="00C93916" w:rsidP="00C93916">
      <w:pPr>
        <w:ind w:left="720"/>
        <w:rPr>
          <w:rFonts w:ascii="Franklin Gothic Book" w:eastAsia="Times New Roman" w:hAnsi="Franklin Gothic Book"/>
        </w:rPr>
      </w:pPr>
      <w:hyperlink r:id="rId9" w:history="1">
        <w:r w:rsidRPr="00BB3477">
          <w:rPr>
            <w:rStyle w:val="Hyperlink"/>
            <w:rFonts w:ascii="Franklin Gothic Book" w:eastAsia="Times New Roman" w:hAnsi="Franklin Gothic Book"/>
          </w:rPr>
          <w:t>http://www.nacwa.org/about-us/awards/national-environmental-achievement-award-program/neaa-2018-honorees</w:t>
        </w:r>
      </w:hyperlink>
    </w:p>
    <w:p w14:paraId="73A1A403" w14:textId="77777777" w:rsidR="00C93916" w:rsidRDefault="00C93916" w:rsidP="00A308FF">
      <w:pPr>
        <w:ind w:left="720"/>
      </w:pPr>
    </w:p>
    <w:p w14:paraId="572F0764" w14:textId="77777777" w:rsidR="00A308FF" w:rsidRDefault="00A308FF" w:rsidP="00A308FF">
      <w:pPr>
        <w:ind w:left="720"/>
      </w:pPr>
    </w:p>
    <w:p w14:paraId="1A68AD66" w14:textId="77777777" w:rsidR="00D558BC" w:rsidRPr="00587479" w:rsidRDefault="00D558BC" w:rsidP="00D558BC">
      <w:pPr>
        <w:rPr>
          <w:rFonts w:ascii="Franklin Gothic Book" w:hAnsi="Franklin Gothic Book"/>
        </w:rPr>
      </w:pPr>
    </w:p>
    <w:p w14:paraId="3CD0EE08" w14:textId="77777777" w:rsidR="00D558BC" w:rsidRDefault="00D558BC"/>
    <w:p w14:paraId="357FDCCF" w14:textId="77777777" w:rsidR="00AD3C76" w:rsidRDefault="00AD3C76" w:rsidP="00AD3C76">
      <w:pPr>
        <w:autoSpaceDE w:val="0"/>
        <w:autoSpaceDN w:val="0"/>
        <w:adjustRightInd w:val="0"/>
        <w:rPr>
          <w:rFonts w:ascii="Franklin Gothic Book" w:hAnsi="Franklin Gothic Book" w:cs="FuturaBTW01-Medium"/>
          <w:color w:val="005A86"/>
        </w:rPr>
      </w:pPr>
    </w:p>
    <w:sectPr w:rsidR="00AD3C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DC5DD" w16cid:durableId="1F433334"/>
  <w16cid:commentId w16cid:paraId="03A42444" w16cid:durableId="1F4332D4"/>
  <w16cid:commentId w16cid:paraId="135B82E2" w16cid:durableId="1F4333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FF0C8" w14:textId="77777777" w:rsidR="00200479" w:rsidRDefault="00200479" w:rsidP="00D558BC">
      <w:r>
        <w:separator/>
      </w:r>
    </w:p>
  </w:endnote>
  <w:endnote w:type="continuationSeparator" w:id="0">
    <w:p w14:paraId="46C1D230" w14:textId="77777777" w:rsidR="00200479" w:rsidRDefault="00200479" w:rsidP="00D5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uturaBTW01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796E" w14:textId="250D36B8" w:rsidR="00D558BC" w:rsidRDefault="00D558BC">
    <w:pPr>
      <w:pStyle w:val="Footer"/>
      <w:jc w:val="right"/>
    </w:pPr>
    <w:r w:rsidRPr="00FD1840">
      <w:rPr>
        <w:rFonts w:ascii="Tahoma" w:hAnsi="Tahoma" w:cs="Tahoma"/>
        <w:noProof/>
        <w:color w:val="0068A9"/>
        <w:sz w:val="12"/>
        <w:szCs w:val="14"/>
        <w:highlight w:val="yellow"/>
      </w:rPr>
      <w:drawing>
        <wp:anchor distT="0" distB="0" distL="114300" distR="114300" simplePos="0" relativeHeight="251660288" behindDoc="0" locked="1" layoutInCell="1" allowOverlap="1" wp14:anchorId="2A3094F7" wp14:editId="24CFA3E5">
          <wp:simplePos x="0" y="0"/>
          <wp:positionH relativeFrom="column">
            <wp:posOffset>5448300</wp:posOffset>
          </wp:positionH>
          <wp:positionV relativeFrom="paragraph">
            <wp:posOffset>-10160</wp:posOffset>
          </wp:positionV>
          <wp:extent cx="381000" cy="194945"/>
          <wp:effectExtent l="0" t="0" r="0" b="0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898626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91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5362ED9" w14:textId="77777777" w:rsidR="00D558BC" w:rsidRDefault="00D55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026C1" w14:textId="77777777" w:rsidR="00200479" w:rsidRDefault="00200479" w:rsidP="00D558BC">
      <w:r>
        <w:separator/>
      </w:r>
    </w:p>
  </w:footnote>
  <w:footnote w:type="continuationSeparator" w:id="0">
    <w:p w14:paraId="78ABE867" w14:textId="77777777" w:rsidR="00200479" w:rsidRDefault="00200479" w:rsidP="00D5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40F29" w14:textId="77777777" w:rsidR="00D558BC" w:rsidRDefault="00D558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75DDD7" wp14:editId="67CC7850">
          <wp:simplePos x="0" y="0"/>
          <wp:positionH relativeFrom="column">
            <wp:posOffset>-542925</wp:posOffset>
          </wp:positionH>
          <wp:positionV relativeFrom="paragraph">
            <wp:posOffset>-228600</wp:posOffset>
          </wp:positionV>
          <wp:extent cx="2844766" cy="527762"/>
          <wp:effectExtent l="0" t="0" r="0" b="5715"/>
          <wp:wrapTight wrapText="bothSides">
            <wp:wrapPolygon edited="0">
              <wp:start x="6076" y="0"/>
              <wp:lineTo x="0" y="0"/>
              <wp:lineTo x="0" y="21054"/>
              <wp:lineTo x="6076" y="21054"/>
              <wp:lineTo x="6800" y="21054"/>
              <wp:lineTo x="21412" y="17935"/>
              <wp:lineTo x="21412" y="3119"/>
              <wp:lineTo x="6800" y="0"/>
              <wp:lineTo x="6076" y="0"/>
            </wp:wrapPolygon>
          </wp:wrapTight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D46406E" w14:textId="77777777" w:rsidR="00D558BC" w:rsidRDefault="00D558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1867"/>
    <w:multiLevelType w:val="hybridMultilevel"/>
    <w:tmpl w:val="6D7EF0C6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BE55041"/>
    <w:multiLevelType w:val="hybridMultilevel"/>
    <w:tmpl w:val="EDDA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222"/>
    <w:multiLevelType w:val="hybridMultilevel"/>
    <w:tmpl w:val="2566FDC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8"/>
    <w:rsid w:val="00200479"/>
    <w:rsid w:val="00201FBF"/>
    <w:rsid w:val="00483E4E"/>
    <w:rsid w:val="00556AE1"/>
    <w:rsid w:val="00587479"/>
    <w:rsid w:val="005F5815"/>
    <w:rsid w:val="00610C68"/>
    <w:rsid w:val="006B675C"/>
    <w:rsid w:val="006F3B35"/>
    <w:rsid w:val="0073306C"/>
    <w:rsid w:val="00827628"/>
    <w:rsid w:val="00876798"/>
    <w:rsid w:val="0096601E"/>
    <w:rsid w:val="009F54B1"/>
    <w:rsid w:val="00A308FF"/>
    <w:rsid w:val="00A45726"/>
    <w:rsid w:val="00A77A48"/>
    <w:rsid w:val="00AD0827"/>
    <w:rsid w:val="00AD3C76"/>
    <w:rsid w:val="00AE7DE6"/>
    <w:rsid w:val="00AF207C"/>
    <w:rsid w:val="00AF2E60"/>
    <w:rsid w:val="00BA11F4"/>
    <w:rsid w:val="00BA2507"/>
    <w:rsid w:val="00BB3477"/>
    <w:rsid w:val="00C12B9E"/>
    <w:rsid w:val="00C50D26"/>
    <w:rsid w:val="00C93916"/>
    <w:rsid w:val="00D558BC"/>
    <w:rsid w:val="00E5063D"/>
    <w:rsid w:val="00E67404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051E"/>
  <w15:chartTrackingRefBased/>
  <w15:docId w15:val="{05385E7D-CE62-4243-B399-2737295E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4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B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A4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558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5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8BC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87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47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47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wa.org/about-us/awards/peak-performance-awa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cwa.org/docs/default-source/awards-library/neaa/alexrenew-2018---neaa-post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cwa.org/about-us/awards/national-environmental-achievement-award-program/neaa-2018-honore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4</cp:revision>
  <dcterms:created xsi:type="dcterms:W3CDTF">2018-09-12T14:13:00Z</dcterms:created>
  <dcterms:modified xsi:type="dcterms:W3CDTF">2018-09-12T15:05:00Z</dcterms:modified>
</cp:coreProperties>
</file>