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DFD8" w14:textId="77777777" w:rsidR="006D6CB4" w:rsidRDefault="00887670">
      <w:pPr>
        <w:pStyle w:val="BodyText"/>
        <w:ind w:left="100"/>
        <w:rPr>
          <w:rFonts w:ascii="Times New Roman"/>
          <w:sz w:val="20"/>
        </w:rPr>
      </w:pPr>
      <w:r>
        <w:rPr>
          <w:rFonts w:ascii="Times New Roman"/>
          <w:noProof/>
          <w:sz w:val="20"/>
        </w:rPr>
        <w:drawing>
          <wp:anchor distT="0" distB="0" distL="114300" distR="114300" simplePos="0" relativeHeight="251658240" behindDoc="0" locked="0" layoutInCell="1" allowOverlap="1" wp14:anchorId="13A75CF2" wp14:editId="4B62DD29">
            <wp:simplePos x="687445" y="763096"/>
            <wp:positionH relativeFrom="column">
              <wp:align>left</wp:align>
            </wp:positionH>
            <wp:positionV relativeFrom="paragraph">
              <wp:align>top</wp:align>
            </wp:positionV>
            <wp:extent cx="2834101" cy="525779"/>
            <wp:effectExtent l="0" t="0" r="4445" b="825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4101" cy="525779"/>
                    </a:xfrm>
                    <a:prstGeom prst="rect">
                      <a:avLst/>
                    </a:prstGeom>
                  </pic:spPr>
                </pic:pic>
              </a:graphicData>
            </a:graphic>
          </wp:anchor>
        </w:drawing>
      </w:r>
    </w:p>
    <w:p w14:paraId="13A75BFD" w14:textId="1D9D3551" w:rsidR="00584310" w:rsidRDefault="006D6CB4" w:rsidP="006D6CB4">
      <w:pPr>
        <w:pStyle w:val="BodyText"/>
        <w:tabs>
          <w:tab w:val="center" w:pos="2875"/>
        </w:tabs>
        <w:ind w:left="100"/>
        <w:rPr>
          <w:rFonts w:ascii="Times New Roman"/>
          <w:sz w:val="20"/>
        </w:rPr>
      </w:pPr>
      <w:r>
        <w:rPr>
          <w:rFonts w:ascii="Times New Roman"/>
          <w:sz w:val="20"/>
        </w:rPr>
        <w:tab/>
      </w:r>
      <w:r>
        <w:rPr>
          <w:rFonts w:ascii="Times New Roman"/>
          <w:sz w:val="20"/>
        </w:rPr>
        <w:br w:type="textWrapping" w:clear="all"/>
      </w:r>
    </w:p>
    <w:p w14:paraId="13A75BFE" w14:textId="77777777" w:rsidR="00584310" w:rsidRDefault="00584310">
      <w:pPr>
        <w:pStyle w:val="BodyText"/>
        <w:spacing w:before="7"/>
        <w:rPr>
          <w:rFonts w:ascii="Times New Roman"/>
          <w:sz w:val="10"/>
        </w:rPr>
      </w:pPr>
    </w:p>
    <w:p w14:paraId="13A75BFF" w14:textId="124DC557" w:rsidR="00584310" w:rsidRDefault="00405962">
      <w:pPr>
        <w:pStyle w:val="BodyText"/>
        <w:spacing w:line="120" w:lineRule="exact"/>
        <w:ind w:left="100"/>
        <w:rPr>
          <w:rFonts w:ascii="Times New Roman"/>
          <w:sz w:val="12"/>
        </w:rPr>
      </w:pPr>
      <w:r>
        <w:rPr>
          <w:rFonts w:ascii="Times New Roman"/>
          <w:noProof/>
          <w:position w:val="-1"/>
          <w:sz w:val="12"/>
        </w:rPr>
        <mc:AlternateContent>
          <mc:Choice Requires="wpg">
            <w:drawing>
              <wp:inline distT="0" distB="0" distL="0" distR="0" wp14:anchorId="13A75CF5" wp14:editId="0C46C705">
                <wp:extent cx="6402705" cy="76200"/>
                <wp:effectExtent l="0" t="3175" r="0" b="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76200"/>
                          <a:chOff x="0" y="0"/>
                          <a:chExt cx="10083" cy="120"/>
                        </a:xfrm>
                      </wpg:grpSpPr>
                      <wps:wsp>
                        <wps:cNvPr id="7" name="Rectangle 3"/>
                        <wps:cNvSpPr>
                          <a:spLocks noChangeArrowheads="1"/>
                        </wps:cNvSpPr>
                        <wps:spPr bwMode="auto">
                          <a:xfrm>
                            <a:off x="0" y="0"/>
                            <a:ext cx="10082" cy="120"/>
                          </a:xfrm>
                          <a:prstGeom prst="rect">
                            <a:avLst/>
                          </a:prstGeom>
                          <a:solidFill>
                            <a:srgbClr val="0086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F5D4D6" id="Group 2" o:spid="_x0000_s1026" style="width:504.15pt;height:6pt;mso-position-horizontal-relative:char;mso-position-vertical-relative:line" coordsize="1008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">
                <v:rect id="Rectangle 3" o:spid="_x0000_s1027" style="position:absolute;width:100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" fillcolor="#0086cd" stroked="f"/>
                <w10:anchorlock/>
              </v:group>
            </w:pict>
          </mc:Fallback>
        </mc:AlternateContent>
      </w:r>
    </w:p>
    <w:p w14:paraId="13A75C00" w14:textId="77777777" w:rsidR="00584310" w:rsidRDefault="00584310">
      <w:pPr>
        <w:pStyle w:val="BodyText"/>
        <w:spacing w:before="5"/>
        <w:rPr>
          <w:rFonts w:ascii="Times New Roman"/>
          <w:sz w:val="26"/>
        </w:rPr>
      </w:pPr>
    </w:p>
    <w:p w14:paraId="13A75C01" w14:textId="77777777" w:rsidR="00584310" w:rsidRDefault="00887670">
      <w:pPr>
        <w:pStyle w:val="Heading1"/>
        <w:spacing w:before="101" w:line="345" w:lineRule="auto"/>
        <w:ind w:left="3645" w:right="1274"/>
        <w:rPr>
          <w:rFonts w:ascii="Franklin Gothic Medium"/>
        </w:rPr>
      </w:pPr>
      <w:r>
        <w:rPr>
          <w:rFonts w:ascii="Franklin Gothic Medium"/>
        </w:rPr>
        <w:t xml:space="preserve">FOOD AND AGRICULTURE REGIONAL MEMBER AD-HOC COMMITTEE (FARM) MEETING SUMMARY </w:t>
      </w:r>
      <w:r>
        <w:rPr>
          <w:rFonts w:ascii="Franklin Gothic Medium"/>
          <w:color w:val="FF0000"/>
        </w:rPr>
        <w:t>(DRAFT)</w:t>
      </w:r>
    </w:p>
    <w:p w14:paraId="13A75C02" w14:textId="63DCFAAA" w:rsidR="00584310" w:rsidRDefault="00F76B45">
      <w:pPr>
        <w:pStyle w:val="BodyText"/>
        <w:spacing w:before="133"/>
        <w:ind w:left="4435"/>
        <w:rPr>
          <w:rFonts w:ascii="Franklin Gothic Medium"/>
        </w:rPr>
      </w:pPr>
      <w:r>
        <w:rPr>
          <w:rFonts w:ascii="Franklin Gothic Medium"/>
        </w:rPr>
        <w:t>October 8</w:t>
      </w:r>
      <w:r w:rsidR="00887670">
        <w:rPr>
          <w:rFonts w:ascii="Franklin Gothic Medium"/>
        </w:rPr>
        <w:t>, 2021</w:t>
      </w:r>
    </w:p>
    <w:p w14:paraId="13A75C03" w14:textId="77777777" w:rsidR="00584310" w:rsidRDefault="00584310">
      <w:pPr>
        <w:pStyle w:val="BodyText"/>
        <w:spacing w:before="6"/>
        <w:rPr>
          <w:rFonts w:ascii="Franklin Gothic Medium"/>
          <w:sz w:val="32"/>
        </w:rPr>
      </w:pPr>
    </w:p>
    <w:p w14:paraId="13A75C04" w14:textId="39E41DC5" w:rsidR="00584310" w:rsidRDefault="00887670">
      <w:pPr>
        <w:pStyle w:val="BodyText"/>
        <w:spacing w:before="1"/>
        <w:ind w:left="100"/>
        <w:rPr>
          <w:rFonts w:ascii="Franklin Gothic Medium"/>
        </w:rPr>
      </w:pPr>
      <w:r>
        <w:rPr>
          <w:rFonts w:ascii="Franklin Gothic Medium"/>
        </w:rPr>
        <w:t xml:space="preserve">LINK TO ALL MEETING </w:t>
      </w:r>
      <w:r w:rsidR="00F76B45">
        <w:rPr>
          <w:rFonts w:ascii="Franklin Gothic Medium"/>
        </w:rPr>
        <w:t xml:space="preserve">AVAILABLE </w:t>
      </w:r>
      <w:r>
        <w:rPr>
          <w:rFonts w:ascii="Franklin Gothic Medium"/>
        </w:rPr>
        <w:t>PRESENTATIONS AND MATERIALS:</w:t>
      </w:r>
    </w:p>
    <w:p w14:paraId="2D131A5F" w14:textId="6723387E" w:rsidR="0008309F" w:rsidRDefault="000469A5">
      <w:pPr>
        <w:pStyle w:val="BodyText"/>
        <w:spacing w:before="116"/>
        <w:ind w:left="100"/>
      </w:pPr>
      <w:hyperlink r:id="rId8" w:history="1">
        <w:r w:rsidR="00F76B45" w:rsidRPr="006600C1">
          <w:rPr>
            <w:rStyle w:val="Hyperlink"/>
          </w:rPr>
          <w:t>https://www.mwcog.org/events/2021/10/8/food-and-agriculture-regional-member-farm-ad-hoc-advisory-committee/</w:t>
        </w:r>
      </w:hyperlink>
      <w:r w:rsidR="00F76B45">
        <w:tab/>
      </w:r>
    </w:p>
    <w:p w14:paraId="245B3F18" w14:textId="77777777" w:rsidR="00046C19" w:rsidRDefault="00046C19">
      <w:pPr>
        <w:pStyle w:val="BodyText"/>
        <w:spacing w:before="116"/>
        <w:ind w:left="100"/>
        <w:rPr>
          <w:rFonts w:ascii="Franklin Gothic Medium"/>
        </w:rPr>
      </w:pPr>
    </w:p>
    <w:p w14:paraId="13A75C06" w14:textId="488EABA2" w:rsidR="00584310" w:rsidRDefault="00887670">
      <w:pPr>
        <w:pStyle w:val="BodyText"/>
        <w:spacing w:before="116"/>
        <w:ind w:left="100"/>
        <w:rPr>
          <w:rFonts w:ascii="Franklin Gothic Medium"/>
        </w:rPr>
      </w:pPr>
      <w:r>
        <w:rPr>
          <w:rFonts w:ascii="Franklin Gothic Medium"/>
        </w:rPr>
        <w:t>DECISIONS AND ACTIONS:</w:t>
      </w:r>
    </w:p>
    <w:p w14:paraId="13A75C07" w14:textId="77777777" w:rsidR="00584310" w:rsidRDefault="00887670">
      <w:pPr>
        <w:pStyle w:val="ListParagraph"/>
        <w:numPr>
          <w:ilvl w:val="0"/>
          <w:numId w:val="2"/>
        </w:numPr>
        <w:tabs>
          <w:tab w:val="left" w:pos="532"/>
          <w:tab w:val="left" w:pos="533"/>
        </w:tabs>
        <w:spacing w:before="125"/>
      </w:pPr>
      <w:r>
        <w:t>Short</w:t>
      </w:r>
      <w:r>
        <w:rPr>
          <w:spacing w:val="-1"/>
        </w:rPr>
        <w:t xml:space="preserve"> </w:t>
      </w:r>
      <w:r>
        <w:t>Term</w:t>
      </w:r>
    </w:p>
    <w:p w14:paraId="43310973" w14:textId="29A1633F" w:rsidR="00AE06FB" w:rsidRDefault="001E326A" w:rsidP="00B97C23">
      <w:pPr>
        <w:pStyle w:val="ListParagraph"/>
        <w:numPr>
          <w:ilvl w:val="1"/>
          <w:numId w:val="2"/>
        </w:numPr>
        <w:tabs>
          <w:tab w:val="left" w:pos="1180"/>
          <w:tab w:val="left" w:pos="1181"/>
        </w:tabs>
        <w:spacing w:before="120" w:line="259" w:lineRule="exact"/>
      </w:pPr>
      <w:r>
        <w:t>COG will send the FARM Committee an update on the Board’s consideration of a Resolution to make FARM permanent and establish a regional fund to support it.</w:t>
      </w:r>
    </w:p>
    <w:p w14:paraId="70A1758E" w14:textId="77777777" w:rsidR="00D914A5" w:rsidRPr="00AE06FB" w:rsidRDefault="00D914A5" w:rsidP="00D914A5">
      <w:pPr>
        <w:pStyle w:val="ListParagraph"/>
        <w:numPr>
          <w:ilvl w:val="1"/>
          <w:numId w:val="2"/>
        </w:numPr>
        <w:tabs>
          <w:tab w:val="left" w:pos="1180"/>
          <w:tab w:val="left" w:pos="1181"/>
        </w:tabs>
        <w:spacing w:before="119" w:line="250" w:lineRule="exact"/>
        <w:ind w:right="630"/>
      </w:pPr>
      <w:r>
        <w:t>FARM Members will be sent the link to the Healthy Food Access Policy Compendium for review and comment. The Compendium will be updated, formatted, and ready to share at the December FARM meeting.</w:t>
      </w:r>
    </w:p>
    <w:p w14:paraId="5A5E95DD" w14:textId="19BE3192" w:rsidR="00574664" w:rsidRDefault="00574664" w:rsidP="00B97C23">
      <w:pPr>
        <w:pStyle w:val="ListParagraph"/>
        <w:numPr>
          <w:ilvl w:val="1"/>
          <w:numId w:val="2"/>
        </w:numPr>
        <w:tabs>
          <w:tab w:val="left" w:pos="1180"/>
          <w:tab w:val="left" w:pos="1181"/>
        </w:tabs>
        <w:spacing w:before="120" w:line="259" w:lineRule="exact"/>
      </w:pPr>
      <w:r>
        <w:t>Prince William County Board Chair Ann Wheeler recommended a presentation on food rescue in the region as it relates to food security</w:t>
      </w:r>
      <w:r w:rsidR="001069B2">
        <w:t>.</w:t>
      </w:r>
    </w:p>
    <w:p w14:paraId="2F692AF3" w14:textId="5E28B2C2" w:rsidR="00D914A5" w:rsidRDefault="00D914A5" w:rsidP="00B97C23">
      <w:pPr>
        <w:pStyle w:val="ListParagraph"/>
        <w:numPr>
          <w:ilvl w:val="1"/>
          <w:numId w:val="2"/>
        </w:numPr>
        <w:tabs>
          <w:tab w:val="left" w:pos="1180"/>
          <w:tab w:val="left" w:pos="1181"/>
        </w:tabs>
        <w:spacing w:before="120" w:line="259" w:lineRule="exact"/>
      </w:pPr>
      <w:r>
        <w:t>Arlington County Board Member Libby Garvey will share an update on the county’s food and agriculture work at the December meeting.</w:t>
      </w:r>
    </w:p>
    <w:p w14:paraId="1AF5AD13" w14:textId="6F5C26CF" w:rsidR="00DF20DA" w:rsidRDefault="00DF20DA" w:rsidP="00B97C23">
      <w:pPr>
        <w:pStyle w:val="ListParagraph"/>
        <w:numPr>
          <w:ilvl w:val="1"/>
          <w:numId w:val="2"/>
        </w:numPr>
        <w:tabs>
          <w:tab w:val="left" w:pos="1180"/>
          <w:tab w:val="left" w:pos="1181"/>
        </w:tabs>
        <w:spacing w:before="120" w:line="259" w:lineRule="exact"/>
      </w:pPr>
      <w:r>
        <w:t>COG will reach out to FARM members to see if anyone would like to volunteer to work on 2022 committee priorities to recommend to the Chair who will make a recommendation to the COG Board.</w:t>
      </w:r>
    </w:p>
    <w:p w14:paraId="2F51031A" w14:textId="1A50E660" w:rsidR="007C4033" w:rsidRDefault="00601972" w:rsidP="00601972">
      <w:pPr>
        <w:pStyle w:val="ListParagraph"/>
        <w:numPr>
          <w:ilvl w:val="1"/>
          <w:numId w:val="2"/>
        </w:numPr>
        <w:tabs>
          <w:tab w:val="left" w:pos="1180"/>
          <w:tab w:val="left" w:pos="1181"/>
        </w:tabs>
        <w:spacing w:before="120" w:line="259" w:lineRule="exact"/>
      </w:pPr>
      <w:r>
        <w:t>Chair Cheh suggested an Appendix to the Healthy Food Access Policy Compendium that details how jurisdictions have responded to COVID-19.</w:t>
      </w:r>
      <w:r w:rsidR="007D095F">
        <w:t xml:space="preserve"> These may be measures that jurisdictions want to build upon for the future beyond the pandemic.</w:t>
      </w:r>
    </w:p>
    <w:p w14:paraId="13A75C0C" w14:textId="515C7549" w:rsidR="00584310" w:rsidRDefault="00887670">
      <w:pPr>
        <w:pStyle w:val="ListParagraph"/>
        <w:numPr>
          <w:ilvl w:val="0"/>
          <w:numId w:val="2"/>
        </w:numPr>
        <w:tabs>
          <w:tab w:val="left" w:pos="532"/>
          <w:tab w:val="left" w:pos="533"/>
        </w:tabs>
        <w:spacing w:before="117"/>
      </w:pPr>
      <w:r>
        <w:t>Medium and Long</w:t>
      </w:r>
      <w:r>
        <w:rPr>
          <w:spacing w:val="-8"/>
        </w:rPr>
        <w:t xml:space="preserve"> </w:t>
      </w:r>
      <w:r>
        <w:t>Term</w:t>
      </w:r>
    </w:p>
    <w:p w14:paraId="6A7D110A" w14:textId="418D3705" w:rsidR="001256A6" w:rsidRDefault="001256A6" w:rsidP="001256A6">
      <w:pPr>
        <w:pStyle w:val="ListParagraph"/>
        <w:numPr>
          <w:ilvl w:val="1"/>
          <w:numId w:val="2"/>
        </w:numPr>
        <w:tabs>
          <w:tab w:val="left" w:pos="1180"/>
          <w:tab w:val="left" w:pos="1181"/>
        </w:tabs>
        <w:spacing w:before="120" w:line="259" w:lineRule="exact"/>
      </w:pPr>
      <w:r>
        <w:t>Chair Wheeler suggested that FARM consider the shifts in grocery, particularly e-commerce that is occurring.</w:t>
      </w:r>
    </w:p>
    <w:p w14:paraId="23C606F7" w14:textId="77777777" w:rsidR="0008309F" w:rsidRDefault="0008309F" w:rsidP="00404CE3">
      <w:pPr>
        <w:pStyle w:val="ListParagraph"/>
        <w:tabs>
          <w:tab w:val="left" w:pos="461"/>
        </w:tabs>
        <w:spacing w:before="1"/>
        <w:ind w:left="100" w:firstLine="0"/>
        <w:rPr>
          <w:rFonts w:ascii="Franklin Gothic Medium"/>
        </w:rPr>
      </w:pPr>
    </w:p>
    <w:p w14:paraId="13A75C11" w14:textId="457139DF" w:rsidR="00584310" w:rsidRDefault="00887670" w:rsidP="00404CE3">
      <w:pPr>
        <w:pStyle w:val="ListParagraph"/>
        <w:tabs>
          <w:tab w:val="left" w:pos="461"/>
        </w:tabs>
        <w:spacing w:before="1"/>
        <w:ind w:left="100" w:firstLine="0"/>
        <w:rPr>
          <w:rFonts w:ascii="Franklin Gothic Medium"/>
        </w:rPr>
      </w:pPr>
      <w:r>
        <w:rPr>
          <w:rFonts w:ascii="Franklin Gothic Medium"/>
        </w:rPr>
        <w:t>WELCOME, CALL TO ORDER, AND ROLL</w:t>
      </w:r>
      <w:r>
        <w:rPr>
          <w:rFonts w:ascii="Franklin Gothic Medium"/>
          <w:spacing w:val="52"/>
        </w:rPr>
        <w:t xml:space="preserve"> </w:t>
      </w:r>
      <w:r>
        <w:rPr>
          <w:rFonts w:ascii="Franklin Gothic Medium"/>
        </w:rPr>
        <w:t>CALL</w:t>
      </w:r>
    </w:p>
    <w:p w14:paraId="13A75C12" w14:textId="77777777" w:rsidR="00584310" w:rsidRDefault="00584310" w:rsidP="00404CE3">
      <w:pPr>
        <w:pStyle w:val="BodyText"/>
        <w:ind w:left="100"/>
        <w:rPr>
          <w:rFonts w:ascii="Franklin Gothic Medium"/>
        </w:rPr>
      </w:pPr>
    </w:p>
    <w:p w14:paraId="13A75C13" w14:textId="505913D7" w:rsidR="00584310" w:rsidRDefault="00887670" w:rsidP="00404CE3">
      <w:pPr>
        <w:pStyle w:val="BodyText"/>
        <w:ind w:left="100"/>
      </w:pPr>
      <w:r>
        <w:t xml:space="preserve">Councilmember </w:t>
      </w:r>
      <w:r w:rsidR="00F76B45">
        <w:t>Jon Stehle</w:t>
      </w:r>
      <w:r>
        <w:t xml:space="preserve">, FARM’s </w:t>
      </w:r>
      <w:r w:rsidR="00F76B45">
        <w:t xml:space="preserve">Vice </w:t>
      </w:r>
      <w:r>
        <w:t xml:space="preserve">Chair, called the meeting to order at </w:t>
      </w:r>
      <w:r w:rsidR="00852936">
        <w:t>11:0</w:t>
      </w:r>
      <w:r w:rsidR="00F76B45">
        <w:t>6</w:t>
      </w:r>
      <w:r w:rsidR="005E24A5">
        <w:t xml:space="preserve"> </w:t>
      </w:r>
      <w:r>
        <w:t>am.</w:t>
      </w:r>
    </w:p>
    <w:p w14:paraId="13A75C14" w14:textId="77777777" w:rsidR="00584310" w:rsidRDefault="00584310" w:rsidP="00404CE3">
      <w:pPr>
        <w:pStyle w:val="BodyText"/>
        <w:spacing w:before="11"/>
        <w:ind w:left="100"/>
        <w:rPr>
          <w:sz w:val="21"/>
        </w:rPr>
      </w:pPr>
    </w:p>
    <w:p w14:paraId="13A75C15" w14:textId="7D90D776" w:rsidR="00584310" w:rsidRDefault="00887670" w:rsidP="00404CE3">
      <w:pPr>
        <w:ind w:left="100"/>
        <w:rPr>
          <w:b/>
          <w:bCs/>
        </w:rPr>
      </w:pPr>
      <w:r w:rsidRPr="00404CE3">
        <w:rPr>
          <w:rFonts w:ascii="Franklin Gothic Medium"/>
        </w:rPr>
        <w:t xml:space="preserve">RECAP OF PREVIOUS MEETING, MEETING SUMMARY APPROVAL, </w:t>
      </w:r>
      <w:r w:rsidR="00CC40C3">
        <w:rPr>
          <w:b/>
          <w:bCs/>
        </w:rPr>
        <w:t>AND ADMINSTRATIVE UPDATES</w:t>
      </w:r>
    </w:p>
    <w:p w14:paraId="38A6D130" w14:textId="72B3FA12" w:rsidR="00DC1F77" w:rsidRDefault="00DC1F77" w:rsidP="00404CE3">
      <w:pPr>
        <w:ind w:left="100"/>
        <w:rPr>
          <w:rFonts w:ascii="Franklin Gothic Medium"/>
        </w:rPr>
      </w:pPr>
    </w:p>
    <w:p w14:paraId="345FEAC0" w14:textId="77777777" w:rsidR="004C6C35" w:rsidRDefault="00DC1F77" w:rsidP="004C6C35">
      <w:pPr>
        <w:ind w:left="100"/>
      </w:pPr>
      <w:r w:rsidRPr="00DC1F77">
        <w:t>COG</w:t>
      </w:r>
      <w:r>
        <w:t xml:space="preserve"> provided the following administrative updates:</w:t>
      </w:r>
    </w:p>
    <w:p w14:paraId="2BB3721E" w14:textId="77777777" w:rsidR="004C6C35" w:rsidRDefault="004C6C35" w:rsidP="004C6C35">
      <w:pPr>
        <w:ind w:left="100"/>
      </w:pPr>
    </w:p>
    <w:p w14:paraId="21D2959D" w14:textId="77777777" w:rsidR="004C6C35" w:rsidRPr="004C6C35" w:rsidRDefault="00DC1F77" w:rsidP="004C6C35">
      <w:pPr>
        <w:pStyle w:val="ListParagraph"/>
        <w:numPr>
          <w:ilvl w:val="0"/>
          <w:numId w:val="12"/>
        </w:numPr>
        <w:rPr>
          <w:rStyle w:val="fontstyle01"/>
          <w:rFonts w:ascii="Franklin Gothic Book" w:hAnsi="Franklin Gothic Book" w:cs="Times New Roman"/>
          <w:i w:val="0"/>
          <w:iCs w:val="0"/>
        </w:rPr>
      </w:pPr>
      <w:r w:rsidRPr="004C6C35">
        <w:rPr>
          <w:rStyle w:val="fontstyle01"/>
          <w:rFonts w:ascii="Franklin Gothic Book" w:hAnsi="Franklin Gothic Book" w:cs="Times New Roman"/>
          <w:i w:val="0"/>
          <w:iCs w:val="0"/>
        </w:rPr>
        <w:t>COG’s monthly Thursday afternoon regional coordination calls on food security and food access issues</w:t>
      </w:r>
      <w:r w:rsidR="004C6C35" w:rsidRPr="004C6C35">
        <w:rPr>
          <w:rStyle w:val="fontstyle01"/>
          <w:rFonts w:ascii="Franklin Gothic Book" w:hAnsi="Franklin Gothic Book" w:cs="Times New Roman"/>
          <w:i w:val="0"/>
          <w:iCs w:val="0"/>
        </w:rPr>
        <w:t xml:space="preserve"> continue in October</w:t>
      </w:r>
      <w:r w:rsidRPr="004C6C35">
        <w:rPr>
          <w:rStyle w:val="fontstyle01"/>
          <w:rFonts w:ascii="Franklin Gothic Book" w:hAnsi="Franklin Gothic Book" w:cs="Times New Roman"/>
          <w:i w:val="0"/>
          <w:iCs w:val="0"/>
        </w:rPr>
        <w:t xml:space="preserve">. </w:t>
      </w:r>
    </w:p>
    <w:p w14:paraId="0A6594F2" w14:textId="3619683D" w:rsidR="004C6C35" w:rsidRPr="004C6C35" w:rsidRDefault="00DC1F77" w:rsidP="0011236E">
      <w:pPr>
        <w:pStyle w:val="ListParagraph"/>
        <w:numPr>
          <w:ilvl w:val="1"/>
          <w:numId w:val="12"/>
        </w:numPr>
        <w:rPr>
          <w:rStyle w:val="fontstyle01"/>
          <w:rFonts w:ascii="Franklin Gothic Book" w:hAnsi="Franklin Gothic Book" w:cs="Times New Roman"/>
          <w:i w:val="0"/>
          <w:iCs w:val="0"/>
        </w:rPr>
      </w:pPr>
      <w:r w:rsidRPr="004C6C35">
        <w:rPr>
          <w:rStyle w:val="fontstyle01"/>
          <w:rFonts w:ascii="Franklin Gothic Book" w:hAnsi="Franklin Gothic Book" w:cs="Times New Roman"/>
          <w:i w:val="0"/>
          <w:iCs w:val="0"/>
        </w:rPr>
        <w:lastRenderedPageBreak/>
        <w:t>Thursday, October 21</w:t>
      </w:r>
      <w:r w:rsidRPr="004C6C35">
        <w:rPr>
          <w:rStyle w:val="fontstyle01"/>
          <w:rFonts w:ascii="Franklin Gothic Book" w:hAnsi="Franklin Gothic Book" w:cs="Times New Roman"/>
          <w:i w:val="0"/>
          <w:iCs w:val="0"/>
          <w:vertAlign w:val="superscript"/>
        </w:rPr>
        <w:t>st</w:t>
      </w:r>
      <w:r w:rsidRPr="004C6C35">
        <w:rPr>
          <w:rStyle w:val="fontstyle01"/>
          <w:rFonts w:ascii="Franklin Gothic Book" w:hAnsi="Franklin Gothic Book" w:cs="Times New Roman"/>
          <w:i w:val="0"/>
          <w:iCs w:val="0"/>
        </w:rPr>
        <w:t xml:space="preserve">’s round table with area K-12, food service nutrition directors. They’ll share updates with us on how meal service is going with students back in school. </w:t>
      </w:r>
    </w:p>
    <w:p w14:paraId="24DD8654" w14:textId="314CCEC7" w:rsidR="004C6C35" w:rsidRPr="004C6C35" w:rsidRDefault="00DC1F77" w:rsidP="0011236E">
      <w:pPr>
        <w:pStyle w:val="ListParagraph"/>
        <w:numPr>
          <w:ilvl w:val="1"/>
          <w:numId w:val="12"/>
        </w:numPr>
        <w:rPr>
          <w:rStyle w:val="fontstyle01"/>
          <w:rFonts w:ascii="Franklin Gothic Book" w:hAnsi="Franklin Gothic Book"/>
          <w:i w:val="0"/>
          <w:iCs w:val="0"/>
          <w:color w:val="auto"/>
        </w:rPr>
      </w:pPr>
      <w:r w:rsidRPr="004C6C35">
        <w:rPr>
          <w:rStyle w:val="fontstyle01"/>
          <w:rFonts w:ascii="Franklin Gothic Book" w:hAnsi="Franklin Gothic Book" w:cs="Times New Roman"/>
          <w:i w:val="0"/>
          <w:iCs w:val="0"/>
        </w:rPr>
        <w:t xml:space="preserve">November 18th </w:t>
      </w:r>
      <w:r w:rsidR="0011236E">
        <w:rPr>
          <w:rStyle w:val="fontstyle01"/>
          <w:rFonts w:ascii="Franklin Gothic Book" w:hAnsi="Franklin Gothic Book" w:cs="Times New Roman"/>
          <w:i w:val="0"/>
          <w:iCs w:val="0"/>
        </w:rPr>
        <w:t>is</w:t>
      </w:r>
      <w:r w:rsidRPr="004C6C35">
        <w:rPr>
          <w:rStyle w:val="fontstyle01"/>
          <w:rFonts w:ascii="Franklin Gothic Book" w:hAnsi="Franklin Gothic Book" w:cs="Times New Roman"/>
          <w:i w:val="0"/>
          <w:iCs w:val="0"/>
        </w:rPr>
        <w:t xml:space="preserve"> 2022 food security legislative preview with elected leaders in the MD and VA General Assemblies, along with an update on what is ahead for the DC Council</w:t>
      </w:r>
      <w:r w:rsidR="004C6C35" w:rsidRPr="004C6C35">
        <w:rPr>
          <w:rStyle w:val="fontstyle01"/>
          <w:rFonts w:ascii="Franklin Gothic Book" w:hAnsi="Franklin Gothic Book" w:cs="Times New Roman"/>
          <w:i w:val="0"/>
          <w:iCs w:val="0"/>
        </w:rPr>
        <w:t>.</w:t>
      </w:r>
    </w:p>
    <w:p w14:paraId="3A023DF1" w14:textId="77777777" w:rsidR="009F7316" w:rsidRPr="009F7316" w:rsidRDefault="004C6C35" w:rsidP="009F7316">
      <w:pPr>
        <w:pStyle w:val="ListParagraph"/>
        <w:numPr>
          <w:ilvl w:val="0"/>
          <w:numId w:val="12"/>
        </w:numPr>
        <w:rPr>
          <w:rStyle w:val="fontstyle01"/>
          <w:rFonts w:ascii="Franklin Gothic Book" w:hAnsi="Franklin Gothic Book"/>
          <w:i w:val="0"/>
          <w:iCs w:val="0"/>
          <w:color w:val="auto"/>
        </w:rPr>
      </w:pPr>
      <w:r w:rsidRPr="004C6C35">
        <w:rPr>
          <w:rStyle w:val="fontstyle01"/>
          <w:rFonts w:ascii="Franklin Gothic Book" w:hAnsi="Franklin Gothic Book" w:cs="Times New Roman"/>
          <w:i w:val="0"/>
          <w:iCs w:val="0"/>
        </w:rPr>
        <w:t xml:space="preserve">COG </w:t>
      </w:r>
      <w:r w:rsidR="00DC1F77" w:rsidRPr="004C6C35">
        <w:rPr>
          <w:rStyle w:val="fontstyle01"/>
          <w:rFonts w:ascii="Franklin Gothic Book" w:hAnsi="Franklin Gothic Book" w:cs="Times New Roman"/>
          <w:i w:val="0"/>
          <w:iCs w:val="0"/>
        </w:rPr>
        <w:t>will have</w:t>
      </w:r>
      <w:r w:rsidRPr="004C6C35">
        <w:rPr>
          <w:rStyle w:val="fontstyle01"/>
          <w:rFonts w:ascii="Franklin Gothic Book" w:hAnsi="Franklin Gothic Book" w:cs="Times New Roman"/>
          <w:i w:val="0"/>
          <w:iCs w:val="0"/>
        </w:rPr>
        <w:t xml:space="preserve"> the</w:t>
      </w:r>
      <w:r w:rsidR="00DC1F77" w:rsidRPr="004C6C35">
        <w:rPr>
          <w:rStyle w:val="fontstyle01"/>
          <w:rFonts w:ascii="Franklin Gothic Book" w:hAnsi="Franklin Gothic Book" w:cs="Times New Roman"/>
          <w:i w:val="0"/>
          <w:iCs w:val="0"/>
        </w:rPr>
        <w:t xml:space="preserve"> rescheduled date for </w:t>
      </w:r>
      <w:r w:rsidRPr="004C6C35">
        <w:rPr>
          <w:rStyle w:val="fontstyle01"/>
          <w:rFonts w:ascii="Franklin Gothic Book" w:hAnsi="Franklin Gothic Book" w:cs="Times New Roman"/>
          <w:i w:val="0"/>
          <w:iCs w:val="0"/>
        </w:rPr>
        <w:t>the</w:t>
      </w:r>
      <w:r w:rsidR="00DC1F77" w:rsidRPr="004C6C35">
        <w:rPr>
          <w:rStyle w:val="fontstyle01"/>
          <w:rFonts w:ascii="Franklin Gothic Book" w:hAnsi="Franklin Gothic Book" w:cs="Times New Roman"/>
          <w:i w:val="0"/>
          <w:iCs w:val="0"/>
        </w:rPr>
        <w:t xml:space="preserve"> meeting on BIPOC farmers and land access </w:t>
      </w:r>
      <w:r w:rsidRPr="004C6C35">
        <w:rPr>
          <w:rStyle w:val="fontstyle01"/>
          <w:rFonts w:ascii="Franklin Gothic Book" w:hAnsi="Franklin Gothic Book" w:cs="Times New Roman"/>
          <w:i w:val="0"/>
          <w:iCs w:val="0"/>
        </w:rPr>
        <w:t>shortly</w:t>
      </w:r>
      <w:r>
        <w:rPr>
          <w:rStyle w:val="fontstyle01"/>
          <w:rFonts w:ascii="Franklin Gothic Book" w:hAnsi="Franklin Gothic Book" w:cs="Times New Roman"/>
        </w:rPr>
        <w:t>.</w:t>
      </w:r>
    </w:p>
    <w:p w14:paraId="42848AF0" w14:textId="77777777" w:rsidR="0011236E" w:rsidRPr="0011236E" w:rsidRDefault="009F7316" w:rsidP="002A799A">
      <w:pPr>
        <w:pStyle w:val="ListParagraph"/>
        <w:numPr>
          <w:ilvl w:val="0"/>
          <w:numId w:val="12"/>
        </w:numPr>
        <w:rPr>
          <w:rStyle w:val="fontstyle01"/>
          <w:rFonts w:ascii="Franklin Gothic Book" w:hAnsi="Franklin Gothic Book"/>
          <w:i w:val="0"/>
          <w:iCs w:val="0"/>
          <w:color w:val="auto"/>
        </w:rPr>
      </w:pPr>
      <w:r w:rsidRPr="009F7316">
        <w:rPr>
          <w:rStyle w:val="fontstyle01"/>
          <w:rFonts w:ascii="Franklin Gothic Book" w:hAnsi="Franklin Gothic Book" w:cs="Times New Roman"/>
          <w:i w:val="0"/>
          <w:iCs w:val="0"/>
        </w:rPr>
        <w:t xml:space="preserve">The </w:t>
      </w:r>
      <w:r w:rsidR="00DC1F77" w:rsidRPr="009F7316">
        <w:rPr>
          <w:rStyle w:val="fontstyle01"/>
          <w:rFonts w:ascii="Franklin Gothic Book" w:hAnsi="Franklin Gothic Book" w:cs="Times New Roman"/>
          <w:i w:val="0"/>
          <w:iCs w:val="0"/>
        </w:rPr>
        <w:t xml:space="preserve">regional farmers market list is complete and has been vetted with our local governments. </w:t>
      </w:r>
      <w:r w:rsidRPr="009F7316">
        <w:rPr>
          <w:rStyle w:val="fontstyle01"/>
          <w:rFonts w:ascii="Franklin Gothic Book" w:hAnsi="Franklin Gothic Book" w:cs="Times New Roman"/>
          <w:i w:val="0"/>
          <w:iCs w:val="0"/>
        </w:rPr>
        <w:t>It has</w:t>
      </w:r>
      <w:r w:rsidR="00DC1F77" w:rsidRPr="009F7316">
        <w:rPr>
          <w:rStyle w:val="fontstyle01"/>
          <w:rFonts w:ascii="Franklin Gothic Book" w:hAnsi="Franklin Gothic Book" w:cs="Times New Roman"/>
          <w:i w:val="0"/>
          <w:iCs w:val="0"/>
        </w:rPr>
        <w:t xml:space="preserve"> be</w:t>
      </w:r>
      <w:r w:rsidRPr="009F7316">
        <w:rPr>
          <w:rStyle w:val="fontstyle01"/>
          <w:rFonts w:ascii="Franklin Gothic Book" w:hAnsi="Franklin Gothic Book" w:cs="Times New Roman"/>
          <w:i w:val="0"/>
          <w:iCs w:val="0"/>
        </w:rPr>
        <w:t>en</w:t>
      </w:r>
      <w:r w:rsidR="00DC1F77" w:rsidRPr="009F7316">
        <w:rPr>
          <w:rStyle w:val="fontstyle01"/>
          <w:rFonts w:ascii="Franklin Gothic Book" w:hAnsi="Franklin Gothic Book" w:cs="Times New Roman"/>
          <w:i w:val="0"/>
          <w:iCs w:val="0"/>
        </w:rPr>
        <w:t xml:space="preserve"> added to the regional, emergency food assistance GIS layer that has been developed with the National Capital Region Geodata Spatial Exchange. </w:t>
      </w:r>
    </w:p>
    <w:p w14:paraId="5969ED63" w14:textId="6650A594" w:rsidR="002A799A" w:rsidRPr="002A799A" w:rsidRDefault="0011236E" w:rsidP="0011236E">
      <w:pPr>
        <w:pStyle w:val="ListParagraph"/>
        <w:numPr>
          <w:ilvl w:val="0"/>
          <w:numId w:val="36"/>
        </w:numPr>
        <w:rPr>
          <w:rStyle w:val="fontstyle01"/>
          <w:rFonts w:ascii="Franklin Gothic Book" w:hAnsi="Franklin Gothic Book"/>
          <w:i w:val="0"/>
          <w:iCs w:val="0"/>
          <w:color w:val="auto"/>
        </w:rPr>
      </w:pPr>
      <w:r>
        <w:rPr>
          <w:rStyle w:val="fontstyle01"/>
          <w:rFonts w:ascii="Franklin Gothic Book" w:hAnsi="Franklin Gothic Book" w:cs="Times New Roman"/>
          <w:i w:val="0"/>
          <w:iCs w:val="0"/>
        </w:rPr>
        <w:t xml:space="preserve">At </w:t>
      </w:r>
      <w:r w:rsidR="00DC1F77" w:rsidRPr="009F7316">
        <w:rPr>
          <w:rStyle w:val="fontstyle01"/>
          <w:rFonts w:ascii="Franklin Gothic Book" w:hAnsi="Franklin Gothic Book" w:cs="Times New Roman"/>
          <w:i w:val="0"/>
          <w:iCs w:val="0"/>
        </w:rPr>
        <w:t>December</w:t>
      </w:r>
      <w:r>
        <w:rPr>
          <w:rStyle w:val="fontstyle01"/>
          <w:rFonts w:ascii="Franklin Gothic Book" w:hAnsi="Franklin Gothic Book" w:cs="Times New Roman"/>
          <w:i w:val="0"/>
          <w:iCs w:val="0"/>
        </w:rPr>
        <w:t xml:space="preserve"> FARM</w:t>
      </w:r>
      <w:r w:rsidR="00DC1F77" w:rsidRPr="009F7316">
        <w:rPr>
          <w:rStyle w:val="fontstyle01"/>
          <w:rFonts w:ascii="Franklin Gothic Book" w:hAnsi="Franklin Gothic Book" w:cs="Times New Roman"/>
          <w:i w:val="0"/>
          <w:iCs w:val="0"/>
        </w:rPr>
        <w:t xml:space="preserve"> meeting, we plan to show some mapping and other farmers market data analysis.</w:t>
      </w:r>
    </w:p>
    <w:p w14:paraId="3ED54DF5" w14:textId="77777777" w:rsidR="00C74426" w:rsidRPr="00C74426" w:rsidRDefault="002A799A" w:rsidP="002A799A">
      <w:pPr>
        <w:pStyle w:val="ListParagraph"/>
        <w:numPr>
          <w:ilvl w:val="0"/>
          <w:numId w:val="12"/>
        </w:numPr>
        <w:rPr>
          <w:rStyle w:val="fontstyle01"/>
          <w:rFonts w:ascii="Franklin Gothic Book" w:hAnsi="Franklin Gothic Book"/>
          <w:i w:val="0"/>
          <w:iCs w:val="0"/>
          <w:color w:val="auto"/>
        </w:rPr>
      </w:pPr>
      <w:r w:rsidRPr="002A799A">
        <w:rPr>
          <w:rStyle w:val="fontstyle01"/>
          <w:rFonts w:ascii="Franklin Gothic Book" w:hAnsi="Franklin Gothic Book" w:cs="Times New Roman"/>
          <w:i w:val="0"/>
          <w:iCs w:val="0"/>
        </w:rPr>
        <w:t>It</w:t>
      </w:r>
      <w:r w:rsidR="00DC1F77" w:rsidRPr="002A799A">
        <w:rPr>
          <w:rStyle w:val="fontstyle01"/>
          <w:rFonts w:ascii="Franklin Gothic Book" w:hAnsi="Franklin Gothic Book" w:cs="Times New Roman"/>
          <w:i w:val="0"/>
          <w:iCs w:val="0"/>
        </w:rPr>
        <w:t xml:space="preserve"> is time for FARM to be thinking about its legislative priorities</w:t>
      </w:r>
      <w:r w:rsidRPr="002A799A">
        <w:rPr>
          <w:rStyle w:val="fontstyle01"/>
          <w:rFonts w:ascii="Franklin Gothic Book" w:hAnsi="Franklin Gothic Book" w:cs="Times New Roman"/>
          <w:i w:val="0"/>
          <w:iCs w:val="0"/>
        </w:rPr>
        <w:t xml:space="preserve"> for consideration </w:t>
      </w:r>
      <w:r w:rsidR="00DC1F77" w:rsidRPr="002A799A">
        <w:rPr>
          <w:rStyle w:val="fontstyle01"/>
          <w:rFonts w:ascii="Franklin Gothic Book" w:hAnsi="Franklin Gothic Book" w:cs="Times New Roman"/>
          <w:i w:val="0"/>
          <w:iCs w:val="0"/>
        </w:rPr>
        <w:t xml:space="preserve">for inclusion in the COG Board’s 2022 legislative priorities. </w:t>
      </w:r>
    </w:p>
    <w:p w14:paraId="4B50A578" w14:textId="1A515FCF" w:rsidR="00DC1F77" w:rsidRPr="001A6C70" w:rsidRDefault="002A799A" w:rsidP="00C74426">
      <w:pPr>
        <w:pStyle w:val="ListParagraph"/>
        <w:numPr>
          <w:ilvl w:val="1"/>
          <w:numId w:val="12"/>
        </w:numPr>
        <w:rPr>
          <w:rStyle w:val="fontstyle01"/>
          <w:rFonts w:ascii="Franklin Gothic Book" w:hAnsi="Franklin Gothic Book"/>
          <w:i w:val="0"/>
          <w:iCs w:val="0"/>
          <w:color w:val="auto"/>
        </w:rPr>
      </w:pPr>
      <w:r w:rsidRPr="002A799A">
        <w:rPr>
          <w:rStyle w:val="fontstyle01"/>
          <w:rFonts w:ascii="Franklin Gothic Book" w:hAnsi="Franklin Gothic Book" w:cs="Times New Roman"/>
          <w:i w:val="0"/>
          <w:iCs w:val="0"/>
        </w:rPr>
        <w:t>COG will</w:t>
      </w:r>
      <w:r w:rsidR="00DC1F77" w:rsidRPr="002A799A">
        <w:rPr>
          <w:rStyle w:val="fontstyle01"/>
          <w:rFonts w:ascii="Franklin Gothic Book" w:hAnsi="Franklin Gothic Book" w:cs="Times New Roman"/>
          <w:i w:val="0"/>
          <w:iCs w:val="0"/>
        </w:rPr>
        <w:t xml:space="preserve"> follow-up before the next meeting to see if we could have some Committee volunteers work on a recommend set of food and agriculture priorities.</w:t>
      </w:r>
    </w:p>
    <w:p w14:paraId="6AAC4532" w14:textId="1FB1626B" w:rsidR="001A6C70" w:rsidRPr="002A799A" w:rsidRDefault="001A6C70" w:rsidP="002A799A">
      <w:pPr>
        <w:pStyle w:val="ListParagraph"/>
        <w:numPr>
          <w:ilvl w:val="0"/>
          <w:numId w:val="12"/>
        </w:numPr>
        <w:rPr>
          <w:rStyle w:val="fontstyle01"/>
          <w:rFonts w:ascii="Franklin Gothic Book" w:hAnsi="Franklin Gothic Book"/>
          <w:i w:val="0"/>
          <w:iCs w:val="0"/>
          <w:color w:val="auto"/>
        </w:rPr>
      </w:pPr>
      <w:r>
        <w:rPr>
          <w:rStyle w:val="fontstyle01"/>
          <w:rFonts w:ascii="Franklin Gothic Book" w:hAnsi="Franklin Gothic Book" w:cs="Times New Roman"/>
          <w:i w:val="0"/>
          <w:iCs w:val="0"/>
        </w:rPr>
        <w:t>Action items are noted on page one.</w:t>
      </w:r>
    </w:p>
    <w:p w14:paraId="7C04F3F7" w14:textId="77777777" w:rsidR="00DC1F77" w:rsidRPr="00DC1F77" w:rsidRDefault="00DC1F77" w:rsidP="00527EA1">
      <w:pPr>
        <w:ind w:left="90"/>
      </w:pPr>
    </w:p>
    <w:p w14:paraId="6A91FAF3" w14:textId="0950D891" w:rsidR="00A03392" w:rsidRDefault="00931882" w:rsidP="00527EA1">
      <w:pPr>
        <w:pStyle w:val="PlainText"/>
        <w:ind w:left="90"/>
        <w:rPr>
          <w:rFonts w:ascii="Franklin Gothic Book" w:hAnsi="Franklin Gothic Book" w:cs="Courier New"/>
          <w:sz w:val="22"/>
          <w:szCs w:val="22"/>
        </w:rPr>
      </w:pPr>
      <w:r>
        <w:rPr>
          <w:rFonts w:ascii="Franklin Gothic Book" w:hAnsi="Franklin Gothic Book" w:cs="Courier New"/>
          <w:sz w:val="22"/>
          <w:szCs w:val="22"/>
        </w:rPr>
        <w:t xml:space="preserve">Members approved the </w:t>
      </w:r>
      <w:r w:rsidR="00DC1F77">
        <w:rPr>
          <w:rFonts w:ascii="Franklin Gothic Book" w:hAnsi="Franklin Gothic Book" w:cs="Courier New"/>
          <w:sz w:val="22"/>
          <w:szCs w:val="22"/>
        </w:rPr>
        <w:t>August</w:t>
      </w:r>
      <w:r>
        <w:rPr>
          <w:rFonts w:ascii="Franklin Gothic Book" w:hAnsi="Franklin Gothic Book" w:cs="Courier New"/>
          <w:sz w:val="22"/>
          <w:szCs w:val="22"/>
        </w:rPr>
        <w:t xml:space="preserve"> meeting summary.</w:t>
      </w:r>
    </w:p>
    <w:p w14:paraId="762F305D" w14:textId="0B5F4CE2" w:rsidR="00970205" w:rsidRDefault="00970205" w:rsidP="00527EA1">
      <w:pPr>
        <w:pStyle w:val="PlainText"/>
        <w:ind w:left="90"/>
        <w:rPr>
          <w:rFonts w:ascii="Franklin Gothic Book" w:hAnsi="Franklin Gothic Book" w:cs="Courier New"/>
          <w:sz w:val="22"/>
          <w:szCs w:val="22"/>
        </w:rPr>
      </w:pPr>
    </w:p>
    <w:p w14:paraId="73E668A9" w14:textId="117AEAFD" w:rsidR="00CC6B03" w:rsidRPr="00607438" w:rsidRDefault="00CC6B03" w:rsidP="00527EA1">
      <w:pPr>
        <w:pStyle w:val="4Item"/>
        <w:ind w:left="90" w:firstLine="0"/>
        <w:rPr>
          <w:color w:val="auto"/>
        </w:rPr>
      </w:pPr>
      <w:r>
        <w:rPr>
          <w:color w:val="auto"/>
        </w:rPr>
        <w:t>FOod For the PEOPLE: Eating and Activism In Greater Washington</w:t>
      </w:r>
    </w:p>
    <w:p w14:paraId="694A0424" w14:textId="77777777" w:rsidR="00CC6B03" w:rsidRDefault="00CC6B03" w:rsidP="00527EA1">
      <w:pPr>
        <w:pStyle w:val="5Presenter"/>
        <w:ind w:left="90"/>
        <w:rPr>
          <w:color w:val="auto"/>
        </w:rPr>
      </w:pPr>
    </w:p>
    <w:p w14:paraId="578DD6E2" w14:textId="77777777" w:rsidR="00CC6B03" w:rsidRDefault="00CC6B03" w:rsidP="00527EA1">
      <w:pPr>
        <w:pStyle w:val="5Presenter"/>
        <w:ind w:left="90"/>
        <w:rPr>
          <w:color w:val="auto"/>
        </w:rPr>
      </w:pPr>
      <w:r w:rsidRPr="006341A3">
        <w:rPr>
          <w:color w:val="auto"/>
        </w:rPr>
        <w:t xml:space="preserve">Samir </w:t>
      </w:r>
      <w:proofErr w:type="spellStart"/>
      <w:r w:rsidRPr="006341A3">
        <w:rPr>
          <w:color w:val="auto"/>
        </w:rPr>
        <w:t>Meghelli</w:t>
      </w:r>
      <w:proofErr w:type="spellEnd"/>
      <w:r w:rsidRPr="006341A3">
        <w:rPr>
          <w:color w:val="auto"/>
        </w:rPr>
        <w:t>, Ph.D.</w:t>
      </w:r>
      <w:r>
        <w:rPr>
          <w:color w:val="auto"/>
        </w:rPr>
        <w:t xml:space="preserve">, </w:t>
      </w:r>
      <w:r w:rsidRPr="006341A3">
        <w:rPr>
          <w:color w:val="auto"/>
        </w:rPr>
        <w:t>Supervisory Museum Curator</w:t>
      </w:r>
      <w:r>
        <w:rPr>
          <w:color w:val="auto"/>
        </w:rPr>
        <w:t xml:space="preserve">, </w:t>
      </w:r>
      <w:r w:rsidRPr="006341A3">
        <w:rPr>
          <w:color w:val="auto"/>
        </w:rPr>
        <w:t>Smithsonian Institution</w:t>
      </w:r>
      <w:r>
        <w:rPr>
          <w:color w:val="auto"/>
        </w:rPr>
        <w:t xml:space="preserve">, </w:t>
      </w:r>
      <w:r w:rsidRPr="006341A3">
        <w:rPr>
          <w:color w:val="auto"/>
        </w:rPr>
        <w:t>Anacostia Community Museum</w:t>
      </w:r>
    </w:p>
    <w:p w14:paraId="777974F7" w14:textId="77777777" w:rsidR="00CC6B03" w:rsidRDefault="00CC6B03" w:rsidP="00527EA1">
      <w:pPr>
        <w:pStyle w:val="5Presenter"/>
        <w:ind w:left="90"/>
        <w:rPr>
          <w:color w:val="auto"/>
        </w:rPr>
      </w:pPr>
      <w:r>
        <w:rPr>
          <w:color w:val="auto"/>
        </w:rPr>
        <w:tab/>
      </w:r>
    </w:p>
    <w:p w14:paraId="5034C794" w14:textId="6E978C46" w:rsidR="0000240E" w:rsidRDefault="00CC6B03" w:rsidP="0000240E">
      <w:pPr>
        <w:pStyle w:val="5Presenter"/>
        <w:ind w:left="90"/>
        <w:rPr>
          <w:i w:val="0"/>
          <w:iCs w:val="0"/>
          <w:color w:val="auto"/>
        </w:rPr>
      </w:pPr>
      <w:r>
        <w:rPr>
          <w:i w:val="0"/>
          <w:iCs w:val="0"/>
          <w:color w:val="auto"/>
        </w:rPr>
        <w:t xml:space="preserve">Dr. </w:t>
      </w:r>
      <w:proofErr w:type="spellStart"/>
      <w:r>
        <w:rPr>
          <w:i w:val="0"/>
          <w:iCs w:val="0"/>
          <w:color w:val="auto"/>
        </w:rPr>
        <w:t>Meghelli</w:t>
      </w:r>
      <w:proofErr w:type="spellEnd"/>
      <w:r>
        <w:rPr>
          <w:i w:val="0"/>
          <w:iCs w:val="0"/>
          <w:color w:val="auto"/>
        </w:rPr>
        <w:t xml:space="preserve"> </w:t>
      </w:r>
      <w:r w:rsidR="0000240E">
        <w:rPr>
          <w:i w:val="0"/>
          <w:iCs w:val="0"/>
          <w:color w:val="auto"/>
        </w:rPr>
        <w:t xml:space="preserve">shared the history of the </w:t>
      </w:r>
      <w:r>
        <w:rPr>
          <w:i w:val="0"/>
          <w:iCs w:val="0"/>
          <w:color w:val="auto"/>
        </w:rPr>
        <w:t>Smithsonian’s Anacostia Community Museum</w:t>
      </w:r>
      <w:r w:rsidR="0000240E">
        <w:rPr>
          <w:i w:val="0"/>
          <w:iCs w:val="0"/>
          <w:color w:val="auto"/>
        </w:rPr>
        <w:t xml:space="preserve"> in Washington, D.C. and provided a virtual tour of its new exhibit: </w:t>
      </w:r>
      <w:hyperlink r:id="rId9" w:history="1">
        <w:r w:rsidRPr="00AD0785">
          <w:rPr>
            <w:rStyle w:val="Hyperlink"/>
          </w:rPr>
          <w:t>Food for the People</w:t>
        </w:r>
      </w:hyperlink>
      <w:r w:rsidR="00046C19">
        <w:rPr>
          <w:i w:val="0"/>
          <w:iCs w:val="0"/>
          <w:color w:val="auto"/>
        </w:rPr>
        <w:t>.</w:t>
      </w:r>
      <w:r w:rsidR="00D35567">
        <w:rPr>
          <w:i w:val="0"/>
          <w:iCs w:val="0"/>
          <w:color w:val="auto"/>
        </w:rPr>
        <w:t xml:space="preserve"> The exhibit took </w:t>
      </w:r>
      <w:r w:rsidR="00EB3319">
        <w:rPr>
          <w:i w:val="0"/>
          <w:iCs w:val="0"/>
          <w:color w:val="auto"/>
        </w:rPr>
        <w:t>more than 2.5 years to develop</w:t>
      </w:r>
      <w:r w:rsidR="00B2282A">
        <w:rPr>
          <w:i w:val="0"/>
          <w:iCs w:val="0"/>
          <w:color w:val="auto"/>
        </w:rPr>
        <w:t>.</w:t>
      </w:r>
    </w:p>
    <w:p w14:paraId="370CCA40" w14:textId="00B7D09F" w:rsidR="00046C19" w:rsidRDefault="00046C19" w:rsidP="0000240E">
      <w:pPr>
        <w:pStyle w:val="5Presenter"/>
        <w:ind w:left="90"/>
        <w:rPr>
          <w:i w:val="0"/>
          <w:iCs w:val="0"/>
          <w:color w:val="auto"/>
        </w:rPr>
      </w:pPr>
    </w:p>
    <w:p w14:paraId="40A672A5" w14:textId="1EF7E1A0" w:rsidR="00E50FC1" w:rsidRDefault="00046C19" w:rsidP="00046C19">
      <w:pPr>
        <w:pStyle w:val="5Presenter"/>
        <w:ind w:left="90"/>
        <w:rPr>
          <w:i w:val="0"/>
          <w:iCs w:val="0"/>
          <w:color w:val="auto"/>
        </w:rPr>
      </w:pPr>
      <w:r>
        <w:rPr>
          <w:b/>
          <w:bCs/>
          <w:i w:val="0"/>
          <w:iCs w:val="0"/>
          <w:color w:val="auto"/>
        </w:rPr>
        <w:t xml:space="preserve">Dr. </w:t>
      </w:r>
      <w:proofErr w:type="spellStart"/>
      <w:r>
        <w:rPr>
          <w:b/>
          <w:bCs/>
          <w:i w:val="0"/>
          <w:iCs w:val="0"/>
          <w:color w:val="auto"/>
        </w:rPr>
        <w:t>Meghelli’s</w:t>
      </w:r>
      <w:proofErr w:type="spellEnd"/>
      <w:r w:rsidRPr="00B93135">
        <w:rPr>
          <w:b/>
          <w:bCs/>
          <w:i w:val="0"/>
          <w:iCs w:val="0"/>
          <w:color w:val="auto"/>
        </w:rPr>
        <w:t xml:space="preserve"> presentation is available on </w:t>
      </w:r>
      <w:hyperlink r:id="rId10" w:history="1">
        <w:r w:rsidRPr="00B93135">
          <w:rPr>
            <w:rStyle w:val="Hyperlink"/>
            <w:b/>
            <w:bCs/>
            <w:i w:val="0"/>
            <w:iCs w:val="0"/>
          </w:rPr>
          <w:t>the meeting w</w:t>
        </w:r>
        <w:r w:rsidRPr="00B93135">
          <w:rPr>
            <w:rStyle w:val="Hyperlink"/>
            <w:b/>
            <w:bCs/>
            <w:i w:val="0"/>
            <w:iCs w:val="0"/>
          </w:rPr>
          <w:t>e</w:t>
        </w:r>
        <w:r w:rsidRPr="00B93135">
          <w:rPr>
            <w:rStyle w:val="Hyperlink"/>
            <w:b/>
            <w:bCs/>
            <w:i w:val="0"/>
            <w:iCs w:val="0"/>
          </w:rPr>
          <w:t>bpage</w:t>
        </w:r>
      </w:hyperlink>
      <w:r w:rsidRPr="00B93135">
        <w:rPr>
          <w:b/>
          <w:bCs/>
          <w:i w:val="0"/>
          <w:iCs w:val="0"/>
          <w:color w:val="auto"/>
        </w:rPr>
        <w:t>.</w:t>
      </w:r>
      <w:r>
        <w:rPr>
          <w:i w:val="0"/>
          <w:iCs w:val="0"/>
          <w:color w:val="auto"/>
        </w:rPr>
        <w:t xml:space="preserve"> </w:t>
      </w:r>
    </w:p>
    <w:p w14:paraId="26976BE0" w14:textId="77777777" w:rsidR="00E50FC1" w:rsidRDefault="00E50FC1" w:rsidP="00046C19">
      <w:pPr>
        <w:pStyle w:val="5Presenter"/>
        <w:ind w:left="90"/>
        <w:rPr>
          <w:i w:val="0"/>
          <w:iCs w:val="0"/>
          <w:color w:val="auto"/>
        </w:rPr>
      </w:pPr>
    </w:p>
    <w:p w14:paraId="3EA4F185" w14:textId="77777777" w:rsidR="00E50FC1" w:rsidRDefault="00046C19" w:rsidP="00E50FC1">
      <w:pPr>
        <w:pStyle w:val="5Presenter"/>
        <w:numPr>
          <w:ilvl w:val="0"/>
          <w:numId w:val="38"/>
        </w:numPr>
        <w:rPr>
          <w:i w:val="0"/>
          <w:iCs w:val="0"/>
          <w:color w:val="auto"/>
        </w:rPr>
      </w:pPr>
      <w:r>
        <w:rPr>
          <w:i w:val="0"/>
          <w:iCs w:val="0"/>
          <w:color w:val="auto"/>
        </w:rPr>
        <w:t>The presentation includes contact information for setting up tours for groups ranging from 6 to 12 people.</w:t>
      </w:r>
      <w:r w:rsidR="00986FCB" w:rsidRPr="00986FCB">
        <w:rPr>
          <w:i w:val="0"/>
          <w:iCs w:val="0"/>
          <w:color w:val="auto"/>
        </w:rPr>
        <w:t xml:space="preserve"> </w:t>
      </w:r>
    </w:p>
    <w:p w14:paraId="57169E8A" w14:textId="4A534074" w:rsidR="00046C19" w:rsidRDefault="00986FCB" w:rsidP="00E50FC1">
      <w:pPr>
        <w:pStyle w:val="5Presenter"/>
        <w:numPr>
          <w:ilvl w:val="0"/>
          <w:numId w:val="38"/>
        </w:numPr>
        <w:rPr>
          <w:i w:val="0"/>
          <w:iCs w:val="0"/>
          <w:color w:val="auto"/>
        </w:rPr>
      </w:pPr>
      <w:r>
        <w:rPr>
          <w:i w:val="0"/>
          <w:iCs w:val="0"/>
          <w:color w:val="auto"/>
        </w:rPr>
        <w:t xml:space="preserve">The exhibit </w:t>
      </w:r>
      <w:r>
        <w:rPr>
          <w:i w:val="0"/>
          <w:iCs w:val="0"/>
          <w:color w:val="auto"/>
        </w:rPr>
        <w:t>runs through mid-September 2022</w:t>
      </w:r>
      <w:r w:rsidR="00AD0785">
        <w:rPr>
          <w:i w:val="0"/>
          <w:iCs w:val="0"/>
          <w:color w:val="auto"/>
        </w:rPr>
        <w:t xml:space="preserve"> and also includes free, virtual public events.</w:t>
      </w:r>
    </w:p>
    <w:p w14:paraId="1370D3EA" w14:textId="31D27E45" w:rsidR="0000240E" w:rsidRDefault="0000240E" w:rsidP="00046C19">
      <w:pPr>
        <w:pStyle w:val="5Presenter"/>
        <w:ind w:left="0"/>
        <w:rPr>
          <w:i w:val="0"/>
          <w:iCs w:val="0"/>
          <w:color w:val="auto"/>
        </w:rPr>
      </w:pPr>
    </w:p>
    <w:p w14:paraId="693B08A5" w14:textId="0060ACE2" w:rsidR="00986FCB" w:rsidRDefault="00986FCB" w:rsidP="00986FCB">
      <w:pPr>
        <w:pStyle w:val="5Presenter"/>
        <w:ind w:left="90"/>
        <w:rPr>
          <w:i w:val="0"/>
          <w:iCs w:val="0"/>
          <w:color w:val="auto"/>
        </w:rPr>
      </w:pPr>
      <w:r>
        <w:rPr>
          <w:i w:val="0"/>
          <w:iCs w:val="0"/>
          <w:color w:val="auto"/>
        </w:rPr>
        <w:t xml:space="preserve">Mr. </w:t>
      </w:r>
      <w:proofErr w:type="spellStart"/>
      <w:r>
        <w:rPr>
          <w:i w:val="0"/>
          <w:iCs w:val="0"/>
          <w:color w:val="auto"/>
        </w:rPr>
        <w:t>Meghelli</w:t>
      </w:r>
      <w:proofErr w:type="spellEnd"/>
      <w:r>
        <w:rPr>
          <w:i w:val="0"/>
          <w:iCs w:val="0"/>
          <w:color w:val="auto"/>
        </w:rPr>
        <w:t xml:space="preserve"> provided an overview of the </w:t>
      </w:r>
      <w:r>
        <w:rPr>
          <w:i w:val="0"/>
          <w:iCs w:val="0"/>
          <w:color w:val="auto"/>
        </w:rPr>
        <w:t>outdoor and indoor exhibit</w:t>
      </w:r>
      <w:r>
        <w:rPr>
          <w:i w:val="0"/>
          <w:iCs w:val="0"/>
          <w:color w:val="auto"/>
        </w:rPr>
        <w:t xml:space="preserve">s. </w:t>
      </w:r>
      <w:r w:rsidR="00B2282A">
        <w:rPr>
          <w:i w:val="0"/>
          <w:iCs w:val="0"/>
          <w:color w:val="auto"/>
        </w:rPr>
        <w:t xml:space="preserve">Issues examined include: where our food comes from, local and regional food leaders, </w:t>
      </w:r>
      <w:r>
        <w:rPr>
          <w:i w:val="0"/>
          <w:iCs w:val="0"/>
          <w:color w:val="auto"/>
        </w:rPr>
        <w:t xml:space="preserve">the food and agriculture supply chain, disparities in food access and food security, </w:t>
      </w:r>
      <w:r w:rsidR="00B2282A">
        <w:rPr>
          <w:i w:val="0"/>
          <w:iCs w:val="0"/>
          <w:color w:val="auto"/>
        </w:rPr>
        <w:t xml:space="preserve">environmental and health consequences of our food choices, </w:t>
      </w:r>
      <w:r>
        <w:rPr>
          <w:i w:val="0"/>
          <w:iCs w:val="0"/>
          <w:color w:val="auto"/>
        </w:rPr>
        <w:t xml:space="preserve">the history of policy advocacy and change, </w:t>
      </w:r>
      <w:r w:rsidR="006B465E">
        <w:rPr>
          <w:i w:val="0"/>
          <w:iCs w:val="0"/>
          <w:color w:val="auto"/>
        </w:rPr>
        <w:t>and more.</w:t>
      </w:r>
    </w:p>
    <w:p w14:paraId="17D50689" w14:textId="62688498" w:rsidR="002B7C7C" w:rsidRDefault="002B7C7C" w:rsidP="00986FCB">
      <w:pPr>
        <w:pStyle w:val="5Presenter"/>
        <w:ind w:left="90"/>
        <w:rPr>
          <w:i w:val="0"/>
          <w:iCs w:val="0"/>
          <w:color w:val="auto"/>
        </w:rPr>
      </w:pPr>
    </w:p>
    <w:p w14:paraId="3972BD27" w14:textId="77777777" w:rsidR="002918F1" w:rsidRDefault="002B7C7C" w:rsidP="00986FCB">
      <w:pPr>
        <w:pStyle w:val="5Presenter"/>
        <w:ind w:left="90"/>
        <w:rPr>
          <w:i w:val="0"/>
          <w:iCs w:val="0"/>
          <w:color w:val="auto"/>
        </w:rPr>
      </w:pPr>
      <w:r>
        <w:rPr>
          <w:i w:val="0"/>
          <w:iCs w:val="0"/>
          <w:color w:val="auto"/>
        </w:rPr>
        <w:t>One part of the indoor exhibition follows the lifecycle of a chicken wing from</w:t>
      </w:r>
      <w:r w:rsidR="002D5BA1">
        <w:rPr>
          <w:i w:val="0"/>
          <w:iCs w:val="0"/>
          <w:color w:val="auto"/>
        </w:rPr>
        <w:t xml:space="preserve"> production to disposal to raise awareness about where food comes from. Other sections include an examination</w:t>
      </w:r>
      <w:r w:rsidR="002918F1">
        <w:rPr>
          <w:i w:val="0"/>
          <w:iCs w:val="0"/>
          <w:color w:val="auto"/>
        </w:rPr>
        <w:t>:</w:t>
      </w:r>
    </w:p>
    <w:p w14:paraId="0A229611" w14:textId="77777777" w:rsidR="002918F1" w:rsidRDefault="002918F1" w:rsidP="00986FCB">
      <w:pPr>
        <w:pStyle w:val="5Presenter"/>
        <w:ind w:left="90"/>
        <w:rPr>
          <w:i w:val="0"/>
          <w:iCs w:val="0"/>
          <w:color w:val="auto"/>
        </w:rPr>
      </w:pPr>
    </w:p>
    <w:p w14:paraId="5EB3A6B8" w14:textId="4E9C253B" w:rsidR="002B7C7C" w:rsidRDefault="002918F1" w:rsidP="00322617">
      <w:pPr>
        <w:pStyle w:val="5Presenter"/>
        <w:numPr>
          <w:ilvl w:val="0"/>
          <w:numId w:val="39"/>
        </w:numPr>
        <w:rPr>
          <w:i w:val="0"/>
          <w:iCs w:val="0"/>
          <w:color w:val="auto"/>
        </w:rPr>
      </w:pPr>
      <w:r>
        <w:rPr>
          <w:i w:val="0"/>
          <w:iCs w:val="0"/>
          <w:color w:val="auto"/>
        </w:rPr>
        <w:t>L</w:t>
      </w:r>
      <w:r w:rsidR="002D5BA1">
        <w:rPr>
          <w:i w:val="0"/>
          <w:iCs w:val="0"/>
          <w:color w:val="auto"/>
        </w:rPr>
        <w:t>ocal food culture in and around the District</w:t>
      </w:r>
      <w:r>
        <w:rPr>
          <w:i w:val="0"/>
          <w:iCs w:val="0"/>
          <w:color w:val="auto"/>
        </w:rPr>
        <w:t xml:space="preserve"> – food culture and preservation is an important element of food justice.</w:t>
      </w:r>
    </w:p>
    <w:p w14:paraId="574D1C0D" w14:textId="47318D36" w:rsidR="00803747" w:rsidRDefault="00803747" w:rsidP="00322617">
      <w:pPr>
        <w:pStyle w:val="5Presenter"/>
        <w:numPr>
          <w:ilvl w:val="0"/>
          <w:numId w:val="39"/>
        </w:numPr>
        <w:rPr>
          <w:i w:val="0"/>
          <w:iCs w:val="0"/>
          <w:color w:val="auto"/>
        </w:rPr>
      </w:pPr>
      <w:r>
        <w:rPr>
          <w:i w:val="0"/>
          <w:iCs w:val="0"/>
          <w:color w:val="auto"/>
        </w:rPr>
        <w:t>Food as a Human Right – exploring the history of local and federal policy changes.</w:t>
      </w:r>
    </w:p>
    <w:p w14:paraId="530328CF" w14:textId="218115AB" w:rsidR="00B854B7" w:rsidRDefault="00B854B7" w:rsidP="00322617">
      <w:pPr>
        <w:pStyle w:val="5Presenter"/>
        <w:numPr>
          <w:ilvl w:val="0"/>
          <w:numId w:val="39"/>
        </w:numPr>
        <w:rPr>
          <w:i w:val="0"/>
          <w:iCs w:val="0"/>
          <w:color w:val="auto"/>
        </w:rPr>
      </w:pPr>
      <w:r>
        <w:rPr>
          <w:i w:val="0"/>
          <w:iCs w:val="0"/>
          <w:color w:val="auto"/>
        </w:rPr>
        <w:t>History of how we’ve gotten our food in the region from local markets to supermarkets</w:t>
      </w:r>
      <w:r w:rsidR="00322617">
        <w:rPr>
          <w:i w:val="0"/>
          <w:iCs w:val="0"/>
          <w:color w:val="auto"/>
        </w:rPr>
        <w:t>, including disparities that exist in grocery access.</w:t>
      </w:r>
    </w:p>
    <w:p w14:paraId="7029151D" w14:textId="0FED2672" w:rsidR="00322617" w:rsidRDefault="00322617" w:rsidP="00322617">
      <w:pPr>
        <w:pStyle w:val="5Presenter"/>
        <w:numPr>
          <w:ilvl w:val="0"/>
          <w:numId w:val="39"/>
        </w:numPr>
        <w:rPr>
          <w:i w:val="0"/>
          <w:iCs w:val="0"/>
          <w:color w:val="auto"/>
        </w:rPr>
      </w:pPr>
      <w:r>
        <w:rPr>
          <w:i w:val="0"/>
          <w:iCs w:val="0"/>
          <w:color w:val="auto"/>
        </w:rPr>
        <w:t>The history of labor issu</w:t>
      </w:r>
      <w:r w:rsidR="00423ED1">
        <w:rPr>
          <w:i w:val="0"/>
          <w:iCs w:val="0"/>
          <w:color w:val="auto"/>
        </w:rPr>
        <w:t>es</w:t>
      </w:r>
      <w:r>
        <w:rPr>
          <w:i w:val="0"/>
          <w:iCs w:val="0"/>
          <w:color w:val="auto"/>
        </w:rPr>
        <w:t xml:space="preserve"> behind our food</w:t>
      </w:r>
      <w:r w:rsidR="00423ED1">
        <w:rPr>
          <w:i w:val="0"/>
          <w:iCs w:val="0"/>
          <w:color w:val="auto"/>
        </w:rPr>
        <w:t xml:space="preserve"> at all points in the food supply chain.</w:t>
      </w:r>
    </w:p>
    <w:p w14:paraId="65D9D455" w14:textId="70B3A6DB" w:rsidR="006B465E" w:rsidRDefault="006B465E" w:rsidP="00322617">
      <w:pPr>
        <w:pStyle w:val="5Presenter"/>
        <w:ind w:left="0"/>
        <w:rPr>
          <w:i w:val="0"/>
          <w:iCs w:val="0"/>
          <w:color w:val="auto"/>
        </w:rPr>
      </w:pPr>
    </w:p>
    <w:p w14:paraId="6FAD098B" w14:textId="5FDA0DF5" w:rsidR="00CC6B03" w:rsidRDefault="006B465E" w:rsidP="00803747">
      <w:pPr>
        <w:pStyle w:val="5Presenter"/>
        <w:ind w:left="90"/>
        <w:rPr>
          <w:i w:val="0"/>
          <w:iCs w:val="0"/>
          <w:color w:val="auto"/>
        </w:rPr>
      </w:pPr>
      <w:r>
        <w:rPr>
          <w:i w:val="0"/>
          <w:iCs w:val="0"/>
          <w:color w:val="auto"/>
        </w:rPr>
        <w:t>There are several interactive pieces of the exhibition such as the outdoor tribute for essential food system workers and an indoor opportunity for participants to share their ideas to improve food justice.</w:t>
      </w:r>
    </w:p>
    <w:p w14:paraId="4B566B09" w14:textId="4D551BD9" w:rsidR="00803747" w:rsidRDefault="00803747" w:rsidP="00803747">
      <w:pPr>
        <w:pStyle w:val="5Presenter"/>
        <w:ind w:left="90"/>
        <w:rPr>
          <w:i w:val="0"/>
          <w:iCs w:val="0"/>
          <w:color w:val="auto"/>
        </w:rPr>
      </w:pPr>
    </w:p>
    <w:p w14:paraId="551A3D08" w14:textId="4D8D2849" w:rsidR="00803747" w:rsidRDefault="00803747" w:rsidP="00803747">
      <w:pPr>
        <w:pStyle w:val="5Presenter"/>
        <w:ind w:left="90"/>
        <w:rPr>
          <w:i w:val="0"/>
          <w:iCs w:val="0"/>
          <w:color w:val="auto"/>
        </w:rPr>
      </w:pPr>
      <w:r>
        <w:rPr>
          <w:i w:val="0"/>
          <w:iCs w:val="0"/>
          <w:color w:val="auto"/>
        </w:rPr>
        <w:t xml:space="preserve">FARM </w:t>
      </w:r>
      <w:r w:rsidR="00AD606F">
        <w:rPr>
          <w:i w:val="0"/>
          <w:iCs w:val="0"/>
          <w:color w:val="auto"/>
        </w:rPr>
        <w:t xml:space="preserve">members thanked Dr. </w:t>
      </w:r>
      <w:proofErr w:type="spellStart"/>
      <w:r w:rsidR="00AD606F">
        <w:rPr>
          <w:i w:val="0"/>
          <w:iCs w:val="0"/>
          <w:color w:val="auto"/>
        </w:rPr>
        <w:t>Meghelli</w:t>
      </w:r>
      <w:proofErr w:type="spellEnd"/>
      <w:r w:rsidR="00AD606F">
        <w:rPr>
          <w:i w:val="0"/>
          <w:iCs w:val="0"/>
          <w:color w:val="auto"/>
        </w:rPr>
        <w:t xml:space="preserve"> for his presentation and raised the question </w:t>
      </w:r>
      <w:r w:rsidR="00322617">
        <w:rPr>
          <w:i w:val="0"/>
          <w:iCs w:val="0"/>
          <w:color w:val="auto"/>
        </w:rPr>
        <w:t>about how participant ideas</w:t>
      </w:r>
      <w:r w:rsidR="002C41E1">
        <w:rPr>
          <w:i w:val="0"/>
          <w:iCs w:val="0"/>
          <w:color w:val="auto"/>
        </w:rPr>
        <w:t xml:space="preserve"> for transforming the food system would be collected and acted on.</w:t>
      </w:r>
      <w:r w:rsidR="007A087D">
        <w:rPr>
          <w:i w:val="0"/>
          <w:iCs w:val="0"/>
          <w:color w:val="auto"/>
        </w:rPr>
        <w:t xml:space="preserve"> They inquired if there will be a book or video on the exhibit developed to help further spread the word.</w:t>
      </w:r>
      <w:r w:rsidR="00272740">
        <w:rPr>
          <w:i w:val="0"/>
          <w:iCs w:val="0"/>
          <w:color w:val="auto"/>
        </w:rPr>
        <w:t xml:space="preserve"> Another FARM member spoke about how historical approaches like this exhibit can help to explain how disparities in our region came to exist, including as these relate to </w:t>
      </w:r>
      <w:hyperlink r:id="rId11" w:history="1">
        <w:r w:rsidR="00272740" w:rsidRPr="00272740">
          <w:rPr>
            <w:rStyle w:val="Hyperlink"/>
            <w:i w:val="0"/>
            <w:iCs w:val="0"/>
          </w:rPr>
          <w:t>COG’s Equity Emphasis Areas</w:t>
        </w:r>
      </w:hyperlink>
      <w:r w:rsidR="00272740">
        <w:rPr>
          <w:i w:val="0"/>
          <w:iCs w:val="0"/>
          <w:color w:val="auto"/>
        </w:rPr>
        <w:t>.</w:t>
      </w:r>
    </w:p>
    <w:p w14:paraId="6D0F71C6" w14:textId="048CA08F" w:rsidR="00D21B0A" w:rsidRDefault="00D21B0A" w:rsidP="00803747">
      <w:pPr>
        <w:pStyle w:val="5Presenter"/>
        <w:ind w:left="90"/>
        <w:rPr>
          <w:i w:val="0"/>
          <w:iCs w:val="0"/>
          <w:color w:val="auto"/>
        </w:rPr>
      </w:pPr>
    </w:p>
    <w:p w14:paraId="21F84985" w14:textId="09DD15A9" w:rsidR="00D21B0A" w:rsidRDefault="00D21B0A" w:rsidP="00803747">
      <w:pPr>
        <w:pStyle w:val="5Presenter"/>
        <w:ind w:left="90"/>
        <w:rPr>
          <w:i w:val="0"/>
          <w:iCs w:val="0"/>
          <w:color w:val="auto"/>
        </w:rPr>
      </w:pPr>
      <w:r>
        <w:rPr>
          <w:i w:val="0"/>
          <w:iCs w:val="0"/>
          <w:color w:val="auto"/>
        </w:rPr>
        <w:t xml:space="preserve">Dr. </w:t>
      </w:r>
      <w:proofErr w:type="spellStart"/>
      <w:r>
        <w:rPr>
          <w:i w:val="0"/>
          <w:iCs w:val="0"/>
          <w:color w:val="auto"/>
        </w:rPr>
        <w:t>Meghelli</w:t>
      </w:r>
      <w:proofErr w:type="spellEnd"/>
      <w:r>
        <w:rPr>
          <w:i w:val="0"/>
          <w:iCs w:val="0"/>
          <w:color w:val="auto"/>
        </w:rPr>
        <w:t xml:space="preserve"> said that they may do a book on the exhibit. They will likely make the videos in the exhibit more broadly available online, and </w:t>
      </w:r>
      <w:r w:rsidR="00D439C3">
        <w:rPr>
          <w:i w:val="0"/>
          <w:iCs w:val="0"/>
          <w:color w:val="auto"/>
        </w:rPr>
        <w:t>are exploring other digital exhibit options.</w:t>
      </w:r>
    </w:p>
    <w:p w14:paraId="74AF8865" w14:textId="77777777" w:rsidR="00AD606F" w:rsidRPr="00607438" w:rsidRDefault="00AD606F" w:rsidP="00803747">
      <w:pPr>
        <w:pStyle w:val="5Presenter"/>
        <w:ind w:left="90"/>
        <w:rPr>
          <w:i w:val="0"/>
          <w:iCs w:val="0"/>
          <w:color w:val="auto"/>
        </w:rPr>
      </w:pPr>
    </w:p>
    <w:p w14:paraId="5C540B89" w14:textId="1D01475D" w:rsidR="00CC6B03" w:rsidRDefault="00CC6B03" w:rsidP="00527EA1">
      <w:pPr>
        <w:pStyle w:val="4Item"/>
        <w:ind w:left="90"/>
        <w:rPr>
          <w:color w:val="auto"/>
        </w:rPr>
      </w:pPr>
      <w:r>
        <w:rPr>
          <w:color w:val="auto"/>
        </w:rPr>
        <w:t xml:space="preserve">FARM </w:t>
      </w:r>
      <w:r w:rsidR="00527EA1">
        <w:rPr>
          <w:color w:val="auto"/>
        </w:rPr>
        <w:tab/>
      </w:r>
      <w:r>
        <w:rPr>
          <w:color w:val="auto"/>
        </w:rPr>
        <w:t xml:space="preserve">Healthy Food access POLICY COMPENDIUM Update </w:t>
      </w:r>
    </w:p>
    <w:p w14:paraId="1F4B724B" w14:textId="77777777" w:rsidR="00CC6B03" w:rsidRDefault="00CC6B03" w:rsidP="00527EA1">
      <w:pPr>
        <w:pStyle w:val="5Presenter"/>
        <w:ind w:left="90"/>
      </w:pPr>
    </w:p>
    <w:p w14:paraId="2C6C73D3" w14:textId="00B28BCE" w:rsidR="00CC6B03" w:rsidRPr="006B636A" w:rsidRDefault="00CC6B03" w:rsidP="00527EA1">
      <w:pPr>
        <w:pStyle w:val="5Presenter"/>
        <w:ind w:left="90"/>
        <w:rPr>
          <w:i w:val="0"/>
          <w:iCs w:val="0"/>
          <w:color w:val="auto"/>
        </w:rPr>
      </w:pPr>
      <w:r w:rsidRPr="006B636A">
        <w:rPr>
          <w:i w:val="0"/>
          <w:iCs w:val="0"/>
          <w:color w:val="auto"/>
        </w:rPr>
        <w:t xml:space="preserve">Debbie </w:t>
      </w:r>
      <w:proofErr w:type="spellStart"/>
      <w:r w:rsidRPr="006B636A">
        <w:rPr>
          <w:i w:val="0"/>
          <w:iCs w:val="0"/>
          <w:color w:val="auto"/>
        </w:rPr>
        <w:t>Noymer</w:t>
      </w:r>
      <w:proofErr w:type="spellEnd"/>
      <w:r w:rsidRPr="006B636A">
        <w:rPr>
          <w:i w:val="0"/>
          <w:iCs w:val="0"/>
          <w:color w:val="auto"/>
        </w:rPr>
        <w:t>, MPH Candidate</w:t>
      </w:r>
      <w:r w:rsidR="006B636A">
        <w:rPr>
          <w:i w:val="0"/>
          <w:iCs w:val="0"/>
          <w:color w:val="auto"/>
        </w:rPr>
        <w:t xml:space="preserve"> at the </w:t>
      </w:r>
      <w:r w:rsidRPr="006B636A">
        <w:rPr>
          <w:i w:val="0"/>
          <w:iCs w:val="0"/>
          <w:color w:val="auto"/>
        </w:rPr>
        <w:t>Milken Institute School of Public Health</w:t>
      </w:r>
      <w:r w:rsidR="006B636A">
        <w:rPr>
          <w:i w:val="0"/>
          <w:iCs w:val="0"/>
          <w:color w:val="auto"/>
        </w:rPr>
        <w:t xml:space="preserve"> at</w:t>
      </w:r>
      <w:r w:rsidRPr="006B636A">
        <w:rPr>
          <w:i w:val="0"/>
          <w:iCs w:val="0"/>
          <w:color w:val="auto"/>
        </w:rPr>
        <w:t xml:space="preserve"> George Washington University</w:t>
      </w:r>
      <w:r w:rsidR="006B636A">
        <w:rPr>
          <w:i w:val="0"/>
          <w:iCs w:val="0"/>
          <w:color w:val="auto"/>
        </w:rPr>
        <w:t xml:space="preserve">, </w:t>
      </w:r>
      <w:r w:rsidR="00167C9C">
        <w:rPr>
          <w:i w:val="0"/>
          <w:iCs w:val="0"/>
          <w:color w:val="auto"/>
        </w:rPr>
        <w:t>asked FARM members to review and comment on the draft document ahead of putting it in to final format.</w:t>
      </w:r>
    </w:p>
    <w:p w14:paraId="5F281C0E" w14:textId="77777777" w:rsidR="00F1679E" w:rsidRDefault="00F1679E" w:rsidP="00527EA1">
      <w:pPr>
        <w:pStyle w:val="5Presenter"/>
        <w:ind w:left="90"/>
        <w:rPr>
          <w:i w:val="0"/>
          <w:iCs w:val="0"/>
          <w:color w:val="auto"/>
        </w:rPr>
      </w:pPr>
    </w:p>
    <w:p w14:paraId="3564A359" w14:textId="76D153D6" w:rsidR="00CC6B03" w:rsidRPr="0025479F" w:rsidRDefault="00CC6B03" w:rsidP="00527EA1">
      <w:pPr>
        <w:pStyle w:val="5Presenter"/>
        <w:ind w:left="90"/>
        <w:rPr>
          <w:i w:val="0"/>
          <w:iCs w:val="0"/>
          <w:color w:val="auto"/>
        </w:rPr>
      </w:pPr>
      <w:r w:rsidRPr="00422EEC">
        <w:rPr>
          <w:b/>
          <w:bCs/>
          <w:i w:val="0"/>
          <w:iCs w:val="0"/>
          <w:color w:val="auto"/>
        </w:rPr>
        <w:t>Action</w:t>
      </w:r>
      <w:r w:rsidR="00F1679E">
        <w:rPr>
          <w:b/>
          <w:bCs/>
          <w:i w:val="0"/>
          <w:iCs w:val="0"/>
          <w:color w:val="auto"/>
        </w:rPr>
        <w:t xml:space="preserve"> Item</w:t>
      </w:r>
      <w:r w:rsidRPr="00422EEC">
        <w:rPr>
          <w:b/>
          <w:bCs/>
          <w:i w:val="0"/>
          <w:iCs w:val="0"/>
          <w:color w:val="auto"/>
        </w:rPr>
        <w:t>:</w:t>
      </w:r>
      <w:r w:rsidRPr="00EF63F5">
        <w:rPr>
          <w:i w:val="0"/>
          <w:iCs w:val="0"/>
          <w:color w:val="auto"/>
        </w:rPr>
        <w:t xml:space="preserve"> </w:t>
      </w:r>
      <w:r w:rsidR="00F1679E">
        <w:rPr>
          <w:i w:val="0"/>
          <w:iCs w:val="0"/>
          <w:color w:val="auto"/>
        </w:rPr>
        <w:t xml:space="preserve">COG will email FARM </w:t>
      </w:r>
      <w:r w:rsidR="001A6C70">
        <w:rPr>
          <w:i w:val="0"/>
          <w:iCs w:val="0"/>
          <w:color w:val="auto"/>
        </w:rPr>
        <w:t>members the Compendium for review.</w:t>
      </w:r>
    </w:p>
    <w:p w14:paraId="70DB5BEE" w14:textId="77777777" w:rsidR="00CC6B03" w:rsidRPr="00AC5487" w:rsidRDefault="00CC6B03" w:rsidP="00527EA1">
      <w:pPr>
        <w:pStyle w:val="5Presenter"/>
        <w:ind w:left="90"/>
        <w:rPr>
          <w:i w:val="0"/>
          <w:iCs w:val="0"/>
          <w:color w:val="auto"/>
        </w:rPr>
      </w:pPr>
    </w:p>
    <w:p w14:paraId="2A62A80F" w14:textId="3710DD29" w:rsidR="00CC6B03" w:rsidRPr="00607438" w:rsidRDefault="00CC6B03" w:rsidP="00527EA1">
      <w:pPr>
        <w:pStyle w:val="4Item"/>
        <w:ind w:left="90"/>
        <w:rPr>
          <w:color w:val="auto"/>
        </w:rPr>
      </w:pPr>
      <w:r>
        <w:rPr>
          <w:color w:val="auto"/>
        </w:rPr>
        <w:t xml:space="preserve">FY22 </w:t>
      </w:r>
      <w:r w:rsidR="00527EA1">
        <w:rPr>
          <w:color w:val="auto"/>
        </w:rPr>
        <w:tab/>
      </w:r>
      <w:r>
        <w:rPr>
          <w:color w:val="auto"/>
        </w:rPr>
        <w:t>Food Security Funding in Maryland</w:t>
      </w:r>
    </w:p>
    <w:p w14:paraId="25D5FED3" w14:textId="77777777" w:rsidR="00CC6B03" w:rsidRDefault="00CC6B03" w:rsidP="00527EA1">
      <w:pPr>
        <w:pStyle w:val="5Presenter"/>
        <w:ind w:left="90"/>
        <w:rPr>
          <w:color w:val="auto"/>
        </w:rPr>
      </w:pPr>
    </w:p>
    <w:p w14:paraId="00C74461" w14:textId="76FD19F0" w:rsidR="00CC6B03" w:rsidRDefault="00CC6B03" w:rsidP="005D3E01">
      <w:pPr>
        <w:pStyle w:val="5Presenter"/>
        <w:ind w:left="90"/>
        <w:rPr>
          <w:i w:val="0"/>
          <w:iCs w:val="0"/>
          <w:color w:val="auto"/>
        </w:rPr>
      </w:pPr>
      <w:r w:rsidRPr="005D3E01">
        <w:rPr>
          <w:rFonts w:cs="Arial"/>
          <w:i w:val="0"/>
          <w:iCs w:val="0"/>
          <w:shd w:val="clear" w:color="auto" w:fill="FFFFFF"/>
        </w:rPr>
        <w:t>Steve Connelly</w:t>
      </w:r>
      <w:r w:rsidR="005D3E01" w:rsidRPr="005D3E01">
        <w:rPr>
          <w:rFonts w:cs="Arial"/>
          <w:i w:val="0"/>
          <w:iCs w:val="0"/>
          <w:shd w:val="clear" w:color="auto" w:fill="FFFFFF"/>
        </w:rPr>
        <w:t xml:space="preserve"> the </w:t>
      </w:r>
      <w:r w:rsidRPr="005D3E01">
        <w:rPr>
          <w:rFonts w:cs="Arial"/>
          <w:i w:val="0"/>
          <w:iCs w:val="0"/>
          <w:shd w:val="clear" w:color="auto" w:fill="FFFFFF"/>
        </w:rPr>
        <w:t>Assistant Secretary</w:t>
      </w:r>
      <w:r w:rsidR="005D3E01" w:rsidRPr="005D3E01">
        <w:rPr>
          <w:rFonts w:cs="Arial"/>
          <w:i w:val="0"/>
          <w:iCs w:val="0"/>
          <w:shd w:val="clear" w:color="auto" w:fill="FFFFFF"/>
        </w:rPr>
        <w:t xml:space="preserve"> in the </w:t>
      </w:r>
      <w:r w:rsidRPr="005D3E01">
        <w:rPr>
          <w:rFonts w:cs="Arial"/>
          <w:i w:val="0"/>
          <w:iCs w:val="0"/>
          <w:shd w:val="clear" w:color="auto" w:fill="FFFFFF"/>
        </w:rPr>
        <w:t>Office of Marketing, Animal Industries and Consumer Services</w:t>
      </w:r>
      <w:r w:rsidR="005D3E01" w:rsidRPr="005D3E01">
        <w:rPr>
          <w:rFonts w:cs="Arial"/>
          <w:i w:val="0"/>
          <w:iCs w:val="0"/>
          <w:shd w:val="clear" w:color="auto" w:fill="FFFFFF"/>
        </w:rPr>
        <w:t xml:space="preserve"> at the Maryland Department of Agriculture (MDA)</w:t>
      </w:r>
      <w:r w:rsidRPr="005D3E01">
        <w:rPr>
          <w:rFonts w:cs="Arial"/>
          <w:i w:val="0"/>
          <w:iCs w:val="0"/>
          <w:shd w:val="clear" w:color="auto" w:fill="FFFFFF"/>
        </w:rPr>
        <w:t xml:space="preserve"> MD</w:t>
      </w:r>
      <w:r w:rsidR="005D3E01" w:rsidRPr="005D3E01">
        <w:rPr>
          <w:rFonts w:cs="Arial"/>
          <w:i w:val="0"/>
          <w:iCs w:val="0"/>
          <w:shd w:val="clear" w:color="auto" w:fill="FFFFFF"/>
        </w:rPr>
        <w:t xml:space="preserve">A </w:t>
      </w:r>
      <w:r w:rsidRPr="005D3E01">
        <w:rPr>
          <w:i w:val="0"/>
          <w:iCs w:val="0"/>
          <w:color w:val="auto"/>
        </w:rPr>
        <w:t>brief</w:t>
      </w:r>
      <w:r w:rsidR="005D3E01" w:rsidRPr="005D3E01">
        <w:rPr>
          <w:i w:val="0"/>
          <w:iCs w:val="0"/>
          <w:color w:val="auto"/>
        </w:rPr>
        <w:t>ed</w:t>
      </w:r>
      <w:r w:rsidRPr="005D3E01">
        <w:rPr>
          <w:i w:val="0"/>
          <w:iCs w:val="0"/>
          <w:color w:val="auto"/>
        </w:rPr>
        <w:t xml:space="preserve"> FARM on </w:t>
      </w:r>
      <w:r w:rsidR="005D3E01" w:rsidRPr="005D3E01">
        <w:rPr>
          <w:i w:val="0"/>
          <w:iCs w:val="0"/>
          <w:color w:val="auto"/>
        </w:rPr>
        <w:t>MDA</w:t>
      </w:r>
      <w:r w:rsidRPr="005D3E01">
        <w:rPr>
          <w:i w:val="0"/>
          <w:iCs w:val="0"/>
          <w:color w:val="auto"/>
        </w:rPr>
        <w:t>’s and MARBIDCO’s priorities for FY22 and planned use of federal relief funds.</w:t>
      </w:r>
    </w:p>
    <w:p w14:paraId="66D913BB" w14:textId="30D6DD67" w:rsidR="00EF74DC" w:rsidRDefault="00EF74DC" w:rsidP="005D3E01">
      <w:pPr>
        <w:pStyle w:val="5Presenter"/>
        <w:ind w:left="90"/>
        <w:rPr>
          <w:i w:val="0"/>
          <w:iCs w:val="0"/>
          <w:color w:val="auto"/>
        </w:rPr>
      </w:pPr>
    </w:p>
    <w:p w14:paraId="04F969A2" w14:textId="77777777" w:rsidR="00B93135" w:rsidRDefault="00EF74DC" w:rsidP="005D3E01">
      <w:pPr>
        <w:pStyle w:val="5Presenter"/>
        <w:ind w:left="90"/>
        <w:rPr>
          <w:i w:val="0"/>
          <w:iCs w:val="0"/>
          <w:color w:val="auto"/>
        </w:rPr>
      </w:pPr>
      <w:r w:rsidRPr="00B93135">
        <w:rPr>
          <w:b/>
          <w:bCs/>
          <w:i w:val="0"/>
          <w:iCs w:val="0"/>
          <w:color w:val="auto"/>
        </w:rPr>
        <w:t xml:space="preserve">A detailed presentation from Mr. Connelly which includes specific program and budget information is available on </w:t>
      </w:r>
      <w:hyperlink r:id="rId12" w:history="1">
        <w:r w:rsidRPr="00B93135">
          <w:rPr>
            <w:rStyle w:val="Hyperlink"/>
            <w:b/>
            <w:bCs/>
            <w:i w:val="0"/>
            <w:iCs w:val="0"/>
          </w:rPr>
          <w:t>the meeting webpage</w:t>
        </w:r>
      </w:hyperlink>
      <w:r w:rsidRPr="00B93135">
        <w:rPr>
          <w:b/>
          <w:bCs/>
          <w:i w:val="0"/>
          <w:iCs w:val="0"/>
          <w:color w:val="auto"/>
        </w:rPr>
        <w:t>.</w:t>
      </w:r>
      <w:r w:rsidR="002F3419">
        <w:rPr>
          <w:i w:val="0"/>
          <w:iCs w:val="0"/>
          <w:color w:val="auto"/>
        </w:rPr>
        <w:t xml:space="preserve"> </w:t>
      </w:r>
    </w:p>
    <w:p w14:paraId="5769BAC3" w14:textId="77777777" w:rsidR="00B93135" w:rsidRDefault="00B93135" w:rsidP="005D3E01">
      <w:pPr>
        <w:pStyle w:val="5Presenter"/>
        <w:ind w:left="90"/>
        <w:rPr>
          <w:i w:val="0"/>
          <w:iCs w:val="0"/>
          <w:color w:val="auto"/>
        </w:rPr>
      </w:pPr>
    </w:p>
    <w:p w14:paraId="3DF8848C" w14:textId="29DCC5F1" w:rsidR="00EF74DC" w:rsidRDefault="002F3419" w:rsidP="005D3E01">
      <w:pPr>
        <w:pStyle w:val="5Presenter"/>
        <w:ind w:left="90"/>
        <w:rPr>
          <w:i w:val="0"/>
          <w:iCs w:val="0"/>
          <w:color w:val="auto"/>
        </w:rPr>
      </w:pPr>
      <w:r>
        <w:rPr>
          <w:i w:val="0"/>
          <w:iCs w:val="0"/>
          <w:color w:val="auto"/>
        </w:rPr>
        <w:t xml:space="preserve">Mr. Connelly </w:t>
      </w:r>
      <w:r w:rsidR="006D655C">
        <w:rPr>
          <w:i w:val="0"/>
          <w:iCs w:val="0"/>
          <w:color w:val="auto"/>
        </w:rPr>
        <w:t xml:space="preserve">provided a high-level overview of Maryland’s agricultural industry and MD’s COVID response. This included updates to its MD’s Best online map to connect consumers to farmers, working with large industries (e.g. poultry) and providing funding support to farmers, </w:t>
      </w:r>
      <w:r w:rsidR="00E71DC0">
        <w:rPr>
          <w:i w:val="0"/>
          <w:iCs w:val="0"/>
          <w:color w:val="auto"/>
        </w:rPr>
        <w:t>tracking which sectors of the agricultural economy received federal relief</w:t>
      </w:r>
      <w:r w:rsidR="00906AD6">
        <w:rPr>
          <w:i w:val="0"/>
          <w:iCs w:val="0"/>
          <w:color w:val="auto"/>
        </w:rPr>
        <w:t xml:space="preserve"> dollars</w:t>
      </w:r>
      <w:r w:rsidR="00B46B0C">
        <w:rPr>
          <w:i w:val="0"/>
          <w:iCs w:val="0"/>
          <w:color w:val="auto"/>
        </w:rPr>
        <w:t>, etc</w:t>
      </w:r>
      <w:r w:rsidR="00E71DC0">
        <w:rPr>
          <w:i w:val="0"/>
          <w:iCs w:val="0"/>
          <w:color w:val="auto"/>
        </w:rPr>
        <w:t xml:space="preserve">. MD farmers received </w:t>
      </w:r>
      <w:r w:rsidR="00B46B0C">
        <w:rPr>
          <w:i w:val="0"/>
          <w:iCs w:val="0"/>
          <w:color w:val="auto"/>
        </w:rPr>
        <w:t>$93 million in federal relief payments through the Coronavirus Assistance Program.</w:t>
      </w:r>
    </w:p>
    <w:p w14:paraId="7E63F14C" w14:textId="5B2CE62C" w:rsidR="00B46B0C" w:rsidRDefault="00B46B0C" w:rsidP="005D3E01">
      <w:pPr>
        <w:pStyle w:val="5Presenter"/>
        <w:ind w:left="90"/>
        <w:rPr>
          <w:i w:val="0"/>
          <w:iCs w:val="0"/>
          <w:color w:val="auto"/>
        </w:rPr>
      </w:pPr>
    </w:p>
    <w:p w14:paraId="6486FFAC" w14:textId="335D4B3B" w:rsidR="00B46B0C" w:rsidRDefault="00B46B0C" w:rsidP="005D3E01">
      <w:pPr>
        <w:pStyle w:val="5Presenter"/>
        <w:ind w:left="90"/>
        <w:rPr>
          <w:i w:val="0"/>
          <w:iCs w:val="0"/>
          <w:color w:val="auto"/>
        </w:rPr>
      </w:pPr>
      <w:r>
        <w:rPr>
          <w:i w:val="0"/>
          <w:iCs w:val="0"/>
          <w:color w:val="auto"/>
        </w:rPr>
        <w:t>Mr. Conn</w:t>
      </w:r>
      <w:r w:rsidR="0093503D">
        <w:rPr>
          <w:i w:val="0"/>
          <w:iCs w:val="0"/>
          <w:color w:val="auto"/>
        </w:rPr>
        <w:t>e</w:t>
      </w:r>
      <w:r>
        <w:rPr>
          <w:i w:val="0"/>
          <w:iCs w:val="0"/>
          <w:color w:val="auto"/>
        </w:rPr>
        <w:t xml:space="preserve">lly also </w:t>
      </w:r>
      <w:r w:rsidR="00906AD6">
        <w:rPr>
          <w:i w:val="0"/>
          <w:iCs w:val="0"/>
          <w:color w:val="auto"/>
        </w:rPr>
        <w:t>shared information o</w:t>
      </w:r>
      <w:r>
        <w:rPr>
          <w:i w:val="0"/>
          <w:iCs w:val="0"/>
          <w:color w:val="auto"/>
        </w:rPr>
        <w:t>n:</w:t>
      </w:r>
    </w:p>
    <w:p w14:paraId="07B3BF99" w14:textId="1D1BE9FB" w:rsidR="00B46B0C" w:rsidRDefault="00B46B0C" w:rsidP="00D7270E">
      <w:pPr>
        <w:pStyle w:val="5Presenter"/>
        <w:numPr>
          <w:ilvl w:val="0"/>
          <w:numId w:val="40"/>
        </w:numPr>
        <w:rPr>
          <w:i w:val="0"/>
          <w:iCs w:val="0"/>
          <w:color w:val="auto"/>
        </w:rPr>
      </w:pPr>
      <w:r>
        <w:rPr>
          <w:i w:val="0"/>
          <w:iCs w:val="0"/>
          <w:color w:val="auto"/>
        </w:rPr>
        <w:t>The status of MD’s Certified Local Farm Enterprise Program</w:t>
      </w:r>
      <w:r w:rsidR="00906AD6">
        <w:rPr>
          <w:i w:val="0"/>
          <w:iCs w:val="0"/>
          <w:color w:val="auto"/>
        </w:rPr>
        <w:t>,</w:t>
      </w:r>
      <w:r>
        <w:rPr>
          <w:i w:val="0"/>
          <w:iCs w:val="0"/>
          <w:color w:val="auto"/>
        </w:rPr>
        <w:t xml:space="preserve"> </w:t>
      </w:r>
      <w:r w:rsidR="00631D51">
        <w:rPr>
          <w:i w:val="0"/>
          <w:iCs w:val="0"/>
          <w:color w:val="auto"/>
        </w:rPr>
        <w:t>including outreach and promotion to farms that want to do business with state institutions.</w:t>
      </w:r>
    </w:p>
    <w:p w14:paraId="66AD521E" w14:textId="44472305" w:rsidR="00631D51" w:rsidRDefault="00631D51" w:rsidP="00D7270E">
      <w:pPr>
        <w:pStyle w:val="5Presenter"/>
        <w:numPr>
          <w:ilvl w:val="0"/>
          <w:numId w:val="40"/>
        </w:numPr>
        <w:rPr>
          <w:i w:val="0"/>
          <w:iCs w:val="0"/>
          <w:color w:val="auto"/>
        </w:rPr>
      </w:pPr>
      <w:r>
        <w:rPr>
          <w:i w:val="0"/>
          <w:iCs w:val="0"/>
          <w:color w:val="auto"/>
        </w:rPr>
        <w:t>MDA’s matching grant for the Maryland Market Money Program</w:t>
      </w:r>
      <w:r w:rsidR="00906AD6">
        <w:rPr>
          <w:i w:val="0"/>
          <w:iCs w:val="0"/>
          <w:color w:val="auto"/>
        </w:rPr>
        <w:t>.</w:t>
      </w:r>
    </w:p>
    <w:p w14:paraId="78174BEF" w14:textId="5E5D38CF" w:rsidR="00906AD6" w:rsidRDefault="00906AD6" w:rsidP="00906AD6">
      <w:pPr>
        <w:pStyle w:val="5Presenter"/>
        <w:numPr>
          <w:ilvl w:val="1"/>
          <w:numId w:val="40"/>
        </w:numPr>
        <w:rPr>
          <w:i w:val="0"/>
          <w:iCs w:val="0"/>
          <w:color w:val="auto"/>
        </w:rPr>
      </w:pPr>
      <w:r>
        <w:rPr>
          <w:i w:val="0"/>
          <w:iCs w:val="0"/>
          <w:color w:val="auto"/>
        </w:rPr>
        <w:t>MMM is Maryland’s matching farmers market incentive program.</w:t>
      </w:r>
    </w:p>
    <w:p w14:paraId="39594C65" w14:textId="79E46F97" w:rsidR="00906AD6" w:rsidRDefault="00906AD6" w:rsidP="00906AD6">
      <w:pPr>
        <w:pStyle w:val="5Presenter"/>
        <w:numPr>
          <w:ilvl w:val="1"/>
          <w:numId w:val="40"/>
        </w:numPr>
        <w:rPr>
          <w:i w:val="0"/>
          <w:iCs w:val="0"/>
          <w:color w:val="auto"/>
        </w:rPr>
      </w:pPr>
      <w:r>
        <w:rPr>
          <w:i w:val="0"/>
          <w:iCs w:val="0"/>
          <w:color w:val="auto"/>
        </w:rPr>
        <w:t>MDA provides $100,000 annually as a matching grant.</w:t>
      </w:r>
    </w:p>
    <w:p w14:paraId="36EC47D6" w14:textId="7F69ACC3" w:rsidR="00631D51" w:rsidRDefault="00631D51" w:rsidP="00D7270E">
      <w:pPr>
        <w:pStyle w:val="5Presenter"/>
        <w:numPr>
          <w:ilvl w:val="0"/>
          <w:numId w:val="40"/>
        </w:numPr>
        <w:rPr>
          <w:i w:val="0"/>
          <w:iCs w:val="0"/>
          <w:color w:val="auto"/>
        </w:rPr>
      </w:pPr>
      <w:r>
        <w:rPr>
          <w:i w:val="0"/>
          <w:iCs w:val="0"/>
          <w:color w:val="auto"/>
        </w:rPr>
        <w:t>Distributions received from USDA’s Farmers to Families Food Box Program</w:t>
      </w:r>
      <w:r w:rsidR="00D7270E">
        <w:rPr>
          <w:i w:val="0"/>
          <w:iCs w:val="0"/>
          <w:color w:val="auto"/>
        </w:rPr>
        <w:t xml:space="preserve"> - $87 million in food was distributed in MD through this program.</w:t>
      </w:r>
    </w:p>
    <w:p w14:paraId="79085AB8" w14:textId="6644D227" w:rsidR="00B46B0C" w:rsidRDefault="00D7270E" w:rsidP="00DC0937">
      <w:pPr>
        <w:pStyle w:val="5Presenter"/>
        <w:numPr>
          <w:ilvl w:val="0"/>
          <w:numId w:val="40"/>
        </w:numPr>
        <w:rPr>
          <w:i w:val="0"/>
          <w:iCs w:val="0"/>
          <w:color w:val="auto"/>
        </w:rPr>
      </w:pPr>
      <w:r>
        <w:rPr>
          <w:i w:val="0"/>
          <w:iCs w:val="0"/>
          <w:color w:val="auto"/>
        </w:rPr>
        <w:t xml:space="preserve">Funding provided by </w:t>
      </w:r>
      <w:hyperlink r:id="rId13" w:history="1">
        <w:r w:rsidRPr="00906AD6">
          <w:rPr>
            <w:rStyle w:val="Hyperlink"/>
            <w:i w:val="0"/>
            <w:iCs w:val="0"/>
          </w:rPr>
          <w:t>MARBIDCO</w:t>
        </w:r>
      </w:hyperlink>
      <w:r w:rsidR="00EE1635">
        <w:rPr>
          <w:i w:val="0"/>
          <w:iCs w:val="0"/>
          <w:color w:val="auto"/>
        </w:rPr>
        <w:t xml:space="preserve"> through low interest loans and grants</w:t>
      </w:r>
      <w:r w:rsidR="00DC0937">
        <w:rPr>
          <w:i w:val="0"/>
          <w:iCs w:val="0"/>
          <w:color w:val="auto"/>
        </w:rPr>
        <w:t xml:space="preserve"> for issues such as land acquisition for new farmers, </w:t>
      </w:r>
      <w:r w:rsidR="00192770">
        <w:rPr>
          <w:i w:val="0"/>
          <w:iCs w:val="0"/>
          <w:color w:val="auto"/>
        </w:rPr>
        <w:t xml:space="preserve">sector specific needs (i.e. seafood, forestry, etc.), </w:t>
      </w:r>
      <w:r w:rsidR="00DC0937">
        <w:rPr>
          <w:i w:val="0"/>
          <w:iCs w:val="0"/>
          <w:color w:val="auto"/>
        </w:rPr>
        <w:t>infrastructure investments</w:t>
      </w:r>
      <w:r w:rsidR="00FA73E1">
        <w:rPr>
          <w:i w:val="0"/>
          <w:iCs w:val="0"/>
          <w:color w:val="auto"/>
        </w:rPr>
        <w:t xml:space="preserve"> (i</w:t>
      </w:r>
      <w:r w:rsidR="00906AD6">
        <w:rPr>
          <w:i w:val="0"/>
          <w:iCs w:val="0"/>
          <w:color w:val="auto"/>
        </w:rPr>
        <w:t xml:space="preserve">.e. </w:t>
      </w:r>
      <w:r w:rsidR="00FA73E1">
        <w:rPr>
          <w:i w:val="0"/>
          <w:iCs w:val="0"/>
          <w:color w:val="auto"/>
        </w:rPr>
        <w:t>cold storage, livestock processing)</w:t>
      </w:r>
      <w:r w:rsidR="00DC0937">
        <w:rPr>
          <w:i w:val="0"/>
          <w:iCs w:val="0"/>
          <w:color w:val="auto"/>
        </w:rPr>
        <w:t>,</w:t>
      </w:r>
      <w:r w:rsidR="00FA73E1">
        <w:rPr>
          <w:i w:val="0"/>
          <w:iCs w:val="0"/>
          <w:color w:val="auto"/>
        </w:rPr>
        <w:t xml:space="preserve"> urban farming, and more.</w:t>
      </w:r>
    </w:p>
    <w:p w14:paraId="7BF4C788" w14:textId="37F76D53" w:rsidR="0093503D" w:rsidRDefault="0093503D" w:rsidP="0093503D">
      <w:pPr>
        <w:pStyle w:val="5Presenter"/>
        <w:numPr>
          <w:ilvl w:val="1"/>
          <w:numId w:val="40"/>
        </w:numPr>
        <w:tabs>
          <w:tab w:val="clear" w:pos="1440"/>
        </w:tabs>
        <w:rPr>
          <w:i w:val="0"/>
          <w:iCs w:val="0"/>
          <w:color w:val="auto"/>
        </w:rPr>
      </w:pPr>
      <w:r>
        <w:rPr>
          <w:i w:val="0"/>
          <w:iCs w:val="0"/>
          <w:color w:val="auto"/>
        </w:rPr>
        <w:t>MARBIDCO also provided additional funding for staffing support at MDA to support the Maryland Market Money Program.</w:t>
      </w:r>
    </w:p>
    <w:p w14:paraId="2A29E265" w14:textId="23DEFCFB" w:rsidR="0093503D" w:rsidRDefault="0093503D" w:rsidP="0093503D">
      <w:pPr>
        <w:pStyle w:val="5Presenter"/>
        <w:tabs>
          <w:tab w:val="clear" w:pos="1440"/>
        </w:tabs>
        <w:rPr>
          <w:i w:val="0"/>
          <w:iCs w:val="0"/>
          <w:color w:val="auto"/>
        </w:rPr>
      </w:pPr>
    </w:p>
    <w:p w14:paraId="3C9BFD2E" w14:textId="5B4BBDA0" w:rsidR="0093503D" w:rsidRPr="0093503D" w:rsidRDefault="004A28B0" w:rsidP="0093503D">
      <w:pPr>
        <w:pStyle w:val="5Presenter"/>
        <w:tabs>
          <w:tab w:val="clear" w:pos="1440"/>
          <w:tab w:val="clear" w:pos="1800"/>
        </w:tabs>
        <w:ind w:left="90"/>
        <w:rPr>
          <w:i w:val="0"/>
          <w:iCs w:val="0"/>
          <w:color w:val="auto"/>
        </w:rPr>
      </w:pPr>
      <w:r>
        <w:rPr>
          <w:i w:val="0"/>
          <w:iCs w:val="0"/>
          <w:color w:val="auto"/>
        </w:rPr>
        <w:t xml:space="preserve">Chair Cheh thanked </w:t>
      </w:r>
      <w:r w:rsidR="0093503D">
        <w:rPr>
          <w:i w:val="0"/>
          <w:iCs w:val="0"/>
          <w:color w:val="auto"/>
        </w:rPr>
        <w:t>Mr. Connelly</w:t>
      </w:r>
      <w:r>
        <w:rPr>
          <w:i w:val="0"/>
          <w:iCs w:val="0"/>
          <w:color w:val="auto"/>
        </w:rPr>
        <w:t xml:space="preserve"> for his presentation and indicated that the </w:t>
      </w:r>
      <w:r w:rsidR="00906AD6">
        <w:rPr>
          <w:i w:val="0"/>
          <w:iCs w:val="0"/>
          <w:color w:val="auto"/>
        </w:rPr>
        <w:t>c</w:t>
      </w:r>
      <w:r>
        <w:rPr>
          <w:i w:val="0"/>
          <w:iCs w:val="0"/>
          <w:color w:val="auto"/>
        </w:rPr>
        <w:t>ommittee would like to reconnect with him in the future about FARM’s agriculture priorities.</w:t>
      </w:r>
      <w:r w:rsidR="00906AD6">
        <w:rPr>
          <w:i w:val="0"/>
          <w:iCs w:val="0"/>
          <w:color w:val="auto"/>
        </w:rPr>
        <w:t xml:space="preserve"> Mr. Connelly provided his contact information for any follow-up questions.</w:t>
      </w:r>
    </w:p>
    <w:p w14:paraId="279C1177" w14:textId="17AF9A08" w:rsidR="00CC6B03" w:rsidRDefault="00CC6B03" w:rsidP="00527EA1">
      <w:pPr>
        <w:pStyle w:val="5Presenter"/>
        <w:ind w:left="0"/>
        <w:rPr>
          <w:i w:val="0"/>
          <w:iCs w:val="0"/>
          <w:color w:val="auto"/>
        </w:rPr>
      </w:pPr>
    </w:p>
    <w:p w14:paraId="2956C4FE" w14:textId="2C3EDE3E" w:rsidR="00CC6B03" w:rsidRPr="00607438" w:rsidRDefault="00CC6B03" w:rsidP="00C27F8A">
      <w:pPr>
        <w:pStyle w:val="4Item"/>
        <w:ind w:hanging="1710"/>
        <w:rPr>
          <w:color w:val="auto"/>
        </w:rPr>
      </w:pPr>
      <w:r>
        <w:rPr>
          <w:color w:val="auto"/>
        </w:rPr>
        <w:t>LOCAL GOVERNMENT Support for Food Security USING FEderal FUNDS</w:t>
      </w:r>
    </w:p>
    <w:p w14:paraId="00D0180C" w14:textId="77777777" w:rsidR="00CC6B03" w:rsidRDefault="00CC6B03" w:rsidP="00CC6B03">
      <w:pPr>
        <w:pStyle w:val="5Presenter"/>
        <w:rPr>
          <w:i w:val="0"/>
          <w:iCs w:val="0"/>
          <w:color w:val="auto"/>
        </w:rPr>
      </w:pPr>
    </w:p>
    <w:p w14:paraId="5D234964" w14:textId="2BDB0DAA" w:rsidR="00914704" w:rsidRDefault="00914704" w:rsidP="00C27F8A">
      <w:pPr>
        <w:pStyle w:val="5Presenter"/>
        <w:ind w:left="90"/>
        <w:rPr>
          <w:rFonts w:cs="Arial"/>
          <w:i w:val="0"/>
          <w:iCs w:val="0"/>
          <w:shd w:val="clear" w:color="auto" w:fill="FFFFFF"/>
        </w:rPr>
      </w:pPr>
      <w:r>
        <w:rPr>
          <w:rFonts w:cs="Arial"/>
          <w:i w:val="0"/>
          <w:iCs w:val="0"/>
          <w:shd w:val="clear" w:color="auto" w:fill="FFFFFF"/>
        </w:rPr>
        <w:t>With the conclusion of state and District of Columbia briefings, FARM members started hearing from local member governments on plans to support food security in FY22.</w:t>
      </w:r>
    </w:p>
    <w:p w14:paraId="0DA7F0BA" w14:textId="77777777" w:rsidR="00914704" w:rsidRPr="00914704" w:rsidRDefault="00914704" w:rsidP="00C27F8A">
      <w:pPr>
        <w:pStyle w:val="5Presenter"/>
        <w:ind w:left="90"/>
        <w:rPr>
          <w:rFonts w:cs="Arial"/>
          <w:i w:val="0"/>
          <w:iCs w:val="0"/>
          <w:shd w:val="clear" w:color="auto" w:fill="FFFFFF"/>
        </w:rPr>
      </w:pPr>
    </w:p>
    <w:p w14:paraId="22149561" w14:textId="77777777" w:rsidR="00266DC0" w:rsidRDefault="00CC6B03" w:rsidP="00266DC0">
      <w:pPr>
        <w:pStyle w:val="5Presenter"/>
        <w:ind w:left="90"/>
        <w:rPr>
          <w:rFonts w:cs="Arial"/>
          <w:i w:val="0"/>
          <w:iCs w:val="0"/>
          <w:shd w:val="clear" w:color="auto" w:fill="FFFFFF"/>
        </w:rPr>
      </w:pPr>
      <w:r w:rsidRPr="00914704">
        <w:rPr>
          <w:rFonts w:cs="Arial"/>
          <w:i w:val="0"/>
          <w:iCs w:val="0"/>
          <w:shd w:val="clear" w:color="auto" w:fill="FFFFFF"/>
        </w:rPr>
        <w:t xml:space="preserve">Kate Garvey, </w:t>
      </w:r>
      <w:r w:rsidR="00914704" w:rsidRPr="00914704">
        <w:rPr>
          <w:rFonts w:cs="Arial"/>
          <w:i w:val="0"/>
          <w:iCs w:val="0"/>
          <w:shd w:val="clear" w:color="auto" w:fill="FFFFFF"/>
        </w:rPr>
        <w:t xml:space="preserve">the </w:t>
      </w:r>
      <w:r w:rsidRPr="00914704">
        <w:rPr>
          <w:rFonts w:cs="Arial"/>
          <w:i w:val="0"/>
          <w:iCs w:val="0"/>
          <w:shd w:val="clear" w:color="auto" w:fill="FFFFFF"/>
        </w:rPr>
        <w:t>Director of the Department of Community and Human Services</w:t>
      </w:r>
      <w:r w:rsidR="00914704" w:rsidRPr="00914704">
        <w:rPr>
          <w:rFonts w:cs="Arial"/>
          <w:i w:val="0"/>
          <w:iCs w:val="0"/>
          <w:shd w:val="clear" w:color="auto" w:fill="FFFFFF"/>
        </w:rPr>
        <w:t xml:space="preserve"> for the </w:t>
      </w:r>
      <w:r w:rsidRPr="00914704">
        <w:rPr>
          <w:rFonts w:cs="Arial"/>
          <w:i w:val="0"/>
          <w:iCs w:val="0"/>
          <w:shd w:val="clear" w:color="auto" w:fill="FFFFFF"/>
        </w:rPr>
        <w:t>City of Alexandria</w:t>
      </w:r>
      <w:r w:rsidR="00914704" w:rsidRPr="00914704">
        <w:rPr>
          <w:rFonts w:cs="Arial"/>
          <w:i w:val="0"/>
          <w:iCs w:val="0"/>
          <w:shd w:val="clear" w:color="auto" w:fill="FFFFFF"/>
        </w:rPr>
        <w:t xml:space="preserve"> shared several highlights from Alexandria’s use of CAREs ACT funds, as this experience inform</w:t>
      </w:r>
      <w:r w:rsidR="00266DC0">
        <w:rPr>
          <w:rFonts w:cs="Arial"/>
          <w:i w:val="0"/>
          <w:iCs w:val="0"/>
          <w:shd w:val="clear" w:color="auto" w:fill="FFFFFF"/>
        </w:rPr>
        <w:t>s</w:t>
      </w:r>
      <w:r w:rsidR="00914704" w:rsidRPr="00914704">
        <w:rPr>
          <w:rFonts w:cs="Arial"/>
          <w:i w:val="0"/>
          <w:iCs w:val="0"/>
          <w:shd w:val="clear" w:color="auto" w:fill="FFFFFF"/>
        </w:rPr>
        <w:t xml:space="preserve"> the City’s future investments.</w:t>
      </w:r>
      <w:r w:rsidR="00914704">
        <w:rPr>
          <w:rFonts w:cs="Arial"/>
          <w:i w:val="0"/>
          <w:iCs w:val="0"/>
          <w:shd w:val="clear" w:color="auto" w:fill="FFFFFF"/>
        </w:rPr>
        <w:t xml:space="preserve"> </w:t>
      </w:r>
    </w:p>
    <w:p w14:paraId="1F8656FD" w14:textId="77777777" w:rsidR="00266DC0" w:rsidRDefault="00266DC0" w:rsidP="00266DC0">
      <w:pPr>
        <w:pStyle w:val="5Presenter"/>
        <w:ind w:left="90"/>
        <w:rPr>
          <w:rFonts w:cs="Arial"/>
          <w:i w:val="0"/>
          <w:iCs w:val="0"/>
          <w:shd w:val="clear" w:color="auto" w:fill="FFFFFF"/>
        </w:rPr>
      </w:pPr>
    </w:p>
    <w:p w14:paraId="2783773C" w14:textId="13E9C6D0" w:rsidR="00914704" w:rsidRPr="00986FCB" w:rsidRDefault="00914704" w:rsidP="00266DC0">
      <w:pPr>
        <w:pStyle w:val="5Presenter"/>
        <w:ind w:left="90"/>
        <w:rPr>
          <w:rFonts w:cs="Arial"/>
          <w:b/>
          <w:bCs/>
          <w:i w:val="0"/>
          <w:iCs w:val="0"/>
          <w:shd w:val="clear" w:color="auto" w:fill="FFFFFF"/>
        </w:rPr>
      </w:pPr>
      <w:r w:rsidRPr="00986FCB">
        <w:rPr>
          <w:b/>
          <w:bCs/>
          <w:i w:val="0"/>
          <w:iCs w:val="0"/>
          <w:color w:val="auto"/>
        </w:rPr>
        <w:t xml:space="preserve">A presentation from Ms. Garvey is available on </w:t>
      </w:r>
      <w:hyperlink r:id="rId14" w:history="1">
        <w:r w:rsidRPr="00986FCB">
          <w:rPr>
            <w:rStyle w:val="Hyperlink"/>
            <w:b/>
            <w:bCs/>
            <w:i w:val="0"/>
            <w:iCs w:val="0"/>
          </w:rPr>
          <w:t>the meeting webpage</w:t>
        </w:r>
      </w:hyperlink>
      <w:r w:rsidRPr="00986FCB">
        <w:rPr>
          <w:b/>
          <w:bCs/>
          <w:i w:val="0"/>
          <w:iCs w:val="0"/>
          <w:color w:val="auto"/>
        </w:rPr>
        <w:t>.</w:t>
      </w:r>
    </w:p>
    <w:p w14:paraId="32D633A3" w14:textId="5E87D492" w:rsidR="00914704" w:rsidRDefault="00914704" w:rsidP="00914704">
      <w:pPr>
        <w:pStyle w:val="5Presenter"/>
        <w:ind w:left="90"/>
        <w:rPr>
          <w:i w:val="0"/>
          <w:iCs w:val="0"/>
          <w:color w:val="auto"/>
        </w:rPr>
      </w:pPr>
    </w:p>
    <w:p w14:paraId="4944A750" w14:textId="139EA4A4" w:rsidR="00914704" w:rsidRDefault="00914704" w:rsidP="000F1141">
      <w:pPr>
        <w:pStyle w:val="5Presenter"/>
        <w:ind w:left="90"/>
        <w:rPr>
          <w:i w:val="0"/>
          <w:iCs w:val="0"/>
          <w:color w:val="auto"/>
        </w:rPr>
      </w:pPr>
      <w:r>
        <w:rPr>
          <w:i w:val="0"/>
          <w:iCs w:val="0"/>
          <w:color w:val="auto"/>
        </w:rPr>
        <w:t>Highlights include:</w:t>
      </w:r>
    </w:p>
    <w:p w14:paraId="636D3241" w14:textId="77777777" w:rsidR="000F1141" w:rsidRDefault="006F0B3F" w:rsidP="00DB0EFC">
      <w:pPr>
        <w:pStyle w:val="5Presenter"/>
        <w:numPr>
          <w:ilvl w:val="0"/>
          <w:numId w:val="11"/>
        </w:numPr>
        <w:rPr>
          <w:i w:val="0"/>
          <w:iCs w:val="0"/>
          <w:color w:val="auto"/>
        </w:rPr>
      </w:pPr>
      <w:r>
        <w:rPr>
          <w:i w:val="0"/>
          <w:iCs w:val="0"/>
          <w:color w:val="auto"/>
        </w:rPr>
        <w:t>I</w:t>
      </w:r>
      <w:r w:rsidR="00E8131E">
        <w:rPr>
          <w:i w:val="0"/>
          <w:iCs w:val="0"/>
          <w:color w:val="auto"/>
        </w:rPr>
        <w:t xml:space="preserve">mportance of partnerships </w:t>
      </w:r>
      <w:r w:rsidR="00634512">
        <w:rPr>
          <w:i w:val="0"/>
          <w:iCs w:val="0"/>
          <w:color w:val="auto"/>
        </w:rPr>
        <w:t xml:space="preserve">including </w:t>
      </w:r>
      <w:r w:rsidR="00E8131E">
        <w:rPr>
          <w:i w:val="0"/>
          <w:iCs w:val="0"/>
          <w:color w:val="auto"/>
        </w:rPr>
        <w:t>for large-scale distributions</w:t>
      </w:r>
      <w:r w:rsidR="00136BCB">
        <w:rPr>
          <w:i w:val="0"/>
          <w:iCs w:val="0"/>
          <w:color w:val="auto"/>
        </w:rPr>
        <w:t>, pop</w:t>
      </w:r>
      <w:r w:rsidR="00266DC0">
        <w:rPr>
          <w:i w:val="0"/>
          <w:iCs w:val="0"/>
          <w:color w:val="auto"/>
        </w:rPr>
        <w:t>-</w:t>
      </w:r>
      <w:r w:rsidR="00136BCB">
        <w:rPr>
          <w:i w:val="0"/>
          <w:iCs w:val="0"/>
          <w:color w:val="auto"/>
        </w:rPr>
        <w:t>up distributions to fill gaps,</w:t>
      </w:r>
      <w:r w:rsidR="00E8131E">
        <w:rPr>
          <w:i w:val="0"/>
          <w:iCs w:val="0"/>
          <w:color w:val="auto"/>
        </w:rPr>
        <w:t xml:space="preserve"> delivery of food assistance</w:t>
      </w:r>
      <w:r w:rsidR="00634512">
        <w:rPr>
          <w:i w:val="0"/>
          <w:iCs w:val="0"/>
          <w:color w:val="auto"/>
        </w:rPr>
        <w:t xml:space="preserve"> to </w:t>
      </w:r>
      <w:r w:rsidR="00E8131E">
        <w:rPr>
          <w:i w:val="0"/>
          <w:iCs w:val="0"/>
          <w:color w:val="auto"/>
        </w:rPr>
        <w:t>quarantine</w:t>
      </w:r>
      <w:r w:rsidR="00634512">
        <w:rPr>
          <w:i w:val="0"/>
          <w:iCs w:val="0"/>
          <w:color w:val="auto"/>
        </w:rPr>
        <w:t>d families, etc</w:t>
      </w:r>
      <w:r w:rsidR="00E8131E">
        <w:rPr>
          <w:i w:val="0"/>
          <w:iCs w:val="0"/>
          <w:color w:val="auto"/>
        </w:rPr>
        <w:t>.</w:t>
      </w:r>
      <w:r w:rsidR="00136BCB">
        <w:rPr>
          <w:i w:val="0"/>
          <w:iCs w:val="0"/>
          <w:color w:val="auto"/>
        </w:rPr>
        <w:t xml:space="preserve"> </w:t>
      </w:r>
    </w:p>
    <w:p w14:paraId="6BF5DCA9" w14:textId="481EDF66" w:rsidR="00E8131E" w:rsidRDefault="00634512" w:rsidP="000F1141">
      <w:pPr>
        <w:pStyle w:val="5Presenter"/>
        <w:numPr>
          <w:ilvl w:val="1"/>
          <w:numId w:val="11"/>
        </w:numPr>
        <w:rPr>
          <w:i w:val="0"/>
          <w:iCs w:val="0"/>
          <w:color w:val="auto"/>
        </w:rPr>
      </w:pPr>
      <w:r>
        <w:rPr>
          <w:i w:val="0"/>
          <w:iCs w:val="0"/>
          <w:color w:val="auto"/>
        </w:rPr>
        <w:t>At times,</w:t>
      </w:r>
      <w:r w:rsidR="00136BCB">
        <w:rPr>
          <w:i w:val="0"/>
          <w:iCs w:val="0"/>
          <w:color w:val="auto"/>
        </w:rPr>
        <w:t xml:space="preserve"> 8,000 residents reached</w:t>
      </w:r>
      <w:r>
        <w:rPr>
          <w:i w:val="0"/>
          <w:iCs w:val="0"/>
          <w:color w:val="auto"/>
        </w:rPr>
        <w:t>/</w:t>
      </w:r>
      <w:r w:rsidR="00136BCB">
        <w:rPr>
          <w:i w:val="0"/>
          <w:iCs w:val="0"/>
          <w:color w:val="auto"/>
        </w:rPr>
        <w:t>month.</w:t>
      </w:r>
    </w:p>
    <w:p w14:paraId="091218B4" w14:textId="071FB073" w:rsidR="006F0B3F" w:rsidRDefault="006F0B3F" w:rsidP="00DB0EFC">
      <w:pPr>
        <w:pStyle w:val="5Presenter"/>
        <w:numPr>
          <w:ilvl w:val="0"/>
          <w:numId w:val="11"/>
        </w:numPr>
        <w:rPr>
          <w:i w:val="0"/>
          <w:iCs w:val="0"/>
          <w:color w:val="auto"/>
        </w:rPr>
      </w:pPr>
      <w:r>
        <w:rPr>
          <w:i w:val="0"/>
          <w:iCs w:val="0"/>
          <w:color w:val="auto"/>
        </w:rPr>
        <w:t>Use of mapping to help understand need</w:t>
      </w:r>
      <w:r w:rsidR="00634512">
        <w:rPr>
          <w:i w:val="0"/>
          <w:iCs w:val="0"/>
          <w:color w:val="auto"/>
        </w:rPr>
        <w:t>,</w:t>
      </w:r>
      <w:r>
        <w:rPr>
          <w:i w:val="0"/>
          <w:iCs w:val="0"/>
          <w:color w:val="auto"/>
        </w:rPr>
        <w:t xml:space="preserve"> show where food </w:t>
      </w:r>
      <w:r w:rsidR="00F56862">
        <w:rPr>
          <w:i w:val="0"/>
          <w:iCs w:val="0"/>
          <w:color w:val="auto"/>
        </w:rPr>
        <w:t>is</w:t>
      </w:r>
      <w:r>
        <w:rPr>
          <w:i w:val="0"/>
          <w:iCs w:val="0"/>
          <w:color w:val="auto"/>
        </w:rPr>
        <w:t xml:space="preserve"> going out</w:t>
      </w:r>
      <w:r w:rsidR="00BF2767">
        <w:rPr>
          <w:i w:val="0"/>
          <w:iCs w:val="0"/>
          <w:color w:val="auto"/>
        </w:rPr>
        <w:t xml:space="preserve"> to partners on a monthly basis, including Alexandria Public Schools.</w:t>
      </w:r>
    </w:p>
    <w:p w14:paraId="3D303A10" w14:textId="67F91511" w:rsidR="002614C0" w:rsidRDefault="001B4A76" w:rsidP="00DB0EFC">
      <w:pPr>
        <w:pStyle w:val="5Presenter"/>
        <w:numPr>
          <w:ilvl w:val="0"/>
          <w:numId w:val="11"/>
        </w:numPr>
        <w:rPr>
          <w:i w:val="0"/>
          <w:iCs w:val="0"/>
          <w:color w:val="auto"/>
        </w:rPr>
      </w:pPr>
      <w:r>
        <w:rPr>
          <w:i w:val="0"/>
          <w:iCs w:val="0"/>
          <w:color w:val="auto"/>
        </w:rPr>
        <w:t>Working with partners,</w:t>
      </w:r>
      <w:r w:rsidR="00914704">
        <w:rPr>
          <w:i w:val="0"/>
          <w:iCs w:val="0"/>
          <w:color w:val="auto"/>
        </w:rPr>
        <w:t xml:space="preserve"> funded successful </w:t>
      </w:r>
      <w:r w:rsidR="00266DC0">
        <w:rPr>
          <w:i w:val="0"/>
          <w:iCs w:val="0"/>
          <w:color w:val="auto"/>
        </w:rPr>
        <w:t>G</w:t>
      </w:r>
      <w:r w:rsidR="00914704">
        <w:rPr>
          <w:i w:val="0"/>
          <w:iCs w:val="0"/>
          <w:color w:val="auto"/>
        </w:rPr>
        <w:t xml:space="preserve">rocery </w:t>
      </w:r>
      <w:r w:rsidR="00266DC0">
        <w:rPr>
          <w:i w:val="0"/>
          <w:iCs w:val="0"/>
          <w:color w:val="auto"/>
        </w:rPr>
        <w:t>G</w:t>
      </w:r>
      <w:r w:rsidR="00914704">
        <w:rPr>
          <w:i w:val="0"/>
          <w:iCs w:val="0"/>
          <w:color w:val="auto"/>
        </w:rPr>
        <w:t xml:space="preserve">ift </w:t>
      </w:r>
      <w:r w:rsidR="00266DC0">
        <w:rPr>
          <w:i w:val="0"/>
          <w:iCs w:val="0"/>
          <w:color w:val="auto"/>
        </w:rPr>
        <w:t>C</w:t>
      </w:r>
      <w:r w:rsidR="00914704">
        <w:rPr>
          <w:i w:val="0"/>
          <w:iCs w:val="0"/>
          <w:color w:val="auto"/>
        </w:rPr>
        <w:t xml:space="preserve">ard </w:t>
      </w:r>
      <w:r w:rsidR="00266DC0">
        <w:rPr>
          <w:i w:val="0"/>
          <w:iCs w:val="0"/>
          <w:color w:val="auto"/>
        </w:rPr>
        <w:t>P</w:t>
      </w:r>
      <w:r w:rsidR="00914704">
        <w:rPr>
          <w:i w:val="0"/>
          <w:iCs w:val="0"/>
          <w:color w:val="auto"/>
        </w:rPr>
        <w:t>rogram</w:t>
      </w:r>
      <w:r w:rsidR="007303DC">
        <w:rPr>
          <w:i w:val="0"/>
          <w:iCs w:val="0"/>
          <w:color w:val="auto"/>
        </w:rPr>
        <w:t xml:space="preserve"> (GGCP)</w:t>
      </w:r>
      <w:r w:rsidR="00914704">
        <w:rPr>
          <w:i w:val="0"/>
          <w:iCs w:val="0"/>
          <w:color w:val="auto"/>
        </w:rPr>
        <w:t xml:space="preserve"> at total of </w:t>
      </w:r>
      <w:r w:rsidR="00B5367C">
        <w:rPr>
          <w:i w:val="0"/>
          <w:iCs w:val="0"/>
          <w:color w:val="auto"/>
        </w:rPr>
        <w:t>$2.5</w:t>
      </w:r>
      <w:r w:rsidR="00914704">
        <w:rPr>
          <w:i w:val="0"/>
          <w:iCs w:val="0"/>
          <w:color w:val="auto"/>
        </w:rPr>
        <w:t xml:space="preserve"> million. </w:t>
      </w:r>
    </w:p>
    <w:p w14:paraId="73A5BA05" w14:textId="0CA4CDCC" w:rsidR="007A77CB" w:rsidRDefault="00B5367C" w:rsidP="00331B11">
      <w:pPr>
        <w:pStyle w:val="5Presenter"/>
        <w:numPr>
          <w:ilvl w:val="1"/>
          <w:numId w:val="11"/>
        </w:numPr>
        <w:rPr>
          <w:i w:val="0"/>
          <w:iCs w:val="0"/>
          <w:color w:val="auto"/>
        </w:rPr>
      </w:pPr>
      <w:r>
        <w:rPr>
          <w:i w:val="0"/>
          <w:iCs w:val="0"/>
          <w:color w:val="auto"/>
        </w:rPr>
        <w:t>More than 7,000 cards reached</w:t>
      </w:r>
      <w:r w:rsidR="00546D94">
        <w:rPr>
          <w:i w:val="0"/>
          <w:iCs w:val="0"/>
          <w:color w:val="auto"/>
        </w:rPr>
        <w:t xml:space="preserve"> more than</w:t>
      </w:r>
      <w:r>
        <w:rPr>
          <w:i w:val="0"/>
          <w:iCs w:val="0"/>
          <w:color w:val="auto"/>
        </w:rPr>
        <w:t xml:space="preserve"> 2300 families. </w:t>
      </w:r>
      <w:r w:rsidR="00914704">
        <w:rPr>
          <w:i w:val="0"/>
          <w:iCs w:val="0"/>
          <w:color w:val="auto"/>
        </w:rPr>
        <w:t>Participating individuals received $100/month while families received $400/month</w:t>
      </w:r>
      <w:r w:rsidR="00546D94">
        <w:rPr>
          <w:i w:val="0"/>
          <w:iCs w:val="0"/>
          <w:color w:val="auto"/>
        </w:rPr>
        <w:t xml:space="preserve"> during the 6</w:t>
      </w:r>
      <w:r w:rsidR="001B4A76">
        <w:rPr>
          <w:i w:val="0"/>
          <w:iCs w:val="0"/>
          <w:color w:val="auto"/>
        </w:rPr>
        <w:t>-</w:t>
      </w:r>
      <w:r w:rsidR="00546D94">
        <w:rPr>
          <w:i w:val="0"/>
          <w:iCs w:val="0"/>
          <w:color w:val="auto"/>
        </w:rPr>
        <w:t>month program</w:t>
      </w:r>
      <w:r w:rsidR="00914704">
        <w:rPr>
          <w:i w:val="0"/>
          <w:iCs w:val="0"/>
          <w:color w:val="auto"/>
        </w:rPr>
        <w:t xml:space="preserve">. </w:t>
      </w:r>
    </w:p>
    <w:p w14:paraId="137F35B0" w14:textId="77777777" w:rsidR="001B4A76" w:rsidRDefault="002614C0" w:rsidP="00331B11">
      <w:pPr>
        <w:pStyle w:val="5Presenter"/>
        <w:numPr>
          <w:ilvl w:val="1"/>
          <w:numId w:val="11"/>
        </w:numPr>
        <w:rPr>
          <w:i w:val="0"/>
          <w:iCs w:val="0"/>
          <w:color w:val="auto"/>
        </w:rPr>
      </w:pPr>
      <w:r>
        <w:rPr>
          <w:i w:val="0"/>
          <w:iCs w:val="0"/>
          <w:color w:val="auto"/>
        </w:rPr>
        <w:t>Eighty-two percent of participants make less than $25,000 a year</w:t>
      </w:r>
      <w:r w:rsidR="007A77CB">
        <w:rPr>
          <w:i w:val="0"/>
          <w:iCs w:val="0"/>
          <w:color w:val="auto"/>
        </w:rPr>
        <w:t>. Many make less than $15,000/year</w:t>
      </w:r>
      <w:r w:rsidR="001B4A76">
        <w:rPr>
          <w:i w:val="0"/>
          <w:iCs w:val="0"/>
          <w:color w:val="auto"/>
        </w:rPr>
        <w:t>.</w:t>
      </w:r>
    </w:p>
    <w:p w14:paraId="172BC47D" w14:textId="0FB40218" w:rsidR="00603938" w:rsidRDefault="001B4A76" w:rsidP="00331B11">
      <w:pPr>
        <w:pStyle w:val="5Presenter"/>
        <w:numPr>
          <w:ilvl w:val="1"/>
          <w:numId w:val="11"/>
        </w:numPr>
        <w:rPr>
          <w:i w:val="0"/>
          <w:iCs w:val="0"/>
          <w:color w:val="auto"/>
        </w:rPr>
      </w:pPr>
      <w:r>
        <w:rPr>
          <w:i w:val="0"/>
          <w:iCs w:val="0"/>
          <w:color w:val="auto"/>
        </w:rPr>
        <w:t xml:space="preserve">Many </w:t>
      </w:r>
      <w:r w:rsidR="007A77CB">
        <w:rPr>
          <w:i w:val="0"/>
          <w:iCs w:val="0"/>
          <w:color w:val="auto"/>
        </w:rPr>
        <w:t>were not eligible for federal benefits.</w:t>
      </w:r>
    </w:p>
    <w:p w14:paraId="6FFAC5CE" w14:textId="4A25027A" w:rsidR="00914704" w:rsidRDefault="007303DC" w:rsidP="00DB0EFC">
      <w:pPr>
        <w:pStyle w:val="5Presenter"/>
        <w:numPr>
          <w:ilvl w:val="0"/>
          <w:numId w:val="11"/>
        </w:numPr>
        <w:rPr>
          <w:i w:val="0"/>
          <w:iCs w:val="0"/>
          <w:color w:val="auto"/>
        </w:rPr>
      </w:pPr>
      <w:r>
        <w:rPr>
          <w:i w:val="0"/>
          <w:iCs w:val="0"/>
          <w:color w:val="auto"/>
        </w:rPr>
        <w:t>S</w:t>
      </w:r>
      <w:r w:rsidR="00914704">
        <w:rPr>
          <w:i w:val="0"/>
          <w:iCs w:val="0"/>
          <w:color w:val="auto"/>
        </w:rPr>
        <w:t>uccess</w:t>
      </w:r>
      <w:r>
        <w:rPr>
          <w:i w:val="0"/>
          <w:iCs w:val="0"/>
          <w:color w:val="auto"/>
        </w:rPr>
        <w:t xml:space="preserve">, </w:t>
      </w:r>
      <w:r w:rsidR="00914704">
        <w:rPr>
          <w:i w:val="0"/>
          <w:iCs w:val="0"/>
          <w:color w:val="auto"/>
        </w:rPr>
        <w:t>flexibility of</w:t>
      </w:r>
      <w:r>
        <w:rPr>
          <w:i w:val="0"/>
          <w:iCs w:val="0"/>
          <w:color w:val="auto"/>
        </w:rPr>
        <w:t xml:space="preserve"> GGFP</w:t>
      </w:r>
      <w:r w:rsidR="00914704">
        <w:rPr>
          <w:i w:val="0"/>
          <w:iCs w:val="0"/>
          <w:color w:val="auto"/>
        </w:rPr>
        <w:t xml:space="preserve"> informed decision to establish a Guaranteed Income Pilot </w:t>
      </w:r>
      <w:r w:rsidR="003611B2">
        <w:rPr>
          <w:i w:val="0"/>
          <w:iCs w:val="0"/>
          <w:color w:val="auto"/>
        </w:rPr>
        <w:t>called ARISE.</w:t>
      </w:r>
    </w:p>
    <w:p w14:paraId="1ABA6489" w14:textId="0B43166F" w:rsidR="003A4B4D" w:rsidRDefault="007303DC" w:rsidP="003611B2">
      <w:pPr>
        <w:pStyle w:val="5Presenter"/>
        <w:numPr>
          <w:ilvl w:val="1"/>
          <w:numId w:val="11"/>
        </w:numPr>
        <w:rPr>
          <w:i w:val="0"/>
          <w:iCs w:val="0"/>
          <w:color w:val="auto"/>
        </w:rPr>
      </w:pPr>
      <w:r>
        <w:rPr>
          <w:i w:val="0"/>
          <w:iCs w:val="0"/>
          <w:color w:val="auto"/>
        </w:rPr>
        <w:t>Will</w:t>
      </w:r>
      <w:r w:rsidR="00603938">
        <w:rPr>
          <w:i w:val="0"/>
          <w:iCs w:val="0"/>
          <w:color w:val="auto"/>
        </w:rPr>
        <w:t xml:space="preserve"> be funded at </w:t>
      </w:r>
      <w:r w:rsidR="003A4B4D">
        <w:rPr>
          <w:i w:val="0"/>
          <w:iCs w:val="0"/>
          <w:color w:val="auto"/>
        </w:rPr>
        <w:t>$3 million</w:t>
      </w:r>
      <w:r>
        <w:rPr>
          <w:i w:val="0"/>
          <w:iCs w:val="0"/>
          <w:color w:val="auto"/>
        </w:rPr>
        <w:t xml:space="preserve"> over 2 years</w:t>
      </w:r>
      <w:r w:rsidR="00770D2E">
        <w:rPr>
          <w:i w:val="0"/>
          <w:iCs w:val="0"/>
          <w:color w:val="auto"/>
        </w:rPr>
        <w:t>.</w:t>
      </w:r>
    </w:p>
    <w:p w14:paraId="3C0D18EA" w14:textId="3A3048D5" w:rsidR="00603938" w:rsidRDefault="003A4B4D" w:rsidP="003611B2">
      <w:pPr>
        <w:pStyle w:val="5Presenter"/>
        <w:numPr>
          <w:ilvl w:val="1"/>
          <w:numId w:val="11"/>
        </w:numPr>
        <w:rPr>
          <w:i w:val="0"/>
          <w:iCs w:val="0"/>
          <w:color w:val="auto"/>
        </w:rPr>
      </w:pPr>
      <w:r>
        <w:rPr>
          <w:i w:val="0"/>
          <w:iCs w:val="0"/>
          <w:color w:val="auto"/>
        </w:rPr>
        <w:t>F</w:t>
      </w:r>
      <w:r w:rsidR="00603938">
        <w:rPr>
          <w:i w:val="0"/>
          <w:iCs w:val="0"/>
          <w:color w:val="auto"/>
        </w:rPr>
        <w:t>amil</w:t>
      </w:r>
      <w:r>
        <w:rPr>
          <w:i w:val="0"/>
          <w:iCs w:val="0"/>
          <w:color w:val="auto"/>
        </w:rPr>
        <w:t xml:space="preserve">ies will receive $500 </w:t>
      </w:r>
      <w:r w:rsidR="00603938">
        <w:rPr>
          <w:i w:val="0"/>
          <w:iCs w:val="0"/>
          <w:color w:val="auto"/>
        </w:rPr>
        <w:t xml:space="preserve">per month for </w:t>
      </w:r>
      <w:r>
        <w:rPr>
          <w:i w:val="0"/>
          <w:iCs w:val="0"/>
          <w:color w:val="auto"/>
        </w:rPr>
        <w:t>two years</w:t>
      </w:r>
      <w:r w:rsidR="00E675F6">
        <w:rPr>
          <w:i w:val="0"/>
          <w:iCs w:val="0"/>
          <w:color w:val="auto"/>
        </w:rPr>
        <w:t>, anticipate 150+ participants</w:t>
      </w:r>
      <w:r w:rsidR="00770D2E">
        <w:rPr>
          <w:i w:val="0"/>
          <w:iCs w:val="0"/>
          <w:color w:val="auto"/>
        </w:rPr>
        <w:t>.</w:t>
      </w:r>
    </w:p>
    <w:p w14:paraId="28CCF3BD" w14:textId="641D4263" w:rsidR="00E675F6" w:rsidRDefault="00E675F6" w:rsidP="003611B2">
      <w:pPr>
        <w:pStyle w:val="5Presenter"/>
        <w:numPr>
          <w:ilvl w:val="1"/>
          <w:numId w:val="11"/>
        </w:numPr>
        <w:rPr>
          <w:i w:val="0"/>
          <w:iCs w:val="0"/>
          <w:color w:val="auto"/>
        </w:rPr>
      </w:pPr>
      <w:r>
        <w:rPr>
          <w:i w:val="0"/>
          <w:iCs w:val="0"/>
          <w:color w:val="auto"/>
        </w:rPr>
        <w:t>Wrap around support will be provided</w:t>
      </w:r>
      <w:r w:rsidR="00770D2E">
        <w:rPr>
          <w:i w:val="0"/>
          <w:iCs w:val="0"/>
          <w:color w:val="auto"/>
        </w:rPr>
        <w:t>.</w:t>
      </w:r>
    </w:p>
    <w:p w14:paraId="067EEC21" w14:textId="65B71432" w:rsidR="006D2320" w:rsidRDefault="006D2320" w:rsidP="006D2320">
      <w:pPr>
        <w:pStyle w:val="5Presenter"/>
        <w:numPr>
          <w:ilvl w:val="1"/>
          <w:numId w:val="11"/>
        </w:numPr>
        <w:rPr>
          <w:i w:val="0"/>
          <w:iCs w:val="0"/>
          <w:color w:val="auto"/>
        </w:rPr>
      </w:pPr>
      <w:r>
        <w:rPr>
          <w:i w:val="0"/>
          <w:iCs w:val="0"/>
          <w:color w:val="auto"/>
        </w:rPr>
        <w:t>Virginia has given city policy authority to classify funds as gifts such that income, and eligibility for many other state programs, will not be impacted by participation.</w:t>
      </w:r>
    </w:p>
    <w:p w14:paraId="5188C1C8" w14:textId="683BA485" w:rsidR="006D2320" w:rsidRPr="006D2320" w:rsidRDefault="006D2320" w:rsidP="006D2320">
      <w:pPr>
        <w:pStyle w:val="5Presenter"/>
        <w:numPr>
          <w:ilvl w:val="2"/>
          <w:numId w:val="11"/>
        </w:numPr>
        <w:rPr>
          <w:i w:val="0"/>
          <w:iCs w:val="0"/>
          <w:color w:val="auto"/>
        </w:rPr>
      </w:pPr>
      <w:r>
        <w:rPr>
          <w:i w:val="0"/>
          <w:iCs w:val="0"/>
          <w:color w:val="auto"/>
        </w:rPr>
        <w:t>Exceptions are childcare, WIC, and potentially, housing</w:t>
      </w:r>
    </w:p>
    <w:p w14:paraId="40A6BDB9" w14:textId="77777777" w:rsidR="006D2320" w:rsidRDefault="006D2320" w:rsidP="003611B2">
      <w:pPr>
        <w:pStyle w:val="5Presenter"/>
        <w:numPr>
          <w:ilvl w:val="1"/>
          <w:numId w:val="11"/>
        </w:numPr>
        <w:rPr>
          <w:i w:val="0"/>
          <w:iCs w:val="0"/>
          <w:color w:val="auto"/>
        </w:rPr>
      </w:pPr>
      <w:r>
        <w:rPr>
          <w:i w:val="0"/>
          <w:iCs w:val="0"/>
          <w:color w:val="auto"/>
        </w:rPr>
        <w:t xml:space="preserve">Research will be critical. </w:t>
      </w:r>
    </w:p>
    <w:p w14:paraId="42D66793" w14:textId="63EB2AE1" w:rsidR="00603938" w:rsidRDefault="006D2320" w:rsidP="006D2320">
      <w:pPr>
        <w:pStyle w:val="5Presenter"/>
        <w:numPr>
          <w:ilvl w:val="2"/>
          <w:numId w:val="11"/>
        </w:numPr>
        <w:rPr>
          <w:i w:val="0"/>
          <w:iCs w:val="0"/>
          <w:color w:val="auto"/>
        </w:rPr>
      </w:pPr>
      <w:r>
        <w:rPr>
          <w:i w:val="0"/>
          <w:iCs w:val="0"/>
          <w:color w:val="auto"/>
        </w:rPr>
        <w:t>Desire to understand how pilot may demonstrate what already know</w:t>
      </w:r>
      <w:r w:rsidR="006664FD">
        <w:rPr>
          <w:i w:val="0"/>
          <w:iCs w:val="0"/>
          <w:color w:val="auto"/>
        </w:rPr>
        <w:t>n</w:t>
      </w:r>
      <w:r>
        <w:rPr>
          <w:i w:val="0"/>
          <w:iCs w:val="0"/>
          <w:color w:val="auto"/>
        </w:rPr>
        <w:t>: families know what they need, know how to manage money, yet other program requirements can hold them back.</w:t>
      </w:r>
    </w:p>
    <w:p w14:paraId="5E872D0F" w14:textId="38A058A4" w:rsidR="00331B11" w:rsidRDefault="00DB3AEA" w:rsidP="00DB0EFC">
      <w:pPr>
        <w:pStyle w:val="5Presenter"/>
        <w:numPr>
          <w:ilvl w:val="0"/>
          <w:numId w:val="11"/>
        </w:numPr>
        <w:rPr>
          <w:i w:val="0"/>
          <w:iCs w:val="0"/>
          <w:color w:val="auto"/>
        </w:rPr>
      </w:pPr>
      <w:r>
        <w:rPr>
          <w:i w:val="0"/>
          <w:iCs w:val="0"/>
          <w:color w:val="auto"/>
        </w:rPr>
        <w:t>Created</w:t>
      </w:r>
      <w:r w:rsidR="00F9720A">
        <w:rPr>
          <w:i w:val="0"/>
          <w:iCs w:val="0"/>
          <w:color w:val="auto"/>
        </w:rPr>
        <w:t xml:space="preserve"> a Resilience Fund during the pandemic to help nonprofits</w:t>
      </w:r>
      <w:r w:rsidR="00331B11">
        <w:rPr>
          <w:i w:val="0"/>
          <w:iCs w:val="0"/>
          <w:color w:val="auto"/>
        </w:rPr>
        <w:t xml:space="preserve"> survive and</w:t>
      </w:r>
      <w:r w:rsidR="00F9720A">
        <w:rPr>
          <w:i w:val="0"/>
          <w:iCs w:val="0"/>
          <w:color w:val="auto"/>
        </w:rPr>
        <w:t xml:space="preserve"> </w:t>
      </w:r>
      <w:r w:rsidR="00331B11">
        <w:rPr>
          <w:i w:val="0"/>
          <w:iCs w:val="0"/>
          <w:color w:val="auto"/>
        </w:rPr>
        <w:t>to</w:t>
      </w:r>
      <w:r w:rsidR="00F9720A">
        <w:rPr>
          <w:i w:val="0"/>
          <w:iCs w:val="0"/>
          <w:color w:val="auto"/>
        </w:rPr>
        <w:t xml:space="preserve"> support community members in need. </w:t>
      </w:r>
    </w:p>
    <w:p w14:paraId="1EDE85FF" w14:textId="78588CF3" w:rsidR="00331B11" w:rsidRDefault="00DB3AEA" w:rsidP="00331B11">
      <w:pPr>
        <w:pStyle w:val="5Presenter"/>
        <w:numPr>
          <w:ilvl w:val="1"/>
          <w:numId w:val="11"/>
        </w:numPr>
        <w:rPr>
          <w:i w:val="0"/>
          <w:iCs w:val="0"/>
          <w:color w:val="auto"/>
        </w:rPr>
      </w:pPr>
      <w:r>
        <w:rPr>
          <w:i w:val="0"/>
          <w:iCs w:val="0"/>
          <w:color w:val="auto"/>
        </w:rPr>
        <w:t>N</w:t>
      </w:r>
      <w:r w:rsidR="00F9720A">
        <w:rPr>
          <w:i w:val="0"/>
          <w:iCs w:val="0"/>
          <w:color w:val="auto"/>
        </w:rPr>
        <w:t>ext iteration o</w:t>
      </w:r>
      <w:r w:rsidR="00AA5467">
        <w:rPr>
          <w:i w:val="0"/>
          <w:iCs w:val="0"/>
          <w:color w:val="auto"/>
        </w:rPr>
        <w:t>f</w:t>
      </w:r>
      <w:r w:rsidR="00F9720A">
        <w:rPr>
          <w:i w:val="0"/>
          <w:iCs w:val="0"/>
          <w:color w:val="auto"/>
        </w:rPr>
        <w:t xml:space="preserve"> program</w:t>
      </w:r>
      <w:r w:rsidR="00331B11">
        <w:rPr>
          <w:i w:val="0"/>
          <w:iCs w:val="0"/>
          <w:color w:val="auto"/>
        </w:rPr>
        <w:t xml:space="preserve"> (Alexandria Community Access and Emergency Support Grant Program)</w:t>
      </w:r>
      <w:r w:rsidR="00F9720A">
        <w:rPr>
          <w:i w:val="0"/>
          <w:iCs w:val="0"/>
          <w:color w:val="auto"/>
        </w:rPr>
        <w:t xml:space="preserve"> will be </w:t>
      </w:r>
      <w:r w:rsidR="009E3042">
        <w:rPr>
          <w:i w:val="0"/>
          <w:iCs w:val="0"/>
          <w:color w:val="auto"/>
        </w:rPr>
        <w:t>support nonprofits in their efforts to enroll residents in all benefit programs they</w:t>
      </w:r>
      <w:r w:rsidR="00AA5467">
        <w:rPr>
          <w:i w:val="0"/>
          <w:iCs w:val="0"/>
          <w:color w:val="auto"/>
        </w:rPr>
        <w:t>’</w:t>
      </w:r>
      <w:r w:rsidR="009E3042">
        <w:rPr>
          <w:i w:val="0"/>
          <w:iCs w:val="0"/>
          <w:color w:val="auto"/>
        </w:rPr>
        <w:t>re eligible for</w:t>
      </w:r>
      <w:r w:rsidR="00D739C7">
        <w:rPr>
          <w:i w:val="0"/>
          <w:iCs w:val="0"/>
          <w:color w:val="auto"/>
        </w:rPr>
        <w:t xml:space="preserve"> – whether they support food security directly or indirectly</w:t>
      </w:r>
      <w:r w:rsidR="009E3042">
        <w:rPr>
          <w:i w:val="0"/>
          <w:iCs w:val="0"/>
          <w:color w:val="auto"/>
        </w:rPr>
        <w:t>.</w:t>
      </w:r>
      <w:r w:rsidR="0082399F">
        <w:rPr>
          <w:i w:val="0"/>
          <w:iCs w:val="0"/>
          <w:color w:val="auto"/>
        </w:rPr>
        <w:t xml:space="preserve"> </w:t>
      </w:r>
    </w:p>
    <w:p w14:paraId="4B600BE9" w14:textId="3BC83CAB" w:rsidR="00331B11" w:rsidRDefault="00331B11" w:rsidP="00331B11">
      <w:pPr>
        <w:pStyle w:val="5Presenter"/>
        <w:numPr>
          <w:ilvl w:val="1"/>
          <w:numId w:val="11"/>
        </w:numPr>
        <w:rPr>
          <w:i w:val="0"/>
          <w:iCs w:val="0"/>
          <w:color w:val="auto"/>
        </w:rPr>
      </w:pPr>
      <w:r>
        <w:rPr>
          <w:i w:val="0"/>
          <w:iCs w:val="0"/>
          <w:color w:val="auto"/>
        </w:rPr>
        <w:t xml:space="preserve">There will also be direct financial support to individuals in need </w:t>
      </w:r>
      <w:r w:rsidR="00AA5467">
        <w:rPr>
          <w:i w:val="0"/>
          <w:iCs w:val="0"/>
          <w:color w:val="auto"/>
        </w:rPr>
        <w:t>that is</w:t>
      </w:r>
      <w:r>
        <w:rPr>
          <w:i w:val="0"/>
          <w:iCs w:val="0"/>
          <w:color w:val="auto"/>
        </w:rPr>
        <w:t>n</w:t>
      </w:r>
      <w:r w:rsidR="00AA5467">
        <w:rPr>
          <w:i w:val="0"/>
          <w:iCs w:val="0"/>
          <w:color w:val="auto"/>
        </w:rPr>
        <w:t>’</w:t>
      </w:r>
      <w:r>
        <w:rPr>
          <w:i w:val="0"/>
          <w:iCs w:val="0"/>
          <w:color w:val="auto"/>
        </w:rPr>
        <w:t>t covered by other sources.</w:t>
      </w:r>
    </w:p>
    <w:p w14:paraId="19205969" w14:textId="6ACDC8F9" w:rsidR="00640FEF" w:rsidRDefault="00DB3AEA" w:rsidP="00331B11">
      <w:pPr>
        <w:pStyle w:val="5Presenter"/>
        <w:numPr>
          <w:ilvl w:val="1"/>
          <w:numId w:val="11"/>
        </w:numPr>
        <w:rPr>
          <w:i w:val="0"/>
          <w:iCs w:val="0"/>
          <w:color w:val="auto"/>
        </w:rPr>
      </w:pPr>
      <w:r>
        <w:rPr>
          <w:i w:val="0"/>
          <w:iCs w:val="0"/>
          <w:color w:val="auto"/>
        </w:rPr>
        <w:t>W</w:t>
      </w:r>
      <w:r w:rsidR="0049037D">
        <w:rPr>
          <w:i w:val="0"/>
          <w:iCs w:val="0"/>
          <w:color w:val="auto"/>
        </w:rPr>
        <w:t>ill be funded at $4 million dollars.</w:t>
      </w:r>
    </w:p>
    <w:p w14:paraId="42AAE63A" w14:textId="370688DB" w:rsidR="00640FEF" w:rsidRDefault="00640FEF" w:rsidP="00DB0EFC">
      <w:pPr>
        <w:pStyle w:val="5Presenter"/>
        <w:numPr>
          <w:ilvl w:val="0"/>
          <w:numId w:val="11"/>
        </w:numPr>
        <w:rPr>
          <w:i w:val="0"/>
          <w:iCs w:val="0"/>
          <w:color w:val="auto"/>
        </w:rPr>
      </w:pPr>
      <w:r>
        <w:rPr>
          <w:i w:val="0"/>
          <w:iCs w:val="0"/>
          <w:color w:val="auto"/>
        </w:rPr>
        <w:t>Alexandria will also create and hire</w:t>
      </w:r>
      <w:r w:rsidR="003611B2">
        <w:rPr>
          <w:i w:val="0"/>
          <w:iCs w:val="0"/>
          <w:color w:val="auto"/>
        </w:rPr>
        <w:t xml:space="preserve"> </w:t>
      </w:r>
      <w:r>
        <w:rPr>
          <w:i w:val="0"/>
          <w:iCs w:val="0"/>
          <w:color w:val="auto"/>
        </w:rPr>
        <w:t xml:space="preserve">a Food Security </w:t>
      </w:r>
      <w:r w:rsidR="00CF32AF">
        <w:rPr>
          <w:i w:val="0"/>
          <w:iCs w:val="0"/>
          <w:color w:val="auto"/>
        </w:rPr>
        <w:t>position in government to work with partners and help drive solutions for longer term, systems responses.</w:t>
      </w:r>
    </w:p>
    <w:p w14:paraId="7C97ABBB" w14:textId="10867CE3" w:rsidR="001D0C4A" w:rsidRDefault="001D0C4A" w:rsidP="00DB0EFC">
      <w:pPr>
        <w:pStyle w:val="5Presenter"/>
        <w:numPr>
          <w:ilvl w:val="0"/>
          <w:numId w:val="11"/>
        </w:numPr>
        <w:rPr>
          <w:i w:val="0"/>
          <w:iCs w:val="0"/>
          <w:color w:val="auto"/>
        </w:rPr>
      </w:pPr>
      <w:r>
        <w:rPr>
          <w:i w:val="0"/>
          <w:iCs w:val="0"/>
          <w:color w:val="auto"/>
        </w:rPr>
        <w:t xml:space="preserve">Alexandria will work with </w:t>
      </w:r>
      <w:hyperlink r:id="rId15" w:history="1">
        <w:r w:rsidRPr="00CE4461">
          <w:rPr>
            <w:rStyle w:val="Hyperlink"/>
            <w:i w:val="0"/>
            <w:iCs w:val="0"/>
          </w:rPr>
          <w:t>ALIVE!</w:t>
        </w:r>
      </w:hyperlink>
      <w:r>
        <w:rPr>
          <w:i w:val="0"/>
          <w:iCs w:val="0"/>
          <w:color w:val="auto"/>
        </w:rPr>
        <w:t xml:space="preserve"> to establish </w:t>
      </w:r>
      <w:r w:rsidR="003611B2">
        <w:rPr>
          <w:i w:val="0"/>
          <w:iCs w:val="0"/>
          <w:color w:val="auto"/>
        </w:rPr>
        <w:t xml:space="preserve">two community </w:t>
      </w:r>
      <w:r>
        <w:rPr>
          <w:i w:val="0"/>
          <w:iCs w:val="0"/>
          <w:color w:val="auto"/>
        </w:rPr>
        <w:t>food hubs in the areas where there is the greatest concentration of need.</w:t>
      </w:r>
    </w:p>
    <w:p w14:paraId="44CF33CE" w14:textId="5AB392A7" w:rsidR="00F23EA0" w:rsidRPr="00F23EA0" w:rsidRDefault="001D0C4A" w:rsidP="003611B2">
      <w:pPr>
        <w:pStyle w:val="5Presenter"/>
        <w:numPr>
          <w:ilvl w:val="1"/>
          <w:numId w:val="11"/>
        </w:numPr>
        <w:rPr>
          <w:i w:val="0"/>
          <w:iCs w:val="0"/>
          <w:color w:val="auto"/>
        </w:rPr>
      </w:pPr>
      <w:r>
        <w:rPr>
          <w:i w:val="0"/>
          <w:iCs w:val="0"/>
          <w:color w:val="auto"/>
        </w:rPr>
        <w:t xml:space="preserve">Large scale distributions will continue but these are not ideal and would like to get </w:t>
      </w:r>
      <w:r w:rsidRPr="00F23EA0">
        <w:rPr>
          <w:i w:val="0"/>
          <w:iCs w:val="0"/>
          <w:color w:val="auto"/>
        </w:rPr>
        <w:t>back to serving families closer to where they are and using a choice model.</w:t>
      </w:r>
    </w:p>
    <w:p w14:paraId="63B5D57E" w14:textId="77777777" w:rsidR="003611B2" w:rsidRPr="003611B2" w:rsidRDefault="003611B2" w:rsidP="003611B2">
      <w:pPr>
        <w:pStyle w:val="5Presenter"/>
        <w:numPr>
          <w:ilvl w:val="1"/>
          <w:numId w:val="11"/>
        </w:numPr>
        <w:rPr>
          <w:i w:val="0"/>
          <w:iCs w:val="0"/>
          <w:color w:val="auto"/>
        </w:rPr>
      </w:pPr>
      <w:r>
        <w:rPr>
          <w:i w:val="0"/>
          <w:iCs w:val="0"/>
          <w:color w:val="auto"/>
        </w:rPr>
        <w:t>F</w:t>
      </w:r>
      <w:r w:rsidR="00F23EA0" w:rsidRPr="00F23EA0">
        <w:rPr>
          <w:i w:val="0"/>
          <w:iCs w:val="0"/>
          <w:color w:val="auto"/>
        </w:rPr>
        <w:t xml:space="preserve">ood hubs intended to be </w:t>
      </w:r>
      <w:r w:rsidR="00F23EA0" w:rsidRPr="00F23EA0">
        <w:rPr>
          <w:rFonts w:cs="Courier New"/>
          <w:i w:val="0"/>
          <w:iCs w:val="0"/>
        </w:rPr>
        <w:t>client-centered, accessible places where people will feel comfortable.</w:t>
      </w:r>
    </w:p>
    <w:p w14:paraId="1FCDE347" w14:textId="77777777" w:rsidR="003611B2" w:rsidRPr="003611B2" w:rsidRDefault="00954F6B" w:rsidP="003611B2">
      <w:pPr>
        <w:pStyle w:val="5Presenter"/>
        <w:numPr>
          <w:ilvl w:val="1"/>
          <w:numId w:val="11"/>
        </w:numPr>
        <w:rPr>
          <w:i w:val="0"/>
          <w:iCs w:val="0"/>
          <w:color w:val="auto"/>
        </w:rPr>
      </w:pPr>
      <w:r>
        <w:rPr>
          <w:rFonts w:cs="Courier New"/>
          <w:i w:val="0"/>
          <w:iCs w:val="0"/>
        </w:rPr>
        <w:t>Culturally appropriate food will be available</w:t>
      </w:r>
      <w:r w:rsidR="003611B2">
        <w:rPr>
          <w:rFonts w:cs="Courier New"/>
          <w:i w:val="0"/>
          <w:iCs w:val="0"/>
        </w:rPr>
        <w:t>.</w:t>
      </w:r>
    </w:p>
    <w:p w14:paraId="4AFA2D4C" w14:textId="4E66D22A" w:rsidR="003611B2" w:rsidRPr="003611B2" w:rsidRDefault="003611B2" w:rsidP="003611B2">
      <w:pPr>
        <w:pStyle w:val="5Presenter"/>
        <w:numPr>
          <w:ilvl w:val="1"/>
          <w:numId w:val="11"/>
        </w:numPr>
        <w:rPr>
          <w:i w:val="0"/>
          <w:iCs w:val="0"/>
          <w:color w:val="auto"/>
        </w:rPr>
      </w:pPr>
      <w:r>
        <w:rPr>
          <w:rFonts w:cs="Courier New"/>
          <w:i w:val="0"/>
          <w:iCs w:val="0"/>
        </w:rPr>
        <w:t>C</w:t>
      </w:r>
      <w:r w:rsidR="00954F6B">
        <w:rPr>
          <w:rFonts w:cs="Courier New"/>
          <w:i w:val="0"/>
          <w:iCs w:val="0"/>
        </w:rPr>
        <w:t xml:space="preserve">ity government staff </w:t>
      </w:r>
      <w:r>
        <w:rPr>
          <w:rFonts w:cs="Courier New"/>
          <w:i w:val="0"/>
          <w:iCs w:val="0"/>
        </w:rPr>
        <w:t xml:space="preserve">and nonprofits </w:t>
      </w:r>
      <w:r w:rsidR="00954F6B">
        <w:rPr>
          <w:rFonts w:cs="Courier New"/>
          <w:i w:val="0"/>
          <w:iCs w:val="0"/>
        </w:rPr>
        <w:t>will be there to help enroll clients in programs they are eligible for</w:t>
      </w:r>
      <w:r>
        <w:rPr>
          <w:rFonts w:cs="Courier New"/>
          <w:i w:val="0"/>
          <w:iCs w:val="0"/>
        </w:rPr>
        <w:t>, provide other supports.</w:t>
      </w:r>
    </w:p>
    <w:p w14:paraId="76F3E245" w14:textId="053C6B72" w:rsidR="003611B2" w:rsidRDefault="00E4566E" w:rsidP="003611B2">
      <w:pPr>
        <w:pStyle w:val="5Presenter"/>
        <w:numPr>
          <w:ilvl w:val="1"/>
          <w:numId w:val="11"/>
        </w:numPr>
        <w:rPr>
          <w:i w:val="0"/>
          <w:iCs w:val="0"/>
          <w:color w:val="auto"/>
        </w:rPr>
      </w:pPr>
      <w:r>
        <w:rPr>
          <w:rFonts w:cs="Courier New"/>
          <w:i w:val="0"/>
          <w:iCs w:val="0"/>
        </w:rPr>
        <w:t>There may be evening and weekend hours.</w:t>
      </w:r>
    </w:p>
    <w:p w14:paraId="6AB8B314" w14:textId="594B75CB" w:rsidR="00F23EA0" w:rsidRDefault="00FE4681" w:rsidP="003611B2">
      <w:pPr>
        <w:pStyle w:val="5Presenter"/>
        <w:numPr>
          <w:ilvl w:val="1"/>
          <w:numId w:val="11"/>
        </w:numPr>
        <w:rPr>
          <w:i w:val="0"/>
          <w:iCs w:val="0"/>
          <w:color w:val="auto"/>
        </w:rPr>
      </w:pPr>
      <w:r w:rsidRPr="003611B2">
        <w:rPr>
          <w:i w:val="0"/>
          <w:iCs w:val="0"/>
          <w:color w:val="auto"/>
        </w:rPr>
        <w:t>The food hubs will be funded at $2.5 million</w:t>
      </w:r>
    </w:p>
    <w:p w14:paraId="06BB6C00" w14:textId="0EFE9BF1" w:rsidR="00265DE4" w:rsidRDefault="00265DE4" w:rsidP="00265DE4">
      <w:pPr>
        <w:pStyle w:val="5Presenter"/>
        <w:numPr>
          <w:ilvl w:val="0"/>
          <w:numId w:val="11"/>
        </w:numPr>
        <w:rPr>
          <w:i w:val="0"/>
          <w:iCs w:val="0"/>
          <w:color w:val="auto"/>
        </w:rPr>
      </w:pPr>
      <w:r>
        <w:rPr>
          <w:i w:val="0"/>
          <w:iCs w:val="0"/>
          <w:color w:val="auto"/>
        </w:rPr>
        <w:t>Several other programs and investments planned to support Economic Mobility which has important impacts to food security</w:t>
      </w:r>
      <w:r w:rsidR="00387931">
        <w:rPr>
          <w:i w:val="0"/>
          <w:iCs w:val="0"/>
          <w:color w:val="auto"/>
        </w:rPr>
        <w:t xml:space="preserve"> (</w:t>
      </w:r>
      <w:proofErr w:type="spellStart"/>
      <w:r w:rsidR="00387931">
        <w:rPr>
          <w:i w:val="0"/>
          <w:iCs w:val="0"/>
          <w:color w:val="auto"/>
        </w:rPr>
        <w:t>e.g</w:t>
      </w:r>
      <w:proofErr w:type="spellEnd"/>
      <w:r w:rsidR="00387931">
        <w:rPr>
          <w:i w:val="0"/>
          <w:iCs w:val="0"/>
          <w:color w:val="auto"/>
        </w:rPr>
        <w:t xml:space="preserve"> Re-employment and Upskilling, Early Childhood Workforce Stabilization, Rental Resiliency, </w:t>
      </w:r>
      <w:r w:rsidR="005435A6">
        <w:rPr>
          <w:i w:val="0"/>
          <w:iCs w:val="0"/>
          <w:color w:val="auto"/>
        </w:rPr>
        <w:t>Digital Divide)</w:t>
      </w:r>
    </w:p>
    <w:p w14:paraId="3EF2E156" w14:textId="10781ED2" w:rsidR="00265DE4" w:rsidRPr="00FE4707" w:rsidRDefault="00FE4707" w:rsidP="00FE4707">
      <w:pPr>
        <w:pStyle w:val="5Presenter"/>
        <w:numPr>
          <w:ilvl w:val="0"/>
          <w:numId w:val="11"/>
        </w:numPr>
        <w:rPr>
          <w:i w:val="0"/>
          <w:iCs w:val="0"/>
          <w:color w:val="auto"/>
        </w:rPr>
      </w:pPr>
      <w:r>
        <w:rPr>
          <w:i w:val="0"/>
          <w:iCs w:val="0"/>
          <w:color w:val="auto"/>
        </w:rPr>
        <w:t>ARP funds represent an important opportunity to transform systems serving low-income people.</w:t>
      </w:r>
    </w:p>
    <w:p w14:paraId="34F8909B" w14:textId="77777777" w:rsidR="00914704" w:rsidRPr="00914704" w:rsidRDefault="00914704" w:rsidP="002B75B6">
      <w:pPr>
        <w:pStyle w:val="5Presenter"/>
        <w:ind w:left="0"/>
        <w:rPr>
          <w:rFonts w:cs="Arial"/>
          <w:i w:val="0"/>
          <w:iCs w:val="0"/>
          <w:shd w:val="clear" w:color="auto" w:fill="FFFFFF"/>
        </w:rPr>
      </w:pPr>
    </w:p>
    <w:p w14:paraId="4732A1BF" w14:textId="5AF4C75A" w:rsidR="001069B2" w:rsidRPr="001675D0" w:rsidRDefault="00CC6B03" w:rsidP="001069B2">
      <w:pPr>
        <w:pStyle w:val="5Presenter"/>
        <w:ind w:left="0"/>
        <w:rPr>
          <w:rFonts w:cs="Segoe UI"/>
          <w:color w:val="201F1E"/>
          <w:bdr w:val="none" w:sz="0" w:space="0" w:color="auto" w:frame="1"/>
          <w:shd w:val="clear" w:color="auto" w:fill="FFFFFF"/>
        </w:rPr>
      </w:pPr>
      <w:r w:rsidRPr="001675D0">
        <w:rPr>
          <w:rFonts w:cs="Arial"/>
          <w:i w:val="0"/>
          <w:iCs w:val="0"/>
          <w:shd w:val="clear" w:color="auto" w:fill="FFFFFF"/>
        </w:rPr>
        <w:t xml:space="preserve">Ann Wheeler, </w:t>
      </w:r>
      <w:r w:rsidRPr="001675D0">
        <w:rPr>
          <w:rFonts w:cs="Segoe UI"/>
          <w:i w:val="0"/>
          <w:iCs w:val="0"/>
          <w:color w:val="201F1E"/>
          <w:bdr w:val="none" w:sz="0" w:space="0" w:color="auto" w:frame="1"/>
          <w:shd w:val="clear" w:color="auto" w:fill="FFFFFF"/>
        </w:rPr>
        <w:t>Chair</w:t>
      </w:r>
      <w:r w:rsidR="002815D2">
        <w:rPr>
          <w:rFonts w:cs="Segoe UI"/>
          <w:i w:val="0"/>
          <w:iCs w:val="0"/>
          <w:color w:val="201F1E"/>
          <w:bdr w:val="none" w:sz="0" w:space="0" w:color="auto" w:frame="1"/>
          <w:shd w:val="clear" w:color="auto" w:fill="FFFFFF"/>
        </w:rPr>
        <w:t xml:space="preserve"> of the </w:t>
      </w:r>
      <w:r w:rsidRPr="001675D0">
        <w:rPr>
          <w:rFonts w:cs="Segoe UI"/>
          <w:i w:val="0"/>
          <w:iCs w:val="0"/>
          <w:color w:val="201F1E"/>
          <w:bdr w:val="none" w:sz="0" w:space="0" w:color="auto" w:frame="1"/>
          <w:shd w:val="clear" w:color="auto" w:fill="FFFFFF"/>
        </w:rPr>
        <w:t>Prince William Board of County Supervisors</w:t>
      </w:r>
      <w:r w:rsidR="001675D0">
        <w:rPr>
          <w:i w:val="0"/>
          <w:iCs w:val="0"/>
          <w:color w:val="auto"/>
        </w:rPr>
        <w:t>,</w:t>
      </w:r>
      <w:r w:rsidR="001675D0" w:rsidRPr="001675D0">
        <w:rPr>
          <w:i w:val="0"/>
          <w:iCs w:val="0"/>
          <w:color w:val="auto"/>
        </w:rPr>
        <w:t xml:space="preserve"> </w:t>
      </w:r>
      <w:r w:rsidR="001069B2">
        <w:rPr>
          <w:i w:val="0"/>
          <w:iCs w:val="0"/>
          <w:color w:val="auto"/>
        </w:rPr>
        <w:t xml:space="preserve">focused </w:t>
      </w:r>
      <w:r w:rsidR="002815D2">
        <w:rPr>
          <w:i w:val="0"/>
          <w:iCs w:val="0"/>
          <w:color w:val="auto"/>
        </w:rPr>
        <w:t xml:space="preserve">her </w:t>
      </w:r>
      <w:r w:rsidR="001069B2">
        <w:rPr>
          <w:i w:val="0"/>
          <w:iCs w:val="0"/>
          <w:color w:val="auto"/>
        </w:rPr>
        <w:t xml:space="preserve">remarks on CARES ACT and ARP </w:t>
      </w:r>
      <w:proofErr w:type="spellStart"/>
      <w:r w:rsidR="001069B2">
        <w:rPr>
          <w:i w:val="0"/>
          <w:iCs w:val="0"/>
          <w:color w:val="auto"/>
        </w:rPr>
        <w:t>funds</w:t>
      </w:r>
      <w:proofErr w:type="spellEnd"/>
      <w:r w:rsidR="001069B2">
        <w:rPr>
          <w:i w:val="0"/>
          <w:iCs w:val="0"/>
          <w:color w:val="auto"/>
        </w:rPr>
        <w:t xml:space="preserve"> investments. She acknowledged the critical roles played by Prince William Food Rescue, Prince William County Public Schools,</w:t>
      </w:r>
      <w:r w:rsidR="00E465E0">
        <w:rPr>
          <w:i w:val="0"/>
          <w:iCs w:val="0"/>
          <w:color w:val="auto"/>
        </w:rPr>
        <w:t xml:space="preserve"> </w:t>
      </w:r>
      <w:r w:rsidR="001069B2">
        <w:rPr>
          <w:i w:val="0"/>
          <w:iCs w:val="0"/>
          <w:color w:val="auto"/>
        </w:rPr>
        <w:t>the county’s senior centers and Meals on Wheels in the county’s early response</w:t>
      </w:r>
      <w:r w:rsidR="002D7CAB">
        <w:rPr>
          <w:i w:val="0"/>
          <w:iCs w:val="0"/>
          <w:color w:val="auto"/>
        </w:rPr>
        <w:t>, and the additional time that would be needed to detail the county’s full response.</w:t>
      </w:r>
    </w:p>
    <w:p w14:paraId="3EC804D6" w14:textId="1A6E6581" w:rsidR="001069B2" w:rsidRDefault="001069B2" w:rsidP="001069B2">
      <w:pPr>
        <w:pStyle w:val="5Presenter"/>
        <w:ind w:left="0"/>
        <w:rPr>
          <w:i w:val="0"/>
          <w:iCs w:val="0"/>
          <w:color w:val="auto"/>
        </w:rPr>
      </w:pPr>
    </w:p>
    <w:p w14:paraId="1838BE96" w14:textId="78B765EB" w:rsidR="001069B2" w:rsidRDefault="001069B2" w:rsidP="001069B2">
      <w:pPr>
        <w:pStyle w:val="5Presenter"/>
        <w:ind w:left="0"/>
        <w:rPr>
          <w:i w:val="0"/>
          <w:iCs w:val="0"/>
          <w:color w:val="auto"/>
        </w:rPr>
      </w:pPr>
      <w:r>
        <w:rPr>
          <w:i w:val="0"/>
          <w:iCs w:val="0"/>
          <w:color w:val="auto"/>
        </w:rPr>
        <w:t>Highlights:</w:t>
      </w:r>
    </w:p>
    <w:p w14:paraId="2ECDD04C" w14:textId="00618D1F" w:rsidR="00CE4461" w:rsidRDefault="00CE4461" w:rsidP="00FA7BD3">
      <w:pPr>
        <w:pStyle w:val="5Presenter"/>
        <w:numPr>
          <w:ilvl w:val="0"/>
          <w:numId w:val="13"/>
        </w:numPr>
        <w:ind w:left="810"/>
        <w:rPr>
          <w:i w:val="0"/>
          <w:iCs w:val="0"/>
          <w:color w:val="auto"/>
        </w:rPr>
      </w:pPr>
      <w:r>
        <w:rPr>
          <w:i w:val="0"/>
          <w:iCs w:val="0"/>
          <w:color w:val="auto"/>
        </w:rPr>
        <w:t>Fortunate that Prince William Food Rescue (PWFR) was stood up in 2019</w:t>
      </w:r>
    </w:p>
    <w:p w14:paraId="13C728BA" w14:textId="135FDEB6" w:rsidR="00CE4461" w:rsidRDefault="00CE4461" w:rsidP="00FA7BD3">
      <w:pPr>
        <w:pStyle w:val="5Presenter"/>
        <w:numPr>
          <w:ilvl w:val="0"/>
          <w:numId w:val="13"/>
        </w:numPr>
        <w:ind w:left="810"/>
        <w:rPr>
          <w:i w:val="0"/>
          <w:iCs w:val="0"/>
          <w:color w:val="auto"/>
        </w:rPr>
      </w:pPr>
      <w:r>
        <w:rPr>
          <w:i w:val="0"/>
          <w:iCs w:val="0"/>
          <w:color w:val="auto"/>
        </w:rPr>
        <w:t xml:space="preserve">County created Prince William </w:t>
      </w:r>
      <w:r w:rsidR="00AA5467">
        <w:rPr>
          <w:i w:val="0"/>
          <w:iCs w:val="0"/>
          <w:color w:val="auto"/>
        </w:rPr>
        <w:t>Community Feeding</w:t>
      </w:r>
      <w:r>
        <w:rPr>
          <w:i w:val="0"/>
          <w:iCs w:val="0"/>
          <w:color w:val="auto"/>
        </w:rPr>
        <w:t xml:space="preserve"> Task Force with </w:t>
      </w:r>
      <w:hyperlink r:id="rId16" w:history="1">
        <w:r w:rsidRPr="00CE4461">
          <w:rPr>
            <w:rStyle w:val="Hyperlink"/>
            <w:i w:val="0"/>
            <w:iCs w:val="0"/>
          </w:rPr>
          <w:t>ACTS</w:t>
        </w:r>
      </w:hyperlink>
      <w:r>
        <w:rPr>
          <w:i w:val="0"/>
          <w:iCs w:val="0"/>
          <w:color w:val="auto"/>
        </w:rPr>
        <w:t xml:space="preserve"> (PWFR home at the time), Manassas, Manassas Park, and the Prince William Community Foundation</w:t>
      </w:r>
      <w:r w:rsidR="00AA5467">
        <w:rPr>
          <w:i w:val="0"/>
          <w:iCs w:val="0"/>
          <w:color w:val="auto"/>
        </w:rPr>
        <w:t>.</w:t>
      </w:r>
    </w:p>
    <w:p w14:paraId="5FEFA510" w14:textId="33446E64" w:rsidR="00951396" w:rsidRDefault="00951396" w:rsidP="00951396">
      <w:pPr>
        <w:pStyle w:val="5Presenter"/>
        <w:numPr>
          <w:ilvl w:val="1"/>
          <w:numId w:val="13"/>
        </w:numPr>
        <w:rPr>
          <w:i w:val="0"/>
          <w:iCs w:val="0"/>
          <w:color w:val="auto"/>
        </w:rPr>
      </w:pPr>
      <w:r>
        <w:rPr>
          <w:i w:val="0"/>
          <w:iCs w:val="0"/>
          <w:color w:val="auto"/>
        </w:rPr>
        <w:t xml:space="preserve">Together these jurisdictions are home to more than 500,000 </w:t>
      </w:r>
      <w:r w:rsidR="008009D4">
        <w:rPr>
          <w:i w:val="0"/>
          <w:iCs w:val="0"/>
          <w:color w:val="auto"/>
        </w:rPr>
        <w:t>residents</w:t>
      </w:r>
    </w:p>
    <w:p w14:paraId="2B97285B" w14:textId="223AE0E1" w:rsidR="00AA5467" w:rsidRDefault="00AA5467" w:rsidP="00FA7BD3">
      <w:pPr>
        <w:pStyle w:val="5Presenter"/>
        <w:numPr>
          <w:ilvl w:val="0"/>
          <w:numId w:val="13"/>
        </w:numPr>
        <w:ind w:left="810"/>
        <w:rPr>
          <w:i w:val="0"/>
          <w:iCs w:val="0"/>
          <w:color w:val="auto"/>
        </w:rPr>
      </w:pPr>
      <w:r>
        <w:rPr>
          <w:i w:val="0"/>
          <w:iCs w:val="0"/>
          <w:color w:val="auto"/>
        </w:rPr>
        <w:t xml:space="preserve">Community Feeding Task Force used </w:t>
      </w:r>
      <w:r w:rsidR="00F57EE2">
        <w:rPr>
          <w:i w:val="0"/>
          <w:iCs w:val="0"/>
          <w:color w:val="auto"/>
        </w:rPr>
        <w:t>“</w:t>
      </w:r>
      <w:r>
        <w:rPr>
          <w:i w:val="0"/>
          <w:iCs w:val="0"/>
          <w:color w:val="auto"/>
        </w:rPr>
        <w:t>hub and spoke</w:t>
      </w:r>
      <w:r w:rsidR="00F57EE2">
        <w:rPr>
          <w:i w:val="0"/>
          <w:iCs w:val="0"/>
          <w:color w:val="auto"/>
        </w:rPr>
        <w:t>”</w:t>
      </w:r>
      <w:r>
        <w:rPr>
          <w:i w:val="0"/>
          <w:iCs w:val="0"/>
          <w:color w:val="auto"/>
        </w:rPr>
        <w:t xml:space="preserve"> model for distribution model. </w:t>
      </w:r>
    </w:p>
    <w:p w14:paraId="1F1D02A4" w14:textId="77086C5A" w:rsidR="00AA5467" w:rsidRDefault="00AA5467" w:rsidP="00FA7BD3">
      <w:pPr>
        <w:pStyle w:val="5Presenter"/>
        <w:numPr>
          <w:ilvl w:val="1"/>
          <w:numId w:val="14"/>
        </w:numPr>
        <w:rPr>
          <w:i w:val="0"/>
          <w:iCs w:val="0"/>
          <w:color w:val="auto"/>
        </w:rPr>
      </w:pPr>
      <w:r>
        <w:rPr>
          <w:i w:val="0"/>
          <w:iCs w:val="0"/>
          <w:color w:val="auto"/>
        </w:rPr>
        <w:t xml:space="preserve">Hub </w:t>
      </w:r>
      <w:r w:rsidR="00121F45">
        <w:rPr>
          <w:i w:val="0"/>
          <w:iCs w:val="0"/>
          <w:color w:val="auto"/>
        </w:rPr>
        <w:t xml:space="preserve">is </w:t>
      </w:r>
      <w:r>
        <w:rPr>
          <w:i w:val="0"/>
          <w:iCs w:val="0"/>
          <w:color w:val="auto"/>
        </w:rPr>
        <w:t>central warehouse</w:t>
      </w:r>
      <w:r w:rsidR="005E38AF">
        <w:rPr>
          <w:i w:val="0"/>
          <w:iCs w:val="0"/>
          <w:color w:val="auto"/>
        </w:rPr>
        <w:t>,</w:t>
      </w:r>
      <w:r>
        <w:rPr>
          <w:i w:val="0"/>
          <w:iCs w:val="0"/>
          <w:color w:val="auto"/>
        </w:rPr>
        <w:t xml:space="preserve"> and 48 spokes were set up </w:t>
      </w:r>
      <w:r w:rsidR="005E38AF">
        <w:rPr>
          <w:i w:val="0"/>
          <w:iCs w:val="0"/>
          <w:color w:val="auto"/>
        </w:rPr>
        <w:t xml:space="preserve">at </w:t>
      </w:r>
      <w:r>
        <w:rPr>
          <w:i w:val="0"/>
          <w:iCs w:val="0"/>
          <w:color w:val="auto"/>
        </w:rPr>
        <w:t>different pantries, churches and other local partners.</w:t>
      </w:r>
    </w:p>
    <w:p w14:paraId="1874DB71" w14:textId="38960812" w:rsidR="001D704E" w:rsidRDefault="008009D4" w:rsidP="00FA7BD3">
      <w:pPr>
        <w:pStyle w:val="5Presenter"/>
        <w:numPr>
          <w:ilvl w:val="1"/>
          <w:numId w:val="14"/>
        </w:numPr>
        <w:rPr>
          <w:i w:val="0"/>
          <w:iCs w:val="0"/>
          <w:color w:val="auto"/>
        </w:rPr>
      </w:pPr>
      <w:r>
        <w:rPr>
          <w:i w:val="0"/>
          <w:iCs w:val="0"/>
          <w:color w:val="auto"/>
        </w:rPr>
        <w:t>Distributed</w:t>
      </w:r>
      <w:r w:rsidR="001D704E">
        <w:rPr>
          <w:i w:val="0"/>
          <w:iCs w:val="0"/>
          <w:color w:val="auto"/>
        </w:rPr>
        <w:t xml:space="preserve"> 15 million </w:t>
      </w:r>
      <w:proofErr w:type="spellStart"/>
      <w:r w:rsidR="001D704E">
        <w:rPr>
          <w:i w:val="0"/>
          <w:iCs w:val="0"/>
          <w:color w:val="auto"/>
        </w:rPr>
        <w:t>lbs</w:t>
      </w:r>
      <w:proofErr w:type="spellEnd"/>
      <w:r w:rsidR="001D704E">
        <w:rPr>
          <w:i w:val="0"/>
          <w:iCs w:val="0"/>
          <w:color w:val="auto"/>
        </w:rPr>
        <w:t xml:space="preserve"> of food</w:t>
      </w:r>
      <w:r>
        <w:rPr>
          <w:i w:val="0"/>
          <w:iCs w:val="0"/>
          <w:color w:val="auto"/>
        </w:rPr>
        <w:t xml:space="preserve">, </w:t>
      </w:r>
      <w:r w:rsidR="001D704E">
        <w:rPr>
          <w:i w:val="0"/>
          <w:iCs w:val="0"/>
          <w:color w:val="auto"/>
        </w:rPr>
        <w:t xml:space="preserve">equivalent to 13 million meals </w:t>
      </w:r>
      <w:r>
        <w:rPr>
          <w:i w:val="0"/>
          <w:iCs w:val="0"/>
          <w:color w:val="auto"/>
        </w:rPr>
        <w:t xml:space="preserve">at a value of $27 million, </w:t>
      </w:r>
      <w:r w:rsidR="001D704E">
        <w:rPr>
          <w:i w:val="0"/>
          <w:iCs w:val="0"/>
          <w:color w:val="auto"/>
        </w:rPr>
        <w:t>in 18 months</w:t>
      </w:r>
    </w:p>
    <w:p w14:paraId="062A9D50" w14:textId="1793312C" w:rsidR="001D704E" w:rsidRDefault="001D704E" w:rsidP="00FA7BD3">
      <w:pPr>
        <w:pStyle w:val="5Presenter"/>
        <w:numPr>
          <w:ilvl w:val="1"/>
          <w:numId w:val="14"/>
        </w:numPr>
        <w:rPr>
          <w:i w:val="0"/>
          <w:iCs w:val="0"/>
          <w:color w:val="auto"/>
        </w:rPr>
      </w:pPr>
      <w:r>
        <w:rPr>
          <w:i w:val="0"/>
          <w:iCs w:val="0"/>
          <w:color w:val="auto"/>
        </w:rPr>
        <w:t>Warehouse include</w:t>
      </w:r>
      <w:r w:rsidR="00F57EE2">
        <w:rPr>
          <w:i w:val="0"/>
          <w:iCs w:val="0"/>
          <w:color w:val="auto"/>
        </w:rPr>
        <w:t>s</w:t>
      </w:r>
      <w:r>
        <w:rPr>
          <w:i w:val="0"/>
          <w:iCs w:val="0"/>
          <w:color w:val="auto"/>
        </w:rPr>
        <w:t xml:space="preserve"> assembly lines, cold storage, box trucks, loading </w:t>
      </w:r>
      <w:proofErr w:type="spellStart"/>
      <w:r>
        <w:rPr>
          <w:i w:val="0"/>
          <w:iCs w:val="0"/>
          <w:color w:val="auto"/>
        </w:rPr>
        <w:t>docs</w:t>
      </w:r>
      <w:proofErr w:type="spellEnd"/>
      <w:r>
        <w:rPr>
          <w:i w:val="0"/>
          <w:iCs w:val="0"/>
          <w:color w:val="auto"/>
        </w:rPr>
        <w:t>, etc.</w:t>
      </w:r>
    </w:p>
    <w:p w14:paraId="04D2329D" w14:textId="5B038AC8" w:rsidR="00F57EE2" w:rsidRDefault="00F57EE2" w:rsidP="00FA7BD3">
      <w:pPr>
        <w:pStyle w:val="5Presenter"/>
        <w:numPr>
          <w:ilvl w:val="1"/>
          <w:numId w:val="14"/>
        </w:numPr>
        <w:rPr>
          <w:i w:val="0"/>
          <w:iCs w:val="0"/>
          <w:color w:val="auto"/>
        </w:rPr>
      </w:pPr>
      <w:r>
        <w:rPr>
          <w:i w:val="0"/>
          <w:iCs w:val="0"/>
          <w:color w:val="auto"/>
        </w:rPr>
        <w:t xml:space="preserve">Able to receive and </w:t>
      </w:r>
      <w:r w:rsidR="008009D4">
        <w:rPr>
          <w:i w:val="0"/>
          <w:iCs w:val="0"/>
          <w:color w:val="auto"/>
        </w:rPr>
        <w:t>re</w:t>
      </w:r>
      <w:r>
        <w:rPr>
          <w:i w:val="0"/>
          <w:iCs w:val="0"/>
          <w:color w:val="auto"/>
        </w:rPr>
        <w:t>distribute product from other sources like USDA, Capital Area Food Bank, etc.</w:t>
      </w:r>
    </w:p>
    <w:p w14:paraId="5070B843" w14:textId="6935C1D5" w:rsidR="000C7610" w:rsidRDefault="000C7610" w:rsidP="00FA7BD3">
      <w:pPr>
        <w:pStyle w:val="5Presenter"/>
        <w:numPr>
          <w:ilvl w:val="1"/>
          <w:numId w:val="14"/>
        </w:numPr>
        <w:rPr>
          <w:i w:val="0"/>
          <w:iCs w:val="0"/>
          <w:color w:val="auto"/>
        </w:rPr>
      </w:pPr>
      <w:r>
        <w:rPr>
          <w:i w:val="0"/>
          <w:iCs w:val="0"/>
          <w:color w:val="auto"/>
        </w:rPr>
        <w:t>Prince William</w:t>
      </w:r>
      <w:r w:rsidR="0024399E">
        <w:rPr>
          <w:i w:val="0"/>
          <w:iCs w:val="0"/>
          <w:color w:val="auto"/>
        </w:rPr>
        <w:t xml:space="preserve"> </w:t>
      </w:r>
      <w:r>
        <w:rPr>
          <w:i w:val="0"/>
          <w:iCs w:val="0"/>
          <w:color w:val="auto"/>
        </w:rPr>
        <w:t>is most diverse county in V</w:t>
      </w:r>
      <w:r w:rsidR="008009D4">
        <w:rPr>
          <w:i w:val="0"/>
          <w:iCs w:val="0"/>
          <w:color w:val="auto"/>
        </w:rPr>
        <w:t>A</w:t>
      </w:r>
      <w:r>
        <w:rPr>
          <w:i w:val="0"/>
          <w:iCs w:val="0"/>
          <w:color w:val="auto"/>
        </w:rPr>
        <w:t xml:space="preserve"> and culturally appropriate food is part of strategy.</w:t>
      </w:r>
    </w:p>
    <w:p w14:paraId="69BBAE85" w14:textId="10F8F500" w:rsidR="00AA5467" w:rsidRDefault="001D704E" w:rsidP="008009D4">
      <w:pPr>
        <w:pStyle w:val="5Presenter"/>
        <w:numPr>
          <w:ilvl w:val="1"/>
          <w:numId w:val="13"/>
        </w:numPr>
        <w:rPr>
          <w:i w:val="0"/>
          <w:iCs w:val="0"/>
          <w:color w:val="auto"/>
        </w:rPr>
      </w:pPr>
      <w:r>
        <w:rPr>
          <w:i w:val="0"/>
          <w:iCs w:val="0"/>
          <w:color w:val="auto"/>
        </w:rPr>
        <w:t>County p</w:t>
      </w:r>
      <w:r w:rsidR="00AA5467">
        <w:rPr>
          <w:i w:val="0"/>
          <w:iCs w:val="0"/>
          <w:color w:val="auto"/>
        </w:rPr>
        <w:t xml:space="preserve">rovided </w:t>
      </w:r>
      <w:r w:rsidR="008009D4">
        <w:rPr>
          <w:i w:val="0"/>
          <w:iCs w:val="0"/>
          <w:color w:val="auto"/>
        </w:rPr>
        <w:t xml:space="preserve">close to </w:t>
      </w:r>
      <w:r w:rsidR="00AA5467">
        <w:rPr>
          <w:i w:val="0"/>
          <w:iCs w:val="0"/>
          <w:color w:val="auto"/>
        </w:rPr>
        <w:t>$3 million</w:t>
      </w:r>
      <w:r w:rsidR="008009D4">
        <w:rPr>
          <w:i w:val="0"/>
          <w:iCs w:val="0"/>
          <w:color w:val="auto"/>
        </w:rPr>
        <w:t xml:space="preserve"> of</w:t>
      </w:r>
      <w:r w:rsidR="00AA5467">
        <w:rPr>
          <w:i w:val="0"/>
          <w:iCs w:val="0"/>
          <w:color w:val="auto"/>
        </w:rPr>
        <w:t xml:space="preserve"> </w:t>
      </w:r>
      <w:r>
        <w:rPr>
          <w:i w:val="0"/>
          <w:iCs w:val="0"/>
          <w:color w:val="auto"/>
        </w:rPr>
        <w:t>its</w:t>
      </w:r>
      <w:r w:rsidR="00AA5467">
        <w:rPr>
          <w:i w:val="0"/>
          <w:iCs w:val="0"/>
          <w:color w:val="auto"/>
        </w:rPr>
        <w:t xml:space="preserve"> $82 million in CARES Act funding just to food.</w:t>
      </w:r>
    </w:p>
    <w:p w14:paraId="26396E61" w14:textId="6AB25D0F" w:rsidR="00F57EE2" w:rsidRDefault="00F57EE2" w:rsidP="00FA7BD3">
      <w:pPr>
        <w:pStyle w:val="5Presenter"/>
        <w:numPr>
          <w:ilvl w:val="0"/>
          <w:numId w:val="13"/>
        </w:numPr>
        <w:ind w:left="900"/>
        <w:rPr>
          <w:i w:val="0"/>
          <w:iCs w:val="0"/>
          <w:color w:val="auto"/>
        </w:rPr>
      </w:pPr>
      <w:r>
        <w:rPr>
          <w:i w:val="0"/>
          <w:iCs w:val="0"/>
          <w:color w:val="auto"/>
        </w:rPr>
        <w:t xml:space="preserve">County receiving $92 million in ARP funds to </w:t>
      </w:r>
      <w:r w:rsidR="009406D8">
        <w:rPr>
          <w:i w:val="0"/>
          <w:iCs w:val="0"/>
          <w:color w:val="auto"/>
        </w:rPr>
        <w:t>support</w:t>
      </w:r>
      <w:r>
        <w:rPr>
          <w:i w:val="0"/>
          <w:iCs w:val="0"/>
          <w:color w:val="auto"/>
        </w:rPr>
        <w:t xml:space="preserve"> a variety of needs.</w:t>
      </w:r>
    </w:p>
    <w:p w14:paraId="1DF08D6E" w14:textId="71E999C7" w:rsidR="002C07B3" w:rsidRDefault="00F57EE2" w:rsidP="00FA7BD3">
      <w:pPr>
        <w:pStyle w:val="5Presenter"/>
        <w:numPr>
          <w:ilvl w:val="1"/>
          <w:numId w:val="15"/>
        </w:numPr>
        <w:rPr>
          <w:i w:val="0"/>
          <w:iCs w:val="0"/>
          <w:color w:val="auto"/>
        </w:rPr>
      </w:pPr>
      <w:r>
        <w:rPr>
          <w:i w:val="0"/>
          <w:iCs w:val="0"/>
          <w:color w:val="auto"/>
        </w:rPr>
        <w:t>Investing $2.5 million to continue hub and spoke model</w:t>
      </w:r>
      <w:r w:rsidR="00944E15">
        <w:rPr>
          <w:i w:val="0"/>
          <w:iCs w:val="0"/>
          <w:color w:val="auto"/>
        </w:rPr>
        <w:t xml:space="preserve"> over next 3 years</w:t>
      </w:r>
    </w:p>
    <w:p w14:paraId="2DA56F1C" w14:textId="186AC06F" w:rsidR="00F57EE2" w:rsidRDefault="00F57EE2" w:rsidP="00FA7BD3">
      <w:pPr>
        <w:pStyle w:val="5Presenter"/>
        <w:numPr>
          <w:ilvl w:val="0"/>
          <w:numId w:val="13"/>
        </w:numPr>
        <w:tabs>
          <w:tab w:val="left" w:pos="900"/>
        </w:tabs>
        <w:ind w:left="900"/>
        <w:rPr>
          <w:i w:val="0"/>
          <w:iCs w:val="0"/>
          <w:color w:val="auto"/>
        </w:rPr>
      </w:pPr>
      <w:r>
        <w:rPr>
          <w:i w:val="0"/>
          <w:iCs w:val="0"/>
          <w:color w:val="auto"/>
        </w:rPr>
        <w:t>Food insecurity has been mapped by census tract</w:t>
      </w:r>
    </w:p>
    <w:p w14:paraId="52651354" w14:textId="5466CD99" w:rsidR="00F57EE2" w:rsidRDefault="00F57EE2" w:rsidP="00FA7BD3">
      <w:pPr>
        <w:pStyle w:val="5Presenter"/>
        <w:numPr>
          <w:ilvl w:val="0"/>
          <w:numId w:val="13"/>
        </w:numPr>
        <w:tabs>
          <w:tab w:val="left" w:pos="900"/>
        </w:tabs>
        <w:ind w:left="900"/>
        <w:rPr>
          <w:i w:val="0"/>
          <w:iCs w:val="0"/>
          <w:color w:val="auto"/>
        </w:rPr>
      </w:pPr>
      <w:r>
        <w:rPr>
          <w:i w:val="0"/>
          <w:iCs w:val="0"/>
          <w:color w:val="auto"/>
        </w:rPr>
        <w:t>Working on direct delivery to families</w:t>
      </w:r>
    </w:p>
    <w:p w14:paraId="06EA5388" w14:textId="42974DDE" w:rsidR="00F57EE2" w:rsidRDefault="00F57EE2" w:rsidP="00FA7BD3">
      <w:pPr>
        <w:pStyle w:val="5Presenter"/>
        <w:numPr>
          <w:ilvl w:val="0"/>
          <w:numId w:val="13"/>
        </w:numPr>
        <w:tabs>
          <w:tab w:val="left" w:pos="900"/>
        </w:tabs>
        <w:ind w:left="900"/>
        <w:rPr>
          <w:i w:val="0"/>
          <w:iCs w:val="0"/>
          <w:color w:val="auto"/>
        </w:rPr>
      </w:pPr>
      <w:r>
        <w:rPr>
          <w:i w:val="0"/>
          <w:iCs w:val="0"/>
          <w:color w:val="auto"/>
        </w:rPr>
        <w:t>Have a food “help line”</w:t>
      </w:r>
    </w:p>
    <w:p w14:paraId="41930834" w14:textId="052E176D" w:rsidR="00B41041" w:rsidRDefault="00B41041" w:rsidP="00FA7BD3">
      <w:pPr>
        <w:pStyle w:val="5Presenter"/>
        <w:numPr>
          <w:ilvl w:val="0"/>
          <w:numId w:val="13"/>
        </w:numPr>
        <w:tabs>
          <w:tab w:val="left" w:pos="900"/>
        </w:tabs>
        <w:ind w:left="900"/>
        <w:rPr>
          <w:i w:val="0"/>
          <w:iCs w:val="0"/>
          <w:color w:val="auto"/>
        </w:rPr>
      </w:pPr>
      <w:r>
        <w:rPr>
          <w:i w:val="0"/>
          <w:iCs w:val="0"/>
          <w:color w:val="auto"/>
        </w:rPr>
        <w:t>Technology that PWFR uses to connect food to where it is needed is critical</w:t>
      </w:r>
    </w:p>
    <w:p w14:paraId="5445717C" w14:textId="29BD59C9" w:rsidR="00B41041" w:rsidRPr="00944E15" w:rsidRDefault="00B41041" w:rsidP="00FA7BD3">
      <w:pPr>
        <w:pStyle w:val="5Presenter"/>
        <w:numPr>
          <w:ilvl w:val="1"/>
          <w:numId w:val="16"/>
        </w:numPr>
        <w:rPr>
          <w:rStyle w:val="Hyperlink"/>
          <w:i w:val="0"/>
          <w:iCs w:val="0"/>
          <w:color w:val="auto"/>
          <w:u w:val="none"/>
        </w:rPr>
      </w:pPr>
      <w:r>
        <w:rPr>
          <w:i w:val="0"/>
          <w:iCs w:val="0"/>
          <w:color w:val="auto"/>
        </w:rPr>
        <w:t xml:space="preserve">PWFR is now </w:t>
      </w:r>
      <w:hyperlink r:id="rId17" w:history="1">
        <w:r w:rsidRPr="009406D8">
          <w:rPr>
            <w:rStyle w:val="Hyperlink"/>
            <w:i w:val="0"/>
            <w:iCs w:val="0"/>
          </w:rPr>
          <w:t>Northern Virginia Food Rescue</w:t>
        </w:r>
      </w:hyperlink>
    </w:p>
    <w:p w14:paraId="602A3C79" w14:textId="1677EC85" w:rsidR="00944E15" w:rsidRDefault="00944E15" w:rsidP="00FA7BD3">
      <w:pPr>
        <w:pStyle w:val="5Presenter"/>
        <w:numPr>
          <w:ilvl w:val="1"/>
          <w:numId w:val="16"/>
        </w:numPr>
        <w:rPr>
          <w:i w:val="0"/>
          <w:iCs w:val="0"/>
          <w:color w:val="auto"/>
        </w:rPr>
      </w:pPr>
      <w:r>
        <w:rPr>
          <w:i w:val="0"/>
          <w:iCs w:val="0"/>
          <w:color w:val="auto"/>
        </w:rPr>
        <w:t>Chair Wheeler acknowledged Aaron Tolson’s leadership of NVFR</w:t>
      </w:r>
    </w:p>
    <w:p w14:paraId="13BABF68" w14:textId="38A5D487" w:rsidR="002C07B3" w:rsidRDefault="002C07B3" w:rsidP="00FA7BD3">
      <w:pPr>
        <w:pStyle w:val="5Presenter"/>
        <w:numPr>
          <w:ilvl w:val="0"/>
          <w:numId w:val="13"/>
        </w:numPr>
        <w:ind w:left="900"/>
        <w:rPr>
          <w:i w:val="0"/>
          <w:iCs w:val="0"/>
          <w:color w:val="auto"/>
        </w:rPr>
      </w:pPr>
      <w:r>
        <w:rPr>
          <w:i w:val="0"/>
          <w:iCs w:val="0"/>
          <w:color w:val="auto"/>
        </w:rPr>
        <w:t>On another matter, Chair Wheeler recommended FARM hear from a grocer like Giant.</w:t>
      </w:r>
      <w:r>
        <w:rPr>
          <w:i w:val="0"/>
          <w:iCs w:val="0"/>
          <w:color w:val="auto"/>
        </w:rPr>
        <w:tab/>
      </w:r>
    </w:p>
    <w:p w14:paraId="12BB4A53" w14:textId="58298D96" w:rsidR="00305EF1" w:rsidRDefault="009223A1" w:rsidP="00305EF1">
      <w:pPr>
        <w:pStyle w:val="5Presenter"/>
        <w:numPr>
          <w:ilvl w:val="1"/>
          <w:numId w:val="13"/>
        </w:numPr>
        <w:rPr>
          <w:i w:val="0"/>
          <w:iCs w:val="0"/>
          <w:color w:val="auto"/>
        </w:rPr>
      </w:pPr>
      <w:r>
        <w:rPr>
          <w:i w:val="0"/>
          <w:iCs w:val="0"/>
          <w:color w:val="auto"/>
        </w:rPr>
        <w:t>Moving to more delivery</w:t>
      </w:r>
    </w:p>
    <w:p w14:paraId="4D298FBA" w14:textId="01E334AE" w:rsidR="009223A1" w:rsidRDefault="009223A1" w:rsidP="00305EF1">
      <w:pPr>
        <w:pStyle w:val="5Presenter"/>
        <w:numPr>
          <w:ilvl w:val="1"/>
          <w:numId w:val="13"/>
        </w:numPr>
        <w:rPr>
          <w:i w:val="0"/>
          <w:iCs w:val="0"/>
          <w:color w:val="auto"/>
        </w:rPr>
      </w:pPr>
      <w:r>
        <w:rPr>
          <w:i w:val="0"/>
          <w:iCs w:val="0"/>
          <w:color w:val="auto"/>
        </w:rPr>
        <w:t>Shutting down a grocery store to focus on delivery and believes it will expand access</w:t>
      </w:r>
    </w:p>
    <w:p w14:paraId="6BE55E15" w14:textId="5ACE327D" w:rsidR="009223A1" w:rsidRDefault="009223A1" w:rsidP="00305EF1">
      <w:pPr>
        <w:pStyle w:val="5Presenter"/>
        <w:numPr>
          <w:ilvl w:val="1"/>
          <w:numId w:val="13"/>
        </w:numPr>
        <w:rPr>
          <w:i w:val="0"/>
          <w:iCs w:val="0"/>
          <w:color w:val="auto"/>
        </w:rPr>
      </w:pPr>
      <w:r>
        <w:rPr>
          <w:i w:val="0"/>
          <w:iCs w:val="0"/>
          <w:color w:val="auto"/>
        </w:rPr>
        <w:t>Giant’s parent company is second to Amazon in food delivery</w:t>
      </w:r>
      <w:r w:rsidR="00366037">
        <w:rPr>
          <w:i w:val="0"/>
          <w:iCs w:val="0"/>
          <w:color w:val="auto"/>
        </w:rPr>
        <w:t xml:space="preserve"> in US</w:t>
      </w:r>
    </w:p>
    <w:p w14:paraId="4FBCBF9A" w14:textId="244AC47A" w:rsidR="00E04F0E" w:rsidRDefault="00E04F0E" w:rsidP="00E04F0E">
      <w:pPr>
        <w:pStyle w:val="5Presenter"/>
        <w:numPr>
          <w:ilvl w:val="0"/>
          <w:numId w:val="13"/>
        </w:numPr>
        <w:ind w:left="900"/>
        <w:rPr>
          <w:i w:val="0"/>
          <w:iCs w:val="0"/>
          <w:color w:val="auto"/>
        </w:rPr>
      </w:pPr>
      <w:r>
        <w:rPr>
          <w:i w:val="0"/>
          <w:iCs w:val="0"/>
          <w:color w:val="auto"/>
        </w:rPr>
        <w:t xml:space="preserve">Chair Wheeler encouraged anyone interested in learning about </w:t>
      </w:r>
      <w:r w:rsidR="00F71254">
        <w:rPr>
          <w:i w:val="0"/>
          <w:iCs w:val="0"/>
          <w:color w:val="auto"/>
        </w:rPr>
        <w:t>county’s</w:t>
      </w:r>
      <w:r>
        <w:rPr>
          <w:i w:val="0"/>
          <w:iCs w:val="0"/>
          <w:color w:val="auto"/>
        </w:rPr>
        <w:t xml:space="preserve"> response to </w:t>
      </w:r>
      <w:r w:rsidR="00F71254">
        <w:rPr>
          <w:i w:val="0"/>
          <w:iCs w:val="0"/>
          <w:color w:val="auto"/>
        </w:rPr>
        <w:t>contact</w:t>
      </w:r>
      <w:r>
        <w:rPr>
          <w:i w:val="0"/>
          <w:iCs w:val="0"/>
          <w:color w:val="auto"/>
        </w:rPr>
        <w:t xml:space="preserve"> her.</w:t>
      </w:r>
      <w:r>
        <w:rPr>
          <w:i w:val="0"/>
          <w:iCs w:val="0"/>
          <w:color w:val="auto"/>
        </w:rPr>
        <w:tab/>
      </w:r>
    </w:p>
    <w:p w14:paraId="4154680E" w14:textId="77777777" w:rsidR="00574664" w:rsidRPr="00927BD6" w:rsidRDefault="00574664" w:rsidP="00C27F8A">
      <w:pPr>
        <w:pStyle w:val="5Presenter"/>
        <w:ind w:left="0"/>
        <w:rPr>
          <w:rFonts w:cs="Arial"/>
          <w:shd w:val="clear" w:color="auto" w:fill="FFFFFF"/>
        </w:rPr>
      </w:pPr>
    </w:p>
    <w:p w14:paraId="6C14C1C2" w14:textId="6752F62C" w:rsidR="000C7610" w:rsidRDefault="00CC6B03" w:rsidP="00D914A5">
      <w:pPr>
        <w:pStyle w:val="5Presenter"/>
        <w:ind w:left="0"/>
        <w:rPr>
          <w:rFonts w:cs="Arial"/>
          <w:i w:val="0"/>
          <w:iCs w:val="0"/>
          <w:shd w:val="clear" w:color="auto" w:fill="FFFFFF"/>
        </w:rPr>
      </w:pPr>
      <w:r w:rsidRPr="00FE4F5B">
        <w:rPr>
          <w:rFonts w:cs="Arial"/>
          <w:i w:val="0"/>
          <w:iCs w:val="0"/>
          <w:shd w:val="clear" w:color="auto" w:fill="FFFFFF"/>
        </w:rPr>
        <w:t>Ramona S. Carroll,</w:t>
      </w:r>
      <w:r w:rsidR="00FE4F5B">
        <w:rPr>
          <w:rFonts w:cs="Arial"/>
          <w:i w:val="0"/>
          <w:iCs w:val="0"/>
          <w:shd w:val="clear" w:color="auto" w:fill="FFFFFF"/>
        </w:rPr>
        <w:t xml:space="preserve"> </w:t>
      </w:r>
      <w:r w:rsidRPr="00FE4F5B">
        <w:rPr>
          <w:rFonts w:cs="Arial"/>
          <w:i w:val="0"/>
          <w:iCs w:val="0"/>
          <w:shd w:val="clear" w:color="auto" w:fill="FFFFFF"/>
        </w:rPr>
        <w:t>Program Manager</w:t>
      </w:r>
      <w:r w:rsidR="00FE4F5B">
        <w:rPr>
          <w:rFonts w:cs="Arial"/>
          <w:i w:val="0"/>
          <w:iCs w:val="0"/>
          <w:shd w:val="clear" w:color="auto" w:fill="FFFFFF"/>
        </w:rPr>
        <w:t xml:space="preserve"> with the </w:t>
      </w:r>
      <w:r w:rsidRPr="00FE4F5B">
        <w:rPr>
          <w:rFonts w:cs="Arial"/>
          <w:i w:val="0"/>
          <w:iCs w:val="0"/>
          <w:shd w:val="clear" w:color="auto" w:fill="FFFFFF"/>
        </w:rPr>
        <w:t>Fairfax County Department of Neighborhood and Community Services</w:t>
      </w:r>
      <w:r>
        <w:rPr>
          <w:rFonts w:cs="Arial"/>
          <w:shd w:val="clear" w:color="auto" w:fill="FFFFFF"/>
        </w:rPr>
        <w:t xml:space="preserve"> </w:t>
      </w:r>
      <w:r w:rsidR="004F2D80">
        <w:rPr>
          <w:rFonts w:cs="Arial"/>
          <w:i w:val="0"/>
          <w:iCs w:val="0"/>
          <w:shd w:val="clear" w:color="auto" w:fill="FFFFFF"/>
        </w:rPr>
        <w:t xml:space="preserve">shared highlights from the </w:t>
      </w:r>
      <w:r w:rsidR="00FE4F5B">
        <w:rPr>
          <w:rFonts w:cs="Arial"/>
          <w:i w:val="0"/>
          <w:iCs w:val="0"/>
          <w:shd w:val="clear" w:color="auto" w:fill="FFFFFF"/>
        </w:rPr>
        <w:t>c</w:t>
      </w:r>
      <w:r w:rsidR="004F2D80">
        <w:rPr>
          <w:rFonts w:cs="Arial"/>
          <w:i w:val="0"/>
          <w:iCs w:val="0"/>
          <w:shd w:val="clear" w:color="auto" w:fill="FFFFFF"/>
        </w:rPr>
        <w:t>ounty</w:t>
      </w:r>
      <w:r w:rsidR="00FE4F5B">
        <w:rPr>
          <w:rFonts w:cs="Arial"/>
          <w:i w:val="0"/>
          <w:iCs w:val="0"/>
          <w:shd w:val="clear" w:color="auto" w:fill="FFFFFF"/>
        </w:rPr>
        <w:t>’s</w:t>
      </w:r>
      <w:r w:rsidR="004F2D80">
        <w:rPr>
          <w:rFonts w:cs="Arial"/>
          <w:i w:val="0"/>
          <w:iCs w:val="0"/>
          <w:shd w:val="clear" w:color="auto" w:fill="FFFFFF"/>
        </w:rPr>
        <w:t xml:space="preserve"> ARPA Food Access Program (FAP) for Community Providers.</w:t>
      </w:r>
    </w:p>
    <w:p w14:paraId="74BAEF24" w14:textId="77777777" w:rsidR="00FE4F5B" w:rsidRPr="002815D2" w:rsidRDefault="00FE4F5B" w:rsidP="00D914A5">
      <w:pPr>
        <w:pStyle w:val="5Presenter"/>
        <w:ind w:left="0"/>
        <w:rPr>
          <w:rFonts w:cs="Arial"/>
          <w:shd w:val="clear" w:color="auto" w:fill="FFFFFF"/>
        </w:rPr>
      </w:pPr>
    </w:p>
    <w:p w14:paraId="7958D173" w14:textId="6003921B" w:rsidR="00766234" w:rsidRPr="007145E9" w:rsidRDefault="00766234" w:rsidP="007145E9">
      <w:pPr>
        <w:pStyle w:val="PlainText"/>
        <w:numPr>
          <w:ilvl w:val="0"/>
          <w:numId w:val="17"/>
        </w:numPr>
        <w:rPr>
          <w:rFonts w:ascii="Franklin Gothic Book" w:hAnsi="Franklin Gothic Book" w:cs="Courier New"/>
          <w:sz w:val="22"/>
          <w:szCs w:val="22"/>
        </w:rPr>
      </w:pPr>
      <w:r w:rsidRPr="007145E9">
        <w:rPr>
          <w:rFonts w:ascii="Franklin Gothic Book" w:hAnsi="Franklin Gothic Book" w:cs="Courier New"/>
          <w:sz w:val="22"/>
          <w:szCs w:val="22"/>
        </w:rPr>
        <w:t>County has seen a</w:t>
      </w:r>
      <w:r w:rsidR="007C4033" w:rsidRPr="007145E9">
        <w:rPr>
          <w:rFonts w:ascii="Franklin Gothic Book" w:hAnsi="Franklin Gothic Book" w:cs="Courier New"/>
          <w:sz w:val="22"/>
          <w:szCs w:val="22"/>
        </w:rPr>
        <w:t xml:space="preserve"> significant need for food assistance </w:t>
      </w:r>
    </w:p>
    <w:p w14:paraId="54C2C0D2" w14:textId="77777777" w:rsidR="00766234" w:rsidRPr="007145E9" w:rsidRDefault="00766234" w:rsidP="007145E9">
      <w:pPr>
        <w:pStyle w:val="PlainText"/>
        <w:numPr>
          <w:ilvl w:val="0"/>
          <w:numId w:val="17"/>
        </w:numPr>
        <w:rPr>
          <w:rFonts w:ascii="Franklin Gothic Book" w:hAnsi="Franklin Gothic Book" w:cs="Courier New"/>
          <w:sz w:val="22"/>
          <w:szCs w:val="22"/>
        </w:rPr>
      </w:pPr>
      <w:r w:rsidRPr="007145E9">
        <w:rPr>
          <w:rFonts w:ascii="Franklin Gothic Book" w:hAnsi="Franklin Gothic Book" w:cs="Courier New"/>
          <w:sz w:val="22"/>
          <w:szCs w:val="22"/>
        </w:rPr>
        <w:t xml:space="preserve">CAREs funds have been </w:t>
      </w:r>
      <w:r w:rsidR="007C4033" w:rsidRPr="007145E9">
        <w:rPr>
          <w:rFonts w:ascii="Franklin Gothic Book" w:hAnsi="Franklin Gothic Book" w:cs="Courier New"/>
          <w:sz w:val="22"/>
          <w:szCs w:val="22"/>
        </w:rPr>
        <w:t>allocated to community providers</w:t>
      </w:r>
      <w:r w:rsidRPr="007145E9">
        <w:rPr>
          <w:rFonts w:ascii="Franklin Gothic Book" w:hAnsi="Franklin Gothic Book" w:cs="Courier New"/>
          <w:sz w:val="22"/>
          <w:szCs w:val="22"/>
        </w:rPr>
        <w:t xml:space="preserve"> which serve residents</w:t>
      </w:r>
      <w:r w:rsidR="007C4033" w:rsidRPr="007145E9">
        <w:rPr>
          <w:rFonts w:ascii="Franklin Gothic Book" w:hAnsi="Franklin Gothic Book" w:cs="Courier New"/>
          <w:sz w:val="22"/>
          <w:szCs w:val="22"/>
        </w:rPr>
        <w:t xml:space="preserve"> for the purchase of food</w:t>
      </w:r>
      <w:r w:rsidRPr="007145E9">
        <w:rPr>
          <w:rFonts w:ascii="Franklin Gothic Book" w:hAnsi="Franklin Gothic Book" w:cs="Courier New"/>
          <w:sz w:val="22"/>
          <w:szCs w:val="22"/>
        </w:rPr>
        <w:t xml:space="preserve">, however, </w:t>
      </w:r>
      <w:r w:rsidR="007C4033" w:rsidRPr="007145E9">
        <w:rPr>
          <w:rFonts w:ascii="Franklin Gothic Book" w:hAnsi="Franklin Gothic Book" w:cs="Courier New"/>
          <w:sz w:val="22"/>
          <w:szCs w:val="22"/>
        </w:rPr>
        <w:t xml:space="preserve">need continues to be very high </w:t>
      </w:r>
    </w:p>
    <w:p w14:paraId="10A1A59C" w14:textId="21E11396" w:rsidR="00766234" w:rsidRDefault="00172A20" w:rsidP="00172A20">
      <w:pPr>
        <w:pStyle w:val="PlainText"/>
        <w:numPr>
          <w:ilvl w:val="1"/>
          <w:numId w:val="17"/>
        </w:numPr>
        <w:rPr>
          <w:rFonts w:ascii="Franklin Gothic Book" w:hAnsi="Franklin Gothic Book" w:cs="Courier New"/>
          <w:sz w:val="22"/>
          <w:szCs w:val="22"/>
        </w:rPr>
      </w:pPr>
      <w:r>
        <w:rPr>
          <w:rFonts w:ascii="Franklin Gothic Book" w:hAnsi="Franklin Gothic Book" w:cs="Courier New"/>
          <w:sz w:val="22"/>
          <w:szCs w:val="22"/>
        </w:rPr>
        <w:t>C</w:t>
      </w:r>
      <w:r w:rsidR="00766234" w:rsidRPr="007145E9">
        <w:rPr>
          <w:rFonts w:ascii="Franklin Gothic Book" w:hAnsi="Franklin Gothic Book" w:cs="Courier New"/>
          <w:sz w:val="22"/>
          <w:szCs w:val="22"/>
        </w:rPr>
        <w:t>onnection and coordination to county agencies and services</w:t>
      </w:r>
    </w:p>
    <w:p w14:paraId="5C191B85" w14:textId="77156227" w:rsidR="00932CB6" w:rsidRPr="007145E9" w:rsidRDefault="00932CB6" w:rsidP="00932CB6">
      <w:pPr>
        <w:pStyle w:val="PlainText"/>
        <w:numPr>
          <w:ilvl w:val="1"/>
          <w:numId w:val="17"/>
        </w:numPr>
        <w:rPr>
          <w:rFonts w:ascii="Franklin Gothic Book" w:hAnsi="Franklin Gothic Book" w:cs="Courier New"/>
          <w:sz w:val="22"/>
          <w:szCs w:val="22"/>
        </w:rPr>
      </w:pPr>
      <w:r>
        <w:rPr>
          <w:rFonts w:ascii="Franklin Gothic Book" w:hAnsi="Franklin Gothic Book" w:cs="Courier New"/>
          <w:sz w:val="22"/>
          <w:szCs w:val="22"/>
        </w:rPr>
        <w:t>A number of creative partnerships and responses deployed to support residents</w:t>
      </w:r>
    </w:p>
    <w:p w14:paraId="60616E55" w14:textId="3EBCB49F" w:rsidR="00766234" w:rsidRPr="007145E9" w:rsidRDefault="00766234" w:rsidP="007145E9">
      <w:pPr>
        <w:pStyle w:val="PlainText"/>
        <w:numPr>
          <w:ilvl w:val="0"/>
          <w:numId w:val="17"/>
        </w:numPr>
        <w:rPr>
          <w:rFonts w:ascii="Franklin Gothic Book" w:hAnsi="Franklin Gothic Book" w:cs="Courier New"/>
          <w:sz w:val="22"/>
          <w:szCs w:val="22"/>
        </w:rPr>
      </w:pPr>
      <w:r w:rsidRPr="007145E9">
        <w:rPr>
          <w:rFonts w:ascii="Franklin Gothic Book" w:hAnsi="Franklin Gothic Book" w:cs="Courier New"/>
          <w:sz w:val="22"/>
          <w:szCs w:val="22"/>
        </w:rPr>
        <w:t>County</w:t>
      </w:r>
      <w:r w:rsidR="00172A20">
        <w:rPr>
          <w:rFonts w:ascii="Franklin Gothic Book" w:hAnsi="Franklin Gothic Book" w:cs="Courier New"/>
          <w:sz w:val="22"/>
          <w:szCs w:val="22"/>
        </w:rPr>
        <w:t xml:space="preserve"> </w:t>
      </w:r>
      <w:r w:rsidR="007C4033" w:rsidRPr="007145E9">
        <w:rPr>
          <w:rFonts w:ascii="Franklin Gothic Book" w:hAnsi="Franklin Gothic Book" w:cs="Courier New"/>
          <w:sz w:val="22"/>
          <w:szCs w:val="22"/>
        </w:rPr>
        <w:t>strategically coordinate</w:t>
      </w:r>
      <w:r w:rsidR="00172A20">
        <w:rPr>
          <w:rFonts w:ascii="Franklin Gothic Book" w:hAnsi="Franklin Gothic Book" w:cs="Courier New"/>
          <w:sz w:val="22"/>
          <w:szCs w:val="22"/>
        </w:rPr>
        <w:t>s</w:t>
      </w:r>
      <w:r w:rsidR="007C4033" w:rsidRPr="007145E9">
        <w:rPr>
          <w:rFonts w:ascii="Franklin Gothic Book" w:hAnsi="Franklin Gothic Book" w:cs="Courier New"/>
          <w:sz w:val="22"/>
          <w:szCs w:val="22"/>
        </w:rPr>
        <w:t xml:space="preserve"> with community providers</w:t>
      </w:r>
      <w:r w:rsidRPr="007145E9">
        <w:rPr>
          <w:rFonts w:ascii="Franklin Gothic Book" w:hAnsi="Franklin Gothic Book" w:cs="Courier New"/>
          <w:sz w:val="22"/>
          <w:szCs w:val="22"/>
        </w:rPr>
        <w:t>,</w:t>
      </w:r>
      <w:r w:rsidR="007C4033" w:rsidRPr="007145E9">
        <w:rPr>
          <w:rFonts w:ascii="Franklin Gothic Book" w:hAnsi="Franklin Gothic Book" w:cs="Courier New"/>
          <w:sz w:val="22"/>
          <w:szCs w:val="22"/>
        </w:rPr>
        <w:t xml:space="preserve"> houses of worship to respond to human service needs. </w:t>
      </w:r>
    </w:p>
    <w:p w14:paraId="1667A21D" w14:textId="77777777" w:rsidR="00766234" w:rsidRPr="007145E9" w:rsidRDefault="00766234" w:rsidP="007145E9">
      <w:pPr>
        <w:pStyle w:val="PlainText"/>
        <w:numPr>
          <w:ilvl w:val="1"/>
          <w:numId w:val="17"/>
        </w:numPr>
        <w:rPr>
          <w:rFonts w:ascii="Franklin Gothic Book" w:hAnsi="Franklin Gothic Book" w:cs="Courier New"/>
          <w:sz w:val="22"/>
          <w:szCs w:val="22"/>
        </w:rPr>
      </w:pPr>
      <w:r w:rsidRPr="007145E9">
        <w:rPr>
          <w:rFonts w:ascii="Franklin Gothic Book" w:hAnsi="Franklin Gothic Book" w:cs="Courier New"/>
          <w:sz w:val="22"/>
          <w:szCs w:val="22"/>
        </w:rPr>
        <w:t xml:space="preserve">Example has been the </w:t>
      </w:r>
      <w:r w:rsidR="007C4033" w:rsidRPr="007145E9">
        <w:rPr>
          <w:rFonts w:ascii="Franklin Gothic Book" w:hAnsi="Franklin Gothic Book" w:cs="Courier New"/>
          <w:sz w:val="22"/>
          <w:szCs w:val="22"/>
        </w:rPr>
        <w:t xml:space="preserve">Community </w:t>
      </w:r>
      <w:r w:rsidRPr="007145E9">
        <w:rPr>
          <w:rFonts w:ascii="Franklin Gothic Book" w:hAnsi="Franklin Gothic Book" w:cs="Courier New"/>
          <w:sz w:val="22"/>
          <w:szCs w:val="22"/>
        </w:rPr>
        <w:t>P</w:t>
      </w:r>
      <w:r w:rsidR="007C4033" w:rsidRPr="007145E9">
        <w:rPr>
          <w:rFonts w:ascii="Franklin Gothic Book" w:hAnsi="Franklin Gothic Book" w:cs="Courier New"/>
          <w:sz w:val="22"/>
          <w:szCs w:val="22"/>
        </w:rPr>
        <w:t xml:space="preserve">rovider </w:t>
      </w:r>
      <w:r w:rsidRPr="007145E9">
        <w:rPr>
          <w:rFonts w:ascii="Franklin Gothic Book" w:hAnsi="Franklin Gothic Book" w:cs="Courier New"/>
          <w:sz w:val="22"/>
          <w:szCs w:val="22"/>
        </w:rPr>
        <w:t>S</w:t>
      </w:r>
      <w:r w:rsidR="007C4033" w:rsidRPr="007145E9">
        <w:rPr>
          <w:rFonts w:ascii="Franklin Gothic Book" w:hAnsi="Franklin Gothic Book" w:cs="Courier New"/>
          <w:sz w:val="22"/>
          <w:szCs w:val="22"/>
        </w:rPr>
        <w:t xml:space="preserve">trategy </w:t>
      </w:r>
      <w:r w:rsidRPr="007145E9">
        <w:rPr>
          <w:rFonts w:ascii="Franklin Gothic Book" w:hAnsi="Franklin Gothic Book" w:cs="Courier New"/>
          <w:sz w:val="22"/>
          <w:szCs w:val="22"/>
        </w:rPr>
        <w:t>T</w:t>
      </w:r>
      <w:r w:rsidR="007C4033" w:rsidRPr="007145E9">
        <w:rPr>
          <w:rFonts w:ascii="Franklin Gothic Book" w:hAnsi="Franklin Gothic Book" w:cs="Courier New"/>
          <w:sz w:val="22"/>
          <w:szCs w:val="22"/>
        </w:rPr>
        <w:t>eam</w:t>
      </w:r>
      <w:r w:rsidRPr="007145E9">
        <w:rPr>
          <w:rFonts w:ascii="Franklin Gothic Book" w:hAnsi="Franklin Gothic Book" w:cs="Courier New"/>
          <w:sz w:val="22"/>
          <w:szCs w:val="22"/>
        </w:rPr>
        <w:t xml:space="preserve"> (CPST) Food Access Subcommittee</w:t>
      </w:r>
    </w:p>
    <w:p w14:paraId="09A98C56" w14:textId="2934AB13" w:rsidR="007C4033" w:rsidRPr="00932CB6" w:rsidRDefault="00766234" w:rsidP="00932CB6">
      <w:pPr>
        <w:pStyle w:val="PlainText"/>
        <w:numPr>
          <w:ilvl w:val="1"/>
          <w:numId w:val="17"/>
        </w:numPr>
        <w:rPr>
          <w:rFonts w:ascii="Franklin Gothic Book" w:hAnsi="Franklin Gothic Book" w:cs="Courier New"/>
          <w:sz w:val="22"/>
          <w:szCs w:val="22"/>
        </w:rPr>
      </w:pPr>
      <w:r w:rsidRPr="007145E9">
        <w:rPr>
          <w:rFonts w:ascii="Franklin Gothic Book" w:hAnsi="Franklin Gothic Book" w:cs="Courier New"/>
          <w:sz w:val="22"/>
          <w:szCs w:val="22"/>
        </w:rPr>
        <w:t>S</w:t>
      </w:r>
      <w:r w:rsidR="007C4033" w:rsidRPr="007145E9">
        <w:rPr>
          <w:rFonts w:ascii="Franklin Gothic Book" w:hAnsi="Franklin Gothic Book" w:cs="Courier New"/>
          <w:sz w:val="22"/>
          <w:szCs w:val="22"/>
        </w:rPr>
        <w:t xml:space="preserve">tood up at the beginning of </w:t>
      </w:r>
      <w:r w:rsidRPr="007145E9">
        <w:rPr>
          <w:rFonts w:ascii="Franklin Gothic Book" w:hAnsi="Franklin Gothic Book" w:cs="Courier New"/>
          <w:sz w:val="22"/>
          <w:szCs w:val="22"/>
        </w:rPr>
        <w:t>COVID</w:t>
      </w:r>
      <w:r w:rsidR="00932CB6">
        <w:rPr>
          <w:rFonts w:ascii="Franklin Gothic Book" w:hAnsi="Franklin Gothic Book" w:cs="Courier New"/>
          <w:sz w:val="22"/>
          <w:szCs w:val="22"/>
        </w:rPr>
        <w:t>, n</w:t>
      </w:r>
      <w:r w:rsidRPr="00932CB6">
        <w:rPr>
          <w:rFonts w:ascii="Franklin Gothic Book" w:hAnsi="Franklin Gothic Book" w:cs="Courier New"/>
          <w:sz w:val="22"/>
          <w:szCs w:val="22"/>
        </w:rPr>
        <w:t>ow the</w:t>
      </w:r>
      <w:r w:rsidR="007C4033" w:rsidRPr="00932CB6">
        <w:rPr>
          <w:rFonts w:ascii="Franklin Gothic Book" w:hAnsi="Franklin Gothic Book" w:cs="Courier New"/>
          <w:sz w:val="22"/>
          <w:szCs w:val="22"/>
        </w:rPr>
        <w:t xml:space="preserve"> </w:t>
      </w:r>
      <w:r w:rsidR="007145E9" w:rsidRPr="00932CB6">
        <w:rPr>
          <w:rFonts w:ascii="Franklin Gothic Book" w:hAnsi="Franklin Gothic Book" w:cs="Courier New"/>
          <w:sz w:val="22"/>
          <w:szCs w:val="22"/>
        </w:rPr>
        <w:t>E</w:t>
      </w:r>
      <w:r w:rsidR="007C4033" w:rsidRPr="00932CB6">
        <w:rPr>
          <w:rFonts w:ascii="Franklin Gothic Book" w:hAnsi="Franklin Gothic Book" w:cs="Courier New"/>
          <w:sz w:val="22"/>
          <w:szCs w:val="22"/>
        </w:rPr>
        <w:t xml:space="preserve">mergency </w:t>
      </w:r>
      <w:r w:rsidR="007145E9" w:rsidRPr="00932CB6">
        <w:rPr>
          <w:rFonts w:ascii="Franklin Gothic Book" w:hAnsi="Franklin Gothic Book" w:cs="Courier New"/>
          <w:sz w:val="22"/>
          <w:szCs w:val="22"/>
        </w:rPr>
        <w:t>F</w:t>
      </w:r>
      <w:r w:rsidR="007C4033" w:rsidRPr="00932CB6">
        <w:rPr>
          <w:rFonts w:ascii="Franklin Gothic Book" w:hAnsi="Franklin Gothic Book" w:cs="Courier New"/>
          <w:sz w:val="22"/>
          <w:szCs w:val="22"/>
        </w:rPr>
        <w:t xml:space="preserve">ood </w:t>
      </w:r>
      <w:r w:rsidR="007145E9" w:rsidRPr="00932CB6">
        <w:rPr>
          <w:rFonts w:ascii="Franklin Gothic Book" w:hAnsi="Franklin Gothic Book" w:cs="Courier New"/>
          <w:sz w:val="22"/>
          <w:szCs w:val="22"/>
        </w:rPr>
        <w:t>S</w:t>
      </w:r>
      <w:r w:rsidR="007C4033" w:rsidRPr="00932CB6">
        <w:rPr>
          <w:rFonts w:ascii="Franklin Gothic Book" w:hAnsi="Franklin Gothic Book" w:cs="Courier New"/>
          <w:sz w:val="22"/>
          <w:szCs w:val="22"/>
        </w:rPr>
        <w:t xml:space="preserve">trategy </w:t>
      </w:r>
      <w:r w:rsidR="007145E9" w:rsidRPr="00932CB6">
        <w:rPr>
          <w:rFonts w:ascii="Franklin Gothic Book" w:hAnsi="Franklin Gothic Book" w:cs="Courier New"/>
          <w:sz w:val="22"/>
          <w:szCs w:val="22"/>
        </w:rPr>
        <w:t>T</w:t>
      </w:r>
      <w:r w:rsidR="007C4033" w:rsidRPr="00932CB6">
        <w:rPr>
          <w:rFonts w:ascii="Franklin Gothic Book" w:hAnsi="Franklin Gothic Book" w:cs="Courier New"/>
          <w:sz w:val="22"/>
          <w:szCs w:val="22"/>
        </w:rPr>
        <w:t>eam</w:t>
      </w:r>
    </w:p>
    <w:p w14:paraId="59EF582B" w14:textId="77777777" w:rsidR="007C4033" w:rsidRPr="007145E9" w:rsidRDefault="007145E9" w:rsidP="007145E9">
      <w:pPr>
        <w:pStyle w:val="PlainText"/>
        <w:numPr>
          <w:ilvl w:val="1"/>
          <w:numId w:val="17"/>
        </w:numPr>
        <w:rPr>
          <w:rFonts w:ascii="Franklin Gothic Book" w:hAnsi="Franklin Gothic Book" w:cs="Courier New"/>
          <w:sz w:val="22"/>
          <w:szCs w:val="22"/>
        </w:rPr>
      </w:pPr>
      <w:r w:rsidRPr="007145E9">
        <w:rPr>
          <w:rFonts w:ascii="Franklin Gothic Book" w:hAnsi="Franklin Gothic Book" w:cs="Courier New"/>
          <w:sz w:val="22"/>
          <w:szCs w:val="22"/>
        </w:rPr>
        <w:t xml:space="preserve">Partnership </w:t>
      </w:r>
      <w:r w:rsidR="007C4033" w:rsidRPr="007145E9">
        <w:rPr>
          <w:rFonts w:ascii="Franklin Gothic Book" w:hAnsi="Franklin Gothic Book" w:cs="Courier New"/>
          <w:sz w:val="22"/>
          <w:szCs w:val="22"/>
        </w:rPr>
        <w:t>more important now than ever</w:t>
      </w:r>
    </w:p>
    <w:p w14:paraId="4E165751" w14:textId="77777777" w:rsidR="007C4033" w:rsidRDefault="00A96EE8" w:rsidP="007C4033">
      <w:pPr>
        <w:pStyle w:val="PlainText"/>
        <w:numPr>
          <w:ilvl w:val="0"/>
          <w:numId w:val="17"/>
        </w:numPr>
        <w:rPr>
          <w:rFonts w:ascii="Franklin Gothic Book" w:hAnsi="Franklin Gothic Book" w:cs="Courier New"/>
          <w:sz w:val="22"/>
          <w:szCs w:val="22"/>
        </w:rPr>
      </w:pPr>
      <w:r>
        <w:rPr>
          <w:rFonts w:ascii="Franklin Gothic Book" w:hAnsi="Franklin Gothic Book" w:cs="Courier New"/>
          <w:sz w:val="22"/>
          <w:szCs w:val="22"/>
        </w:rPr>
        <w:t>To allocate ARP funds, queried community food providers on capacity needs</w:t>
      </w:r>
    </w:p>
    <w:p w14:paraId="6493BBDC" w14:textId="4F14DA0A" w:rsidR="00C87F51" w:rsidRDefault="00C87F51" w:rsidP="00C87F51">
      <w:pPr>
        <w:pStyle w:val="PlainText"/>
        <w:numPr>
          <w:ilvl w:val="1"/>
          <w:numId w:val="17"/>
        </w:numPr>
        <w:rPr>
          <w:rFonts w:ascii="Franklin Gothic Book" w:hAnsi="Franklin Gothic Book" w:cs="Courier New"/>
          <w:sz w:val="22"/>
          <w:szCs w:val="22"/>
        </w:rPr>
      </w:pPr>
      <w:r>
        <w:rPr>
          <w:rFonts w:ascii="Franklin Gothic Book" w:hAnsi="Franklin Gothic Book" w:cs="Courier New"/>
          <w:sz w:val="22"/>
          <w:szCs w:val="22"/>
        </w:rPr>
        <w:t xml:space="preserve">Started looking at in 2018 </w:t>
      </w:r>
    </w:p>
    <w:p w14:paraId="3D4AA029" w14:textId="1345EA75" w:rsidR="00C87F51" w:rsidRDefault="00C87F51" w:rsidP="00C87F51">
      <w:pPr>
        <w:pStyle w:val="PlainText"/>
        <w:numPr>
          <w:ilvl w:val="1"/>
          <w:numId w:val="17"/>
        </w:numPr>
        <w:rPr>
          <w:rFonts w:ascii="Franklin Gothic Book" w:hAnsi="Franklin Gothic Book" w:cs="Courier New"/>
          <w:sz w:val="22"/>
          <w:szCs w:val="22"/>
        </w:rPr>
      </w:pPr>
      <w:r>
        <w:rPr>
          <w:rFonts w:ascii="Franklin Gothic Book" w:hAnsi="Franklin Gothic Book" w:cs="Courier New"/>
          <w:sz w:val="22"/>
          <w:szCs w:val="22"/>
        </w:rPr>
        <w:t>Need for refrigerated</w:t>
      </w:r>
      <w:r w:rsidR="00172A20">
        <w:rPr>
          <w:rFonts w:ascii="Franklin Gothic Book" w:hAnsi="Franklin Gothic Book" w:cs="Courier New"/>
          <w:sz w:val="22"/>
          <w:szCs w:val="22"/>
        </w:rPr>
        <w:t xml:space="preserve"> and other</w:t>
      </w:r>
      <w:r>
        <w:rPr>
          <w:rFonts w:ascii="Franklin Gothic Book" w:hAnsi="Franklin Gothic Book" w:cs="Courier New"/>
          <w:sz w:val="22"/>
          <w:szCs w:val="22"/>
        </w:rPr>
        <w:t xml:space="preserve"> storage, vehicles,</w:t>
      </w:r>
      <w:r w:rsidR="00172A20">
        <w:rPr>
          <w:rFonts w:ascii="Franklin Gothic Book" w:hAnsi="Franklin Gothic Book" w:cs="Courier New"/>
          <w:sz w:val="22"/>
          <w:szCs w:val="22"/>
        </w:rPr>
        <w:t xml:space="preserve"> and</w:t>
      </w:r>
      <w:r>
        <w:rPr>
          <w:rFonts w:ascii="Franklin Gothic Book" w:hAnsi="Franklin Gothic Book" w:cs="Courier New"/>
          <w:sz w:val="22"/>
          <w:szCs w:val="22"/>
        </w:rPr>
        <w:t xml:space="preserve"> redesign of space for client choice </w:t>
      </w:r>
    </w:p>
    <w:p w14:paraId="66CB488E" w14:textId="34053315" w:rsidR="00932CB6" w:rsidRDefault="00C87F51" w:rsidP="004D610C">
      <w:pPr>
        <w:pStyle w:val="PlainText"/>
        <w:numPr>
          <w:ilvl w:val="1"/>
          <w:numId w:val="17"/>
        </w:numPr>
        <w:rPr>
          <w:rFonts w:ascii="Franklin Gothic Book" w:hAnsi="Franklin Gothic Book" w:cs="Courier New"/>
          <w:sz w:val="22"/>
          <w:szCs w:val="22"/>
        </w:rPr>
      </w:pPr>
      <w:r w:rsidRPr="004D610C">
        <w:rPr>
          <w:rFonts w:ascii="Franklin Gothic Book" w:hAnsi="Franklin Gothic Book" w:cs="Courier New"/>
          <w:sz w:val="22"/>
          <w:szCs w:val="22"/>
        </w:rPr>
        <w:t>Survey</w:t>
      </w:r>
      <w:r w:rsidR="00172A20">
        <w:rPr>
          <w:rFonts w:ascii="Franklin Gothic Book" w:hAnsi="Franklin Gothic Book" w:cs="Courier New"/>
          <w:sz w:val="22"/>
          <w:szCs w:val="22"/>
        </w:rPr>
        <w:t>ed</w:t>
      </w:r>
      <w:r w:rsidRPr="004D610C">
        <w:rPr>
          <w:rFonts w:ascii="Franklin Gothic Book" w:hAnsi="Franklin Gothic Book" w:cs="Courier New"/>
          <w:sz w:val="22"/>
          <w:szCs w:val="22"/>
        </w:rPr>
        <w:t xml:space="preserve"> providers again this year</w:t>
      </w:r>
      <w:r w:rsidR="004D610C" w:rsidRPr="004D610C">
        <w:rPr>
          <w:rFonts w:ascii="Franklin Gothic Book" w:hAnsi="Franklin Gothic Book" w:cs="Courier New"/>
          <w:sz w:val="22"/>
          <w:szCs w:val="22"/>
        </w:rPr>
        <w:t xml:space="preserve"> and infrastructure identified as need again</w:t>
      </w:r>
    </w:p>
    <w:p w14:paraId="3030B686" w14:textId="77777777" w:rsidR="004D610C" w:rsidRDefault="004D610C" w:rsidP="007C4033">
      <w:pPr>
        <w:pStyle w:val="PlainText"/>
        <w:numPr>
          <w:ilvl w:val="0"/>
          <w:numId w:val="18"/>
        </w:numPr>
        <w:rPr>
          <w:rFonts w:ascii="Franklin Gothic Book" w:hAnsi="Franklin Gothic Book" w:cs="Arial"/>
          <w:sz w:val="22"/>
          <w:szCs w:val="22"/>
          <w:shd w:val="clear" w:color="auto" w:fill="FFFFFF"/>
        </w:rPr>
      </w:pPr>
      <w:r w:rsidRPr="004D610C">
        <w:rPr>
          <w:rFonts w:ascii="Franklin Gothic Book" w:hAnsi="Franklin Gothic Book" w:cs="Arial"/>
          <w:sz w:val="22"/>
          <w:szCs w:val="22"/>
          <w:shd w:val="clear" w:color="auto" w:fill="FFFFFF"/>
        </w:rPr>
        <w:t>Fairfax County ARPA Food Access Program (FA</w:t>
      </w:r>
      <w:r>
        <w:rPr>
          <w:rFonts w:ascii="Franklin Gothic Book" w:hAnsi="Franklin Gothic Book" w:cs="Arial"/>
          <w:sz w:val="22"/>
          <w:szCs w:val="22"/>
          <w:shd w:val="clear" w:color="auto" w:fill="FFFFFF"/>
        </w:rPr>
        <w:t>P) created</w:t>
      </w:r>
    </w:p>
    <w:p w14:paraId="3BDEF300" w14:textId="4263B1E8" w:rsidR="004D610C" w:rsidRDefault="004D610C" w:rsidP="007C4033">
      <w:pPr>
        <w:pStyle w:val="PlainText"/>
        <w:numPr>
          <w:ilvl w:val="1"/>
          <w:numId w:val="18"/>
        </w:numPr>
        <w:rPr>
          <w:rFonts w:ascii="Franklin Gothic Book" w:hAnsi="Franklin Gothic Book" w:cs="Arial"/>
          <w:sz w:val="22"/>
          <w:szCs w:val="22"/>
          <w:shd w:val="clear" w:color="auto" w:fill="FFFFFF"/>
        </w:rPr>
      </w:pPr>
      <w:r>
        <w:rPr>
          <w:rFonts w:ascii="Franklin Gothic Book" w:hAnsi="Franklin Gothic Book" w:cs="Arial"/>
          <w:sz w:val="22"/>
          <w:szCs w:val="22"/>
          <w:shd w:val="clear" w:color="auto" w:fill="FFFFFF"/>
        </w:rPr>
        <w:t xml:space="preserve">One </w:t>
      </w:r>
      <w:r w:rsidR="00BD2DFF">
        <w:rPr>
          <w:rFonts w:ascii="Franklin Gothic Book" w:hAnsi="Franklin Gothic Book" w:cs="Arial"/>
          <w:sz w:val="22"/>
          <w:szCs w:val="22"/>
          <w:shd w:val="clear" w:color="auto" w:fill="FFFFFF"/>
        </w:rPr>
        <w:t xml:space="preserve">of </w:t>
      </w:r>
      <w:r>
        <w:rPr>
          <w:rFonts w:ascii="Franklin Gothic Book" w:hAnsi="Franklin Gothic Book" w:cs="Courier New"/>
          <w:sz w:val="22"/>
          <w:szCs w:val="22"/>
        </w:rPr>
        <w:t>county’s</w:t>
      </w:r>
      <w:r w:rsidR="007C4033" w:rsidRPr="004D610C">
        <w:rPr>
          <w:rFonts w:ascii="Franklin Gothic Book" w:hAnsi="Franklin Gothic Book" w:cs="Courier New"/>
          <w:sz w:val="22"/>
          <w:szCs w:val="22"/>
        </w:rPr>
        <w:t xml:space="preserve"> programs addressing food insecurity</w:t>
      </w:r>
    </w:p>
    <w:p w14:paraId="1491C33C" w14:textId="0DDF75E6" w:rsidR="007C4033" w:rsidRDefault="004D610C" w:rsidP="00BC732C">
      <w:pPr>
        <w:pStyle w:val="PlainText"/>
        <w:numPr>
          <w:ilvl w:val="1"/>
          <w:numId w:val="18"/>
        </w:numPr>
        <w:rPr>
          <w:rFonts w:ascii="Franklin Gothic Book" w:hAnsi="Franklin Gothic Book" w:cs="Courier New"/>
          <w:sz w:val="22"/>
          <w:szCs w:val="22"/>
        </w:rPr>
      </w:pPr>
      <w:r w:rsidRPr="004D610C">
        <w:rPr>
          <w:rFonts w:ascii="Franklin Gothic Book" w:hAnsi="Franklin Gothic Book" w:cs="Arial"/>
          <w:sz w:val="22"/>
          <w:szCs w:val="22"/>
          <w:shd w:val="clear" w:color="auto" w:fill="FFFFFF"/>
        </w:rPr>
        <w:t xml:space="preserve">For </w:t>
      </w:r>
      <w:r w:rsidR="007C4033" w:rsidRPr="004D610C">
        <w:rPr>
          <w:rFonts w:ascii="Franklin Gothic Book" w:hAnsi="Franklin Gothic Book" w:cs="Courier New"/>
          <w:sz w:val="22"/>
          <w:szCs w:val="22"/>
        </w:rPr>
        <w:t>community providers</w:t>
      </w:r>
      <w:r w:rsidR="00BD2DFF">
        <w:rPr>
          <w:rFonts w:ascii="Franklin Gothic Book" w:hAnsi="Franklin Gothic Book" w:cs="Courier New"/>
          <w:sz w:val="22"/>
          <w:szCs w:val="22"/>
        </w:rPr>
        <w:t xml:space="preserve"> to expand or</w:t>
      </w:r>
      <w:r w:rsidR="007C4033" w:rsidRPr="004D610C">
        <w:rPr>
          <w:rFonts w:ascii="Franklin Gothic Book" w:hAnsi="Franklin Gothic Book" w:cs="Courier New"/>
          <w:sz w:val="22"/>
          <w:szCs w:val="22"/>
        </w:rPr>
        <w:t xml:space="preserve"> address gaps </w:t>
      </w:r>
      <w:r w:rsidRPr="004D610C">
        <w:rPr>
          <w:rFonts w:ascii="Franklin Gothic Book" w:hAnsi="Franklin Gothic Book" w:cs="Courier New"/>
          <w:sz w:val="22"/>
          <w:szCs w:val="22"/>
        </w:rPr>
        <w:t>(</w:t>
      </w:r>
      <w:r w:rsidR="007C4033" w:rsidRPr="004D610C">
        <w:rPr>
          <w:rFonts w:ascii="Franklin Gothic Book" w:hAnsi="Franklin Gothic Book" w:cs="Courier New"/>
          <w:sz w:val="22"/>
          <w:szCs w:val="22"/>
        </w:rPr>
        <w:t>geographic</w:t>
      </w:r>
      <w:r w:rsidRPr="004D610C">
        <w:rPr>
          <w:rFonts w:ascii="Franklin Gothic Book" w:hAnsi="Franklin Gothic Book" w:cs="Courier New"/>
          <w:sz w:val="22"/>
          <w:szCs w:val="22"/>
        </w:rPr>
        <w:t xml:space="preserve">, </w:t>
      </w:r>
      <w:r w:rsidR="007C4033" w:rsidRPr="004D610C">
        <w:rPr>
          <w:rFonts w:ascii="Franklin Gothic Book" w:hAnsi="Franklin Gothic Book" w:cs="Courier New"/>
          <w:sz w:val="22"/>
          <w:szCs w:val="22"/>
        </w:rPr>
        <w:t>population</w:t>
      </w:r>
      <w:r>
        <w:rPr>
          <w:rFonts w:ascii="Franklin Gothic Book" w:hAnsi="Franklin Gothic Book" w:cs="Courier New"/>
          <w:sz w:val="22"/>
          <w:szCs w:val="22"/>
        </w:rPr>
        <w:t>)</w:t>
      </w:r>
    </w:p>
    <w:p w14:paraId="002DD8E4" w14:textId="4B1D248C" w:rsidR="004D610C" w:rsidRPr="007145E9" w:rsidRDefault="004D610C" w:rsidP="004D610C">
      <w:pPr>
        <w:pStyle w:val="PlainText"/>
        <w:numPr>
          <w:ilvl w:val="1"/>
          <w:numId w:val="18"/>
        </w:numPr>
        <w:rPr>
          <w:rFonts w:ascii="Franklin Gothic Book" w:hAnsi="Franklin Gothic Book" w:cs="Courier New"/>
          <w:sz w:val="22"/>
          <w:szCs w:val="22"/>
        </w:rPr>
      </w:pPr>
      <w:r>
        <w:rPr>
          <w:rFonts w:ascii="Franklin Gothic Book" w:hAnsi="Franklin Gothic Book" w:cs="Courier New"/>
          <w:sz w:val="22"/>
          <w:szCs w:val="22"/>
        </w:rPr>
        <w:t xml:space="preserve">Nonprofits and houses of worship providing food </w:t>
      </w:r>
      <w:r w:rsidR="00A957C4">
        <w:rPr>
          <w:rFonts w:ascii="Franklin Gothic Book" w:hAnsi="Franklin Gothic Book" w:cs="Courier New"/>
          <w:sz w:val="22"/>
          <w:szCs w:val="22"/>
        </w:rPr>
        <w:t>will</w:t>
      </w:r>
      <w:r>
        <w:rPr>
          <w:rFonts w:ascii="Franklin Gothic Book" w:hAnsi="Franklin Gothic Book" w:cs="Courier New"/>
          <w:sz w:val="22"/>
          <w:szCs w:val="22"/>
        </w:rPr>
        <w:t xml:space="preserve"> apply for funds </w:t>
      </w:r>
    </w:p>
    <w:p w14:paraId="0152FFD4" w14:textId="6E4FAEB8" w:rsidR="006A30A1" w:rsidRDefault="004D610C" w:rsidP="007C4033">
      <w:pPr>
        <w:pStyle w:val="PlainText"/>
        <w:numPr>
          <w:ilvl w:val="0"/>
          <w:numId w:val="18"/>
        </w:numPr>
        <w:rPr>
          <w:rFonts w:ascii="Franklin Gothic Book" w:hAnsi="Franklin Gothic Book" w:cs="Courier New"/>
          <w:sz w:val="22"/>
          <w:szCs w:val="22"/>
        </w:rPr>
      </w:pPr>
      <w:r>
        <w:rPr>
          <w:rFonts w:ascii="Franklin Gothic Book" w:hAnsi="Franklin Gothic Book" w:cs="Courier New"/>
          <w:sz w:val="22"/>
          <w:szCs w:val="22"/>
        </w:rPr>
        <w:t xml:space="preserve">FAP investment </w:t>
      </w:r>
      <w:r w:rsidR="007A73F6">
        <w:rPr>
          <w:rFonts w:ascii="Franklin Gothic Book" w:hAnsi="Franklin Gothic Book" w:cs="Courier New"/>
          <w:sz w:val="22"/>
          <w:szCs w:val="22"/>
        </w:rPr>
        <w:t>for</w:t>
      </w:r>
      <w:r>
        <w:rPr>
          <w:rFonts w:ascii="Franklin Gothic Book" w:hAnsi="Franklin Gothic Book" w:cs="Courier New"/>
          <w:sz w:val="22"/>
          <w:szCs w:val="22"/>
        </w:rPr>
        <w:t xml:space="preserve"> next </w:t>
      </w:r>
      <w:r w:rsidR="007C4033" w:rsidRPr="007145E9">
        <w:rPr>
          <w:rFonts w:ascii="Franklin Gothic Book" w:hAnsi="Franklin Gothic Book" w:cs="Courier New"/>
          <w:sz w:val="22"/>
          <w:szCs w:val="22"/>
        </w:rPr>
        <w:t>3 years</w:t>
      </w:r>
      <w:r w:rsidR="00936A4B">
        <w:rPr>
          <w:rFonts w:ascii="Franklin Gothic Book" w:hAnsi="Franklin Gothic Book" w:cs="Courier New"/>
          <w:sz w:val="22"/>
          <w:szCs w:val="22"/>
        </w:rPr>
        <w:t xml:space="preserve"> </w:t>
      </w:r>
      <w:r w:rsidR="007A73F6">
        <w:rPr>
          <w:rFonts w:ascii="Franklin Gothic Book" w:hAnsi="Franklin Gothic Book" w:cs="Courier New"/>
          <w:sz w:val="22"/>
          <w:szCs w:val="22"/>
        </w:rPr>
        <w:t>is</w:t>
      </w:r>
      <w:r w:rsidR="00936A4B">
        <w:rPr>
          <w:rFonts w:ascii="Franklin Gothic Book" w:hAnsi="Franklin Gothic Book" w:cs="Courier New"/>
          <w:sz w:val="22"/>
          <w:szCs w:val="22"/>
        </w:rPr>
        <w:t xml:space="preserve"> </w:t>
      </w:r>
      <w:r w:rsidR="00B14062">
        <w:rPr>
          <w:rFonts w:ascii="Franklin Gothic Book" w:hAnsi="Franklin Gothic Book" w:cs="Courier New"/>
          <w:sz w:val="22"/>
          <w:szCs w:val="22"/>
        </w:rPr>
        <w:t>$</w:t>
      </w:r>
      <w:r w:rsidR="007C4033" w:rsidRPr="007145E9">
        <w:rPr>
          <w:rFonts w:ascii="Franklin Gothic Book" w:hAnsi="Franklin Gothic Book" w:cs="Courier New"/>
          <w:sz w:val="22"/>
          <w:szCs w:val="22"/>
        </w:rPr>
        <w:t>7.5</w:t>
      </w:r>
      <w:r w:rsidR="00936A4B">
        <w:rPr>
          <w:rFonts w:ascii="Franklin Gothic Book" w:hAnsi="Franklin Gothic Book" w:cs="Courier New"/>
          <w:sz w:val="22"/>
          <w:szCs w:val="22"/>
        </w:rPr>
        <w:t xml:space="preserve"> m</w:t>
      </w:r>
      <w:r w:rsidR="007C4033" w:rsidRPr="007145E9">
        <w:rPr>
          <w:rFonts w:ascii="Franklin Gothic Book" w:hAnsi="Franklin Gothic Book" w:cs="Courier New"/>
          <w:sz w:val="22"/>
          <w:szCs w:val="22"/>
        </w:rPr>
        <w:t xml:space="preserve">illion </w:t>
      </w:r>
    </w:p>
    <w:p w14:paraId="376BC923" w14:textId="77777777" w:rsidR="00B14062" w:rsidRDefault="006A30A1" w:rsidP="007C4033">
      <w:pPr>
        <w:pStyle w:val="PlainText"/>
        <w:numPr>
          <w:ilvl w:val="1"/>
          <w:numId w:val="18"/>
        </w:numPr>
        <w:rPr>
          <w:rFonts w:ascii="Franklin Gothic Book" w:hAnsi="Franklin Gothic Book" w:cs="Courier New"/>
          <w:sz w:val="22"/>
          <w:szCs w:val="22"/>
        </w:rPr>
      </w:pPr>
      <w:r w:rsidRPr="006A30A1">
        <w:rPr>
          <w:rFonts w:ascii="Franklin Gothic Book" w:hAnsi="Franklin Gothic Book" w:cs="Courier New"/>
          <w:sz w:val="22"/>
          <w:szCs w:val="22"/>
        </w:rPr>
        <w:t>F</w:t>
      </w:r>
      <w:r>
        <w:rPr>
          <w:rFonts w:ascii="Franklin Gothic Book" w:hAnsi="Franklin Gothic Book" w:cs="Courier New"/>
          <w:sz w:val="22"/>
          <w:szCs w:val="22"/>
        </w:rPr>
        <w:t>or f</w:t>
      </w:r>
      <w:r w:rsidRPr="006A30A1">
        <w:rPr>
          <w:rFonts w:ascii="Franklin Gothic Book" w:hAnsi="Franklin Gothic Book" w:cs="Courier New"/>
          <w:sz w:val="22"/>
          <w:szCs w:val="22"/>
        </w:rPr>
        <w:t xml:space="preserve">ood </w:t>
      </w:r>
      <w:r w:rsidR="007C4033" w:rsidRPr="006A30A1">
        <w:rPr>
          <w:rFonts w:ascii="Franklin Gothic Book" w:hAnsi="Franklin Gothic Book" w:cs="Courier New"/>
          <w:sz w:val="22"/>
          <w:szCs w:val="22"/>
        </w:rPr>
        <w:t>system infrastructure support</w:t>
      </w:r>
      <w:r w:rsidRPr="006A30A1">
        <w:rPr>
          <w:rFonts w:ascii="Franklin Gothic Book" w:hAnsi="Franklin Gothic Book" w:cs="Courier New"/>
          <w:sz w:val="22"/>
          <w:szCs w:val="22"/>
        </w:rPr>
        <w:t xml:space="preserve"> and </w:t>
      </w:r>
      <w:r w:rsidR="007C4033" w:rsidRPr="006A30A1">
        <w:rPr>
          <w:rFonts w:ascii="Franklin Gothic Book" w:hAnsi="Franklin Gothic Book" w:cs="Courier New"/>
          <w:sz w:val="22"/>
          <w:szCs w:val="22"/>
        </w:rPr>
        <w:t xml:space="preserve">purchasing of food </w:t>
      </w:r>
    </w:p>
    <w:p w14:paraId="0E42BE7B" w14:textId="17D68C41" w:rsidR="00B14062" w:rsidRDefault="00B14062" w:rsidP="007C4033">
      <w:pPr>
        <w:pStyle w:val="PlainText"/>
        <w:numPr>
          <w:ilvl w:val="1"/>
          <w:numId w:val="18"/>
        </w:numPr>
        <w:rPr>
          <w:rFonts w:ascii="Franklin Gothic Book" w:hAnsi="Franklin Gothic Book" w:cs="Courier New"/>
          <w:sz w:val="22"/>
          <w:szCs w:val="22"/>
        </w:rPr>
      </w:pPr>
      <w:r>
        <w:rPr>
          <w:rFonts w:ascii="Franklin Gothic Book" w:hAnsi="Franklin Gothic Book" w:cs="Courier New"/>
          <w:sz w:val="22"/>
          <w:szCs w:val="22"/>
        </w:rPr>
        <w:t>$</w:t>
      </w:r>
      <w:r w:rsidR="007C4033" w:rsidRPr="00B14062">
        <w:rPr>
          <w:rFonts w:ascii="Franklin Gothic Book" w:hAnsi="Franklin Gothic Book" w:cs="Courier New"/>
          <w:sz w:val="22"/>
          <w:szCs w:val="22"/>
        </w:rPr>
        <w:t>3.5</w:t>
      </w:r>
      <w:r>
        <w:rPr>
          <w:rFonts w:ascii="Franklin Gothic Book" w:hAnsi="Franklin Gothic Book" w:cs="Courier New"/>
          <w:sz w:val="22"/>
          <w:szCs w:val="22"/>
        </w:rPr>
        <w:t xml:space="preserve"> m</w:t>
      </w:r>
      <w:r w:rsidR="007C4033" w:rsidRPr="00B14062">
        <w:rPr>
          <w:rFonts w:ascii="Franklin Gothic Book" w:hAnsi="Franklin Gothic Book" w:cs="Courier New"/>
          <w:sz w:val="22"/>
          <w:szCs w:val="22"/>
        </w:rPr>
        <w:t xml:space="preserve">illion will be administered </w:t>
      </w:r>
      <w:r w:rsidR="00DC3D87">
        <w:rPr>
          <w:rFonts w:ascii="Franklin Gothic Book" w:hAnsi="Franklin Gothic Book" w:cs="Courier New"/>
          <w:sz w:val="22"/>
          <w:szCs w:val="22"/>
        </w:rPr>
        <w:t>in FY22</w:t>
      </w:r>
    </w:p>
    <w:p w14:paraId="23C68A34" w14:textId="18169551" w:rsidR="007C4033" w:rsidRDefault="00B14062" w:rsidP="007C4033">
      <w:pPr>
        <w:pStyle w:val="PlainText"/>
        <w:numPr>
          <w:ilvl w:val="1"/>
          <w:numId w:val="18"/>
        </w:numPr>
        <w:rPr>
          <w:rFonts w:ascii="Franklin Gothic Book" w:hAnsi="Franklin Gothic Book" w:cs="Courier New"/>
          <w:sz w:val="22"/>
          <w:szCs w:val="22"/>
        </w:rPr>
      </w:pPr>
      <w:r>
        <w:rPr>
          <w:rFonts w:ascii="Franklin Gothic Book" w:hAnsi="Franklin Gothic Book" w:cs="Courier New"/>
          <w:sz w:val="22"/>
          <w:szCs w:val="22"/>
        </w:rPr>
        <w:t>R</w:t>
      </w:r>
      <w:r w:rsidR="007C4033" w:rsidRPr="00B14062">
        <w:rPr>
          <w:rFonts w:ascii="Franklin Gothic Book" w:hAnsi="Franklin Gothic Book" w:cs="Courier New"/>
          <w:sz w:val="22"/>
          <w:szCs w:val="22"/>
        </w:rPr>
        <w:t xml:space="preserve">emaining </w:t>
      </w:r>
      <w:r>
        <w:rPr>
          <w:rFonts w:ascii="Franklin Gothic Book" w:hAnsi="Franklin Gothic Book" w:cs="Courier New"/>
          <w:sz w:val="22"/>
          <w:szCs w:val="22"/>
        </w:rPr>
        <w:t>$</w:t>
      </w:r>
      <w:r w:rsidR="007C4033" w:rsidRPr="00B14062">
        <w:rPr>
          <w:rFonts w:ascii="Franklin Gothic Book" w:hAnsi="Franklin Gothic Book" w:cs="Courier New"/>
          <w:sz w:val="22"/>
          <w:szCs w:val="22"/>
        </w:rPr>
        <w:t>4</w:t>
      </w:r>
      <w:r>
        <w:rPr>
          <w:rFonts w:ascii="Franklin Gothic Book" w:hAnsi="Franklin Gothic Book" w:cs="Courier New"/>
          <w:sz w:val="22"/>
          <w:szCs w:val="22"/>
        </w:rPr>
        <w:t xml:space="preserve"> m</w:t>
      </w:r>
      <w:r w:rsidR="007C4033" w:rsidRPr="00B14062">
        <w:rPr>
          <w:rFonts w:ascii="Franklin Gothic Book" w:hAnsi="Franklin Gothic Book" w:cs="Courier New"/>
          <w:sz w:val="22"/>
          <w:szCs w:val="22"/>
        </w:rPr>
        <w:t xml:space="preserve">illion distributed </w:t>
      </w:r>
      <w:r>
        <w:rPr>
          <w:rFonts w:ascii="Franklin Gothic Book" w:hAnsi="Franklin Gothic Book" w:cs="Courier New"/>
          <w:sz w:val="22"/>
          <w:szCs w:val="22"/>
        </w:rPr>
        <w:t>in FY</w:t>
      </w:r>
      <w:r w:rsidR="007C4033" w:rsidRPr="00B14062">
        <w:rPr>
          <w:rFonts w:ascii="Franklin Gothic Book" w:hAnsi="Franklin Gothic Book" w:cs="Courier New"/>
          <w:sz w:val="22"/>
          <w:szCs w:val="22"/>
        </w:rPr>
        <w:t xml:space="preserve">23 </w:t>
      </w:r>
      <w:r>
        <w:rPr>
          <w:rFonts w:ascii="Franklin Gothic Book" w:hAnsi="Franklin Gothic Book" w:cs="Courier New"/>
          <w:sz w:val="22"/>
          <w:szCs w:val="22"/>
        </w:rPr>
        <w:t>and FY</w:t>
      </w:r>
      <w:r w:rsidR="007C4033" w:rsidRPr="00B14062">
        <w:rPr>
          <w:rFonts w:ascii="Franklin Gothic Book" w:hAnsi="Franklin Gothic Book" w:cs="Courier New"/>
          <w:sz w:val="22"/>
          <w:szCs w:val="22"/>
        </w:rPr>
        <w:t>24</w:t>
      </w:r>
    </w:p>
    <w:p w14:paraId="35FF3C40" w14:textId="1362179F" w:rsidR="00DC3D87" w:rsidRPr="00DC3D87" w:rsidRDefault="0030363F" w:rsidP="00DC3D87">
      <w:pPr>
        <w:pStyle w:val="PlainText"/>
        <w:numPr>
          <w:ilvl w:val="1"/>
          <w:numId w:val="18"/>
        </w:numPr>
        <w:rPr>
          <w:rFonts w:ascii="Franklin Gothic Book" w:hAnsi="Franklin Gothic Book" w:cs="Courier New"/>
          <w:sz w:val="22"/>
          <w:szCs w:val="22"/>
        </w:rPr>
      </w:pPr>
      <w:r>
        <w:rPr>
          <w:rFonts w:ascii="Franklin Gothic Book" w:hAnsi="Franklin Gothic Book" w:cs="Courier New"/>
          <w:sz w:val="22"/>
          <w:szCs w:val="22"/>
        </w:rPr>
        <w:t>Infrastructure support only available in FY22</w:t>
      </w:r>
    </w:p>
    <w:p w14:paraId="03B1B2A5" w14:textId="77777777" w:rsidR="007C4033" w:rsidRPr="007145E9" w:rsidRDefault="00DC3D87" w:rsidP="00DC3D87">
      <w:pPr>
        <w:pStyle w:val="PlainText"/>
        <w:numPr>
          <w:ilvl w:val="0"/>
          <w:numId w:val="19"/>
        </w:numPr>
        <w:rPr>
          <w:rFonts w:ascii="Franklin Gothic Book" w:hAnsi="Franklin Gothic Book" w:cs="Courier New"/>
          <w:sz w:val="22"/>
          <w:szCs w:val="22"/>
        </w:rPr>
      </w:pPr>
      <w:r>
        <w:rPr>
          <w:rFonts w:ascii="Franklin Gothic Book" w:hAnsi="Franklin Gothic Book" w:cs="Courier New"/>
          <w:sz w:val="22"/>
          <w:szCs w:val="22"/>
        </w:rPr>
        <w:t xml:space="preserve">“Three </w:t>
      </w:r>
      <w:r w:rsidR="007C4033" w:rsidRPr="007145E9">
        <w:rPr>
          <w:rFonts w:ascii="Franklin Gothic Book" w:hAnsi="Franklin Gothic Book" w:cs="Courier New"/>
          <w:sz w:val="22"/>
          <w:szCs w:val="22"/>
        </w:rPr>
        <w:t>lane</w:t>
      </w:r>
      <w:r>
        <w:rPr>
          <w:rFonts w:ascii="Franklin Gothic Book" w:hAnsi="Franklin Gothic Book" w:cs="Courier New"/>
          <w:sz w:val="22"/>
          <w:szCs w:val="22"/>
        </w:rPr>
        <w:t>”</w:t>
      </w:r>
      <w:r w:rsidR="007C4033" w:rsidRPr="007145E9">
        <w:rPr>
          <w:rFonts w:ascii="Franklin Gothic Book" w:hAnsi="Franklin Gothic Book" w:cs="Courier New"/>
          <w:sz w:val="22"/>
          <w:szCs w:val="22"/>
        </w:rPr>
        <w:t xml:space="preserve"> approach </w:t>
      </w:r>
      <w:r>
        <w:rPr>
          <w:rFonts w:ascii="Franklin Gothic Book" w:hAnsi="Franklin Gothic Book" w:cs="Courier New"/>
          <w:sz w:val="22"/>
          <w:szCs w:val="22"/>
        </w:rPr>
        <w:t>for FY22</w:t>
      </w:r>
      <w:r w:rsidR="007C4033" w:rsidRPr="007145E9">
        <w:rPr>
          <w:rFonts w:ascii="Franklin Gothic Book" w:hAnsi="Franklin Gothic Book" w:cs="Courier New"/>
          <w:sz w:val="22"/>
          <w:szCs w:val="22"/>
        </w:rPr>
        <w:t xml:space="preserve"> funding </w:t>
      </w:r>
    </w:p>
    <w:p w14:paraId="1BB56A33" w14:textId="77777777" w:rsidR="00A957C4" w:rsidRDefault="00DC3D87" w:rsidP="00A957C4">
      <w:pPr>
        <w:pStyle w:val="PlainText"/>
        <w:numPr>
          <w:ilvl w:val="0"/>
          <w:numId w:val="20"/>
        </w:numPr>
        <w:rPr>
          <w:rFonts w:ascii="Franklin Gothic Book" w:hAnsi="Franklin Gothic Book" w:cs="Courier New"/>
          <w:sz w:val="22"/>
          <w:szCs w:val="22"/>
        </w:rPr>
      </w:pPr>
      <w:r w:rsidRPr="00DC3D87">
        <w:rPr>
          <w:rFonts w:ascii="Franklin Gothic Book" w:hAnsi="Franklin Gothic Book" w:cs="Courier New"/>
          <w:sz w:val="22"/>
          <w:szCs w:val="22"/>
        </w:rPr>
        <w:t>Lane</w:t>
      </w:r>
      <w:r w:rsidR="007C4033" w:rsidRPr="00DC3D87">
        <w:rPr>
          <w:rFonts w:ascii="Franklin Gothic Book" w:hAnsi="Franklin Gothic Book" w:cs="Courier New"/>
          <w:sz w:val="22"/>
          <w:szCs w:val="22"/>
        </w:rPr>
        <w:t xml:space="preserve"> 1 </w:t>
      </w:r>
      <w:r w:rsidRPr="00DC3D87">
        <w:rPr>
          <w:rFonts w:ascii="Franklin Gothic Book" w:hAnsi="Franklin Gothic Book" w:cs="Courier New"/>
          <w:sz w:val="22"/>
          <w:szCs w:val="22"/>
        </w:rPr>
        <w:t>is d</w:t>
      </w:r>
      <w:r w:rsidR="007C4033" w:rsidRPr="00DC3D87">
        <w:rPr>
          <w:rFonts w:ascii="Franklin Gothic Book" w:hAnsi="Franklin Gothic Book" w:cs="Courier New"/>
          <w:sz w:val="22"/>
          <w:szCs w:val="22"/>
        </w:rPr>
        <w:t xml:space="preserve">irect food assistance </w:t>
      </w:r>
      <w:r w:rsidRPr="00DC3D87">
        <w:rPr>
          <w:rFonts w:ascii="Franklin Gothic Book" w:hAnsi="Franklin Gothic Book" w:cs="Courier New"/>
          <w:sz w:val="22"/>
          <w:szCs w:val="22"/>
        </w:rPr>
        <w:t>($</w:t>
      </w:r>
      <w:r w:rsidR="007C4033" w:rsidRPr="00DC3D87">
        <w:rPr>
          <w:rFonts w:ascii="Franklin Gothic Book" w:hAnsi="Franklin Gothic Book" w:cs="Courier New"/>
          <w:sz w:val="22"/>
          <w:szCs w:val="22"/>
        </w:rPr>
        <w:t>1.5</w:t>
      </w:r>
      <w:r w:rsidRPr="00DC3D87">
        <w:rPr>
          <w:rFonts w:ascii="Franklin Gothic Book" w:hAnsi="Franklin Gothic Book" w:cs="Courier New"/>
          <w:sz w:val="22"/>
          <w:szCs w:val="22"/>
        </w:rPr>
        <w:t xml:space="preserve"> m</w:t>
      </w:r>
      <w:r w:rsidR="007C4033" w:rsidRPr="00DC3D87">
        <w:rPr>
          <w:rFonts w:ascii="Franklin Gothic Book" w:hAnsi="Franklin Gothic Book" w:cs="Courier New"/>
          <w:sz w:val="22"/>
          <w:szCs w:val="22"/>
        </w:rPr>
        <w:t>illion</w:t>
      </w:r>
      <w:r>
        <w:rPr>
          <w:rFonts w:ascii="Franklin Gothic Book" w:hAnsi="Franklin Gothic Book" w:cs="Courier New"/>
          <w:sz w:val="22"/>
          <w:szCs w:val="22"/>
        </w:rPr>
        <w:t>)</w:t>
      </w:r>
    </w:p>
    <w:p w14:paraId="0E01B186" w14:textId="2B2A957B" w:rsidR="007D3AF5" w:rsidRPr="00A957C4" w:rsidRDefault="007D3AF5" w:rsidP="00A957C4">
      <w:pPr>
        <w:pStyle w:val="PlainText"/>
        <w:numPr>
          <w:ilvl w:val="0"/>
          <w:numId w:val="20"/>
        </w:numPr>
        <w:rPr>
          <w:rFonts w:ascii="Franklin Gothic Book" w:hAnsi="Franklin Gothic Book" w:cs="Courier New"/>
          <w:sz w:val="22"/>
          <w:szCs w:val="22"/>
        </w:rPr>
      </w:pPr>
      <w:r w:rsidRPr="00A957C4">
        <w:rPr>
          <w:rFonts w:ascii="Franklin Gothic Book" w:hAnsi="Franklin Gothic Book" w:cs="Courier New"/>
          <w:sz w:val="22"/>
          <w:szCs w:val="22"/>
        </w:rPr>
        <w:t xml:space="preserve">Will </w:t>
      </w:r>
      <w:r w:rsidR="007C4033" w:rsidRPr="00A957C4">
        <w:rPr>
          <w:rFonts w:ascii="Franklin Gothic Book" w:hAnsi="Franklin Gothic Book" w:cs="Courier New"/>
          <w:sz w:val="22"/>
          <w:szCs w:val="22"/>
        </w:rPr>
        <w:t xml:space="preserve">be proportionately allocated according to regional need </w:t>
      </w:r>
    </w:p>
    <w:p w14:paraId="6D79FFE1" w14:textId="77777777" w:rsidR="00F02B05" w:rsidRDefault="007D3AF5" w:rsidP="007A73F6">
      <w:pPr>
        <w:pStyle w:val="PlainText"/>
        <w:numPr>
          <w:ilvl w:val="1"/>
          <w:numId w:val="21"/>
        </w:numPr>
        <w:rPr>
          <w:rFonts w:ascii="Franklin Gothic Book" w:hAnsi="Franklin Gothic Book" w:cs="Courier New"/>
          <w:sz w:val="22"/>
          <w:szCs w:val="22"/>
        </w:rPr>
      </w:pPr>
      <w:r>
        <w:rPr>
          <w:rFonts w:ascii="Franklin Gothic Book" w:hAnsi="Franklin Gothic Book" w:cs="Courier New"/>
          <w:sz w:val="22"/>
          <w:szCs w:val="22"/>
        </w:rPr>
        <w:t>D</w:t>
      </w:r>
      <w:r w:rsidR="007C4033" w:rsidRPr="007D3AF5">
        <w:rPr>
          <w:rFonts w:ascii="Franklin Gothic Book" w:hAnsi="Franklin Gothic Book" w:cs="Courier New"/>
          <w:sz w:val="22"/>
          <w:szCs w:val="22"/>
        </w:rPr>
        <w:t>erived</w:t>
      </w:r>
      <w:r w:rsidR="00F02B05">
        <w:rPr>
          <w:rFonts w:ascii="Franklin Gothic Book" w:hAnsi="Franklin Gothic Book" w:cs="Courier New"/>
          <w:sz w:val="22"/>
          <w:szCs w:val="22"/>
        </w:rPr>
        <w:t xml:space="preserve"> from</w:t>
      </w:r>
      <w:r w:rsidR="007C4033" w:rsidRPr="007D3AF5">
        <w:rPr>
          <w:rFonts w:ascii="Franklin Gothic Book" w:hAnsi="Franklin Gothic Book" w:cs="Courier New"/>
          <w:sz w:val="22"/>
          <w:szCs w:val="22"/>
        </w:rPr>
        <w:t xml:space="preserve"> </w:t>
      </w:r>
      <w:r>
        <w:rPr>
          <w:rFonts w:ascii="Franklin Gothic Book" w:hAnsi="Franklin Gothic Book" w:cs="Courier New"/>
          <w:sz w:val="22"/>
          <w:szCs w:val="22"/>
        </w:rPr>
        <w:t>$</w:t>
      </w:r>
      <w:r w:rsidR="007C4033" w:rsidRPr="007D3AF5">
        <w:rPr>
          <w:rFonts w:ascii="Franklin Gothic Book" w:hAnsi="Franklin Gothic Book" w:cs="Courier New"/>
          <w:sz w:val="22"/>
          <w:szCs w:val="22"/>
        </w:rPr>
        <w:t>1</w:t>
      </w:r>
      <w:r>
        <w:rPr>
          <w:rFonts w:ascii="Franklin Gothic Book" w:hAnsi="Franklin Gothic Book" w:cs="Courier New"/>
          <w:sz w:val="22"/>
          <w:szCs w:val="22"/>
        </w:rPr>
        <w:t xml:space="preserve"> m</w:t>
      </w:r>
      <w:r w:rsidR="007C4033" w:rsidRPr="007D3AF5">
        <w:rPr>
          <w:rFonts w:ascii="Franklin Gothic Book" w:hAnsi="Franklin Gothic Book" w:cs="Courier New"/>
          <w:sz w:val="22"/>
          <w:szCs w:val="22"/>
        </w:rPr>
        <w:t xml:space="preserve">illion spent through </w:t>
      </w:r>
      <w:r w:rsidR="00F02B05">
        <w:rPr>
          <w:rFonts w:ascii="Franklin Gothic Book" w:hAnsi="Franklin Gothic Book" w:cs="Courier New"/>
          <w:sz w:val="22"/>
          <w:szCs w:val="22"/>
        </w:rPr>
        <w:t xml:space="preserve">CAREs. </w:t>
      </w:r>
    </w:p>
    <w:p w14:paraId="4228EACC" w14:textId="0644307C" w:rsidR="00733C34" w:rsidRDefault="00F02B05" w:rsidP="00733C34">
      <w:pPr>
        <w:pStyle w:val="PlainText"/>
        <w:numPr>
          <w:ilvl w:val="1"/>
          <w:numId w:val="21"/>
        </w:numPr>
        <w:rPr>
          <w:rFonts w:ascii="Franklin Gothic Book" w:hAnsi="Franklin Gothic Book" w:cs="Courier New"/>
          <w:sz w:val="22"/>
          <w:szCs w:val="22"/>
        </w:rPr>
      </w:pPr>
      <w:r>
        <w:rPr>
          <w:rFonts w:ascii="Franklin Gothic Book" w:hAnsi="Franklin Gothic Book" w:cs="Courier New"/>
          <w:sz w:val="22"/>
          <w:szCs w:val="22"/>
        </w:rPr>
        <w:t>I</w:t>
      </w:r>
      <w:r w:rsidR="007C4033" w:rsidRPr="007D3AF5">
        <w:rPr>
          <w:rFonts w:ascii="Franklin Gothic Book" w:hAnsi="Franklin Gothic Book" w:cs="Courier New"/>
          <w:sz w:val="22"/>
          <w:szCs w:val="22"/>
        </w:rPr>
        <w:t>ncreas</w:t>
      </w:r>
      <w:r>
        <w:rPr>
          <w:rFonts w:ascii="Franklin Gothic Book" w:hAnsi="Franklin Gothic Book" w:cs="Courier New"/>
          <w:sz w:val="22"/>
          <w:szCs w:val="22"/>
        </w:rPr>
        <w:t>ed by</w:t>
      </w:r>
      <w:r w:rsidR="007C4033" w:rsidRPr="007D3AF5">
        <w:rPr>
          <w:rFonts w:ascii="Franklin Gothic Book" w:hAnsi="Franklin Gothic Book" w:cs="Courier New"/>
          <w:sz w:val="22"/>
          <w:szCs w:val="22"/>
        </w:rPr>
        <w:t xml:space="preserve"> 50% to</w:t>
      </w:r>
      <w:r>
        <w:rPr>
          <w:rFonts w:ascii="Franklin Gothic Book" w:hAnsi="Franklin Gothic Book" w:cs="Courier New"/>
          <w:sz w:val="22"/>
          <w:szCs w:val="22"/>
        </w:rPr>
        <w:t xml:space="preserve"> acknowledge</w:t>
      </w:r>
      <w:r w:rsidR="007C4033" w:rsidRPr="007D3AF5">
        <w:rPr>
          <w:rFonts w:ascii="Franklin Gothic Book" w:hAnsi="Franklin Gothic Book" w:cs="Courier New"/>
          <w:sz w:val="22"/>
          <w:szCs w:val="22"/>
        </w:rPr>
        <w:t xml:space="preserve"> reported donor fatigue</w:t>
      </w:r>
      <w:r>
        <w:rPr>
          <w:rFonts w:ascii="Franklin Gothic Book" w:hAnsi="Franklin Gothic Book" w:cs="Courier New"/>
          <w:sz w:val="22"/>
          <w:szCs w:val="22"/>
        </w:rPr>
        <w:t>, reduction in federal food programs</w:t>
      </w:r>
      <w:r w:rsidR="00733C34">
        <w:rPr>
          <w:rFonts w:ascii="Franklin Gothic Book" w:hAnsi="Franklin Gothic Book" w:cs="Courier New"/>
          <w:sz w:val="22"/>
          <w:szCs w:val="22"/>
        </w:rPr>
        <w:t xml:space="preserve"> (e.g. Farmers to Families</w:t>
      </w:r>
      <w:r w:rsidR="00A957C4">
        <w:rPr>
          <w:rFonts w:ascii="Franklin Gothic Book" w:hAnsi="Franklin Gothic Book" w:cs="Courier New"/>
          <w:sz w:val="22"/>
          <w:szCs w:val="22"/>
        </w:rPr>
        <w:t xml:space="preserve"> Food Box Program</w:t>
      </w:r>
      <w:r w:rsidR="00733C34">
        <w:rPr>
          <w:rFonts w:ascii="Franklin Gothic Book" w:hAnsi="Franklin Gothic Book" w:cs="Courier New"/>
          <w:sz w:val="22"/>
          <w:szCs w:val="22"/>
        </w:rPr>
        <w:t>)</w:t>
      </w:r>
    </w:p>
    <w:p w14:paraId="6423ABB2" w14:textId="77777777" w:rsidR="00BA2B60" w:rsidRDefault="007C4033" w:rsidP="007C4033">
      <w:pPr>
        <w:pStyle w:val="PlainText"/>
        <w:numPr>
          <w:ilvl w:val="0"/>
          <w:numId w:val="20"/>
        </w:numPr>
        <w:rPr>
          <w:rFonts w:ascii="Franklin Gothic Book" w:hAnsi="Franklin Gothic Book" w:cs="Courier New"/>
          <w:sz w:val="22"/>
          <w:szCs w:val="22"/>
        </w:rPr>
      </w:pPr>
      <w:r w:rsidRPr="00733C34">
        <w:rPr>
          <w:rFonts w:ascii="Franklin Gothic Book" w:hAnsi="Franklin Gothic Book" w:cs="Courier New"/>
          <w:sz w:val="22"/>
          <w:szCs w:val="22"/>
        </w:rPr>
        <w:t xml:space="preserve">Lane 2 </w:t>
      </w:r>
      <w:r w:rsidR="00733C34">
        <w:rPr>
          <w:rFonts w:ascii="Franklin Gothic Book" w:hAnsi="Franklin Gothic Book" w:cs="Courier New"/>
          <w:sz w:val="22"/>
          <w:szCs w:val="22"/>
        </w:rPr>
        <w:t>is $</w:t>
      </w:r>
      <w:r w:rsidRPr="00733C34">
        <w:rPr>
          <w:rFonts w:ascii="Franklin Gothic Book" w:hAnsi="Franklin Gothic Book" w:cs="Courier New"/>
          <w:sz w:val="22"/>
          <w:szCs w:val="22"/>
        </w:rPr>
        <w:t>500,000 dollars for new models of food service delivery</w:t>
      </w:r>
      <w:r w:rsidR="00733C34">
        <w:rPr>
          <w:rFonts w:ascii="Franklin Gothic Book" w:hAnsi="Franklin Gothic Book" w:cs="Courier New"/>
          <w:sz w:val="22"/>
          <w:szCs w:val="22"/>
        </w:rPr>
        <w:t xml:space="preserve"> and prepared food</w:t>
      </w:r>
    </w:p>
    <w:p w14:paraId="41CC00B4" w14:textId="77777777" w:rsidR="00BA2B60" w:rsidRDefault="00BA2B60" w:rsidP="00BA2B60">
      <w:pPr>
        <w:pStyle w:val="PlainText"/>
        <w:numPr>
          <w:ilvl w:val="1"/>
          <w:numId w:val="20"/>
        </w:numPr>
        <w:rPr>
          <w:rFonts w:ascii="Franklin Gothic Book" w:hAnsi="Franklin Gothic Book" w:cs="Courier New"/>
          <w:sz w:val="22"/>
          <w:szCs w:val="22"/>
        </w:rPr>
      </w:pPr>
      <w:r>
        <w:rPr>
          <w:rFonts w:ascii="Franklin Gothic Book" w:hAnsi="Franklin Gothic Book" w:cs="Courier New"/>
          <w:sz w:val="22"/>
          <w:szCs w:val="22"/>
        </w:rPr>
        <w:t xml:space="preserve">Allows for </w:t>
      </w:r>
      <w:r w:rsidR="007C4033" w:rsidRPr="00BA2B60">
        <w:rPr>
          <w:rFonts w:ascii="Franklin Gothic Book" w:hAnsi="Franklin Gothic Book" w:cs="Courier New"/>
          <w:sz w:val="22"/>
          <w:szCs w:val="22"/>
        </w:rPr>
        <w:t>innovative projects</w:t>
      </w:r>
      <w:r>
        <w:rPr>
          <w:rFonts w:ascii="Franklin Gothic Book" w:hAnsi="Franklin Gothic Book" w:cs="Courier New"/>
          <w:sz w:val="22"/>
          <w:szCs w:val="22"/>
        </w:rPr>
        <w:t xml:space="preserve"> connecting</w:t>
      </w:r>
      <w:r w:rsidR="007C4033" w:rsidRPr="00BA2B60">
        <w:rPr>
          <w:rFonts w:ascii="Franklin Gothic Book" w:hAnsi="Franklin Gothic Book" w:cs="Courier New"/>
          <w:sz w:val="22"/>
          <w:szCs w:val="22"/>
        </w:rPr>
        <w:t xml:space="preserve"> small businesses and food providers, preparing meals via nonprofit service providers</w:t>
      </w:r>
      <w:r>
        <w:rPr>
          <w:rFonts w:ascii="Franklin Gothic Book" w:hAnsi="Franklin Gothic Book" w:cs="Courier New"/>
          <w:sz w:val="22"/>
          <w:szCs w:val="22"/>
        </w:rPr>
        <w:t>, culturally appropriate food purchasing</w:t>
      </w:r>
    </w:p>
    <w:p w14:paraId="150BF648" w14:textId="58A0B819" w:rsidR="007C4033" w:rsidRDefault="00BA2B60" w:rsidP="005B0933">
      <w:pPr>
        <w:pStyle w:val="PlainText"/>
        <w:numPr>
          <w:ilvl w:val="0"/>
          <w:numId w:val="20"/>
        </w:numPr>
        <w:rPr>
          <w:rFonts w:ascii="Franklin Gothic Book" w:hAnsi="Franklin Gothic Book" w:cs="Courier New"/>
          <w:sz w:val="22"/>
          <w:szCs w:val="22"/>
        </w:rPr>
      </w:pPr>
      <w:r w:rsidRPr="00BA2B60">
        <w:rPr>
          <w:rFonts w:ascii="Franklin Gothic Book" w:hAnsi="Franklin Gothic Book" w:cs="Courier New"/>
          <w:sz w:val="22"/>
          <w:szCs w:val="22"/>
        </w:rPr>
        <w:t xml:space="preserve">Lane </w:t>
      </w:r>
      <w:r w:rsidR="007C4033" w:rsidRPr="00BA2B60">
        <w:rPr>
          <w:rFonts w:ascii="Franklin Gothic Book" w:hAnsi="Franklin Gothic Book" w:cs="Courier New"/>
          <w:sz w:val="22"/>
          <w:szCs w:val="22"/>
        </w:rPr>
        <w:t>3</w:t>
      </w:r>
      <w:r w:rsidRPr="00BA2B60">
        <w:rPr>
          <w:rFonts w:ascii="Franklin Gothic Book" w:hAnsi="Franklin Gothic Book" w:cs="Courier New"/>
          <w:sz w:val="22"/>
          <w:szCs w:val="22"/>
        </w:rPr>
        <w:t xml:space="preserve"> will be $</w:t>
      </w:r>
      <w:r w:rsidR="007C4033" w:rsidRPr="00BA2B60">
        <w:rPr>
          <w:rFonts w:ascii="Franklin Gothic Book" w:hAnsi="Franklin Gothic Book" w:cs="Courier New"/>
          <w:sz w:val="22"/>
          <w:szCs w:val="22"/>
        </w:rPr>
        <w:t>1.5</w:t>
      </w:r>
      <w:r w:rsidRPr="00BA2B60">
        <w:rPr>
          <w:rFonts w:ascii="Franklin Gothic Book" w:hAnsi="Franklin Gothic Book" w:cs="Courier New"/>
          <w:sz w:val="22"/>
          <w:szCs w:val="22"/>
        </w:rPr>
        <w:t xml:space="preserve"> m</w:t>
      </w:r>
      <w:r w:rsidR="007C4033" w:rsidRPr="00BA2B60">
        <w:rPr>
          <w:rFonts w:ascii="Franklin Gothic Book" w:hAnsi="Franklin Gothic Book" w:cs="Courier New"/>
          <w:sz w:val="22"/>
          <w:szCs w:val="22"/>
        </w:rPr>
        <w:t>illion for infrastructure investments</w:t>
      </w:r>
      <w:r w:rsidRPr="00BA2B60">
        <w:rPr>
          <w:rFonts w:ascii="Franklin Gothic Book" w:hAnsi="Franklin Gothic Book" w:cs="Courier New"/>
          <w:sz w:val="22"/>
          <w:szCs w:val="22"/>
        </w:rPr>
        <w:t xml:space="preserve"> which will enhance client support </w:t>
      </w:r>
    </w:p>
    <w:p w14:paraId="26F2956C" w14:textId="4105F756" w:rsidR="00BA2B60" w:rsidRPr="00BA2B60" w:rsidRDefault="00BA2B60" w:rsidP="00BA2B60">
      <w:pPr>
        <w:pStyle w:val="PlainText"/>
        <w:numPr>
          <w:ilvl w:val="1"/>
          <w:numId w:val="20"/>
        </w:numPr>
        <w:rPr>
          <w:rFonts w:ascii="Franklin Gothic Book" w:hAnsi="Franklin Gothic Book" w:cs="Courier New"/>
          <w:sz w:val="22"/>
          <w:szCs w:val="22"/>
        </w:rPr>
      </w:pPr>
      <w:r>
        <w:rPr>
          <w:rFonts w:ascii="Franklin Gothic Book" w:hAnsi="Franklin Gothic Book" w:cs="Courier New"/>
          <w:sz w:val="22"/>
          <w:szCs w:val="22"/>
        </w:rPr>
        <w:t>Could be for vans, refrigerators,</w:t>
      </w:r>
      <w:r w:rsidR="00BD19BA">
        <w:rPr>
          <w:rFonts w:ascii="Franklin Gothic Book" w:hAnsi="Franklin Gothic Book" w:cs="Courier New"/>
          <w:sz w:val="22"/>
          <w:szCs w:val="22"/>
        </w:rPr>
        <w:t xml:space="preserve"> storage,</w:t>
      </w:r>
      <w:r>
        <w:rPr>
          <w:rFonts w:ascii="Franklin Gothic Book" w:hAnsi="Franklin Gothic Book" w:cs="Courier New"/>
          <w:sz w:val="22"/>
          <w:szCs w:val="22"/>
        </w:rPr>
        <w:t xml:space="preserve"> shelving, </w:t>
      </w:r>
      <w:r w:rsidR="00BD19BA">
        <w:rPr>
          <w:rFonts w:ascii="Franklin Gothic Book" w:hAnsi="Franklin Gothic Book" w:cs="Courier New"/>
          <w:sz w:val="22"/>
          <w:szCs w:val="22"/>
        </w:rPr>
        <w:t>reusable bags</w:t>
      </w:r>
    </w:p>
    <w:p w14:paraId="5F0B3F8C" w14:textId="4A449FC6" w:rsidR="00564F5B" w:rsidRPr="007145E9" w:rsidRDefault="00C84559" w:rsidP="00564F5B">
      <w:pPr>
        <w:pStyle w:val="PlainText"/>
        <w:numPr>
          <w:ilvl w:val="0"/>
          <w:numId w:val="19"/>
        </w:numPr>
        <w:rPr>
          <w:rFonts w:ascii="Franklin Gothic Book" w:hAnsi="Franklin Gothic Book" w:cs="Courier New"/>
          <w:sz w:val="22"/>
          <w:szCs w:val="22"/>
        </w:rPr>
      </w:pPr>
      <w:r>
        <w:rPr>
          <w:rFonts w:ascii="Franklin Gothic Book" w:hAnsi="Franklin Gothic Book" w:cs="Courier New"/>
          <w:sz w:val="22"/>
          <w:szCs w:val="22"/>
        </w:rPr>
        <w:t xml:space="preserve">Continued </w:t>
      </w:r>
      <w:r w:rsidR="007C4033" w:rsidRPr="007145E9">
        <w:rPr>
          <w:rFonts w:ascii="Franklin Gothic Book" w:hAnsi="Franklin Gothic Book" w:cs="Courier New"/>
          <w:sz w:val="22"/>
          <w:szCs w:val="22"/>
        </w:rPr>
        <w:t>coordinat</w:t>
      </w:r>
      <w:r w:rsidR="00564F5B">
        <w:rPr>
          <w:rFonts w:ascii="Franklin Gothic Book" w:hAnsi="Franklin Gothic Book" w:cs="Courier New"/>
          <w:sz w:val="22"/>
          <w:szCs w:val="22"/>
        </w:rPr>
        <w:t>ion between</w:t>
      </w:r>
      <w:r w:rsidR="007C4033" w:rsidRPr="007145E9">
        <w:rPr>
          <w:rFonts w:ascii="Franklin Gothic Book" w:hAnsi="Franklin Gothic Book" w:cs="Courier New"/>
          <w:sz w:val="22"/>
          <w:szCs w:val="22"/>
        </w:rPr>
        <w:t xml:space="preserve"> county and community providers to strategically and efficiently respond to food </w:t>
      </w:r>
      <w:r w:rsidR="00564F5B">
        <w:rPr>
          <w:rFonts w:ascii="Franklin Gothic Book" w:hAnsi="Franklin Gothic Book" w:cs="Courier New"/>
          <w:sz w:val="22"/>
          <w:szCs w:val="22"/>
        </w:rPr>
        <w:t>in</w:t>
      </w:r>
      <w:r w:rsidR="007C4033" w:rsidRPr="007145E9">
        <w:rPr>
          <w:rFonts w:ascii="Franklin Gothic Book" w:hAnsi="Franklin Gothic Book" w:cs="Courier New"/>
          <w:sz w:val="22"/>
          <w:szCs w:val="22"/>
        </w:rPr>
        <w:t>security</w:t>
      </w:r>
      <w:r>
        <w:rPr>
          <w:rFonts w:ascii="Franklin Gothic Book" w:hAnsi="Franklin Gothic Book" w:cs="Courier New"/>
          <w:sz w:val="22"/>
          <w:szCs w:val="22"/>
        </w:rPr>
        <w:t xml:space="preserve"> </w:t>
      </w:r>
      <w:r w:rsidR="00545E2D">
        <w:rPr>
          <w:rFonts w:ascii="Franklin Gothic Book" w:hAnsi="Franklin Gothic Book" w:cs="Courier New"/>
          <w:sz w:val="22"/>
          <w:szCs w:val="22"/>
        </w:rPr>
        <w:t xml:space="preserve">is </w:t>
      </w:r>
      <w:r>
        <w:rPr>
          <w:rFonts w:ascii="Franklin Gothic Book" w:hAnsi="Franklin Gothic Book" w:cs="Courier New"/>
          <w:sz w:val="22"/>
          <w:szCs w:val="22"/>
        </w:rPr>
        <w:t>planned</w:t>
      </w:r>
    </w:p>
    <w:p w14:paraId="6B933A0D" w14:textId="77777777" w:rsidR="00564F5B" w:rsidRDefault="00564F5B" w:rsidP="00564F5B">
      <w:pPr>
        <w:pStyle w:val="PlainText"/>
        <w:numPr>
          <w:ilvl w:val="0"/>
          <w:numId w:val="22"/>
        </w:numPr>
        <w:rPr>
          <w:rFonts w:ascii="Franklin Gothic Book" w:hAnsi="Franklin Gothic Book" w:cs="Courier New"/>
          <w:sz w:val="22"/>
          <w:szCs w:val="22"/>
        </w:rPr>
      </w:pPr>
      <w:r>
        <w:rPr>
          <w:rFonts w:ascii="Franklin Gothic Book" w:hAnsi="Franklin Gothic Book" w:cs="Courier New"/>
          <w:sz w:val="22"/>
          <w:szCs w:val="22"/>
        </w:rPr>
        <w:t>Co</w:t>
      </w:r>
      <w:r w:rsidR="007C4033" w:rsidRPr="007145E9">
        <w:rPr>
          <w:rFonts w:ascii="Franklin Gothic Book" w:hAnsi="Franklin Gothic Book" w:cs="Courier New"/>
          <w:sz w:val="22"/>
          <w:szCs w:val="22"/>
        </w:rPr>
        <w:t>llaborati</w:t>
      </w:r>
      <w:r>
        <w:rPr>
          <w:rFonts w:ascii="Franklin Gothic Book" w:hAnsi="Franklin Gothic Book" w:cs="Courier New"/>
          <w:sz w:val="22"/>
          <w:szCs w:val="22"/>
        </w:rPr>
        <w:t>on</w:t>
      </w:r>
      <w:r w:rsidR="007C4033" w:rsidRPr="007145E9">
        <w:rPr>
          <w:rFonts w:ascii="Franklin Gothic Book" w:hAnsi="Franklin Gothic Book" w:cs="Courier New"/>
          <w:sz w:val="22"/>
          <w:szCs w:val="22"/>
        </w:rPr>
        <w:t xml:space="preserve"> on programming</w:t>
      </w:r>
      <w:r>
        <w:rPr>
          <w:rFonts w:ascii="Franklin Gothic Book" w:hAnsi="Franklin Gothic Book" w:cs="Courier New"/>
          <w:sz w:val="22"/>
          <w:szCs w:val="22"/>
        </w:rPr>
        <w:t xml:space="preserve">, funding </w:t>
      </w:r>
      <w:r w:rsidR="007C4033" w:rsidRPr="007145E9">
        <w:rPr>
          <w:rFonts w:ascii="Franklin Gothic Book" w:hAnsi="Franklin Gothic Book" w:cs="Courier New"/>
          <w:sz w:val="22"/>
          <w:szCs w:val="22"/>
        </w:rPr>
        <w:t>opportunities, collective purchasing power</w:t>
      </w:r>
    </w:p>
    <w:p w14:paraId="55EA1C65" w14:textId="28B00CA4" w:rsidR="007C4033" w:rsidRPr="00BF34E9" w:rsidRDefault="00564F5B" w:rsidP="00BF34E9">
      <w:pPr>
        <w:pStyle w:val="PlainText"/>
        <w:numPr>
          <w:ilvl w:val="0"/>
          <w:numId w:val="22"/>
        </w:numPr>
        <w:rPr>
          <w:rFonts w:ascii="Franklin Gothic Book" w:hAnsi="Franklin Gothic Book" w:cs="Courier New"/>
          <w:sz w:val="22"/>
          <w:szCs w:val="22"/>
        </w:rPr>
      </w:pPr>
      <w:r>
        <w:rPr>
          <w:rFonts w:ascii="Franklin Gothic Book" w:hAnsi="Franklin Gothic Book" w:cs="Courier New"/>
          <w:sz w:val="22"/>
          <w:szCs w:val="22"/>
        </w:rPr>
        <w:t>Grounded in</w:t>
      </w:r>
      <w:r w:rsidR="007C4033" w:rsidRPr="007145E9">
        <w:rPr>
          <w:rFonts w:ascii="Franklin Gothic Book" w:hAnsi="Franklin Gothic Book" w:cs="Courier New"/>
          <w:sz w:val="22"/>
          <w:szCs w:val="22"/>
        </w:rPr>
        <w:t xml:space="preserve"> </w:t>
      </w:r>
      <w:r>
        <w:rPr>
          <w:rFonts w:ascii="Franklin Gothic Book" w:hAnsi="Franklin Gothic Book" w:cs="Courier New"/>
          <w:sz w:val="22"/>
          <w:szCs w:val="22"/>
        </w:rPr>
        <w:t xml:space="preserve">equity </w:t>
      </w:r>
      <w:r w:rsidR="007C4033" w:rsidRPr="007145E9">
        <w:rPr>
          <w:rFonts w:ascii="Franklin Gothic Book" w:hAnsi="Franklin Gothic Book" w:cs="Courier New"/>
          <w:sz w:val="22"/>
          <w:szCs w:val="22"/>
        </w:rPr>
        <w:t>principles</w:t>
      </w:r>
      <w:r w:rsidR="00BF34E9">
        <w:rPr>
          <w:rFonts w:ascii="Franklin Gothic Book" w:hAnsi="Franklin Gothic Book" w:cs="Courier New"/>
          <w:sz w:val="22"/>
          <w:szCs w:val="22"/>
        </w:rPr>
        <w:t xml:space="preserve">, </w:t>
      </w:r>
      <w:r w:rsidRPr="00BF34E9">
        <w:rPr>
          <w:rFonts w:ascii="Franklin Gothic Book" w:hAnsi="Franklin Gothic Book" w:cs="Courier New"/>
          <w:sz w:val="22"/>
          <w:szCs w:val="22"/>
        </w:rPr>
        <w:t>F</w:t>
      </w:r>
      <w:r w:rsidR="007C4033" w:rsidRPr="00BF34E9">
        <w:rPr>
          <w:rFonts w:ascii="Franklin Gothic Book" w:hAnsi="Franklin Gothic Book" w:cs="Courier New"/>
          <w:sz w:val="22"/>
          <w:szCs w:val="22"/>
        </w:rPr>
        <w:t xml:space="preserve">ood </w:t>
      </w:r>
      <w:r w:rsidRPr="00BF34E9">
        <w:rPr>
          <w:rFonts w:ascii="Franklin Gothic Book" w:hAnsi="Franklin Gothic Book" w:cs="Courier New"/>
          <w:sz w:val="22"/>
          <w:szCs w:val="22"/>
        </w:rPr>
        <w:t>A</w:t>
      </w:r>
      <w:r w:rsidR="007C4033" w:rsidRPr="00BF34E9">
        <w:rPr>
          <w:rFonts w:ascii="Franklin Gothic Book" w:hAnsi="Franklin Gothic Book" w:cs="Courier New"/>
          <w:sz w:val="22"/>
          <w:szCs w:val="22"/>
        </w:rPr>
        <w:t xml:space="preserve">ccess </w:t>
      </w:r>
      <w:r w:rsidRPr="00BF34E9">
        <w:rPr>
          <w:rFonts w:ascii="Franklin Gothic Book" w:hAnsi="Franklin Gothic Book" w:cs="Courier New"/>
          <w:sz w:val="22"/>
          <w:szCs w:val="22"/>
        </w:rPr>
        <w:t>S</w:t>
      </w:r>
      <w:r w:rsidR="007C4033" w:rsidRPr="00BF34E9">
        <w:rPr>
          <w:rFonts w:ascii="Franklin Gothic Book" w:hAnsi="Franklin Gothic Book" w:cs="Courier New"/>
          <w:sz w:val="22"/>
          <w:szCs w:val="22"/>
        </w:rPr>
        <w:t>trategy</w:t>
      </w:r>
      <w:r w:rsidRPr="00BF34E9">
        <w:rPr>
          <w:rFonts w:ascii="Franklin Gothic Book" w:hAnsi="Franklin Gothic Book" w:cs="Courier New"/>
          <w:sz w:val="22"/>
          <w:szCs w:val="22"/>
        </w:rPr>
        <w:t xml:space="preserve"> R</w:t>
      </w:r>
      <w:r w:rsidR="007C4033" w:rsidRPr="00BF34E9">
        <w:rPr>
          <w:rFonts w:ascii="Franklin Gothic Book" w:hAnsi="Franklin Gothic Book" w:cs="Courier New"/>
          <w:sz w:val="22"/>
          <w:szCs w:val="22"/>
        </w:rPr>
        <w:t xml:space="preserve">esponse </w:t>
      </w:r>
      <w:r w:rsidRPr="00BF34E9">
        <w:rPr>
          <w:rFonts w:ascii="Franklin Gothic Book" w:hAnsi="Franklin Gothic Book" w:cs="Courier New"/>
          <w:sz w:val="22"/>
          <w:szCs w:val="22"/>
        </w:rPr>
        <w:t>P</w:t>
      </w:r>
      <w:r w:rsidR="007C4033" w:rsidRPr="00BF34E9">
        <w:rPr>
          <w:rFonts w:ascii="Franklin Gothic Book" w:hAnsi="Franklin Gothic Book" w:cs="Courier New"/>
          <w:sz w:val="22"/>
          <w:szCs w:val="22"/>
        </w:rPr>
        <w:t>lan</w:t>
      </w:r>
      <w:r w:rsidR="00BF34E9">
        <w:rPr>
          <w:rFonts w:ascii="Franklin Gothic Book" w:hAnsi="Franklin Gothic Book" w:cs="Courier New"/>
          <w:sz w:val="22"/>
          <w:szCs w:val="22"/>
        </w:rPr>
        <w:t xml:space="preserve">, and </w:t>
      </w:r>
      <w:r w:rsidR="009C732F">
        <w:rPr>
          <w:rFonts w:ascii="Franklin Gothic Book" w:hAnsi="Franklin Gothic Book" w:cs="Courier New"/>
          <w:sz w:val="22"/>
          <w:szCs w:val="22"/>
        </w:rPr>
        <w:t>countywide</w:t>
      </w:r>
      <w:r w:rsidR="00BF34E9">
        <w:rPr>
          <w:rFonts w:ascii="Franklin Gothic Book" w:hAnsi="Franklin Gothic Book" w:cs="Courier New"/>
          <w:sz w:val="22"/>
          <w:szCs w:val="22"/>
        </w:rPr>
        <w:t xml:space="preserve"> Strategic Plan</w:t>
      </w:r>
    </w:p>
    <w:p w14:paraId="2092E9D2" w14:textId="77777777" w:rsidR="00C84559" w:rsidRDefault="00C84559" w:rsidP="004375D2">
      <w:pPr>
        <w:pStyle w:val="5Presenter"/>
        <w:ind w:left="0"/>
        <w:rPr>
          <w:rFonts w:cs="Arial"/>
          <w:shd w:val="clear" w:color="auto" w:fill="FFFFFF"/>
        </w:rPr>
      </w:pPr>
    </w:p>
    <w:p w14:paraId="4D91C2A3" w14:textId="1713448B" w:rsidR="007C4033" w:rsidRPr="00FE4F5B" w:rsidRDefault="00BA44B5" w:rsidP="004375D2">
      <w:pPr>
        <w:pStyle w:val="5Presenter"/>
        <w:ind w:left="0"/>
        <w:rPr>
          <w:rFonts w:cs="Courier New"/>
          <w:i w:val="0"/>
          <w:iCs w:val="0"/>
        </w:rPr>
      </w:pPr>
      <w:r w:rsidRPr="00FE4F5B">
        <w:rPr>
          <w:rFonts w:cs="Arial"/>
          <w:i w:val="0"/>
          <w:iCs w:val="0"/>
          <w:shd w:val="clear" w:color="auto" w:fill="FFFFFF"/>
        </w:rPr>
        <w:t>Holly Freishtat, Food Policy Director</w:t>
      </w:r>
      <w:r w:rsidR="00FE4F5B">
        <w:rPr>
          <w:rFonts w:cs="Arial"/>
          <w:i w:val="0"/>
          <w:iCs w:val="0"/>
          <w:shd w:val="clear" w:color="auto" w:fill="FFFFFF"/>
        </w:rPr>
        <w:t xml:space="preserve"> for the </w:t>
      </w:r>
      <w:r w:rsidRPr="00FE4F5B">
        <w:rPr>
          <w:rFonts w:cs="Arial"/>
          <w:i w:val="0"/>
          <w:iCs w:val="0"/>
          <w:shd w:val="clear" w:color="auto" w:fill="FFFFFF"/>
        </w:rPr>
        <w:t xml:space="preserve">City of Baltimore </w:t>
      </w:r>
      <w:r w:rsidR="00FE4F5B">
        <w:rPr>
          <w:rFonts w:cs="Arial"/>
          <w:i w:val="0"/>
          <w:iCs w:val="0"/>
          <w:shd w:val="clear" w:color="auto" w:fill="FFFFFF"/>
        </w:rPr>
        <w:t>provided some high-level information on the city’s response and future plans. Highlights:</w:t>
      </w:r>
    </w:p>
    <w:p w14:paraId="6BE4CCD1" w14:textId="77777777" w:rsidR="007C4033" w:rsidRPr="004375D2" w:rsidRDefault="007C4033" w:rsidP="00DB0F3A">
      <w:pPr>
        <w:pStyle w:val="PlainText"/>
        <w:numPr>
          <w:ilvl w:val="0"/>
          <w:numId w:val="23"/>
        </w:numPr>
        <w:rPr>
          <w:rFonts w:ascii="Franklin Gothic Book" w:hAnsi="Franklin Gothic Book" w:cs="Courier New"/>
          <w:sz w:val="22"/>
          <w:szCs w:val="22"/>
        </w:rPr>
      </w:pPr>
      <w:r w:rsidRPr="004375D2">
        <w:rPr>
          <w:rFonts w:ascii="Franklin Gothic Book" w:hAnsi="Franklin Gothic Book" w:cs="Courier New"/>
          <w:sz w:val="22"/>
          <w:szCs w:val="22"/>
        </w:rPr>
        <w:t xml:space="preserve">Baltimore city has a very robust </w:t>
      </w:r>
      <w:r w:rsidR="004375D2" w:rsidRPr="004375D2">
        <w:rPr>
          <w:rFonts w:ascii="Franklin Gothic Book" w:hAnsi="Franklin Gothic Book" w:cs="Courier New"/>
          <w:sz w:val="22"/>
          <w:szCs w:val="22"/>
        </w:rPr>
        <w:t>COVID-</w:t>
      </w:r>
      <w:r w:rsidRPr="004375D2">
        <w:rPr>
          <w:rFonts w:ascii="Franklin Gothic Book" w:hAnsi="Franklin Gothic Book" w:cs="Courier New"/>
          <w:sz w:val="22"/>
          <w:szCs w:val="22"/>
        </w:rPr>
        <w:t>19 emergency food response.</w:t>
      </w:r>
    </w:p>
    <w:p w14:paraId="43925374" w14:textId="77777777" w:rsidR="004375D2" w:rsidRPr="004375D2" w:rsidRDefault="004375D2" w:rsidP="00DB0F3A">
      <w:pPr>
        <w:pStyle w:val="PlainText"/>
        <w:numPr>
          <w:ilvl w:val="0"/>
          <w:numId w:val="24"/>
        </w:numPr>
        <w:ind w:left="1530"/>
        <w:rPr>
          <w:rFonts w:ascii="Franklin Gothic Book" w:hAnsi="Franklin Gothic Book" w:cs="Courier New"/>
          <w:sz w:val="22"/>
          <w:szCs w:val="22"/>
        </w:rPr>
      </w:pPr>
      <w:r w:rsidRPr="004375D2">
        <w:rPr>
          <w:rFonts w:ascii="Franklin Gothic Book" w:hAnsi="Franklin Gothic Book" w:cs="Courier New"/>
          <w:sz w:val="22"/>
          <w:szCs w:val="22"/>
        </w:rPr>
        <w:t>Still at same level they’ve been for the last 18 months</w:t>
      </w:r>
      <w:r w:rsidR="007C4033" w:rsidRPr="004375D2">
        <w:rPr>
          <w:rFonts w:ascii="Franklin Gothic Book" w:hAnsi="Franklin Gothic Book" w:cs="Courier New"/>
          <w:sz w:val="22"/>
          <w:szCs w:val="22"/>
        </w:rPr>
        <w:t xml:space="preserve"> </w:t>
      </w:r>
    </w:p>
    <w:p w14:paraId="334FD242" w14:textId="788F385A" w:rsidR="007C4033" w:rsidRPr="004375D2" w:rsidRDefault="004375D2" w:rsidP="00DB0F3A">
      <w:pPr>
        <w:pStyle w:val="PlainText"/>
        <w:numPr>
          <w:ilvl w:val="0"/>
          <w:numId w:val="24"/>
        </w:numPr>
        <w:ind w:left="1530"/>
        <w:rPr>
          <w:rFonts w:ascii="Franklin Gothic Book" w:hAnsi="Franklin Gothic Book" w:cs="Courier New"/>
          <w:sz w:val="22"/>
          <w:szCs w:val="22"/>
        </w:rPr>
      </w:pPr>
      <w:r w:rsidRPr="004375D2">
        <w:rPr>
          <w:rFonts w:ascii="Franklin Gothic Book" w:hAnsi="Franklin Gothic Book" w:cs="Courier New"/>
          <w:sz w:val="22"/>
          <w:szCs w:val="22"/>
        </w:rPr>
        <w:t>M</w:t>
      </w:r>
      <w:r w:rsidR="007C4033" w:rsidRPr="004375D2">
        <w:rPr>
          <w:rFonts w:ascii="Franklin Gothic Book" w:hAnsi="Franklin Gothic Book" w:cs="Courier New"/>
          <w:sz w:val="22"/>
          <w:szCs w:val="22"/>
        </w:rPr>
        <w:t>oving around 18,000</w:t>
      </w:r>
      <w:r w:rsidR="00523F0B">
        <w:rPr>
          <w:rFonts w:ascii="Franklin Gothic Book" w:hAnsi="Franklin Gothic Book" w:cs="Courier New"/>
          <w:sz w:val="22"/>
          <w:szCs w:val="22"/>
        </w:rPr>
        <w:t xml:space="preserve"> produce</w:t>
      </w:r>
      <w:r w:rsidR="007C4033" w:rsidRPr="004375D2">
        <w:rPr>
          <w:rFonts w:ascii="Franklin Gothic Book" w:hAnsi="Franklin Gothic Book" w:cs="Courier New"/>
          <w:sz w:val="22"/>
          <w:szCs w:val="22"/>
        </w:rPr>
        <w:t xml:space="preserve"> boxes</w:t>
      </w:r>
      <w:r w:rsidRPr="004375D2">
        <w:rPr>
          <w:rFonts w:ascii="Franklin Gothic Book" w:hAnsi="Franklin Gothic Book" w:cs="Courier New"/>
          <w:sz w:val="22"/>
          <w:szCs w:val="22"/>
        </w:rPr>
        <w:t xml:space="preserve"> at over 80 community sites</w:t>
      </w:r>
      <w:r w:rsidR="00523F0B">
        <w:rPr>
          <w:rFonts w:ascii="Franklin Gothic Book" w:hAnsi="Franklin Gothic Book" w:cs="Courier New"/>
          <w:sz w:val="22"/>
          <w:szCs w:val="22"/>
        </w:rPr>
        <w:t>/</w:t>
      </w:r>
      <w:r w:rsidRPr="004375D2">
        <w:rPr>
          <w:rFonts w:ascii="Franklin Gothic Book" w:hAnsi="Franklin Gothic Book" w:cs="Courier New"/>
          <w:sz w:val="22"/>
          <w:szCs w:val="22"/>
        </w:rPr>
        <w:t>week</w:t>
      </w:r>
    </w:p>
    <w:p w14:paraId="5F9867C6" w14:textId="51E49002" w:rsidR="007C4033" w:rsidRPr="004375D2" w:rsidRDefault="004375D2" w:rsidP="00DB0F3A">
      <w:pPr>
        <w:pStyle w:val="PlainText"/>
        <w:numPr>
          <w:ilvl w:val="0"/>
          <w:numId w:val="24"/>
        </w:numPr>
        <w:ind w:left="1530"/>
        <w:rPr>
          <w:rFonts w:ascii="Franklin Gothic Book" w:hAnsi="Franklin Gothic Book" w:cs="Courier New"/>
          <w:sz w:val="22"/>
          <w:szCs w:val="22"/>
        </w:rPr>
      </w:pPr>
      <w:r w:rsidRPr="004375D2">
        <w:rPr>
          <w:rFonts w:ascii="Franklin Gothic Book" w:hAnsi="Franklin Gothic Book" w:cs="Courier New"/>
          <w:sz w:val="22"/>
          <w:szCs w:val="22"/>
        </w:rPr>
        <w:t xml:space="preserve">Over </w:t>
      </w:r>
      <w:r w:rsidR="007C4033" w:rsidRPr="004375D2">
        <w:rPr>
          <w:rFonts w:ascii="Franklin Gothic Book" w:hAnsi="Franklin Gothic Book" w:cs="Courier New"/>
          <w:sz w:val="22"/>
          <w:szCs w:val="22"/>
        </w:rPr>
        <w:t>1.2</w:t>
      </w:r>
      <w:r w:rsidRPr="004375D2">
        <w:rPr>
          <w:rFonts w:ascii="Franklin Gothic Book" w:hAnsi="Franklin Gothic Book" w:cs="Courier New"/>
          <w:sz w:val="22"/>
          <w:szCs w:val="22"/>
        </w:rPr>
        <w:t xml:space="preserve"> m</w:t>
      </w:r>
      <w:r w:rsidR="007C4033" w:rsidRPr="004375D2">
        <w:rPr>
          <w:rFonts w:ascii="Franklin Gothic Book" w:hAnsi="Franklin Gothic Book" w:cs="Courier New"/>
          <w:sz w:val="22"/>
          <w:szCs w:val="22"/>
        </w:rPr>
        <w:t>illion boxes</w:t>
      </w:r>
      <w:r w:rsidRPr="004375D2">
        <w:rPr>
          <w:rFonts w:ascii="Franklin Gothic Book" w:hAnsi="Franklin Gothic Book" w:cs="Courier New"/>
          <w:sz w:val="22"/>
          <w:szCs w:val="22"/>
        </w:rPr>
        <w:t xml:space="preserve"> distributed</w:t>
      </w:r>
      <w:r w:rsidR="007050E2">
        <w:rPr>
          <w:rFonts w:ascii="Franklin Gothic Book" w:hAnsi="Franklin Gothic Book" w:cs="Courier New"/>
          <w:sz w:val="22"/>
          <w:szCs w:val="22"/>
        </w:rPr>
        <w:t xml:space="preserve"> in last year</w:t>
      </w:r>
    </w:p>
    <w:p w14:paraId="74D20093" w14:textId="77777777" w:rsidR="004375D2" w:rsidRPr="004375D2" w:rsidRDefault="004375D2" w:rsidP="00DB0F3A">
      <w:pPr>
        <w:pStyle w:val="PlainText"/>
        <w:numPr>
          <w:ilvl w:val="0"/>
          <w:numId w:val="23"/>
        </w:numPr>
        <w:rPr>
          <w:rFonts w:ascii="Franklin Gothic Book" w:hAnsi="Franklin Gothic Book" w:cs="Courier New"/>
          <w:sz w:val="22"/>
          <w:szCs w:val="22"/>
        </w:rPr>
      </w:pPr>
      <w:r w:rsidRPr="004375D2">
        <w:rPr>
          <w:rFonts w:ascii="Franklin Gothic Book" w:hAnsi="Franklin Gothic Book" w:cs="Courier New"/>
          <w:sz w:val="22"/>
          <w:szCs w:val="22"/>
        </w:rPr>
        <w:t xml:space="preserve">Been </w:t>
      </w:r>
      <w:r w:rsidR="007C4033" w:rsidRPr="004375D2">
        <w:rPr>
          <w:rFonts w:ascii="Franklin Gothic Book" w:hAnsi="Franklin Gothic Book" w:cs="Courier New"/>
          <w:sz w:val="22"/>
          <w:szCs w:val="22"/>
        </w:rPr>
        <w:t xml:space="preserve">advocating for online </w:t>
      </w:r>
      <w:r w:rsidRPr="004375D2">
        <w:rPr>
          <w:rFonts w:ascii="Franklin Gothic Book" w:hAnsi="Franklin Gothic Book" w:cs="Courier New"/>
          <w:sz w:val="22"/>
          <w:szCs w:val="22"/>
        </w:rPr>
        <w:t xml:space="preserve">SNAP for a long time </w:t>
      </w:r>
    </w:p>
    <w:p w14:paraId="60E8B26C" w14:textId="5C71A25B" w:rsidR="004375D2" w:rsidRPr="004375D2" w:rsidRDefault="004375D2" w:rsidP="00DB0F3A">
      <w:pPr>
        <w:pStyle w:val="PlainText"/>
        <w:numPr>
          <w:ilvl w:val="0"/>
          <w:numId w:val="25"/>
        </w:numPr>
        <w:rPr>
          <w:rFonts w:ascii="Franklin Gothic Book" w:hAnsi="Franklin Gothic Book" w:cs="Courier New"/>
          <w:sz w:val="22"/>
          <w:szCs w:val="22"/>
        </w:rPr>
      </w:pPr>
      <w:r w:rsidRPr="004375D2">
        <w:rPr>
          <w:rFonts w:ascii="Franklin Gothic Book" w:hAnsi="Franklin Gothic Book" w:cs="Courier New"/>
          <w:sz w:val="22"/>
          <w:szCs w:val="22"/>
        </w:rPr>
        <w:t xml:space="preserve">Been collaborating </w:t>
      </w:r>
      <w:r w:rsidR="007C4033" w:rsidRPr="004375D2">
        <w:rPr>
          <w:rFonts w:ascii="Franklin Gothic Book" w:hAnsi="Franklin Gothic Book" w:cs="Courier New"/>
          <w:sz w:val="22"/>
          <w:szCs w:val="22"/>
        </w:rPr>
        <w:t>with school</w:t>
      </w:r>
      <w:r w:rsidRPr="004375D2">
        <w:rPr>
          <w:rFonts w:ascii="Franklin Gothic Book" w:hAnsi="Franklin Gothic Book" w:cs="Courier New"/>
          <w:sz w:val="22"/>
          <w:szCs w:val="22"/>
        </w:rPr>
        <w:t>s, r</w:t>
      </w:r>
      <w:r w:rsidR="007C4033" w:rsidRPr="004375D2">
        <w:rPr>
          <w:rFonts w:ascii="Franklin Gothic Book" w:hAnsi="Franklin Gothic Book" w:cs="Courier New"/>
          <w:sz w:val="22"/>
          <w:szCs w:val="22"/>
        </w:rPr>
        <w:t xml:space="preserve">ec centers, </w:t>
      </w:r>
      <w:r w:rsidRPr="004375D2">
        <w:rPr>
          <w:rFonts w:ascii="Franklin Gothic Book" w:hAnsi="Franklin Gothic Book" w:cs="Courier New"/>
          <w:sz w:val="22"/>
          <w:szCs w:val="22"/>
        </w:rPr>
        <w:t>De</w:t>
      </w:r>
      <w:r w:rsidR="007050E2">
        <w:rPr>
          <w:rFonts w:ascii="Franklin Gothic Book" w:hAnsi="Franklin Gothic Book" w:cs="Courier New"/>
          <w:sz w:val="22"/>
          <w:szCs w:val="22"/>
        </w:rPr>
        <w:t>pt</w:t>
      </w:r>
      <w:r w:rsidRPr="004375D2">
        <w:rPr>
          <w:rFonts w:ascii="Franklin Gothic Book" w:hAnsi="Franklin Gothic Book" w:cs="Courier New"/>
          <w:sz w:val="22"/>
          <w:szCs w:val="22"/>
        </w:rPr>
        <w:t xml:space="preserve"> of Aging</w:t>
      </w:r>
      <w:r w:rsidR="007050E2">
        <w:rPr>
          <w:rFonts w:ascii="Franklin Gothic Book" w:hAnsi="Franklin Gothic Book" w:cs="Courier New"/>
          <w:sz w:val="22"/>
          <w:szCs w:val="22"/>
        </w:rPr>
        <w:t>, etc.</w:t>
      </w:r>
      <w:r w:rsidRPr="004375D2">
        <w:rPr>
          <w:rFonts w:ascii="Franklin Gothic Book" w:hAnsi="Franklin Gothic Book" w:cs="Courier New"/>
          <w:sz w:val="22"/>
          <w:szCs w:val="22"/>
        </w:rPr>
        <w:t xml:space="preserve"> to m</w:t>
      </w:r>
      <w:r w:rsidR="007C4033" w:rsidRPr="004375D2">
        <w:rPr>
          <w:rFonts w:ascii="Franklin Gothic Book" w:hAnsi="Franklin Gothic Book" w:cs="Courier New"/>
          <w:sz w:val="22"/>
          <w:szCs w:val="22"/>
        </w:rPr>
        <w:t>aximize the amount of federal meals</w:t>
      </w:r>
    </w:p>
    <w:p w14:paraId="7CCF6C5E" w14:textId="610A87EC" w:rsidR="007C4033" w:rsidRPr="004375D2" w:rsidRDefault="004375D2" w:rsidP="00DB0F3A">
      <w:pPr>
        <w:pStyle w:val="PlainText"/>
        <w:numPr>
          <w:ilvl w:val="0"/>
          <w:numId w:val="26"/>
        </w:numPr>
        <w:ind w:left="1530"/>
        <w:rPr>
          <w:rFonts w:ascii="Franklin Gothic Book" w:hAnsi="Franklin Gothic Book" w:cs="Courier New"/>
          <w:sz w:val="22"/>
          <w:szCs w:val="22"/>
        </w:rPr>
      </w:pPr>
      <w:r w:rsidRPr="004375D2">
        <w:rPr>
          <w:rFonts w:ascii="Franklin Gothic Book" w:hAnsi="Franklin Gothic Book" w:cs="Courier New"/>
          <w:sz w:val="22"/>
          <w:szCs w:val="22"/>
        </w:rPr>
        <w:t>Invested over $</w:t>
      </w:r>
      <w:r w:rsidR="007C4033" w:rsidRPr="004375D2">
        <w:rPr>
          <w:rFonts w:ascii="Franklin Gothic Book" w:hAnsi="Franklin Gothic Book" w:cs="Courier New"/>
          <w:sz w:val="22"/>
          <w:szCs w:val="22"/>
        </w:rPr>
        <w:t>1</w:t>
      </w:r>
      <w:r w:rsidRPr="004375D2">
        <w:rPr>
          <w:rFonts w:ascii="Franklin Gothic Book" w:hAnsi="Franklin Gothic Book" w:cs="Courier New"/>
          <w:sz w:val="22"/>
          <w:szCs w:val="22"/>
        </w:rPr>
        <w:t xml:space="preserve"> m</w:t>
      </w:r>
      <w:r w:rsidR="007C4033" w:rsidRPr="004375D2">
        <w:rPr>
          <w:rFonts w:ascii="Franklin Gothic Book" w:hAnsi="Franklin Gothic Book" w:cs="Courier New"/>
          <w:sz w:val="22"/>
          <w:szCs w:val="22"/>
        </w:rPr>
        <w:t xml:space="preserve">illion dollars </w:t>
      </w:r>
      <w:r w:rsidRPr="004375D2">
        <w:rPr>
          <w:rFonts w:ascii="Franklin Gothic Book" w:hAnsi="Franklin Gothic Book" w:cs="Courier New"/>
          <w:sz w:val="22"/>
          <w:szCs w:val="22"/>
        </w:rPr>
        <w:t>in</w:t>
      </w:r>
      <w:r w:rsidR="007C4033" w:rsidRPr="004375D2">
        <w:rPr>
          <w:rFonts w:ascii="Franklin Gothic Book" w:hAnsi="Franklin Gothic Book" w:cs="Courier New"/>
          <w:sz w:val="22"/>
          <w:szCs w:val="22"/>
        </w:rPr>
        <w:t xml:space="preserve"> urban and local regional food systems</w:t>
      </w:r>
    </w:p>
    <w:p w14:paraId="7F30D116" w14:textId="77777777" w:rsidR="004375D2" w:rsidRPr="00A83A04" w:rsidRDefault="004375D2" w:rsidP="00D86E5E">
      <w:pPr>
        <w:pStyle w:val="PlainText"/>
        <w:numPr>
          <w:ilvl w:val="0"/>
          <w:numId w:val="25"/>
        </w:numPr>
        <w:rPr>
          <w:rFonts w:ascii="Franklin Gothic Book" w:hAnsi="Franklin Gothic Book" w:cs="Courier New"/>
          <w:sz w:val="22"/>
          <w:szCs w:val="22"/>
          <w:u w:val="single"/>
        </w:rPr>
      </w:pPr>
      <w:r w:rsidRPr="00A83A04">
        <w:rPr>
          <w:rFonts w:ascii="Franklin Gothic Book" w:hAnsi="Franklin Gothic Book" w:cs="Courier New"/>
          <w:sz w:val="22"/>
          <w:szCs w:val="22"/>
          <w:u w:val="single"/>
        </w:rPr>
        <w:t>E</w:t>
      </w:r>
      <w:r w:rsidR="007C4033" w:rsidRPr="00A83A04">
        <w:rPr>
          <w:rFonts w:ascii="Franklin Gothic Book" w:hAnsi="Franklin Gothic Book" w:cs="Courier New"/>
          <w:sz w:val="22"/>
          <w:szCs w:val="22"/>
          <w:u w:val="single"/>
        </w:rPr>
        <w:t>ntire response has been FEMA reimburse</w:t>
      </w:r>
      <w:r w:rsidRPr="00A83A04">
        <w:rPr>
          <w:rFonts w:ascii="Franklin Gothic Book" w:hAnsi="Franklin Gothic Book" w:cs="Courier New"/>
          <w:sz w:val="22"/>
          <w:szCs w:val="22"/>
          <w:u w:val="single"/>
        </w:rPr>
        <w:t>d</w:t>
      </w:r>
    </w:p>
    <w:p w14:paraId="30969F35" w14:textId="59EB1142" w:rsidR="007C4033" w:rsidRPr="004375D2" w:rsidRDefault="004375D2" w:rsidP="00DB0F3A">
      <w:pPr>
        <w:pStyle w:val="PlainText"/>
        <w:numPr>
          <w:ilvl w:val="1"/>
          <w:numId w:val="28"/>
        </w:numPr>
        <w:ind w:left="1530"/>
        <w:rPr>
          <w:rFonts w:ascii="Franklin Gothic Book" w:hAnsi="Franklin Gothic Book" w:cs="Courier New"/>
          <w:sz w:val="22"/>
          <w:szCs w:val="22"/>
        </w:rPr>
      </w:pPr>
      <w:r w:rsidRPr="004375D2">
        <w:rPr>
          <w:rFonts w:ascii="Franklin Gothic Book" w:hAnsi="Franklin Gothic Book" w:cs="Courier New"/>
          <w:sz w:val="22"/>
          <w:szCs w:val="22"/>
        </w:rPr>
        <w:t>S</w:t>
      </w:r>
      <w:r w:rsidR="007C4033" w:rsidRPr="004375D2">
        <w:rPr>
          <w:rFonts w:ascii="Franklin Gothic Book" w:hAnsi="Franklin Gothic Book" w:cs="Courier New"/>
          <w:sz w:val="22"/>
          <w:szCs w:val="22"/>
        </w:rPr>
        <w:t xml:space="preserve">trategy has been to mitigate </w:t>
      </w:r>
      <w:r w:rsidRPr="004375D2">
        <w:rPr>
          <w:rFonts w:ascii="Franklin Gothic Book" w:hAnsi="Franklin Gothic Book" w:cs="Courier New"/>
          <w:sz w:val="22"/>
          <w:szCs w:val="22"/>
        </w:rPr>
        <w:t>COVID-</w:t>
      </w:r>
      <w:r w:rsidR="007C4033" w:rsidRPr="004375D2">
        <w:rPr>
          <w:rFonts w:ascii="Franklin Gothic Book" w:hAnsi="Franklin Gothic Book" w:cs="Courier New"/>
          <w:sz w:val="22"/>
          <w:szCs w:val="22"/>
        </w:rPr>
        <w:t>19 transmission through addressing food security</w:t>
      </w:r>
    </w:p>
    <w:p w14:paraId="6D704F8D" w14:textId="77777777" w:rsidR="00302F23" w:rsidRPr="00302F23" w:rsidRDefault="00302F23" w:rsidP="006A70D6">
      <w:pPr>
        <w:pStyle w:val="PlainText"/>
        <w:numPr>
          <w:ilvl w:val="0"/>
          <w:numId w:val="27"/>
        </w:numPr>
        <w:rPr>
          <w:rFonts w:ascii="Franklin Gothic Book" w:hAnsi="Franklin Gothic Book" w:cs="Courier New"/>
          <w:sz w:val="22"/>
          <w:szCs w:val="22"/>
        </w:rPr>
      </w:pPr>
      <w:r w:rsidRPr="00302F23">
        <w:rPr>
          <w:rFonts w:ascii="Franklin Gothic Book" w:hAnsi="Franklin Gothic Book" w:cs="Courier New"/>
          <w:sz w:val="22"/>
          <w:szCs w:val="22"/>
        </w:rPr>
        <w:t xml:space="preserve">In </w:t>
      </w:r>
      <w:r w:rsidR="007C4033" w:rsidRPr="00302F23">
        <w:rPr>
          <w:rFonts w:ascii="Franklin Gothic Book" w:hAnsi="Franklin Gothic Book" w:cs="Courier New"/>
          <w:sz w:val="22"/>
          <w:szCs w:val="22"/>
        </w:rPr>
        <w:t xml:space="preserve">process </w:t>
      </w:r>
      <w:r w:rsidRPr="00302F23">
        <w:rPr>
          <w:rFonts w:ascii="Franklin Gothic Book" w:hAnsi="Franklin Gothic Book" w:cs="Courier New"/>
          <w:sz w:val="22"/>
          <w:szCs w:val="22"/>
        </w:rPr>
        <w:t>of working with city on proposal for ARP funds.</w:t>
      </w:r>
    </w:p>
    <w:p w14:paraId="01ACD720" w14:textId="50E2F1F9" w:rsidR="00302F23" w:rsidRPr="00302F23" w:rsidRDefault="00302F23" w:rsidP="006A70D6">
      <w:pPr>
        <w:pStyle w:val="PlainText"/>
        <w:numPr>
          <w:ilvl w:val="0"/>
          <w:numId w:val="29"/>
        </w:numPr>
        <w:ind w:left="1530"/>
        <w:rPr>
          <w:rFonts w:ascii="Franklin Gothic Book" w:hAnsi="Franklin Gothic Book" w:cs="Courier New"/>
          <w:sz w:val="22"/>
          <w:szCs w:val="22"/>
        </w:rPr>
      </w:pPr>
      <w:r w:rsidRPr="00302F23">
        <w:rPr>
          <w:rFonts w:ascii="Franklin Gothic Book" w:hAnsi="Franklin Gothic Book" w:cs="Courier New"/>
          <w:sz w:val="22"/>
          <w:szCs w:val="22"/>
        </w:rPr>
        <w:t>Funds will support produce boxes</w:t>
      </w:r>
    </w:p>
    <w:p w14:paraId="27E26E8D" w14:textId="77777777" w:rsidR="00302F23" w:rsidRPr="00302F23" w:rsidRDefault="00302F23" w:rsidP="006A70D6">
      <w:pPr>
        <w:pStyle w:val="PlainText"/>
        <w:numPr>
          <w:ilvl w:val="0"/>
          <w:numId w:val="29"/>
        </w:numPr>
        <w:ind w:left="1530"/>
        <w:rPr>
          <w:rFonts w:ascii="Franklin Gothic Book" w:hAnsi="Franklin Gothic Book" w:cs="Courier New"/>
          <w:sz w:val="22"/>
          <w:szCs w:val="22"/>
        </w:rPr>
      </w:pPr>
      <w:r w:rsidRPr="00302F23">
        <w:rPr>
          <w:rFonts w:ascii="Franklin Gothic Book" w:hAnsi="Franklin Gothic Book" w:cs="Courier New"/>
          <w:sz w:val="22"/>
          <w:szCs w:val="22"/>
        </w:rPr>
        <w:t xml:space="preserve">Been </w:t>
      </w:r>
      <w:r w:rsidR="007C4033" w:rsidRPr="00302F23">
        <w:rPr>
          <w:rFonts w:ascii="Franklin Gothic Book" w:hAnsi="Franklin Gothic Book" w:cs="Courier New"/>
          <w:sz w:val="22"/>
          <w:szCs w:val="22"/>
        </w:rPr>
        <w:t xml:space="preserve">working with </w:t>
      </w:r>
      <w:r w:rsidRPr="00302F23">
        <w:rPr>
          <w:rFonts w:ascii="Franklin Gothic Book" w:hAnsi="Franklin Gothic Book" w:cs="Courier New"/>
          <w:sz w:val="22"/>
          <w:szCs w:val="22"/>
        </w:rPr>
        <w:t>T</w:t>
      </w:r>
      <w:r w:rsidR="007C4033" w:rsidRPr="00302F23">
        <w:rPr>
          <w:rFonts w:ascii="Franklin Gothic Book" w:hAnsi="Franklin Gothic Book" w:cs="Courier New"/>
          <w:sz w:val="22"/>
          <w:szCs w:val="22"/>
        </w:rPr>
        <w:t xml:space="preserve">he </w:t>
      </w:r>
      <w:r w:rsidRPr="00302F23">
        <w:rPr>
          <w:rFonts w:ascii="Franklin Gothic Book" w:hAnsi="Franklin Gothic Book" w:cs="Courier New"/>
          <w:sz w:val="22"/>
          <w:szCs w:val="22"/>
        </w:rPr>
        <w:t>C</w:t>
      </w:r>
      <w:r w:rsidR="007C4033" w:rsidRPr="00302F23">
        <w:rPr>
          <w:rFonts w:ascii="Franklin Gothic Book" w:hAnsi="Franklin Gothic Book" w:cs="Courier New"/>
          <w:sz w:val="22"/>
          <w:szCs w:val="22"/>
        </w:rPr>
        <w:t xml:space="preserve">ommon </w:t>
      </w:r>
      <w:r w:rsidRPr="00302F23">
        <w:rPr>
          <w:rFonts w:ascii="Franklin Gothic Book" w:hAnsi="Franklin Gothic Book" w:cs="Courier New"/>
          <w:sz w:val="22"/>
          <w:szCs w:val="22"/>
        </w:rPr>
        <w:t>M</w:t>
      </w:r>
      <w:r w:rsidR="007C4033" w:rsidRPr="00302F23">
        <w:rPr>
          <w:rFonts w:ascii="Franklin Gothic Book" w:hAnsi="Franklin Gothic Book" w:cs="Courier New"/>
          <w:sz w:val="22"/>
          <w:szCs w:val="22"/>
        </w:rPr>
        <w:t>arket</w:t>
      </w:r>
      <w:r w:rsidRPr="00302F23">
        <w:rPr>
          <w:rFonts w:ascii="Franklin Gothic Book" w:hAnsi="Franklin Gothic Book" w:cs="Courier New"/>
          <w:sz w:val="22"/>
          <w:szCs w:val="22"/>
        </w:rPr>
        <w:t xml:space="preserve"> t</w:t>
      </w:r>
      <w:r w:rsidR="007C4033" w:rsidRPr="00302F23">
        <w:rPr>
          <w:rFonts w:ascii="Franklin Gothic Book" w:hAnsi="Franklin Gothic Book" w:cs="Courier New"/>
          <w:sz w:val="22"/>
          <w:szCs w:val="22"/>
        </w:rPr>
        <w:t xml:space="preserve">o support local </w:t>
      </w:r>
      <w:r w:rsidRPr="00302F23">
        <w:rPr>
          <w:rFonts w:ascii="Franklin Gothic Book" w:hAnsi="Franklin Gothic Book" w:cs="Courier New"/>
          <w:sz w:val="22"/>
          <w:szCs w:val="22"/>
        </w:rPr>
        <w:t xml:space="preserve">and </w:t>
      </w:r>
      <w:r w:rsidR="007C4033" w:rsidRPr="00302F23">
        <w:rPr>
          <w:rFonts w:ascii="Franklin Gothic Book" w:hAnsi="Franklin Gothic Book" w:cs="Courier New"/>
          <w:sz w:val="22"/>
          <w:szCs w:val="22"/>
        </w:rPr>
        <w:t>regional produc</w:t>
      </w:r>
      <w:r w:rsidRPr="00302F23">
        <w:rPr>
          <w:rFonts w:ascii="Franklin Gothic Book" w:hAnsi="Franklin Gothic Book" w:cs="Courier New"/>
          <w:sz w:val="22"/>
          <w:szCs w:val="22"/>
        </w:rPr>
        <w:t xml:space="preserve">ers </w:t>
      </w:r>
    </w:p>
    <w:p w14:paraId="48953FB4" w14:textId="08307822" w:rsidR="007C4033" w:rsidRPr="00302F23" w:rsidRDefault="00302F23" w:rsidP="006A70D6">
      <w:pPr>
        <w:pStyle w:val="PlainText"/>
        <w:numPr>
          <w:ilvl w:val="0"/>
          <w:numId w:val="29"/>
        </w:numPr>
        <w:ind w:left="1530"/>
        <w:rPr>
          <w:rFonts w:ascii="Franklin Gothic Book" w:hAnsi="Franklin Gothic Book" w:cs="Courier New"/>
          <w:sz w:val="22"/>
          <w:szCs w:val="22"/>
        </w:rPr>
      </w:pPr>
      <w:r w:rsidRPr="00302F23">
        <w:rPr>
          <w:rFonts w:ascii="Franklin Gothic Book" w:hAnsi="Franklin Gothic Book" w:cs="Courier New"/>
          <w:sz w:val="22"/>
          <w:szCs w:val="22"/>
        </w:rPr>
        <w:t>Spent over $</w:t>
      </w:r>
      <w:r w:rsidR="007C4033" w:rsidRPr="00302F23">
        <w:rPr>
          <w:rFonts w:ascii="Franklin Gothic Book" w:hAnsi="Franklin Gothic Book" w:cs="Courier New"/>
          <w:sz w:val="22"/>
          <w:szCs w:val="22"/>
        </w:rPr>
        <w:t>5</w:t>
      </w:r>
      <w:r w:rsidRPr="00302F23">
        <w:rPr>
          <w:rFonts w:ascii="Franklin Gothic Book" w:hAnsi="Franklin Gothic Book" w:cs="Courier New"/>
          <w:sz w:val="22"/>
          <w:szCs w:val="22"/>
        </w:rPr>
        <w:t xml:space="preserve"> m</w:t>
      </w:r>
      <w:r w:rsidR="007C4033" w:rsidRPr="00302F23">
        <w:rPr>
          <w:rFonts w:ascii="Franklin Gothic Book" w:hAnsi="Franklin Gothic Book" w:cs="Courier New"/>
          <w:sz w:val="22"/>
          <w:szCs w:val="22"/>
        </w:rPr>
        <w:t xml:space="preserve">illion in local regional foods </w:t>
      </w:r>
      <w:r w:rsidRPr="00302F23">
        <w:rPr>
          <w:rFonts w:ascii="Franklin Gothic Book" w:hAnsi="Franklin Gothic Book" w:cs="Courier New"/>
          <w:sz w:val="22"/>
          <w:szCs w:val="22"/>
        </w:rPr>
        <w:t>via procurement contracts</w:t>
      </w:r>
    </w:p>
    <w:p w14:paraId="08A8D21B" w14:textId="77777777" w:rsidR="007C4033" w:rsidRPr="00302F23" w:rsidRDefault="00302F23" w:rsidP="006A70D6">
      <w:pPr>
        <w:pStyle w:val="PlainText"/>
        <w:numPr>
          <w:ilvl w:val="0"/>
          <w:numId w:val="27"/>
        </w:numPr>
        <w:rPr>
          <w:rFonts w:ascii="Franklin Gothic Book" w:hAnsi="Franklin Gothic Book" w:cs="Courier New"/>
          <w:sz w:val="22"/>
          <w:szCs w:val="22"/>
        </w:rPr>
      </w:pPr>
      <w:r w:rsidRPr="00302F23">
        <w:rPr>
          <w:rFonts w:ascii="Franklin Gothic Book" w:hAnsi="Franklin Gothic Book" w:cs="Courier New"/>
          <w:sz w:val="22"/>
          <w:szCs w:val="22"/>
        </w:rPr>
        <w:t>Understand supply chain l</w:t>
      </w:r>
      <w:r w:rsidR="007C4033" w:rsidRPr="00302F23">
        <w:rPr>
          <w:rFonts w:ascii="Franklin Gothic Book" w:hAnsi="Franklin Gothic Book" w:cs="Courier New"/>
          <w:sz w:val="22"/>
          <w:szCs w:val="22"/>
        </w:rPr>
        <w:t>imitations</w:t>
      </w:r>
      <w:r w:rsidRPr="00302F23">
        <w:rPr>
          <w:rFonts w:ascii="Franklin Gothic Book" w:hAnsi="Franklin Gothic Book" w:cs="Courier New"/>
          <w:sz w:val="22"/>
          <w:szCs w:val="22"/>
        </w:rPr>
        <w:t xml:space="preserve">, want </w:t>
      </w:r>
      <w:r w:rsidR="007C4033" w:rsidRPr="00302F23">
        <w:rPr>
          <w:rFonts w:ascii="Franklin Gothic Book" w:hAnsi="Franklin Gothic Book" w:cs="Courier New"/>
          <w:sz w:val="22"/>
          <w:szCs w:val="22"/>
        </w:rPr>
        <w:t>to support organizations in agricultural infrastructure in the city for food resilience</w:t>
      </w:r>
    </w:p>
    <w:p w14:paraId="4F910F47" w14:textId="77777777" w:rsidR="007C4033" w:rsidRPr="00302F23" w:rsidRDefault="00302F23" w:rsidP="006A70D6">
      <w:pPr>
        <w:pStyle w:val="PlainText"/>
        <w:numPr>
          <w:ilvl w:val="0"/>
          <w:numId w:val="30"/>
        </w:numPr>
        <w:rPr>
          <w:rFonts w:ascii="Franklin Gothic Book" w:hAnsi="Franklin Gothic Book" w:cs="Courier New"/>
          <w:sz w:val="22"/>
          <w:szCs w:val="22"/>
        </w:rPr>
      </w:pPr>
      <w:r w:rsidRPr="00302F23">
        <w:rPr>
          <w:rFonts w:ascii="Franklin Gothic Book" w:hAnsi="Franklin Gothic Book" w:cs="Courier New"/>
          <w:sz w:val="22"/>
          <w:szCs w:val="22"/>
        </w:rPr>
        <w:t xml:space="preserve">Want </w:t>
      </w:r>
      <w:r w:rsidR="007C4033" w:rsidRPr="00302F23">
        <w:rPr>
          <w:rFonts w:ascii="Franklin Gothic Book" w:hAnsi="Franklin Gothic Book" w:cs="Courier New"/>
          <w:sz w:val="22"/>
          <w:szCs w:val="22"/>
        </w:rPr>
        <w:t xml:space="preserve">to double and increase significantly online </w:t>
      </w:r>
      <w:r w:rsidRPr="00302F23">
        <w:rPr>
          <w:rFonts w:ascii="Franklin Gothic Book" w:hAnsi="Franklin Gothic Book" w:cs="Courier New"/>
          <w:sz w:val="22"/>
          <w:szCs w:val="22"/>
        </w:rPr>
        <w:t>SNAP participation</w:t>
      </w:r>
    </w:p>
    <w:p w14:paraId="0B03FCD9" w14:textId="77777777" w:rsidR="007C4033" w:rsidRPr="00302F23" w:rsidRDefault="00302F23" w:rsidP="006A70D6">
      <w:pPr>
        <w:pStyle w:val="PlainText"/>
        <w:numPr>
          <w:ilvl w:val="0"/>
          <w:numId w:val="31"/>
        </w:numPr>
        <w:ind w:left="1350"/>
        <w:rPr>
          <w:rFonts w:ascii="Franklin Gothic Book" w:hAnsi="Franklin Gothic Book" w:cs="Courier New"/>
          <w:sz w:val="22"/>
          <w:szCs w:val="22"/>
        </w:rPr>
      </w:pPr>
      <w:r w:rsidRPr="00302F23">
        <w:rPr>
          <w:rFonts w:ascii="Franklin Gothic Book" w:hAnsi="Franklin Gothic Book" w:cs="Courier New"/>
          <w:sz w:val="22"/>
          <w:szCs w:val="22"/>
        </w:rPr>
        <w:t xml:space="preserve">Will request funds for </w:t>
      </w:r>
      <w:r w:rsidR="007C4033" w:rsidRPr="00302F23">
        <w:rPr>
          <w:rFonts w:ascii="Franklin Gothic Book" w:hAnsi="Franklin Gothic Book" w:cs="Courier New"/>
          <w:sz w:val="22"/>
          <w:szCs w:val="22"/>
        </w:rPr>
        <w:t xml:space="preserve">outreach </w:t>
      </w:r>
      <w:r w:rsidRPr="00302F23">
        <w:rPr>
          <w:rFonts w:ascii="Franklin Gothic Book" w:hAnsi="Franklin Gothic Book" w:cs="Courier New"/>
          <w:sz w:val="22"/>
          <w:szCs w:val="22"/>
        </w:rPr>
        <w:t>and</w:t>
      </w:r>
      <w:r w:rsidR="007C4033" w:rsidRPr="00302F23">
        <w:rPr>
          <w:rFonts w:ascii="Franklin Gothic Book" w:hAnsi="Franklin Gothic Book" w:cs="Courier New"/>
          <w:sz w:val="22"/>
          <w:szCs w:val="22"/>
        </w:rPr>
        <w:t xml:space="preserve"> marketing, supporting retailers</w:t>
      </w:r>
      <w:r w:rsidRPr="00302F23">
        <w:rPr>
          <w:rFonts w:ascii="Franklin Gothic Book" w:hAnsi="Franklin Gothic Book" w:cs="Courier New"/>
          <w:sz w:val="22"/>
          <w:szCs w:val="22"/>
        </w:rPr>
        <w:t xml:space="preserve">, and </w:t>
      </w:r>
      <w:r w:rsidR="007C4033" w:rsidRPr="00302F23">
        <w:rPr>
          <w:rFonts w:ascii="Franklin Gothic Book" w:hAnsi="Franklin Gothic Book" w:cs="Courier New"/>
          <w:sz w:val="22"/>
          <w:szCs w:val="22"/>
        </w:rPr>
        <w:t xml:space="preserve">digital equity </w:t>
      </w:r>
      <w:r w:rsidRPr="00302F23">
        <w:rPr>
          <w:rFonts w:ascii="Franklin Gothic Book" w:hAnsi="Franklin Gothic Book" w:cs="Courier New"/>
          <w:sz w:val="22"/>
          <w:szCs w:val="22"/>
        </w:rPr>
        <w:t>for</w:t>
      </w:r>
      <w:r w:rsidR="007C4033" w:rsidRPr="00302F23">
        <w:rPr>
          <w:rFonts w:ascii="Franklin Gothic Book" w:hAnsi="Franklin Gothic Book" w:cs="Courier New"/>
          <w:sz w:val="22"/>
          <w:szCs w:val="22"/>
        </w:rPr>
        <w:t xml:space="preserve"> residents.</w:t>
      </w:r>
    </w:p>
    <w:p w14:paraId="7FC759A2" w14:textId="77777777" w:rsidR="00EF0C0B" w:rsidRDefault="00EF0C0B" w:rsidP="00EF0C0B">
      <w:pPr>
        <w:pStyle w:val="PlainText"/>
        <w:rPr>
          <w:rFonts w:ascii="Franklin Gothic Book" w:hAnsi="Franklin Gothic Book" w:cs="Courier New"/>
          <w:sz w:val="22"/>
          <w:szCs w:val="22"/>
        </w:rPr>
      </w:pPr>
    </w:p>
    <w:p w14:paraId="22EC2D89" w14:textId="0B4C0E25" w:rsidR="00437803" w:rsidRPr="00483E1B" w:rsidRDefault="00302F23" w:rsidP="00EF0C0B">
      <w:pPr>
        <w:pStyle w:val="PlainText"/>
        <w:rPr>
          <w:rFonts w:cs="Arial"/>
          <w:shd w:val="clear" w:color="auto" w:fill="FFFFFF"/>
        </w:rPr>
      </w:pPr>
      <w:r w:rsidRPr="00302F23">
        <w:rPr>
          <w:rFonts w:ascii="Franklin Gothic Book" w:hAnsi="Franklin Gothic Book" w:cs="Courier New"/>
          <w:sz w:val="22"/>
          <w:szCs w:val="22"/>
        </w:rPr>
        <w:t>Ms</w:t>
      </w:r>
      <w:r w:rsidR="006A70D6">
        <w:rPr>
          <w:rFonts w:ascii="Franklin Gothic Book" w:hAnsi="Franklin Gothic Book" w:cs="Courier New"/>
          <w:sz w:val="22"/>
          <w:szCs w:val="22"/>
        </w:rPr>
        <w:t>.</w:t>
      </w:r>
      <w:r w:rsidRPr="00302F23">
        <w:rPr>
          <w:rFonts w:ascii="Franklin Gothic Book" w:hAnsi="Franklin Gothic Book" w:cs="Courier New"/>
          <w:sz w:val="22"/>
          <w:szCs w:val="22"/>
        </w:rPr>
        <w:t xml:space="preserve"> </w:t>
      </w:r>
      <w:proofErr w:type="spellStart"/>
      <w:r w:rsidRPr="00302F23">
        <w:rPr>
          <w:rFonts w:ascii="Franklin Gothic Book" w:hAnsi="Franklin Gothic Book" w:cs="Courier New"/>
          <w:sz w:val="22"/>
          <w:szCs w:val="22"/>
        </w:rPr>
        <w:t>Frieshtat</w:t>
      </w:r>
      <w:proofErr w:type="spellEnd"/>
      <w:r w:rsidRPr="00302F23">
        <w:rPr>
          <w:rFonts w:ascii="Franklin Gothic Book" w:hAnsi="Franklin Gothic Book" w:cs="Courier New"/>
          <w:sz w:val="22"/>
          <w:szCs w:val="22"/>
        </w:rPr>
        <w:t xml:space="preserve"> shared key findings</w:t>
      </w:r>
      <w:r w:rsidR="007F20B4">
        <w:rPr>
          <w:rFonts w:ascii="Franklin Gothic Book" w:hAnsi="Franklin Gothic Book" w:cs="Courier New"/>
          <w:sz w:val="22"/>
          <w:szCs w:val="22"/>
        </w:rPr>
        <w:t xml:space="preserve"> on what the city has learned so far:</w:t>
      </w:r>
      <w:r w:rsidR="00437803">
        <w:rPr>
          <w:rFonts w:ascii="Franklin Gothic Book" w:hAnsi="Franklin Gothic Book" w:cs="Courier New"/>
          <w:sz w:val="22"/>
          <w:szCs w:val="22"/>
        </w:rPr>
        <w:t xml:space="preserve"> </w:t>
      </w:r>
      <w:hyperlink r:id="rId18" w:history="1">
        <w:r w:rsidR="00437803" w:rsidRPr="001737E5">
          <w:rPr>
            <w:rStyle w:val="Hyperlink"/>
            <w:rFonts w:ascii="Franklin Gothic Book" w:hAnsi="Franklin Gothic Book"/>
            <w:sz w:val="22"/>
            <w:szCs w:val="22"/>
          </w:rPr>
          <w:t>https://planning.baltimorecity.gov/sites/default/files/City%20Covid%20Report%20FINAL.pdf</w:t>
        </w:r>
      </w:hyperlink>
    </w:p>
    <w:p w14:paraId="3911065E" w14:textId="77777777" w:rsidR="00CC6B03" w:rsidRDefault="00CC6B03" w:rsidP="00CC6B03">
      <w:pPr>
        <w:pStyle w:val="5Presenter"/>
        <w:ind w:left="0"/>
        <w:rPr>
          <w:i w:val="0"/>
          <w:iCs w:val="0"/>
          <w:color w:val="auto"/>
        </w:rPr>
      </w:pPr>
    </w:p>
    <w:p w14:paraId="5D2E0A34" w14:textId="71143792" w:rsidR="00CC6B03" w:rsidRPr="00607438" w:rsidRDefault="00CC6B03" w:rsidP="00CC6B03">
      <w:pPr>
        <w:pStyle w:val="4Item"/>
        <w:rPr>
          <w:color w:val="auto"/>
        </w:rPr>
      </w:pPr>
      <w:r>
        <w:rPr>
          <w:color w:val="auto"/>
        </w:rPr>
        <w:t>FARM Member UPdates</w:t>
      </w:r>
    </w:p>
    <w:p w14:paraId="4A4A66B9" w14:textId="77777777" w:rsidR="00CC6B03" w:rsidRPr="00607438" w:rsidRDefault="00CC6B03" w:rsidP="00CC6B03">
      <w:pPr>
        <w:pStyle w:val="5Presenter"/>
        <w:ind w:left="0"/>
        <w:rPr>
          <w:color w:val="auto"/>
        </w:rPr>
      </w:pPr>
    </w:p>
    <w:p w14:paraId="2591F43A" w14:textId="6B8FFE4A" w:rsidR="00F8070B" w:rsidRPr="00C60F48" w:rsidRDefault="00CC6B03" w:rsidP="001738A8">
      <w:pPr>
        <w:pStyle w:val="5Presenter"/>
        <w:ind w:left="0"/>
        <w:rPr>
          <w:rFonts w:cs="Courier New"/>
        </w:rPr>
      </w:pPr>
      <w:r w:rsidRPr="00C60F48">
        <w:rPr>
          <w:i w:val="0"/>
          <w:iCs w:val="0"/>
          <w:color w:val="auto"/>
        </w:rPr>
        <w:t>Radha Muthiah, CEO</w:t>
      </w:r>
      <w:r w:rsidR="00D914A5" w:rsidRPr="00C60F48">
        <w:rPr>
          <w:i w:val="0"/>
          <w:iCs w:val="0"/>
          <w:color w:val="auto"/>
        </w:rPr>
        <w:t xml:space="preserve"> of </w:t>
      </w:r>
      <w:r w:rsidRPr="00C60F48">
        <w:rPr>
          <w:i w:val="0"/>
          <w:iCs w:val="0"/>
          <w:color w:val="auto"/>
        </w:rPr>
        <w:t>Capital Area Food Bank</w:t>
      </w:r>
      <w:r w:rsidR="00D914A5" w:rsidRPr="00C60F48">
        <w:rPr>
          <w:i w:val="0"/>
          <w:iCs w:val="0"/>
          <w:color w:val="auto"/>
        </w:rPr>
        <w:t xml:space="preserve"> (CAFB), provided an </w:t>
      </w:r>
      <w:r w:rsidR="00483E1B">
        <w:rPr>
          <w:i w:val="0"/>
          <w:iCs w:val="0"/>
          <w:color w:val="auto"/>
        </w:rPr>
        <w:t xml:space="preserve">update </w:t>
      </w:r>
      <w:r w:rsidR="001738A8" w:rsidRPr="00C60F48">
        <w:rPr>
          <w:i w:val="0"/>
          <w:iCs w:val="0"/>
          <w:color w:val="auto"/>
        </w:rPr>
        <w:t xml:space="preserve">on what CAFB is </w:t>
      </w:r>
      <w:r w:rsidR="00F8070B" w:rsidRPr="00C60F48">
        <w:rPr>
          <w:rFonts w:cs="Courier New"/>
          <w:i w:val="0"/>
          <w:iCs w:val="0"/>
        </w:rPr>
        <w:t xml:space="preserve">seeing in terms of </w:t>
      </w:r>
      <w:r w:rsidR="001738A8" w:rsidRPr="00C60F48">
        <w:rPr>
          <w:rFonts w:cs="Courier New"/>
          <w:i w:val="0"/>
          <w:iCs w:val="0"/>
        </w:rPr>
        <w:t xml:space="preserve">community </w:t>
      </w:r>
      <w:r w:rsidR="00F8070B" w:rsidRPr="00C60F48">
        <w:rPr>
          <w:rFonts w:cs="Courier New"/>
          <w:i w:val="0"/>
          <w:iCs w:val="0"/>
        </w:rPr>
        <w:t>demand</w:t>
      </w:r>
      <w:r w:rsidR="001738A8" w:rsidRPr="00C60F48">
        <w:rPr>
          <w:rFonts w:cs="Courier New"/>
          <w:i w:val="0"/>
          <w:iCs w:val="0"/>
        </w:rPr>
        <w:t xml:space="preserve">, </w:t>
      </w:r>
      <w:r w:rsidR="00F8070B" w:rsidRPr="00C60F48">
        <w:rPr>
          <w:rFonts w:cs="Courier New"/>
          <w:i w:val="0"/>
          <w:iCs w:val="0"/>
        </w:rPr>
        <w:t xml:space="preserve">data that </w:t>
      </w:r>
      <w:r w:rsidR="001738A8" w:rsidRPr="00C60F48">
        <w:rPr>
          <w:rFonts w:cs="Courier New"/>
          <w:i w:val="0"/>
          <w:iCs w:val="0"/>
        </w:rPr>
        <w:t>CAFB</w:t>
      </w:r>
      <w:r w:rsidR="00F8070B" w:rsidRPr="00C60F48">
        <w:rPr>
          <w:rFonts w:cs="Courier New"/>
          <w:i w:val="0"/>
          <w:iCs w:val="0"/>
        </w:rPr>
        <w:t xml:space="preserve"> </w:t>
      </w:r>
      <w:r w:rsidR="001738A8" w:rsidRPr="00C60F48">
        <w:rPr>
          <w:rFonts w:cs="Courier New"/>
          <w:i w:val="0"/>
          <w:iCs w:val="0"/>
        </w:rPr>
        <w:t>continues to examine, etc. Highlights:</w:t>
      </w:r>
    </w:p>
    <w:p w14:paraId="706587B1" w14:textId="038BDDF3" w:rsidR="001738A8" w:rsidRPr="00C60F48" w:rsidRDefault="001738A8" w:rsidP="001738A8">
      <w:pPr>
        <w:pStyle w:val="5Presenter"/>
        <w:ind w:left="0"/>
        <w:rPr>
          <w:rFonts w:cs="Courier New"/>
        </w:rPr>
      </w:pPr>
    </w:p>
    <w:p w14:paraId="75270190" w14:textId="77777777" w:rsidR="00F8070B" w:rsidRPr="00C60F48" w:rsidRDefault="001738A8" w:rsidP="00A4536B">
      <w:pPr>
        <w:pStyle w:val="5Presenter"/>
        <w:numPr>
          <w:ilvl w:val="0"/>
          <w:numId w:val="30"/>
        </w:numPr>
        <w:rPr>
          <w:rFonts w:cs="Courier New"/>
          <w:i w:val="0"/>
          <w:iCs w:val="0"/>
        </w:rPr>
      </w:pPr>
      <w:r w:rsidRPr="00C60F48">
        <w:rPr>
          <w:rFonts w:cs="Courier New"/>
          <w:i w:val="0"/>
          <w:iCs w:val="0"/>
        </w:rPr>
        <w:t>CAFB work driven by partnerships</w:t>
      </w:r>
    </w:p>
    <w:p w14:paraId="7B37D1D0" w14:textId="77777777" w:rsidR="00137638" w:rsidRDefault="00483E1B" w:rsidP="009A41D8">
      <w:pPr>
        <w:pStyle w:val="PlainText"/>
        <w:numPr>
          <w:ilvl w:val="0"/>
          <w:numId w:val="30"/>
        </w:numPr>
        <w:rPr>
          <w:rFonts w:ascii="Franklin Gothic Book" w:hAnsi="Franklin Gothic Book" w:cs="Courier New"/>
          <w:sz w:val="22"/>
          <w:szCs w:val="22"/>
        </w:rPr>
      </w:pPr>
      <w:r w:rsidRPr="00137638">
        <w:rPr>
          <w:rFonts w:ascii="Franklin Gothic Book" w:hAnsi="Franklin Gothic Book" w:cs="Courier New"/>
          <w:sz w:val="22"/>
          <w:szCs w:val="22"/>
        </w:rPr>
        <w:t>First</w:t>
      </w:r>
      <w:r w:rsidR="001738A8" w:rsidRPr="00137638">
        <w:rPr>
          <w:rFonts w:ascii="Franklin Gothic Book" w:hAnsi="Franklin Gothic Book" w:cs="Courier New"/>
          <w:sz w:val="22"/>
          <w:szCs w:val="22"/>
        </w:rPr>
        <w:t xml:space="preserve"> year</w:t>
      </w:r>
      <w:r w:rsidRPr="00137638">
        <w:rPr>
          <w:rFonts w:ascii="Franklin Gothic Book" w:hAnsi="Franklin Gothic Book" w:cs="Courier New"/>
          <w:sz w:val="22"/>
          <w:szCs w:val="22"/>
        </w:rPr>
        <w:t xml:space="preserve"> of Covid</w:t>
      </w:r>
      <w:r w:rsidR="001738A8" w:rsidRPr="00137638">
        <w:rPr>
          <w:rFonts w:ascii="Franklin Gothic Book" w:hAnsi="Franklin Gothic Book" w:cs="Courier New"/>
          <w:sz w:val="22"/>
          <w:szCs w:val="22"/>
        </w:rPr>
        <w:t xml:space="preserve">, distributed </w:t>
      </w:r>
      <w:r w:rsidR="00F8070B" w:rsidRPr="00137638">
        <w:rPr>
          <w:rFonts w:ascii="Franklin Gothic Book" w:hAnsi="Franklin Gothic Book" w:cs="Courier New"/>
          <w:sz w:val="22"/>
          <w:szCs w:val="22"/>
        </w:rPr>
        <w:t xml:space="preserve">about </w:t>
      </w:r>
      <w:r w:rsidR="00137638" w:rsidRPr="00137638">
        <w:rPr>
          <w:rFonts w:ascii="Franklin Gothic Book" w:hAnsi="Franklin Gothic Book" w:cs="Courier New"/>
          <w:sz w:val="22"/>
          <w:szCs w:val="22"/>
        </w:rPr>
        <w:t xml:space="preserve">76 - </w:t>
      </w:r>
      <w:r w:rsidR="00F8070B" w:rsidRPr="00137638">
        <w:rPr>
          <w:rFonts w:ascii="Franklin Gothic Book" w:hAnsi="Franklin Gothic Book" w:cs="Courier New"/>
          <w:sz w:val="22"/>
          <w:szCs w:val="22"/>
        </w:rPr>
        <w:t>77</w:t>
      </w:r>
      <w:r w:rsidR="00495D74" w:rsidRPr="00137638">
        <w:rPr>
          <w:rFonts w:ascii="Franklin Gothic Book" w:hAnsi="Franklin Gothic Book" w:cs="Courier New"/>
          <w:sz w:val="22"/>
          <w:szCs w:val="22"/>
        </w:rPr>
        <w:t xml:space="preserve"> m</w:t>
      </w:r>
      <w:r w:rsidR="00F8070B" w:rsidRPr="00137638">
        <w:rPr>
          <w:rFonts w:ascii="Franklin Gothic Book" w:hAnsi="Franklin Gothic Book" w:cs="Courier New"/>
          <w:sz w:val="22"/>
          <w:szCs w:val="22"/>
        </w:rPr>
        <w:t xml:space="preserve">illion meals worth of food </w:t>
      </w:r>
    </w:p>
    <w:p w14:paraId="4E616B60" w14:textId="5DDCA807" w:rsidR="00495D74" w:rsidRPr="00137638" w:rsidRDefault="00495D74" w:rsidP="009A41D8">
      <w:pPr>
        <w:pStyle w:val="PlainText"/>
        <w:numPr>
          <w:ilvl w:val="0"/>
          <w:numId w:val="30"/>
        </w:numPr>
        <w:rPr>
          <w:rFonts w:ascii="Franklin Gothic Book" w:hAnsi="Franklin Gothic Book" w:cs="Courier New"/>
          <w:sz w:val="22"/>
          <w:szCs w:val="22"/>
        </w:rPr>
      </w:pPr>
      <w:r w:rsidRPr="00137638">
        <w:rPr>
          <w:rFonts w:ascii="Franklin Gothic Book" w:hAnsi="Franklin Gothic Book" w:cs="Courier New"/>
          <w:sz w:val="22"/>
          <w:szCs w:val="22"/>
        </w:rPr>
        <w:t>H</w:t>
      </w:r>
      <w:r w:rsidR="00F8070B" w:rsidRPr="00137638">
        <w:rPr>
          <w:rFonts w:ascii="Franklin Gothic Book" w:hAnsi="Franklin Gothic Book" w:cs="Courier New"/>
          <w:sz w:val="22"/>
          <w:szCs w:val="22"/>
        </w:rPr>
        <w:t xml:space="preserve">opeful and planning for </w:t>
      </w:r>
      <w:r w:rsidRPr="00137638">
        <w:rPr>
          <w:rFonts w:ascii="Franklin Gothic Book" w:hAnsi="Franklin Gothic Book" w:cs="Courier New"/>
          <w:sz w:val="22"/>
          <w:szCs w:val="22"/>
        </w:rPr>
        <w:t>less</w:t>
      </w:r>
      <w:r w:rsidR="00F8070B" w:rsidRPr="00137638">
        <w:rPr>
          <w:rFonts w:ascii="Franklin Gothic Book" w:hAnsi="Franklin Gothic Book" w:cs="Courier New"/>
          <w:sz w:val="22"/>
          <w:szCs w:val="22"/>
        </w:rPr>
        <w:t xml:space="preserve"> distributio</w:t>
      </w:r>
      <w:r w:rsidRPr="00137638">
        <w:rPr>
          <w:rFonts w:ascii="Franklin Gothic Book" w:hAnsi="Franklin Gothic Book" w:cs="Courier New"/>
          <w:sz w:val="22"/>
          <w:szCs w:val="22"/>
        </w:rPr>
        <w:t>n t</w:t>
      </w:r>
      <w:r w:rsidR="00F8070B" w:rsidRPr="00137638">
        <w:rPr>
          <w:rFonts w:ascii="Franklin Gothic Book" w:hAnsi="Franklin Gothic Book" w:cs="Courier New"/>
          <w:sz w:val="22"/>
          <w:szCs w:val="22"/>
        </w:rPr>
        <w:t xml:space="preserve">his coming year. </w:t>
      </w:r>
    </w:p>
    <w:p w14:paraId="703119BC" w14:textId="1C1561BB" w:rsidR="00F8070B" w:rsidRPr="00C60F48" w:rsidRDefault="00495D74" w:rsidP="00137638">
      <w:pPr>
        <w:pStyle w:val="PlainText"/>
        <w:numPr>
          <w:ilvl w:val="1"/>
          <w:numId w:val="30"/>
        </w:numPr>
        <w:rPr>
          <w:rFonts w:ascii="Franklin Gothic Book" w:hAnsi="Franklin Gothic Book" w:cs="Courier New"/>
          <w:sz w:val="22"/>
          <w:szCs w:val="22"/>
        </w:rPr>
      </w:pPr>
      <w:r w:rsidRPr="00C60F48">
        <w:rPr>
          <w:rFonts w:ascii="Franklin Gothic Book" w:hAnsi="Franklin Gothic Book" w:cs="Courier New"/>
          <w:sz w:val="22"/>
          <w:szCs w:val="22"/>
        </w:rPr>
        <w:t>Projecting</w:t>
      </w:r>
      <w:r w:rsidR="00F8070B" w:rsidRPr="00C60F48">
        <w:rPr>
          <w:rFonts w:ascii="Franklin Gothic Book" w:hAnsi="Franklin Gothic Book" w:cs="Courier New"/>
          <w:sz w:val="22"/>
          <w:szCs w:val="22"/>
        </w:rPr>
        <w:t xml:space="preserve"> 45</w:t>
      </w:r>
      <w:r w:rsidRPr="00C60F48">
        <w:rPr>
          <w:rFonts w:ascii="Franklin Gothic Book" w:hAnsi="Franklin Gothic Book" w:cs="Courier New"/>
          <w:sz w:val="22"/>
          <w:szCs w:val="22"/>
        </w:rPr>
        <w:t xml:space="preserve"> to </w:t>
      </w:r>
      <w:r w:rsidR="00F8070B" w:rsidRPr="00C60F48">
        <w:rPr>
          <w:rFonts w:ascii="Franklin Gothic Book" w:hAnsi="Franklin Gothic Book" w:cs="Courier New"/>
          <w:sz w:val="22"/>
          <w:szCs w:val="22"/>
        </w:rPr>
        <w:t>46</w:t>
      </w:r>
      <w:r w:rsidRPr="00C60F48">
        <w:rPr>
          <w:rFonts w:ascii="Franklin Gothic Book" w:hAnsi="Franklin Gothic Book" w:cs="Courier New"/>
          <w:sz w:val="22"/>
          <w:szCs w:val="22"/>
        </w:rPr>
        <w:t xml:space="preserve"> m</w:t>
      </w:r>
      <w:r w:rsidR="00F8070B" w:rsidRPr="00C60F48">
        <w:rPr>
          <w:rFonts w:ascii="Franklin Gothic Book" w:hAnsi="Franklin Gothic Book" w:cs="Courier New"/>
          <w:sz w:val="22"/>
          <w:szCs w:val="22"/>
        </w:rPr>
        <w:t>illion meals range.</w:t>
      </w:r>
    </w:p>
    <w:p w14:paraId="27790955" w14:textId="77777777" w:rsidR="00F8070B" w:rsidRPr="00C60F48" w:rsidRDefault="00CE3483" w:rsidP="007613C8">
      <w:pPr>
        <w:pStyle w:val="PlainText"/>
        <w:numPr>
          <w:ilvl w:val="1"/>
          <w:numId w:val="30"/>
        </w:numPr>
        <w:rPr>
          <w:rFonts w:ascii="Franklin Gothic Book" w:hAnsi="Franklin Gothic Book" w:cs="Courier New"/>
          <w:sz w:val="22"/>
          <w:szCs w:val="22"/>
        </w:rPr>
      </w:pPr>
      <w:r w:rsidRPr="00C60F48">
        <w:rPr>
          <w:rFonts w:ascii="Franklin Gothic Book" w:hAnsi="Franklin Gothic Book" w:cs="Courier New"/>
          <w:sz w:val="22"/>
          <w:szCs w:val="22"/>
        </w:rPr>
        <w:t>P</w:t>
      </w:r>
      <w:r w:rsidR="00F8070B" w:rsidRPr="00C60F48">
        <w:rPr>
          <w:rFonts w:ascii="Franklin Gothic Book" w:hAnsi="Franklin Gothic Book" w:cs="Courier New"/>
          <w:sz w:val="22"/>
          <w:szCs w:val="22"/>
        </w:rPr>
        <w:t xml:space="preserve">rior to the pandemic </w:t>
      </w:r>
      <w:r w:rsidRPr="00C60F48">
        <w:rPr>
          <w:rFonts w:ascii="Franklin Gothic Book" w:hAnsi="Franklin Gothic Book" w:cs="Courier New"/>
          <w:sz w:val="22"/>
          <w:szCs w:val="22"/>
        </w:rPr>
        <w:t>CA</w:t>
      </w:r>
      <w:r w:rsidR="007613C8">
        <w:rPr>
          <w:rFonts w:ascii="Franklin Gothic Book" w:hAnsi="Franklin Gothic Book" w:cs="Courier New"/>
          <w:sz w:val="22"/>
          <w:szCs w:val="22"/>
        </w:rPr>
        <w:t>F</w:t>
      </w:r>
      <w:r w:rsidRPr="00C60F48">
        <w:rPr>
          <w:rFonts w:ascii="Franklin Gothic Book" w:hAnsi="Franklin Gothic Book" w:cs="Courier New"/>
          <w:sz w:val="22"/>
          <w:szCs w:val="22"/>
        </w:rPr>
        <w:t xml:space="preserve">B, </w:t>
      </w:r>
      <w:r w:rsidR="00F8070B" w:rsidRPr="00C60F48">
        <w:rPr>
          <w:rFonts w:ascii="Franklin Gothic Book" w:hAnsi="Franklin Gothic Book" w:cs="Courier New"/>
          <w:sz w:val="22"/>
          <w:szCs w:val="22"/>
        </w:rPr>
        <w:t>distributed about 30</w:t>
      </w:r>
      <w:r w:rsidRPr="00C60F48">
        <w:rPr>
          <w:rFonts w:ascii="Franklin Gothic Book" w:hAnsi="Franklin Gothic Book" w:cs="Courier New"/>
          <w:sz w:val="22"/>
          <w:szCs w:val="22"/>
        </w:rPr>
        <w:t xml:space="preserve"> m</w:t>
      </w:r>
      <w:r w:rsidR="00F8070B" w:rsidRPr="00C60F48">
        <w:rPr>
          <w:rFonts w:ascii="Franklin Gothic Book" w:hAnsi="Franklin Gothic Book" w:cs="Courier New"/>
          <w:sz w:val="22"/>
          <w:szCs w:val="22"/>
        </w:rPr>
        <w:t xml:space="preserve">illion </w:t>
      </w:r>
      <w:r w:rsidR="007613C8">
        <w:rPr>
          <w:rFonts w:ascii="Franklin Gothic Book" w:hAnsi="Franklin Gothic Book" w:cs="Courier New"/>
          <w:sz w:val="22"/>
          <w:szCs w:val="22"/>
        </w:rPr>
        <w:t>meals</w:t>
      </w:r>
      <w:r w:rsidR="00F8070B" w:rsidRPr="00C60F48">
        <w:rPr>
          <w:rFonts w:ascii="Franklin Gothic Book" w:hAnsi="Franklin Gothic Book" w:cs="Courier New"/>
          <w:sz w:val="22"/>
          <w:szCs w:val="22"/>
        </w:rPr>
        <w:t xml:space="preserve"> worth of food.</w:t>
      </w:r>
    </w:p>
    <w:p w14:paraId="6967C397" w14:textId="77777777" w:rsidR="00CE3483" w:rsidRPr="00C60F48" w:rsidRDefault="007613C8" w:rsidP="007613C8">
      <w:pPr>
        <w:pStyle w:val="PlainText"/>
        <w:numPr>
          <w:ilvl w:val="1"/>
          <w:numId w:val="30"/>
        </w:numPr>
        <w:rPr>
          <w:rFonts w:ascii="Franklin Gothic Book" w:hAnsi="Franklin Gothic Book" w:cs="Courier New"/>
          <w:sz w:val="22"/>
          <w:szCs w:val="22"/>
        </w:rPr>
      </w:pPr>
      <w:r>
        <w:rPr>
          <w:rFonts w:ascii="Franklin Gothic Book" w:hAnsi="Franklin Gothic Book" w:cs="Courier New"/>
          <w:sz w:val="22"/>
          <w:szCs w:val="22"/>
        </w:rPr>
        <w:t>This year</w:t>
      </w:r>
      <w:r w:rsidR="00CE3483" w:rsidRPr="00C60F48">
        <w:rPr>
          <w:rFonts w:ascii="Franklin Gothic Book" w:hAnsi="Franklin Gothic Book" w:cs="Courier New"/>
          <w:sz w:val="22"/>
          <w:szCs w:val="22"/>
        </w:rPr>
        <w:t xml:space="preserve"> will still be </w:t>
      </w:r>
      <w:r w:rsidR="00F8070B" w:rsidRPr="00C60F48">
        <w:rPr>
          <w:rFonts w:ascii="Franklin Gothic Book" w:hAnsi="Franklin Gothic Book" w:cs="Courier New"/>
          <w:sz w:val="22"/>
          <w:szCs w:val="22"/>
        </w:rPr>
        <w:t xml:space="preserve">about 50% more than </w:t>
      </w:r>
      <w:r w:rsidR="00CE3483" w:rsidRPr="00C60F48">
        <w:rPr>
          <w:rFonts w:ascii="Franklin Gothic Book" w:hAnsi="Franklin Gothic Book" w:cs="Courier New"/>
          <w:sz w:val="22"/>
          <w:szCs w:val="22"/>
        </w:rPr>
        <w:t>p</w:t>
      </w:r>
      <w:r w:rsidR="00F8070B" w:rsidRPr="00C60F48">
        <w:rPr>
          <w:rFonts w:ascii="Franklin Gothic Book" w:hAnsi="Franklin Gothic Book" w:cs="Courier New"/>
          <w:sz w:val="22"/>
          <w:szCs w:val="22"/>
        </w:rPr>
        <w:t xml:space="preserve">re pandemic </w:t>
      </w:r>
    </w:p>
    <w:p w14:paraId="1C87F310" w14:textId="2F6C89E7" w:rsidR="00F75B7E" w:rsidRPr="00C60F48" w:rsidRDefault="00CE3483" w:rsidP="00F8070B">
      <w:pPr>
        <w:pStyle w:val="PlainText"/>
        <w:numPr>
          <w:ilvl w:val="0"/>
          <w:numId w:val="30"/>
        </w:numPr>
        <w:rPr>
          <w:rFonts w:ascii="Franklin Gothic Book" w:hAnsi="Franklin Gothic Book" w:cs="Courier New"/>
          <w:sz w:val="22"/>
          <w:szCs w:val="22"/>
        </w:rPr>
      </w:pPr>
      <w:r w:rsidRPr="00C60F48">
        <w:rPr>
          <w:rFonts w:ascii="Franklin Gothic Book" w:hAnsi="Franklin Gothic Book" w:cs="Courier New"/>
          <w:sz w:val="22"/>
          <w:szCs w:val="22"/>
        </w:rPr>
        <w:t xml:space="preserve">In terms of </w:t>
      </w:r>
      <w:r w:rsidR="00F8070B" w:rsidRPr="00C60F48">
        <w:rPr>
          <w:rFonts w:ascii="Franklin Gothic Book" w:hAnsi="Franklin Gothic Book" w:cs="Courier New"/>
          <w:sz w:val="22"/>
          <w:szCs w:val="22"/>
        </w:rPr>
        <w:t>supply chain challenges</w:t>
      </w:r>
      <w:r w:rsidRPr="00C60F48">
        <w:rPr>
          <w:rFonts w:ascii="Franklin Gothic Book" w:hAnsi="Franklin Gothic Book" w:cs="Courier New"/>
          <w:sz w:val="22"/>
          <w:szCs w:val="22"/>
        </w:rPr>
        <w:t xml:space="preserve">, CAFB’s are not as significant </w:t>
      </w:r>
      <w:r w:rsidR="00F8070B" w:rsidRPr="00C60F48">
        <w:rPr>
          <w:rFonts w:ascii="Franklin Gothic Book" w:hAnsi="Franklin Gothic Book" w:cs="Courier New"/>
          <w:sz w:val="22"/>
          <w:szCs w:val="22"/>
        </w:rPr>
        <w:t>last year in terms of</w:t>
      </w:r>
      <w:r w:rsidRPr="00C60F48">
        <w:rPr>
          <w:rFonts w:ascii="Franklin Gothic Book" w:hAnsi="Franklin Gothic Book" w:cs="Courier New"/>
          <w:sz w:val="22"/>
          <w:szCs w:val="22"/>
        </w:rPr>
        <w:t xml:space="preserve"> </w:t>
      </w:r>
      <w:r w:rsidR="00F8070B" w:rsidRPr="00C60F48">
        <w:rPr>
          <w:rFonts w:ascii="Franklin Gothic Book" w:hAnsi="Franklin Gothic Book" w:cs="Courier New"/>
          <w:sz w:val="22"/>
          <w:szCs w:val="22"/>
        </w:rPr>
        <w:t>getting food</w:t>
      </w:r>
      <w:r w:rsidR="00F75B7E" w:rsidRPr="00C60F48">
        <w:rPr>
          <w:rFonts w:ascii="Franklin Gothic Book" w:hAnsi="Franklin Gothic Book" w:cs="Courier New"/>
          <w:sz w:val="22"/>
          <w:szCs w:val="22"/>
        </w:rPr>
        <w:t xml:space="preserve"> need</w:t>
      </w:r>
      <w:r w:rsidR="0031316F">
        <w:rPr>
          <w:rFonts w:ascii="Franklin Gothic Book" w:hAnsi="Franklin Gothic Book" w:cs="Courier New"/>
          <w:sz w:val="22"/>
          <w:szCs w:val="22"/>
        </w:rPr>
        <w:t>ed</w:t>
      </w:r>
      <w:r w:rsidR="00F8070B" w:rsidRPr="00C60F48">
        <w:rPr>
          <w:rFonts w:ascii="Franklin Gothic Book" w:hAnsi="Franklin Gothic Book" w:cs="Courier New"/>
          <w:sz w:val="22"/>
          <w:szCs w:val="22"/>
        </w:rPr>
        <w:t xml:space="preserve"> on a timely basis.</w:t>
      </w:r>
    </w:p>
    <w:p w14:paraId="5326EC56" w14:textId="77777777" w:rsidR="00F75B7E" w:rsidRPr="00C60F48" w:rsidRDefault="00F75B7E" w:rsidP="0031316F">
      <w:pPr>
        <w:pStyle w:val="PlainText"/>
        <w:numPr>
          <w:ilvl w:val="1"/>
          <w:numId w:val="30"/>
        </w:numPr>
        <w:rPr>
          <w:rFonts w:ascii="Franklin Gothic Book" w:hAnsi="Franklin Gothic Book" w:cs="Courier New"/>
          <w:sz w:val="22"/>
          <w:szCs w:val="22"/>
        </w:rPr>
      </w:pPr>
      <w:r w:rsidRPr="00C60F48">
        <w:rPr>
          <w:rFonts w:ascii="Franklin Gothic Book" w:hAnsi="Franklin Gothic Book" w:cs="Courier New"/>
          <w:sz w:val="22"/>
          <w:szCs w:val="22"/>
        </w:rPr>
        <w:t xml:space="preserve">There are </w:t>
      </w:r>
      <w:r w:rsidR="00F8070B" w:rsidRPr="00C60F48">
        <w:rPr>
          <w:rFonts w:ascii="Franklin Gothic Book" w:hAnsi="Franklin Gothic Book" w:cs="Courier New"/>
          <w:sz w:val="22"/>
          <w:szCs w:val="22"/>
        </w:rPr>
        <w:t>different types of challenges this year</w:t>
      </w:r>
      <w:r w:rsidRPr="00C60F48">
        <w:rPr>
          <w:rFonts w:ascii="Franklin Gothic Book" w:hAnsi="Franklin Gothic Book" w:cs="Courier New"/>
          <w:sz w:val="22"/>
          <w:szCs w:val="22"/>
        </w:rPr>
        <w:t xml:space="preserve">: </w:t>
      </w:r>
      <w:r w:rsidR="00F8070B" w:rsidRPr="00C60F48">
        <w:rPr>
          <w:rFonts w:ascii="Franklin Gothic Book" w:hAnsi="Franklin Gothic Book" w:cs="Courier New"/>
          <w:sz w:val="22"/>
          <w:szCs w:val="22"/>
        </w:rPr>
        <w:t>transportation truck driver shortage</w:t>
      </w:r>
      <w:r w:rsidRPr="00C60F48">
        <w:rPr>
          <w:rFonts w:ascii="Franklin Gothic Book" w:hAnsi="Franklin Gothic Book" w:cs="Courier New"/>
          <w:sz w:val="22"/>
          <w:szCs w:val="22"/>
        </w:rPr>
        <w:t>s.</w:t>
      </w:r>
    </w:p>
    <w:p w14:paraId="38529353" w14:textId="24281EC3" w:rsidR="00F8070B" w:rsidRPr="00C60F48" w:rsidRDefault="0031316F" w:rsidP="00F8070B">
      <w:pPr>
        <w:pStyle w:val="PlainText"/>
        <w:numPr>
          <w:ilvl w:val="1"/>
          <w:numId w:val="30"/>
        </w:numPr>
        <w:rPr>
          <w:rFonts w:ascii="Franklin Gothic Book" w:hAnsi="Franklin Gothic Book" w:cs="Courier New"/>
          <w:sz w:val="22"/>
          <w:szCs w:val="22"/>
        </w:rPr>
      </w:pPr>
      <w:r>
        <w:rPr>
          <w:rFonts w:ascii="Franklin Gothic Book" w:hAnsi="Franklin Gothic Book" w:cs="Courier New"/>
          <w:sz w:val="22"/>
          <w:szCs w:val="22"/>
        </w:rPr>
        <w:t>There will be some impacts but h</w:t>
      </w:r>
      <w:r w:rsidR="00F8070B" w:rsidRPr="00C60F48">
        <w:rPr>
          <w:rFonts w:ascii="Franklin Gothic Book" w:hAnsi="Franklin Gothic Book" w:cs="Courier New"/>
          <w:sz w:val="22"/>
          <w:szCs w:val="22"/>
        </w:rPr>
        <w:t>ave different plans in place to ensure continuity.</w:t>
      </w:r>
    </w:p>
    <w:p w14:paraId="4CC75D28" w14:textId="77777777" w:rsidR="00C066BF" w:rsidRPr="00C60F48" w:rsidRDefault="00F75B7E" w:rsidP="00F8070B">
      <w:pPr>
        <w:pStyle w:val="PlainText"/>
        <w:numPr>
          <w:ilvl w:val="0"/>
          <w:numId w:val="32"/>
        </w:numPr>
        <w:rPr>
          <w:rFonts w:ascii="Franklin Gothic Book" w:hAnsi="Franklin Gothic Book" w:cs="Courier New"/>
          <w:sz w:val="22"/>
          <w:szCs w:val="22"/>
        </w:rPr>
      </w:pPr>
      <w:r w:rsidRPr="00C60F48">
        <w:rPr>
          <w:rFonts w:ascii="Franklin Gothic Book" w:hAnsi="Franklin Gothic Book" w:cs="Courier New"/>
          <w:sz w:val="22"/>
          <w:szCs w:val="22"/>
        </w:rPr>
        <w:t xml:space="preserve">We </w:t>
      </w:r>
      <w:r w:rsidR="00F8070B" w:rsidRPr="00C60F48">
        <w:rPr>
          <w:rFonts w:ascii="Franklin Gothic Book" w:hAnsi="Franklin Gothic Book" w:cs="Courier New"/>
          <w:sz w:val="22"/>
          <w:szCs w:val="22"/>
        </w:rPr>
        <w:t>know food prices have increased</w:t>
      </w:r>
      <w:r w:rsidR="0079571A" w:rsidRPr="00C60F48">
        <w:rPr>
          <w:rFonts w:ascii="Franklin Gothic Book" w:hAnsi="Franklin Gothic Book" w:cs="Courier New"/>
          <w:sz w:val="22"/>
          <w:szCs w:val="22"/>
        </w:rPr>
        <w:t xml:space="preserve"> but </w:t>
      </w:r>
      <w:r w:rsidR="00F8070B" w:rsidRPr="00C60F48">
        <w:rPr>
          <w:rFonts w:ascii="Franklin Gothic Book" w:hAnsi="Franklin Gothic Book" w:cs="Courier New"/>
          <w:sz w:val="22"/>
          <w:szCs w:val="22"/>
        </w:rPr>
        <w:t xml:space="preserve">so far </w:t>
      </w:r>
      <w:r w:rsidR="0079571A" w:rsidRPr="00C60F48">
        <w:rPr>
          <w:rFonts w:ascii="Franklin Gothic Book" w:hAnsi="Franklin Gothic Book" w:cs="Courier New"/>
          <w:sz w:val="22"/>
          <w:szCs w:val="22"/>
        </w:rPr>
        <w:t>CAFB</w:t>
      </w:r>
      <w:r w:rsidR="00F8070B" w:rsidRPr="00C60F48">
        <w:rPr>
          <w:rFonts w:ascii="Franklin Gothic Book" w:hAnsi="Franklin Gothic Book" w:cs="Courier New"/>
          <w:sz w:val="22"/>
          <w:szCs w:val="22"/>
        </w:rPr>
        <w:t xml:space="preserve"> not affected because </w:t>
      </w:r>
      <w:r w:rsidR="0079571A" w:rsidRPr="00C60F48">
        <w:rPr>
          <w:rFonts w:ascii="Franklin Gothic Book" w:hAnsi="Franklin Gothic Book" w:cs="Courier New"/>
          <w:sz w:val="22"/>
          <w:szCs w:val="22"/>
        </w:rPr>
        <w:t xml:space="preserve">it has </w:t>
      </w:r>
      <w:r w:rsidR="00F8070B" w:rsidRPr="00C60F48">
        <w:rPr>
          <w:rFonts w:ascii="Franklin Gothic Book" w:hAnsi="Franklin Gothic Book" w:cs="Courier New"/>
          <w:sz w:val="22"/>
          <w:szCs w:val="22"/>
        </w:rPr>
        <w:t xml:space="preserve">diversified </w:t>
      </w:r>
      <w:r w:rsidR="00C066BF" w:rsidRPr="00C60F48">
        <w:rPr>
          <w:rFonts w:ascii="Franklin Gothic Book" w:hAnsi="Franklin Gothic Book" w:cs="Courier New"/>
          <w:sz w:val="22"/>
          <w:szCs w:val="22"/>
        </w:rPr>
        <w:t xml:space="preserve">its </w:t>
      </w:r>
      <w:r w:rsidR="00F8070B" w:rsidRPr="00C60F48">
        <w:rPr>
          <w:rFonts w:ascii="Franklin Gothic Book" w:hAnsi="Franklin Gothic Book" w:cs="Courier New"/>
          <w:sz w:val="22"/>
          <w:szCs w:val="22"/>
        </w:rPr>
        <w:t>supplier base.</w:t>
      </w:r>
    </w:p>
    <w:p w14:paraId="147F3A0D" w14:textId="4D47A2CC" w:rsidR="00C066BF" w:rsidRDefault="00C066BF" w:rsidP="00F8070B">
      <w:pPr>
        <w:pStyle w:val="PlainText"/>
        <w:numPr>
          <w:ilvl w:val="1"/>
          <w:numId w:val="32"/>
        </w:numPr>
        <w:rPr>
          <w:rFonts w:ascii="Franklin Gothic Book" w:hAnsi="Franklin Gothic Book" w:cs="Courier New"/>
          <w:sz w:val="22"/>
          <w:szCs w:val="22"/>
        </w:rPr>
      </w:pPr>
      <w:r w:rsidRPr="00C60F48">
        <w:rPr>
          <w:rFonts w:ascii="Franklin Gothic Book" w:hAnsi="Franklin Gothic Book" w:cs="Courier New"/>
          <w:sz w:val="22"/>
          <w:szCs w:val="22"/>
        </w:rPr>
        <w:t xml:space="preserve">Have </w:t>
      </w:r>
      <w:r w:rsidR="00F8070B" w:rsidRPr="00C60F48">
        <w:rPr>
          <w:rFonts w:ascii="Franklin Gothic Book" w:hAnsi="Franklin Gothic Book" w:cs="Courier New"/>
          <w:sz w:val="22"/>
          <w:szCs w:val="22"/>
        </w:rPr>
        <w:t>held onto and establish</w:t>
      </w:r>
      <w:r w:rsidR="0031316F">
        <w:rPr>
          <w:rFonts w:ascii="Franklin Gothic Book" w:hAnsi="Franklin Gothic Book" w:cs="Courier New"/>
          <w:sz w:val="22"/>
          <w:szCs w:val="22"/>
        </w:rPr>
        <w:t>ed</w:t>
      </w:r>
      <w:r w:rsidR="00F8070B" w:rsidRPr="00C60F48">
        <w:rPr>
          <w:rFonts w:ascii="Franklin Gothic Book" w:hAnsi="Franklin Gothic Book" w:cs="Courier New"/>
          <w:sz w:val="22"/>
          <w:szCs w:val="22"/>
        </w:rPr>
        <w:t xml:space="preserve"> long term contracts, not knowing exactly how long </w:t>
      </w:r>
      <w:r w:rsidR="0031316F">
        <w:rPr>
          <w:rFonts w:ascii="Franklin Gothic Book" w:hAnsi="Franklin Gothic Book" w:cs="Courier New"/>
          <w:sz w:val="22"/>
          <w:szCs w:val="22"/>
        </w:rPr>
        <w:t xml:space="preserve">COVID </w:t>
      </w:r>
      <w:r w:rsidR="00F8070B" w:rsidRPr="00C60F48">
        <w:rPr>
          <w:rFonts w:ascii="Franklin Gothic Book" w:hAnsi="Franklin Gothic Book" w:cs="Courier New"/>
          <w:sz w:val="22"/>
          <w:szCs w:val="22"/>
        </w:rPr>
        <w:t>would last, but knowing the recovery would take a long time for many of our neighbors in need.</w:t>
      </w:r>
    </w:p>
    <w:p w14:paraId="22B9ECB1" w14:textId="36AEEAC0" w:rsidR="0031316F" w:rsidRPr="00C60F48" w:rsidRDefault="0031316F" w:rsidP="00F8070B">
      <w:pPr>
        <w:pStyle w:val="PlainText"/>
        <w:numPr>
          <w:ilvl w:val="1"/>
          <w:numId w:val="32"/>
        </w:numPr>
        <w:rPr>
          <w:rFonts w:ascii="Franklin Gothic Book" w:hAnsi="Franklin Gothic Book" w:cs="Courier New"/>
          <w:sz w:val="22"/>
          <w:szCs w:val="22"/>
        </w:rPr>
      </w:pPr>
      <w:r>
        <w:rPr>
          <w:rFonts w:ascii="Franklin Gothic Book" w:hAnsi="Franklin Gothic Book" w:cs="Courier New"/>
          <w:sz w:val="22"/>
          <w:szCs w:val="22"/>
        </w:rPr>
        <w:t>No increases in price at this time</w:t>
      </w:r>
    </w:p>
    <w:p w14:paraId="65CEDEF3" w14:textId="0517668D" w:rsidR="00EB195F" w:rsidRPr="00C60F48" w:rsidRDefault="00C066BF" w:rsidP="00F8070B">
      <w:pPr>
        <w:pStyle w:val="PlainText"/>
        <w:numPr>
          <w:ilvl w:val="0"/>
          <w:numId w:val="32"/>
        </w:numPr>
        <w:rPr>
          <w:rFonts w:ascii="Franklin Gothic Book" w:hAnsi="Franklin Gothic Book" w:cs="Courier New"/>
          <w:sz w:val="22"/>
          <w:szCs w:val="22"/>
        </w:rPr>
      </w:pPr>
      <w:r w:rsidRPr="00C60F48">
        <w:rPr>
          <w:rFonts w:ascii="Franklin Gothic Book" w:hAnsi="Franklin Gothic Book" w:cs="Courier New"/>
          <w:sz w:val="22"/>
          <w:szCs w:val="22"/>
        </w:rPr>
        <w:t>In terms of c</w:t>
      </w:r>
      <w:r w:rsidR="00F8070B" w:rsidRPr="00C60F48">
        <w:rPr>
          <w:rFonts w:ascii="Franklin Gothic Book" w:hAnsi="Franklin Gothic Book" w:cs="Courier New"/>
          <w:sz w:val="22"/>
          <w:szCs w:val="22"/>
        </w:rPr>
        <w:t>ulturally appropriate food</w:t>
      </w:r>
      <w:r w:rsidRPr="00C60F48">
        <w:rPr>
          <w:rFonts w:ascii="Franklin Gothic Book" w:hAnsi="Franklin Gothic Book" w:cs="Courier New"/>
          <w:sz w:val="22"/>
          <w:szCs w:val="22"/>
        </w:rPr>
        <w:t>, this is going to be a bigger part of CAFB’s food supply</w:t>
      </w:r>
      <w:r w:rsidR="00EB195F" w:rsidRPr="00C60F48">
        <w:rPr>
          <w:rFonts w:ascii="Franklin Gothic Book" w:hAnsi="Franklin Gothic Book" w:cs="Courier New"/>
          <w:sz w:val="22"/>
          <w:szCs w:val="22"/>
        </w:rPr>
        <w:t xml:space="preserve"> </w:t>
      </w:r>
      <w:r w:rsidR="00C96A81">
        <w:rPr>
          <w:rFonts w:ascii="Franklin Gothic Book" w:hAnsi="Franklin Gothic Book" w:cs="Courier New"/>
          <w:sz w:val="22"/>
          <w:szCs w:val="22"/>
        </w:rPr>
        <w:t>which will go to</w:t>
      </w:r>
      <w:r w:rsidR="00EB195F" w:rsidRPr="00C60F48">
        <w:rPr>
          <w:rFonts w:ascii="Franklin Gothic Book" w:hAnsi="Franklin Gothic Book" w:cs="Courier New"/>
          <w:sz w:val="22"/>
          <w:szCs w:val="22"/>
        </w:rPr>
        <w:t xml:space="preserve"> partners around the region.</w:t>
      </w:r>
    </w:p>
    <w:p w14:paraId="1D9E0E3F" w14:textId="77777777" w:rsidR="00EB195F" w:rsidRPr="00C60F48" w:rsidRDefault="00EB195F" w:rsidP="00F8070B">
      <w:pPr>
        <w:pStyle w:val="PlainText"/>
        <w:numPr>
          <w:ilvl w:val="1"/>
          <w:numId w:val="32"/>
        </w:numPr>
        <w:rPr>
          <w:rFonts w:ascii="Franklin Gothic Book" w:hAnsi="Franklin Gothic Book" w:cs="Courier New"/>
          <w:sz w:val="22"/>
          <w:szCs w:val="22"/>
        </w:rPr>
      </w:pPr>
      <w:r w:rsidRPr="00C60F48">
        <w:rPr>
          <w:rFonts w:ascii="Franklin Gothic Book" w:hAnsi="Franklin Gothic Book" w:cs="Courier New"/>
          <w:sz w:val="22"/>
          <w:szCs w:val="22"/>
        </w:rPr>
        <w:t>Includes engagement with</w:t>
      </w:r>
      <w:r w:rsidR="00F8070B" w:rsidRPr="00C60F48">
        <w:rPr>
          <w:rFonts w:ascii="Franklin Gothic Book" w:hAnsi="Franklin Gothic Book" w:cs="Courier New"/>
          <w:sz w:val="22"/>
          <w:szCs w:val="22"/>
        </w:rPr>
        <w:t xml:space="preserve"> many thousands of </w:t>
      </w:r>
      <w:r w:rsidRPr="00C60F48">
        <w:rPr>
          <w:rFonts w:ascii="Franklin Gothic Book" w:hAnsi="Franklin Gothic Book" w:cs="Courier New"/>
          <w:sz w:val="22"/>
          <w:szCs w:val="22"/>
        </w:rPr>
        <w:t>Afghan</w:t>
      </w:r>
      <w:r w:rsidR="00F8070B" w:rsidRPr="00C60F48">
        <w:rPr>
          <w:rFonts w:ascii="Franklin Gothic Book" w:hAnsi="Franklin Gothic Book" w:cs="Courier New"/>
          <w:sz w:val="22"/>
          <w:szCs w:val="22"/>
        </w:rPr>
        <w:t xml:space="preserve"> refugees</w:t>
      </w:r>
    </w:p>
    <w:p w14:paraId="6F5A2F0F" w14:textId="4B683E81" w:rsidR="00F8070B" w:rsidRPr="00C60F48" w:rsidRDefault="00EB195F" w:rsidP="00F8070B">
      <w:pPr>
        <w:pStyle w:val="PlainText"/>
        <w:numPr>
          <w:ilvl w:val="1"/>
          <w:numId w:val="32"/>
        </w:numPr>
        <w:rPr>
          <w:rFonts w:ascii="Franklin Gothic Book" w:hAnsi="Franklin Gothic Book" w:cs="Courier New"/>
          <w:sz w:val="22"/>
          <w:szCs w:val="22"/>
        </w:rPr>
      </w:pPr>
      <w:r w:rsidRPr="00C60F48">
        <w:rPr>
          <w:rFonts w:ascii="Franklin Gothic Book" w:hAnsi="Franklin Gothic Book" w:cs="Courier New"/>
          <w:sz w:val="22"/>
          <w:szCs w:val="22"/>
        </w:rPr>
        <w:t xml:space="preserve">Been </w:t>
      </w:r>
      <w:r w:rsidR="00F8070B" w:rsidRPr="00C60F48">
        <w:rPr>
          <w:rFonts w:ascii="Franklin Gothic Book" w:hAnsi="Franklin Gothic Book" w:cs="Courier New"/>
          <w:sz w:val="22"/>
          <w:szCs w:val="22"/>
        </w:rPr>
        <w:t>contacted by 3 of the 4 major</w:t>
      </w:r>
      <w:r w:rsidRPr="00C60F48">
        <w:rPr>
          <w:rFonts w:ascii="Franklin Gothic Book" w:hAnsi="Franklin Gothic Book" w:cs="Courier New"/>
          <w:sz w:val="22"/>
          <w:szCs w:val="22"/>
        </w:rPr>
        <w:t xml:space="preserve"> </w:t>
      </w:r>
      <w:r w:rsidR="00F8070B" w:rsidRPr="00C60F48">
        <w:rPr>
          <w:rFonts w:ascii="Franklin Gothic Book" w:hAnsi="Franklin Gothic Book" w:cs="Courier New"/>
          <w:sz w:val="22"/>
          <w:szCs w:val="22"/>
        </w:rPr>
        <w:t xml:space="preserve">agencies </w:t>
      </w:r>
      <w:r w:rsidRPr="00C60F48">
        <w:rPr>
          <w:rFonts w:ascii="Franklin Gothic Book" w:hAnsi="Franklin Gothic Book" w:cs="Courier New"/>
          <w:sz w:val="22"/>
          <w:szCs w:val="22"/>
        </w:rPr>
        <w:t xml:space="preserve">doing resettlement </w:t>
      </w:r>
      <w:r w:rsidR="00F8070B" w:rsidRPr="00C60F48">
        <w:rPr>
          <w:rFonts w:ascii="Franklin Gothic Book" w:hAnsi="Franklin Gothic Book" w:cs="Courier New"/>
          <w:sz w:val="22"/>
          <w:szCs w:val="22"/>
        </w:rPr>
        <w:t xml:space="preserve">in </w:t>
      </w:r>
      <w:r w:rsidR="00FC721F">
        <w:rPr>
          <w:rFonts w:ascii="Franklin Gothic Book" w:hAnsi="Franklin Gothic Book" w:cs="Courier New"/>
          <w:sz w:val="22"/>
          <w:szCs w:val="22"/>
        </w:rPr>
        <w:t>region</w:t>
      </w:r>
      <w:r w:rsidR="00F8070B" w:rsidRPr="00C60F48">
        <w:rPr>
          <w:rFonts w:ascii="Franklin Gothic Book" w:hAnsi="Franklin Gothic Book" w:cs="Courier New"/>
          <w:sz w:val="22"/>
          <w:szCs w:val="22"/>
        </w:rPr>
        <w:t xml:space="preserve"> area to </w:t>
      </w:r>
      <w:r w:rsidRPr="00C60F48">
        <w:rPr>
          <w:rFonts w:ascii="Franklin Gothic Book" w:hAnsi="Franklin Gothic Book" w:cs="Courier New"/>
          <w:sz w:val="22"/>
          <w:szCs w:val="22"/>
        </w:rPr>
        <w:t>provide</w:t>
      </w:r>
      <w:r w:rsidR="00F8070B" w:rsidRPr="00C60F48">
        <w:rPr>
          <w:rFonts w:ascii="Franklin Gothic Book" w:hAnsi="Franklin Gothic Book" w:cs="Courier New"/>
          <w:sz w:val="22"/>
          <w:szCs w:val="22"/>
        </w:rPr>
        <w:t xml:space="preserve"> </w:t>
      </w:r>
      <w:r w:rsidR="00FC721F">
        <w:rPr>
          <w:rFonts w:ascii="Franklin Gothic Book" w:hAnsi="Franklin Gothic Book" w:cs="Courier New"/>
          <w:sz w:val="22"/>
          <w:szCs w:val="22"/>
        </w:rPr>
        <w:t>support</w:t>
      </w:r>
    </w:p>
    <w:p w14:paraId="174DB78D" w14:textId="77777777" w:rsidR="00565590" w:rsidRPr="00C60F48" w:rsidRDefault="00EB195F" w:rsidP="00565590">
      <w:pPr>
        <w:pStyle w:val="PlainText"/>
        <w:numPr>
          <w:ilvl w:val="0"/>
          <w:numId w:val="33"/>
        </w:numPr>
        <w:rPr>
          <w:rFonts w:ascii="Franklin Gothic Book" w:hAnsi="Franklin Gothic Book" w:cs="Courier New"/>
          <w:sz w:val="22"/>
          <w:szCs w:val="22"/>
        </w:rPr>
      </w:pPr>
      <w:r w:rsidRPr="00C60F48">
        <w:rPr>
          <w:rFonts w:ascii="Franklin Gothic Book" w:hAnsi="Franklin Gothic Book" w:cs="Courier New"/>
          <w:sz w:val="22"/>
          <w:szCs w:val="22"/>
        </w:rPr>
        <w:t>CAFB</w:t>
      </w:r>
      <w:r w:rsidR="00F8070B" w:rsidRPr="00C60F48">
        <w:rPr>
          <w:rFonts w:ascii="Franklin Gothic Book" w:hAnsi="Franklin Gothic Book" w:cs="Courier New"/>
          <w:sz w:val="22"/>
          <w:szCs w:val="22"/>
        </w:rPr>
        <w:t xml:space="preserve"> ha</w:t>
      </w:r>
      <w:r w:rsidRPr="00C60F48">
        <w:rPr>
          <w:rFonts w:ascii="Franklin Gothic Book" w:hAnsi="Franklin Gothic Book" w:cs="Courier New"/>
          <w:sz w:val="22"/>
          <w:szCs w:val="22"/>
        </w:rPr>
        <w:t>s</w:t>
      </w:r>
      <w:r w:rsidR="00F8070B" w:rsidRPr="00C60F48">
        <w:rPr>
          <w:rFonts w:ascii="Franklin Gothic Book" w:hAnsi="Franklin Gothic Book" w:cs="Courier New"/>
          <w:sz w:val="22"/>
          <w:szCs w:val="22"/>
        </w:rPr>
        <w:t xml:space="preserve"> significant storage capabilities</w:t>
      </w:r>
    </w:p>
    <w:p w14:paraId="0F4A387F" w14:textId="694A04A0" w:rsidR="00F8070B" w:rsidRPr="00C60F48" w:rsidRDefault="00565590" w:rsidP="00565590">
      <w:pPr>
        <w:pStyle w:val="PlainText"/>
        <w:numPr>
          <w:ilvl w:val="1"/>
          <w:numId w:val="33"/>
        </w:numPr>
        <w:rPr>
          <w:rFonts w:ascii="Franklin Gothic Book" w:hAnsi="Franklin Gothic Book" w:cs="Courier New"/>
          <w:sz w:val="22"/>
          <w:szCs w:val="22"/>
        </w:rPr>
      </w:pPr>
      <w:r w:rsidRPr="00C60F48">
        <w:rPr>
          <w:rFonts w:ascii="Franklin Gothic Book" w:hAnsi="Franklin Gothic Book" w:cs="Courier New"/>
          <w:sz w:val="22"/>
          <w:szCs w:val="22"/>
        </w:rPr>
        <w:t>B</w:t>
      </w:r>
      <w:r w:rsidR="00F8070B" w:rsidRPr="00C60F48">
        <w:rPr>
          <w:rFonts w:ascii="Franklin Gothic Book" w:hAnsi="Franklin Gothic Book" w:cs="Courier New"/>
          <w:sz w:val="22"/>
          <w:szCs w:val="22"/>
        </w:rPr>
        <w:t>eing asked more and more to ho</w:t>
      </w:r>
      <w:r w:rsidRPr="00C60F48">
        <w:rPr>
          <w:rFonts w:ascii="Franklin Gothic Book" w:hAnsi="Franklin Gothic Book" w:cs="Courier New"/>
          <w:sz w:val="22"/>
          <w:szCs w:val="22"/>
        </w:rPr>
        <w:t xml:space="preserve">use </w:t>
      </w:r>
      <w:r w:rsidR="00F8070B" w:rsidRPr="00C60F48">
        <w:rPr>
          <w:rFonts w:ascii="Franklin Gothic Book" w:hAnsi="Franklin Gothic Book" w:cs="Courier New"/>
          <w:sz w:val="22"/>
          <w:szCs w:val="22"/>
        </w:rPr>
        <w:t xml:space="preserve">some of food </w:t>
      </w:r>
      <w:r w:rsidR="000E7FB7" w:rsidRPr="00C60F48">
        <w:rPr>
          <w:rFonts w:ascii="Franklin Gothic Book" w:hAnsi="Franklin Gothic Book" w:cs="Courier New"/>
          <w:sz w:val="22"/>
          <w:szCs w:val="22"/>
        </w:rPr>
        <w:t>that</w:t>
      </w:r>
      <w:r w:rsidR="00F8070B" w:rsidRPr="00C60F48">
        <w:rPr>
          <w:rFonts w:ascii="Franklin Gothic Book" w:hAnsi="Franklin Gothic Book" w:cs="Courier New"/>
          <w:sz w:val="22"/>
          <w:szCs w:val="22"/>
        </w:rPr>
        <w:t xml:space="preserve"> partners</w:t>
      </w:r>
      <w:r w:rsidR="000E7FB7" w:rsidRPr="00C60F48">
        <w:rPr>
          <w:rFonts w:ascii="Franklin Gothic Book" w:hAnsi="Franklin Gothic Book" w:cs="Courier New"/>
          <w:sz w:val="22"/>
          <w:szCs w:val="22"/>
        </w:rPr>
        <w:t xml:space="preserve"> distribute</w:t>
      </w:r>
      <w:r w:rsidR="00F8070B" w:rsidRPr="00C60F48">
        <w:rPr>
          <w:rFonts w:ascii="Franklin Gothic Book" w:hAnsi="Franklin Gothic Book" w:cs="Courier New"/>
          <w:sz w:val="22"/>
          <w:szCs w:val="22"/>
        </w:rPr>
        <w:t xml:space="preserve">. </w:t>
      </w:r>
    </w:p>
    <w:p w14:paraId="57A04DA8" w14:textId="397DD9A7" w:rsidR="000E7FB7" w:rsidRPr="00C60F48" w:rsidRDefault="000E7FB7" w:rsidP="00565590">
      <w:pPr>
        <w:pStyle w:val="PlainText"/>
        <w:numPr>
          <w:ilvl w:val="1"/>
          <w:numId w:val="33"/>
        </w:numPr>
        <w:rPr>
          <w:rFonts w:ascii="Franklin Gothic Book" w:hAnsi="Franklin Gothic Book" w:cs="Courier New"/>
          <w:sz w:val="22"/>
          <w:szCs w:val="22"/>
        </w:rPr>
      </w:pPr>
      <w:r w:rsidRPr="00C60F48">
        <w:rPr>
          <w:rFonts w:ascii="Franklin Gothic Book" w:hAnsi="Franklin Gothic Book" w:cs="Courier New"/>
          <w:sz w:val="22"/>
          <w:szCs w:val="22"/>
        </w:rPr>
        <w:t xml:space="preserve">Thinking about </w:t>
      </w:r>
      <w:r w:rsidR="00C02ED7">
        <w:rPr>
          <w:rFonts w:ascii="Franklin Gothic Book" w:hAnsi="Franklin Gothic Book" w:cs="Courier New"/>
          <w:sz w:val="22"/>
          <w:szCs w:val="22"/>
        </w:rPr>
        <w:t xml:space="preserve">how </w:t>
      </w:r>
      <w:r w:rsidR="00C60F48" w:rsidRPr="00C60F48">
        <w:rPr>
          <w:rFonts w:ascii="Franklin Gothic Book" w:hAnsi="Franklin Gothic Book" w:cs="Courier New"/>
          <w:sz w:val="22"/>
          <w:szCs w:val="22"/>
        </w:rPr>
        <w:t>to</w:t>
      </w:r>
      <w:r w:rsidRPr="00C60F48">
        <w:rPr>
          <w:rFonts w:ascii="Franklin Gothic Book" w:hAnsi="Franklin Gothic Book" w:cs="Courier New"/>
          <w:sz w:val="22"/>
          <w:szCs w:val="22"/>
        </w:rPr>
        <w:t xml:space="preserve"> be a resource to partners or government agencie</w:t>
      </w:r>
      <w:r w:rsidR="00C60F48" w:rsidRPr="00C60F48">
        <w:rPr>
          <w:rFonts w:ascii="Franklin Gothic Book" w:hAnsi="Franklin Gothic Book" w:cs="Courier New"/>
          <w:sz w:val="22"/>
          <w:szCs w:val="22"/>
        </w:rPr>
        <w:t>s</w:t>
      </w:r>
    </w:p>
    <w:p w14:paraId="7DAB9459" w14:textId="64CA3184" w:rsidR="00C60F48" w:rsidRPr="00C60F48" w:rsidRDefault="00C60F48" w:rsidP="00565590">
      <w:pPr>
        <w:pStyle w:val="PlainText"/>
        <w:numPr>
          <w:ilvl w:val="1"/>
          <w:numId w:val="33"/>
        </w:numPr>
        <w:rPr>
          <w:rFonts w:ascii="Franklin Gothic Book" w:hAnsi="Franklin Gothic Book" w:cs="Courier New"/>
          <w:sz w:val="22"/>
          <w:szCs w:val="22"/>
        </w:rPr>
      </w:pPr>
      <w:r w:rsidRPr="00C60F48">
        <w:rPr>
          <w:rFonts w:ascii="Franklin Gothic Book" w:hAnsi="Franklin Gothic Book" w:cs="Courier New"/>
          <w:sz w:val="22"/>
          <w:szCs w:val="22"/>
        </w:rPr>
        <w:t>Expanding Northern VA facility three-fold</w:t>
      </w:r>
    </w:p>
    <w:p w14:paraId="3BDA6FD7" w14:textId="558B8433" w:rsidR="00C60F48" w:rsidRPr="00C60F48" w:rsidRDefault="00C60F48" w:rsidP="00565590">
      <w:pPr>
        <w:pStyle w:val="PlainText"/>
        <w:numPr>
          <w:ilvl w:val="1"/>
          <w:numId w:val="33"/>
        </w:numPr>
        <w:rPr>
          <w:rFonts w:ascii="Franklin Gothic Book" w:hAnsi="Franklin Gothic Book" w:cs="Courier New"/>
          <w:sz w:val="22"/>
          <w:szCs w:val="22"/>
        </w:rPr>
      </w:pPr>
      <w:r w:rsidRPr="00C60F48">
        <w:rPr>
          <w:rFonts w:ascii="Franklin Gothic Book" w:hAnsi="Franklin Gothic Book" w:cs="Courier New"/>
          <w:sz w:val="22"/>
          <w:szCs w:val="22"/>
        </w:rPr>
        <w:t xml:space="preserve">Two additional warehouses in Prince George’s </w:t>
      </w:r>
    </w:p>
    <w:p w14:paraId="276ADE10" w14:textId="3D6DB8AC" w:rsidR="00F8070B" w:rsidRPr="0062783D" w:rsidRDefault="00C60F48" w:rsidP="00F8070B">
      <w:pPr>
        <w:pStyle w:val="PlainText"/>
        <w:numPr>
          <w:ilvl w:val="1"/>
          <w:numId w:val="33"/>
        </w:numPr>
        <w:rPr>
          <w:rFonts w:ascii="Franklin Gothic Book" w:hAnsi="Franklin Gothic Book" w:cs="Courier New"/>
          <w:sz w:val="22"/>
          <w:szCs w:val="22"/>
        </w:rPr>
      </w:pPr>
      <w:r w:rsidRPr="00C60F48">
        <w:rPr>
          <w:rFonts w:ascii="Franklin Gothic Book" w:hAnsi="Franklin Gothic Book" w:cs="Courier New"/>
          <w:sz w:val="22"/>
          <w:szCs w:val="22"/>
        </w:rPr>
        <w:t>140,000 sq ft facility in</w:t>
      </w:r>
      <w:r w:rsidR="00634342">
        <w:rPr>
          <w:rFonts w:ascii="Franklin Gothic Book" w:hAnsi="Franklin Gothic Book" w:cs="Courier New"/>
          <w:sz w:val="22"/>
          <w:szCs w:val="22"/>
        </w:rPr>
        <w:t xml:space="preserve"> Washington,</w:t>
      </w:r>
      <w:r w:rsidRPr="00C60F48">
        <w:rPr>
          <w:rFonts w:ascii="Franklin Gothic Book" w:hAnsi="Franklin Gothic Book" w:cs="Courier New"/>
          <w:sz w:val="22"/>
          <w:szCs w:val="22"/>
        </w:rPr>
        <w:t xml:space="preserve"> DC</w:t>
      </w:r>
    </w:p>
    <w:p w14:paraId="1B8764E8" w14:textId="77777777" w:rsidR="00C60F48" w:rsidRPr="00C60F48" w:rsidRDefault="00C60F48" w:rsidP="0062783D">
      <w:pPr>
        <w:pStyle w:val="PlainText"/>
        <w:numPr>
          <w:ilvl w:val="0"/>
          <w:numId w:val="33"/>
        </w:numPr>
        <w:rPr>
          <w:rFonts w:ascii="Franklin Gothic Book" w:hAnsi="Franklin Gothic Book" w:cs="Courier New"/>
          <w:sz w:val="22"/>
          <w:szCs w:val="22"/>
        </w:rPr>
      </w:pPr>
      <w:r w:rsidRPr="00C60F48">
        <w:rPr>
          <w:rFonts w:ascii="Franklin Gothic Book" w:hAnsi="Franklin Gothic Book" w:cs="Courier New"/>
          <w:sz w:val="22"/>
          <w:szCs w:val="22"/>
        </w:rPr>
        <w:t>Partnerships and collaboration</w:t>
      </w:r>
    </w:p>
    <w:p w14:paraId="7FF755BC" w14:textId="3D775E56" w:rsidR="00C60F48" w:rsidRPr="00C60F48" w:rsidRDefault="00C60F48" w:rsidP="00634342">
      <w:pPr>
        <w:pStyle w:val="PlainText"/>
        <w:numPr>
          <w:ilvl w:val="0"/>
          <w:numId w:val="34"/>
        </w:numPr>
        <w:ind w:left="1440"/>
        <w:rPr>
          <w:rFonts w:ascii="Franklin Gothic Book" w:hAnsi="Franklin Gothic Book" w:cs="Courier New"/>
          <w:sz w:val="22"/>
          <w:szCs w:val="22"/>
        </w:rPr>
      </w:pPr>
      <w:r w:rsidRPr="00C60F48">
        <w:rPr>
          <w:rFonts w:ascii="Franklin Gothic Book" w:hAnsi="Franklin Gothic Book" w:cs="Courier New"/>
          <w:sz w:val="22"/>
          <w:szCs w:val="22"/>
        </w:rPr>
        <w:t>Good</w:t>
      </w:r>
      <w:r w:rsidR="00F8070B" w:rsidRPr="00C60F48">
        <w:rPr>
          <w:rFonts w:ascii="Franklin Gothic Book" w:hAnsi="Franklin Gothic Book" w:cs="Courier New"/>
          <w:sz w:val="22"/>
          <w:szCs w:val="22"/>
        </w:rPr>
        <w:t xml:space="preserve"> amount of collaboration across food banks</w:t>
      </w:r>
    </w:p>
    <w:p w14:paraId="639DDF0D" w14:textId="77777777" w:rsidR="00C60F48" w:rsidRPr="00C60F48" w:rsidRDefault="00F8070B" w:rsidP="00D10FC1">
      <w:pPr>
        <w:pStyle w:val="PlainText"/>
        <w:numPr>
          <w:ilvl w:val="0"/>
          <w:numId w:val="35"/>
        </w:numPr>
        <w:rPr>
          <w:rFonts w:ascii="Franklin Gothic Book" w:hAnsi="Franklin Gothic Book" w:cs="Courier New"/>
          <w:sz w:val="22"/>
          <w:szCs w:val="22"/>
        </w:rPr>
      </w:pPr>
      <w:r w:rsidRPr="00C60F48">
        <w:rPr>
          <w:rFonts w:ascii="Franklin Gothic Book" w:hAnsi="Franklin Gothic Book" w:cs="Courier New"/>
          <w:sz w:val="22"/>
          <w:szCs w:val="22"/>
        </w:rPr>
        <w:t xml:space="preserve">2 </w:t>
      </w:r>
      <w:r w:rsidR="00C60F48" w:rsidRPr="00C60F48">
        <w:rPr>
          <w:rFonts w:ascii="Franklin Gothic Book" w:hAnsi="Franklin Gothic Book" w:cs="Courier New"/>
          <w:sz w:val="22"/>
          <w:szCs w:val="22"/>
        </w:rPr>
        <w:t>Food Banks serve</w:t>
      </w:r>
      <w:r w:rsidRPr="00C60F48">
        <w:rPr>
          <w:rFonts w:ascii="Franklin Gothic Book" w:hAnsi="Franklin Gothic Book" w:cs="Courier New"/>
          <w:sz w:val="22"/>
          <w:szCs w:val="22"/>
        </w:rPr>
        <w:t xml:space="preserve"> in Maryland</w:t>
      </w:r>
      <w:r w:rsidR="00C60F48" w:rsidRPr="00C60F48">
        <w:rPr>
          <w:rFonts w:ascii="Franklin Gothic Book" w:hAnsi="Franklin Gothic Book" w:cs="Courier New"/>
          <w:sz w:val="22"/>
          <w:szCs w:val="22"/>
        </w:rPr>
        <w:t>: CAFB and MD Food Bank</w:t>
      </w:r>
      <w:r w:rsidRPr="00C60F48">
        <w:rPr>
          <w:rFonts w:ascii="Franklin Gothic Book" w:hAnsi="Franklin Gothic Book" w:cs="Courier New"/>
          <w:sz w:val="22"/>
          <w:szCs w:val="22"/>
        </w:rPr>
        <w:t xml:space="preserve"> </w:t>
      </w:r>
    </w:p>
    <w:p w14:paraId="645B8D44" w14:textId="35F0D617" w:rsidR="00F8070B" w:rsidRDefault="00C60F48" w:rsidP="00D10FC1">
      <w:pPr>
        <w:pStyle w:val="PlainText"/>
        <w:numPr>
          <w:ilvl w:val="0"/>
          <w:numId w:val="35"/>
        </w:numPr>
        <w:rPr>
          <w:rFonts w:ascii="Franklin Gothic Book" w:hAnsi="Franklin Gothic Book" w:cs="Courier New"/>
          <w:sz w:val="22"/>
          <w:szCs w:val="22"/>
        </w:rPr>
      </w:pPr>
      <w:r w:rsidRPr="00C60F48">
        <w:rPr>
          <w:rFonts w:ascii="Franklin Gothic Book" w:hAnsi="Franklin Gothic Book" w:cs="Courier New"/>
          <w:sz w:val="22"/>
          <w:szCs w:val="22"/>
        </w:rPr>
        <w:t xml:space="preserve">7 food </w:t>
      </w:r>
      <w:r w:rsidR="00F8070B" w:rsidRPr="00C60F48">
        <w:rPr>
          <w:rFonts w:ascii="Franklin Gothic Book" w:hAnsi="Franklin Gothic Book" w:cs="Courier New"/>
          <w:sz w:val="22"/>
          <w:szCs w:val="22"/>
        </w:rPr>
        <w:t>banks across Virginia</w:t>
      </w:r>
      <w:r w:rsidR="00D10FC1">
        <w:rPr>
          <w:rFonts w:ascii="Franklin Gothic Book" w:hAnsi="Franklin Gothic Book" w:cs="Courier New"/>
          <w:sz w:val="22"/>
          <w:szCs w:val="22"/>
        </w:rPr>
        <w:t xml:space="preserve"> (including CAFB)</w:t>
      </w:r>
      <w:r w:rsidR="00F8070B" w:rsidRPr="00C60F48">
        <w:rPr>
          <w:rFonts w:ascii="Franklin Gothic Book" w:hAnsi="Franklin Gothic Book" w:cs="Courier New"/>
          <w:sz w:val="22"/>
          <w:szCs w:val="22"/>
        </w:rPr>
        <w:t xml:space="preserve"> and</w:t>
      </w:r>
      <w:r w:rsidRPr="00C60F48">
        <w:rPr>
          <w:rFonts w:ascii="Franklin Gothic Book" w:hAnsi="Franklin Gothic Book" w:cs="Courier New"/>
          <w:sz w:val="22"/>
          <w:szCs w:val="22"/>
        </w:rPr>
        <w:t xml:space="preserve"> close collaboration</w:t>
      </w:r>
    </w:p>
    <w:p w14:paraId="7351F31D" w14:textId="5AA54D3D" w:rsidR="00F32B99" w:rsidRPr="00C60F48" w:rsidRDefault="00F32B99" w:rsidP="00D10FC1">
      <w:pPr>
        <w:pStyle w:val="PlainText"/>
        <w:numPr>
          <w:ilvl w:val="0"/>
          <w:numId w:val="35"/>
        </w:numPr>
        <w:rPr>
          <w:rFonts w:ascii="Franklin Gothic Book" w:hAnsi="Franklin Gothic Book" w:cs="Courier New"/>
          <w:sz w:val="22"/>
          <w:szCs w:val="22"/>
        </w:rPr>
      </w:pPr>
      <w:r>
        <w:rPr>
          <w:rFonts w:ascii="Franklin Gothic Book" w:hAnsi="Franklin Gothic Book" w:cs="Courier New"/>
          <w:sz w:val="22"/>
          <w:szCs w:val="22"/>
        </w:rPr>
        <w:t>In DC, work across all 6 wards</w:t>
      </w:r>
    </w:p>
    <w:p w14:paraId="695D7F0C" w14:textId="2F7CB313" w:rsidR="00D10FC1" w:rsidRPr="00D10FC1" w:rsidRDefault="00D10FC1" w:rsidP="00634342">
      <w:pPr>
        <w:pStyle w:val="PlainText"/>
        <w:numPr>
          <w:ilvl w:val="0"/>
          <w:numId w:val="34"/>
        </w:numPr>
        <w:ind w:left="1440"/>
        <w:rPr>
          <w:rFonts w:ascii="Franklin Gothic Book" w:hAnsi="Franklin Gothic Book" w:cs="Courier New"/>
          <w:sz w:val="22"/>
          <w:szCs w:val="22"/>
        </w:rPr>
      </w:pPr>
      <w:r w:rsidRPr="00D10FC1">
        <w:rPr>
          <w:rFonts w:ascii="Franklin Gothic Book" w:hAnsi="Franklin Gothic Book" w:cs="Courier New"/>
          <w:sz w:val="22"/>
          <w:szCs w:val="22"/>
        </w:rPr>
        <w:t xml:space="preserve">CAFB has </w:t>
      </w:r>
      <w:r w:rsidR="00F8070B" w:rsidRPr="00D10FC1">
        <w:rPr>
          <w:rFonts w:ascii="Franklin Gothic Book" w:hAnsi="Franklin Gothic Book" w:cs="Courier New"/>
          <w:sz w:val="22"/>
          <w:szCs w:val="22"/>
        </w:rPr>
        <w:t xml:space="preserve">a lot more partnerships, new and different kinds </w:t>
      </w:r>
      <w:r w:rsidR="00314F90">
        <w:rPr>
          <w:rFonts w:ascii="Franklin Gothic Book" w:hAnsi="Franklin Gothic Book" w:cs="Courier New"/>
          <w:sz w:val="22"/>
          <w:szCs w:val="22"/>
        </w:rPr>
        <w:t>to help community members</w:t>
      </w:r>
      <w:r w:rsidR="00CD4E77">
        <w:rPr>
          <w:rFonts w:ascii="Franklin Gothic Book" w:hAnsi="Franklin Gothic Book" w:cs="Courier New"/>
          <w:sz w:val="22"/>
          <w:szCs w:val="22"/>
        </w:rPr>
        <w:t xml:space="preserve"> become more sufficient</w:t>
      </w:r>
    </w:p>
    <w:p w14:paraId="7BFCCABC" w14:textId="77777777" w:rsidR="00F8070B" w:rsidRPr="00D10FC1" w:rsidRDefault="00D10FC1" w:rsidP="00634342">
      <w:pPr>
        <w:pStyle w:val="PlainText"/>
        <w:numPr>
          <w:ilvl w:val="0"/>
          <w:numId w:val="34"/>
        </w:numPr>
        <w:ind w:left="1440"/>
        <w:rPr>
          <w:rFonts w:ascii="Franklin Gothic Book" w:hAnsi="Franklin Gothic Book" w:cs="Courier New"/>
          <w:sz w:val="22"/>
          <w:szCs w:val="22"/>
        </w:rPr>
      </w:pPr>
      <w:r w:rsidRPr="00D10FC1">
        <w:rPr>
          <w:rFonts w:ascii="Franklin Gothic Book" w:hAnsi="Franklin Gothic Book" w:cs="Courier New"/>
          <w:sz w:val="22"/>
          <w:szCs w:val="22"/>
        </w:rPr>
        <w:t>I</w:t>
      </w:r>
      <w:r w:rsidR="00F8070B" w:rsidRPr="00D10FC1">
        <w:rPr>
          <w:rFonts w:ascii="Franklin Gothic Book" w:hAnsi="Franklin Gothic Book" w:cs="Courier New"/>
          <w:sz w:val="22"/>
          <w:szCs w:val="22"/>
        </w:rPr>
        <w:t>ncreasin</w:t>
      </w:r>
      <w:r w:rsidRPr="00D10FC1">
        <w:rPr>
          <w:rFonts w:ascii="Franklin Gothic Book" w:hAnsi="Franklin Gothic Book" w:cs="Courier New"/>
          <w:sz w:val="22"/>
          <w:szCs w:val="22"/>
        </w:rPr>
        <w:t xml:space="preserve">g work </w:t>
      </w:r>
      <w:r w:rsidR="00F8070B" w:rsidRPr="00D10FC1">
        <w:rPr>
          <w:rFonts w:ascii="Franklin Gothic Book" w:hAnsi="Franklin Gothic Book" w:cs="Courier New"/>
          <w:sz w:val="22"/>
          <w:szCs w:val="22"/>
        </w:rPr>
        <w:t>with colleges and hospitals,</w:t>
      </w:r>
      <w:r w:rsidRPr="00D10FC1">
        <w:rPr>
          <w:rFonts w:ascii="Franklin Gothic Book" w:hAnsi="Franklin Gothic Book" w:cs="Courier New"/>
          <w:sz w:val="22"/>
          <w:szCs w:val="22"/>
        </w:rPr>
        <w:t xml:space="preserve"> and others to</w:t>
      </w:r>
      <w:r w:rsidR="00F8070B" w:rsidRPr="00D10FC1">
        <w:rPr>
          <w:rFonts w:ascii="Franklin Gothic Book" w:hAnsi="Franklin Gothic Book" w:cs="Courier New"/>
          <w:sz w:val="22"/>
          <w:szCs w:val="22"/>
        </w:rPr>
        <w:t xml:space="preserve"> create nexus between food and health</w:t>
      </w:r>
      <w:r w:rsidRPr="00D10FC1">
        <w:rPr>
          <w:rFonts w:ascii="Franklin Gothic Book" w:hAnsi="Franklin Gothic Book" w:cs="Courier New"/>
          <w:sz w:val="22"/>
          <w:szCs w:val="22"/>
        </w:rPr>
        <w:t>,</w:t>
      </w:r>
      <w:r w:rsidR="00F8070B" w:rsidRPr="00D10FC1">
        <w:rPr>
          <w:rFonts w:ascii="Franklin Gothic Book" w:hAnsi="Franklin Gothic Book" w:cs="Courier New"/>
          <w:sz w:val="22"/>
          <w:szCs w:val="22"/>
        </w:rPr>
        <w:t xml:space="preserve"> and education and skill development.</w:t>
      </w:r>
    </w:p>
    <w:p w14:paraId="3436D31A" w14:textId="77777777" w:rsidR="00E14ECD" w:rsidRDefault="00E14ECD" w:rsidP="00E14ECD">
      <w:pPr>
        <w:pStyle w:val="5Presenter"/>
        <w:ind w:left="0"/>
        <w:rPr>
          <w:i w:val="0"/>
          <w:iCs w:val="0"/>
          <w:color w:val="auto"/>
        </w:rPr>
      </w:pPr>
    </w:p>
    <w:p w14:paraId="2AFC77CA" w14:textId="0B70F45D" w:rsidR="00E14ECD" w:rsidRDefault="00E14ECD" w:rsidP="00E14ECD">
      <w:pPr>
        <w:pStyle w:val="5Presenter"/>
        <w:ind w:left="0"/>
        <w:rPr>
          <w:i w:val="0"/>
          <w:iCs w:val="0"/>
          <w:color w:val="auto"/>
        </w:rPr>
      </w:pPr>
      <w:r>
        <w:rPr>
          <w:i w:val="0"/>
          <w:iCs w:val="0"/>
          <w:color w:val="auto"/>
        </w:rPr>
        <w:t>Councilmember Cheh thanked Rachel Clark in her office who worked on food and other policy matters. She also engaged with COG and the FARM Committee. She is moving on to a new professional opportunity.</w:t>
      </w:r>
    </w:p>
    <w:p w14:paraId="075B4158" w14:textId="52E6913A" w:rsidR="00780781" w:rsidRDefault="00780781" w:rsidP="00E14ECD">
      <w:pPr>
        <w:pStyle w:val="5Presenter"/>
        <w:ind w:left="0"/>
        <w:rPr>
          <w:i w:val="0"/>
          <w:iCs w:val="0"/>
          <w:color w:val="auto"/>
        </w:rPr>
      </w:pPr>
    </w:p>
    <w:p w14:paraId="725E4A1D" w14:textId="0203D8AC" w:rsidR="00780781" w:rsidRPr="00C60F48" w:rsidRDefault="00780781" w:rsidP="00E14ECD">
      <w:pPr>
        <w:pStyle w:val="5Presenter"/>
        <w:ind w:left="0"/>
        <w:rPr>
          <w:rFonts w:cs="Courier New"/>
        </w:rPr>
      </w:pPr>
      <w:r>
        <w:rPr>
          <w:i w:val="0"/>
          <w:iCs w:val="0"/>
          <w:color w:val="auto"/>
        </w:rPr>
        <w:t>The FARM Committee also heard from MD</w:t>
      </w:r>
      <w:r w:rsidR="00F72472">
        <w:rPr>
          <w:i w:val="0"/>
          <w:iCs w:val="0"/>
          <w:color w:val="auto"/>
        </w:rPr>
        <w:t xml:space="preserve"> Hunger Solutions and several others about a recent, successful effort </w:t>
      </w:r>
      <w:r w:rsidR="00CF7EC1">
        <w:rPr>
          <w:i w:val="0"/>
          <w:iCs w:val="0"/>
          <w:color w:val="auto"/>
        </w:rPr>
        <w:t xml:space="preserve">they worked on </w:t>
      </w:r>
      <w:r w:rsidR="00FA6F40">
        <w:rPr>
          <w:i w:val="0"/>
          <w:iCs w:val="0"/>
          <w:color w:val="auto"/>
        </w:rPr>
        <w:t xml:space="preserve">with MD’s Department of Human Services and USDA </w:t>
      </w:r>
      <w:r w:rsidR="00F72472">
        <w:rPr>
          <w:i w:val="0"/>
          <w:iCs w:val="0"/>
          <w:color w:val="auto"/>
        </w:rPr>
        <w:t xml:space="preserve">to </w:t>
      </w:r>
      <w:r w:rsidR="00FA6F40">
        <w:rPr>
          <w:i w:val="0"/>
          <w:iCs w:val="0"/>
          <w:color w:val="auto"/>
        </w:rPr>
        <w:t>ensure that SNAP recipients could continue to receive emergency SNAP allotments from the federal government.</w:t>
      </w:r>
    </w:p>
    <w:p w14:paraId="1FABC90F" w14:textId="328C5055" w:rsidR="00CC6B03" w:rsidRPr="00607438" w:rsidRDefault="00CC6B03" w:rsidP="00CC6B03">
      <w:pPr>
        <w:pStyle w:val="5Presenter"/>
        <w:rPr>
          <w:i w:val="0"/>
          <w:iCs w:val="0"/>
          <w:color w:val="auto"/>
        </w:rPr>
      </w:pPr>
    </w:p>
    <w:p w14:paraId="1C4D1167" w14:textId="1F553184" w:rsidR="00CC6B03" w:rsidRPr="00607438" w:rsidRDefault="00CC6B03" w:rsidP="00CC6B03">
      <w:pPr>
        <w:pStyle w:val="4Item"/>
        <w:rPr>
          <w:color w:val="auto"/>
        </w:rPr>
      </w:pPr>
      <w:r>
        <w:rPr>
          <w:color w:val="auto"/>
        </w:rPr>
        <w:t xml:space="preserve">Review Action Items and </w:t>
      </w:r>
      <w:r w:rsidRPr="00607438">
        <w:rPr>
          <w:color w:val="auto"/>
        </w:rPr>
        <w:t>AdJourn</w:t>
      </w:r>
    </w:p>
    <w:p w14:paraId="53A164CC" w14:textId="77777777" w:rsidR="00CC6B03" w:rsidRPr="00607438" w:rsidRDefault="00CC6B03" w:rsidP="00CC6B03">
      <w:pPr>
        <w:pStyle w:val="5Presenter"/>
        <w:ind w:left="0"/>
        <w:rPr>
          <w:color w:val="auto"/>
        </w:rPr>
      </w:pPr>
    </w:p>
    <w:p w14:paraId="23F01FF7" w14:textId="77777777" w:rsidR="00F8070B" w:rsidRDefault="00D25A58" w:rsidP="00F8070B">
      <w:pPr>
        <w:pStyle w:val="BodyText"/>
        <w:spacing w:before="1"/>
      </w:pPr>
      <w:r>
        <w:t xml:space="preserve">Chair Cheh </w:t>
      </w:r>
      <w:r w:rsidR="00832F75">
        <w:t>thanked everyone for their participation</w:t>
      </w:r>
      <w:r w:rsidR="00064832">
        <w:t xml:space="preserve"> and </w:t>
      </w:r>
      <w:r w:rsidR="00832F75">
        <w:t xml:space="preserve">adjourned the meeting </w:t>
      </w:r>
      <w:r w:rsidR="00064832">
        <w:t>at</w:t>
      </w:r>
      <w:r w:rsidR="00832F75">
        <w:t xml:space="preserve"> </w:t>
      </w:r>
      <w:r>
        <w:t>1:01</w:t>
      </w:r>
      <w:r w:rsidR="00832F75">
        <w:t xml:space="preserve"> pm.</w:t>
      </w:r>
    </w:p>
    <w:p w14:paraId="7DAB0A0F" w14:textId="77777777" w:rsidR="00F8070B" w:rsidRDefault="00F8070B" w:rsidP="00F8070B">
      <w:pPr>
        <w:pStyle w:val="BodyText"/>
        <w:spacing w:before="1"/>
      </w:pPr>
    </w:p>
    <w:p w14:paraId="13A75CD6" w14:textId="4E070080" w:rsidR="00584310" w:rsidRDefault="00887670" w:rsidP="00F8070B">
      <w:pPr>
        <w:pStyle w:val="BodyText"/>
        <w:spacing w:before="1"/>
      </w:pPr>
      <w:r>
        <w:t>ATTENDANCE:</w:t>
      </w:r>
    </w:p>
    <w:p w14:paraId="111B29DB" w14:textId="5A2169BC" w:rsidR="00761DDE" w:rsidRDefault="00887670" w:rsidP="00F8070B">
      <w:pPr>
        <w:pStyle w:val="BodyText"/>
        <w:spacing w:line="197" w:lineRule="exact"/>
      </w:pPr>
      <w:r>
        <w:t>Mary Cheh, Chair, District of Columbia</w:t>
      </w:r>
    </w:p>
    <w:p w14:paraId="13A75CD8" w14:textId="77777777" w:rsidR="00584310" w:rsidRDefault="00887670" w:rsidP="00F8070B">
      <w:pPr>
        <w:pStyle w:val="BodyText"/>
      </w:pPr>
      <w:r>
        <w:t>Jon Stehle, Vice Chair, City of Fairfax</w:t>
      </w:r>
    </w:p>
    <w:p w14:paraId="55F6CB60" w14:textId="6A62ED45" w:rsidR="00761DDE" w:rsidRDefault="00761DDE" w:rsidP="00F8070B">
      <w:pPr>
        <w:pStyle w:val="BodyText"/>
        <w:tabs>
          <w:tab w:val="left" w:pos="4770"/>
        </w:tabs>
        <w:ind w:right="4810"/>
      </w:pPr>
      <w:r>
        <w:t>Reuben Collins, Charles County (alternate)</w:t>
      </w:r>
    </w:p>
    <w:p w14:paraId="2E3D6841" w14:textId="5AB10BF1" w:rsidR="00294B7E" w:rsidRDefault="001F36E3" w:rsidP="00F8070B">
      <w:pPr>
        <w:pStyle w:val="BodyText"/>
        <w:ind w:right="3100"/>
      </w:pPr>
      <w:r>
        <w:t>Libby Garvey</w:t>
      </w:r>
      <w:r w:rsidR="009E38CF">
        <w:t xml:space="preserve">, Arlington County </w:t>
      </w:r>
    </w:p>
    <w:p w14:paraId="5523F69D" w14:textId="2F242DB8" w:rsidR="001F36E3" w:rsidRDefault="001F36E3" w:rsidP="00F8070B">
      <w:pPr>
        <w:pStyle w:val="BodyText"/>
        <w:ind w:right="3100"/>
      </w:pPr>
      <w:r>
        <w:t>Penny Gross, Fairfax County</w:t>
      </w:r>
    </w:p>
    <w:p w14:paraId="19FAB607" w14:textId="4D04467E" w:rsidR="001F36E3" w:rsidRDefault="001F36E3" w:rsidP="00F8070B">
      <w:pPr>
        <w:pStyle w:val="BodyText"/>
        <w:ind w:right="3100"/>
      </w:pPr>
      <w:r>
        <w:t>Ann Wheeler, Prince William County</w:t>
      </w:r>
    </w:p>
    <w:p w14:paraId="13A75CDC" w14:textId="77777777" w:rsidR="00584310" w:rsidRDefault="00887670" w:rsidP="00F8070B">
      <w:pPr>
        <w:pStyle w:val="BodyText"/>
      </w:pPr>
      <w:r>
        <w:t>Tom Ross, City of Fairfax (alternate)</w:t>
      </w:r>
    </w:p>
    <w:p w14:paraId="39EB7D12" w14:textId="04766803" w:rsidR="00584310" w:rsidRDefault="00887670" w:rsidP="00F8070B">
      <w:pPr>
        <w:pStyle w:val="BodyText"/>
      </w:pPr>
      <w:r>
        <w:t>Ona Balkus, District of Columbia Food Policy Council</w:t>
      </w:r>
    </w:p>
    <w:p w14:paraId="4D80EE7D" w14:textId="519F8E9B" w:rsidR="001F36E3" w:rsidRDefault="001F36E3" w:rsidP="00F8070B">
      <w:pPr>
        <w:pStyle w:val="BodyText"/>
      </w:pPr>
      <w:r>
        <w:t>Heather Bruskin, Montgomery County Food Council</w:t>
      </w:r>
    </w:p>
    <w:p w14:paraId="437A9CA9" w14:textId="5E55F025" w:rsidR="001F36E3" w:rsidRDefault="001F36E3" w:rsidP="00F8070B">
      <w:pPr>
        <w:pStyle w:val="BodyText"/>
      </w:pPr>
      <w:r>
        <w:t>Jeremy Criss, Montgomery County Food Council</w:t>
      </w:r>
    </w:p>
    <w:p w14:paraId="21EAB367" w14:textId="5C905784" w:rsidR="001F36E3" w:rsidRDefault="001F36E3" w:rsidP="00F8070B">
      <w:pPr>
        <w:pStyle w:val="BodyText"/>
        <w:ind w:right="4431"/>
      </w:pPr>
      <w:r>
        <w:t>Sara Hoverter, Georgetown University</w:t>
      </w:r>
    </w:p>
    <w:p w14:paraId="287A58D1" w14:textId="144FF950" w:rsidR="001F36E3" w:rsidRDefault="001F36E3" w:rsidP="00F8070B">
      <w:pPr>
        <w:pStyle w:val="BodyText"/>
        <w:ind w:right="4431"/>
      </w:pPr>
      <w:r>
        <w:t>Meredith Ledlie Johnson, Virginia Cooperative Extension</w:t>
      </w:r>
    </w:p>
    <w:p w14:paraId="1928A2B3" w14:textId="46F66AEB" w:rsidR="00294B7E" w:rsidRDefault="00294B7E" w:rsidP="00F8070B">
      <w:pPr>
        <w:pStyle w:val="BodyText"/>
        <w:tabs>
          <w:tab w:val="left" w:pos="4770"/>
        </w:tabs>
        <w:ind w:right="6154"/>
      </w:pPr>
      <w:r>
        <w:t>Radha Muthiah, Capital Area Food Bank</w:t>
      </w:r>
    </w:p>
    <w:p w14:paraId="7E64B643" w14:textId="3C3CD2F9" w:rsidR="001F36E3" w:rsidRDefault="001F36E3" w:rsidP="00F8070B">
      <w:pPr>
        <w:pStyle w:val="BodyText"/>
        <w:spacing w:before="7" w:line="244" w:lineRule="exact"/>
        <w:ind w:right="5052"/>
      </w:pPr>
      <w:r>
        <w:t>Michael J Wilson, Maryland Hunger Solutions</w:t>
      </w:r>
    </w:p>
    <w:p w14:paraId="7A0F9347" w14:textId="09688993" w:rsidR="00294B7E" w:rsidRDefault="00294B7E" w:rsidP="00F8070B">
      <w:pPr>
        <w:pStyle w:val="BodyText"/>
        <w:spacing w:before="7" w:line="244" w:lineRule="exact"/>
        <w:ind w:right="5052"/>
      </w:pPr>
      <w:r>
        <w:t>Nick Stavely, FRESHFARM (alternate)</w:t>
      </w:r>
    </w:p>
    <w:p w14:paraId="0A72723F" w14:textId="37C038F4" w:rsidR="001F36E3" w:rsidRDefault="001F36E3" w:rsidP="00F8070B">
      <w:pPr>
        <w:pStyle w:val="BodyText"/>
        <w:spacing w:before="7" w:line="244" w:lineRule="exact"/>
        <w:ind w:right="5052"/>
      </w:pPr>
      <w:r>
        <w:t>Victoria Treski, Bainum Family Foundation</w:t>
      </w:r>
    </w:p>
    <w:p w14:paraId="32350D3C" w14:textId="77777777" w:rsidR="001F36E3" w:rsidRDefault="001F36E3" w:rsidP="00F8070B">
      <w:pPr>
        <w:pStyle w:val="BodyText"/>
        <w:tabs>
          <w:tab w:val="left" w:pos="4770"/>
        </w:tabs>
        <w:ind w:right="6154"/>
      </w:pPr>
      <w:r>
        <w:t>Zachari Curtis, Dreaming Out Loud</w:t>
      </w:r>
    </w:p>
    <w:p w14:paraId="29A59AEF" w14:textId="77777777" w:rsidR="008022C0" w:rsidRDefault="008022C0" w:rsidP="00F8070B">
      <w:pPr>
        <w:pStyle w:val="BodyText"/>
        <w:spacing w:before="7" w:line="244" w:lineRule="exact"/>
        <w:ind w:right="5052"/>
      </w:pPr>
    </w:p>
    <w:p w14:paraId="5B927B01" w14:textId="6D80DB27" w:rsidR="004B3A5B" w:rsidRDefault="004B3A5B" w:rsidP="00F8070B">
      <w:pPr>
        <w:pStyle w:val="BodyText"/>
        <w:tabs>
          <w:tab w:val="left" w:pos="4770"/>
        </w:tabs>
        <w:ind w:right="3010"/>
      </w:pPr>
      <w:r w:rsidRPr="00BA4273">
        <w:t>Kristin Trible, Office of Councilmember Rice</w:t>
      </w:r>
    </w:p>
    <w:p w14:paraId="03644668" w14:textId="154851DF" w:rsidR="001F36E3" w:rsidRPr="00BA4273" w:rsidRDefault="001F36E3" w:rsidP="00F8070B">
      <w:pPr>
        <w:pStyle w:val="BodyText"/>
        <w:spacing w:before="7" w:line="244" w:lineRule="exact"/>
        <w:ind w:right="5052"/>
      </w:pPr>
      <w:r>
        <w:t xml:space="preserve">Mike Porcello, Office of Councilmember Cheh </w:t>
      </w:r>
    </w:p>
    <w:p w14:paraId="55ACAABB" w14:textId="5E3636BB" w:rsidR="00FB0692" w:rsidRDefault="00DA24CC" w:rsidP="00F8070B">
      <w:pPr>
        <w:pStyle w:val="BodyText"/>
        <w:tabs>
          <w:tab w:val="left" w:pos="4770"/>
        </w:tabs>
        <w:spacing w:before="4"/>
      </w:pPr>
      <w:r w:rsidRPr="00BA4273">
        <w:t>Stephanie Hopkins, Arlington County Department of Human Services</w:t>
      </w:r>
    </w:p>
    <w:p w14:paraId="2E696230" w14:textId="332FB8B2" w:rsidR="00EB5CAA" w:rsidRDefault="00EB5CAA" w:rsidP="00F8070B">
      <w:pPr>
        <w:pStyle w:val="BodyText"/>
        <w:tabs>
          <w:tab w:val="left" w:pos="4770"/>
        </w:tabs>
        <w:spacing w:before="4"/>
      </w:pPr>
      <w:r w:rsidRPr="00EB5CAA">
        <w:t xml:space="preserve">Kim Haun, </w:t>
      </w:r>
      <w:r w:rsidRPr="00BA4273">
        <w:t xml:space="preserve">Arlington County Department of </w:t>
      </w:r>
      <w:r>
        <w:t>Parks and Recreation</w:t>
      </w:r>
    </w:p>
    <w:p w14:paraId="60DE87E3" w14:textId="117CF9EF" w:rsidR="00EB5CAA" w:rsidRPr="00EB5CAA" w:rsidRDefault="00EB5CAA" w:rsidP="00F8070B">
      <w:pPr>
        <w:pStyle w:val="BodyText"/>
        <w:tabs>
          <w:tab w:val="left" w:pos="4770"/>
        </w:tabs>
        <w:spacing w:before="4"/>
      </w:pPr>
      <w:r w:rsidRPr="00EB5CAA">
        <w:t xml:space="preserve">Aaron Tolson, </w:t>
      </w:r>
      <w:r w:rsidRPr="00BA4273">
        <w:t>Northern Virginia Food Rescue</w:t>
      </w:r>
    </w:p>
    <w:p w14:paraId="57012C0A" w14:textId="77777777" w:rsidR="00EB5CAA" w:rsidRDefault="00EB5CAA" w:rsidP="00F8070B">
      <w:pPr>
        <w:pStyle w:val="BodyText"/>
        <w:tabs>
          <w:tab w:val="left" w:pos="4770"/>
        </w:tabs>
        <w:ind w:right="3550"/>
      </w:pPr>
      <w:r w:rsidRPr="00BA4273">
        <w:t>Rebecca Gates, Northern Virginia Food Rescue</w:t>
      </w:r>
    </w:p>
    <w:p w14:paraId="6ABFB149" w14:textId="5737375B" w:rsidR="00EB5CAA" w:rsidRPr="00EB5CAA" w:rsidRDefault="00EB5CAA" w:rsidP="00F8070B">
      <w:pPr>
        <w:pStyle w:val="BodyText"/>
        <w:tabs>
          <w:tab w:val="left" w:pos="4770"/>
        </w:tabs>
        <w:ind w:right="3550"/>
      </w:pPr>
      <w:r>
        <w:t>Caroline Rankin, Fairfax County of Neighborhood and Community Services</w:t>
      </w:r>
    </w:p>
    <w:p w14:paraId="2634CCB9" w14:textId="10245DFC" w:rsidR="00EB5CAA" w:rsidRPr="001E326A" w:rsidRDefault="00EB5CAA" w:rsidP="00F8070B">
      <w:pPr>
        <w:pStyle w:val="BodyText"/>
        <w:tabs>
          <w:tab w:val="left" w:pos="4770"/>
        </w:tabs>
        <w:spacing w:before="4"/>
      </w:pPr>
      <w:r w:rsidRPr="001E326A">
        <w:t>Al Van Orden, Compost Crew</w:t>
      </w:r>
    </w:p>
    <w:p w14:paraId="3E309069" w14:textId="198AE708" w:rsidR="004E39DD" w:rsidRPr="001E326A" w:rsidRDefault="0092331C" w:rsidP="00F8070B">
      <w:pPr>
        <w:pStyle w:val="BodyText"/>
        <w:tabs>
          <w:tab w:val="left" w:pos="4770"/>
        </w:tabs>
        <w:ind w:right="3550"/>
      </w:pPr>
      <w:r w:rsidRPr="001E326A">
        <w:t>Kirsten Kelley</w:t>
      </w:r>
      <w:r w:rsidR="004E39DD" w:rsidRPr="001E326A">
        <w:t>, Virginia Cooperative Extension</w:t>
      </w:r>
    </w:p>
    <w:p w14:paraId="2F8033BB" w14:textId="06B1DF86" w:rsidR="00D86D2A" w:rsidRDefault="00D86D2A" w:rsidP="00F8070B">
      <w:pPr>
        <w:pStyle w:val="BodyText"/>
        <w:tabs>
          <w:tab w:val="left" w:pos="4770"/>
        </w:tabs>
        <w:ind w:right="3550"/>
      </w:pPr>
      <w:r w:rsidRPr="00BA4273">
        <w:t>Gretchen Greiner-Lott, Morris and Gwendolyn Cafritz Foundation</w:t>
      </w:r>
    </w:p>
    <w:p w14:paraId="6CB16F6E" w14:textId="77777777" w:rsidR="00EB5CAA" w:rsidRDefault="00D86D2A" w:rsidP="00F8070B">
      <w:pPr>
        <w:pStyle w:val="BodyText"/>
        <w:tabs>
          <w:tab w:val="left" w:pos="4770"/>
        </w:tabs>
        <w:ind w:right="3550"/>
      </w:pPr>
      <w:r>
        <w:t>Carolynn Brunette, Prince Charitable Trusts</w:t>
      </w:r>
      <w:r w:rsidR="00EB5CAA" w:rsidRPr="00EB5CAA">
        <w:t xml:space="preserve"> </w:t>
      </w:r>
    </w:p>
    <w:p w14:paraId="70D8B92C" w14:textId="415E2511" w:rsidR="00D86D2A" w:rsidRDefault="00EB5CAA" w:rsidP="00F8070B">
      <w:pPr>
        <w:pStyle w:val="BodyText"/>
        <w:tabs>
          <w:tab w:val="left" w:pos="4770"/>
        </w:tabs>
        <w:ind w:right="3550"/>
      </w:pPr>
      <w:r w:rsidRPr="00EB5CAA">
        <w:t xml:space="preserve">Julia </w:t>
      </w:r>
      <w:proofErr w:type="spellStart"/>
      <w:r w:rsidRPr="00EB5CAA">
        <w:t>Groenfeldt</w:t>
      </w:r>
      <w:proofErr w:type="spellEnd"/>
      <w:r>
        <w:t>, Prince George’s Food Equity Counc</w:t>
      </w:r>
      <w:r w:rsidR="0092331C">
        <w:t>il</w:t>
      </w:r>
    </w:p>
    <w:p w14:paraId="703D668E" w14:textId="00CDDF66" w:rsidR="00567905" w:rsidRDefault="00567905" w:rsidP="00F8070B">
      <w:pPr>
        <w:pStyle w:val="BodyText"/>
        <w:tabs>
          <w:tab w:val="left" w:pos="4770"/>
        </w:tabs>
        <w:ind w:right="3550"/>
      </w:pPr>
    </w:p>
    <w:p w14:paraId="74FFF616" w14:textId="1508F3A6" w:rsidR="0092331C" w:rsidRDefault="0092331C" w:rsidP="00F8070B">
      <w:pPr>
        <w:pStyle w:val="BodyText"/>
        <w:tabs>
          <w:tab w:val="left" w:pos="4770"/>
        </w:tabs>
        <w:ind w:right="3550"/>
      </w:pPr>
      <w:r>
        <w:t>Speakers</w:t>
      </w:r>
    </w:p>
    <w:p w14:paraId="63354C61" w14:textId="64365AEF" w:rsidR="00567905" w:rsidRPr="00567905" w:rsidRDefault="00567905" w:rsidP="00F8070B">
      <w:pPr>
        <w:pStyle w:val="BodyText"/>
        <w:tabs>
          <w:tab w:val="left" w:pos="4770"/>
        </w:tabs>
        <w:spacing w:before="4"/>
      </w:pPr>
      <w:r w:rsidRPr="00567905">
        <w:t xml:space="preserve">Dr. Samir </w:t>
      </w:r>
      <w:proofErr w:type="spellStart"/>
      <w:r w:rsidRPr="00567905">
        <w:t>Megh</w:t>
      </w:r>
      <w:r w:rsidR="00EB5CAA">
        <w:t>elli</w:t>
      </w:r>
      <w:proofErr w:type="spellEnd"/>
      <w:r w:rsidRPr="00567905">
        <w:t>, Anacostia Communit</w:t>
      </w:r>
      <w:r>
        <w:t>y Museum of the Smithsonian</w:t>
      </w:r>
    </w:p>
    <w:p w14:paraId="3FC92E00" w14:textId="628353DE" w:rsidR="00567905" w:rsidRPr="00BA4273" w:rsidRDefault="00567905" w:rsidP="00F8070B">
      <w:pPr>
        <w:pStyle w:val="BodyText"/>
        <w:tabs>
          <w:tab w:val="left" w:pos="4770"/>
        </w:tabs>
        <w:spacing w:before="4"/>
      </w:pPr>
      <w:r w:rsidRPr="00BA4273">
        <w:t xml:space="preserve">Debbie </w:t>
      </w:r>
      <w:proofErr w:type="spellStart"/>
      <w:r w:rsidRPr="00BA4273">
        <w:t>Noymer</w:t>
      </w:r>
      <w:proofErr w:type="spellEnd"/>
      <w:r w:rsidRPr="00BA4273">
        <w:t>, George Washington University</w:t>
      </w:r>
    </w:p>
    <w:p w14:paraId="179B66F3" w14:textId="5AAECF9D" w:rsidR="00567905" w:rsidRDefault="00567905" w:rsidP="00F8070B">
      <w:pPr>
        <w:pStyle w:val="BodyText"/>
        <w:tabs>
          <w:tab w:val="left" w:pos="4770"/>
        </w:tabs>
        <w:ind w:right="3550"/>
      </w:pPr>
      <w:r>
        <w:t>Kate Garvey, City of Alexandria</w:t>
      </w:r>
    </w:p>
    <w:p w14:paraId="7F5FA388" w14:textId="425177B2" w:rsidR="00567905" w:rsidRDefault="00567905" w:rsidP="00F8070B">
      <w:pPr>
        <w:pStyle w:val="BodyText"/>
        <w:tabs>
          <w:tab w:val="left" w:pos="4770"/>
        </w:tabs>
        <w:ind w:right="3550"/>
      </w:pPr>
      <w:r>
        <w:t>Ramona Carroll, Fairfax County of Neighborhood and Community Services</w:t>
      </w:r>
    </w:p>
    <w:p w14:paraId="0D3B7CC8" w14:textId="5B7346A5" w:rsidR="00567905" w:rsidRDefault="00567905" w:rsidP="00F8070B">
      <w:pPr>
        <w:pStyle w:val="BodyText"/>
        <w:tabs>
          <w:tab w:val="left" w:pos="4770"/>
        </w:tabs>
        <w:ind w:right="3550"/>
      </w:pPr>
      <w:r>
        <w:t>Steve Connelly, Maryland Department of Agriculture</w:t>
      </w:r>
    </w:p>
    <w:p w14:paraId="706A16AF" w14:textId="4A69BD9B" w:rsidR="00567905" w:rsidRDefault="00567905" w:rsidP="00F8070B">
      <w:pPr>
        <w:pStyle w:val="BodyText"/>
        <w:tabs>
          <w:tab w:val="left" w:pos="4770"/>
        </w:tabs>
        <w:ind w:right="3550"/>
      </w:pPr>
      <w:r>
        <w:t>Mark Powell, Maryland Department of Agriculture</w:t>
      </w:r>
    </w:p>
    <w:p w14:paraId="13A75CF0" w14:textId="77777777" w:rsidR="00584310" w:rsidRDefault="00584310" w:rsidP="00F8070B">
      <w:pPr>
        <w:pStyle w:val="BodyText"/>
        <w:tabs>
          <w:tab w:val="left" w:pos="4770"/>
        </w:tabs>
        <w:spacing w:before="11"/>
        <w:rPr>
          <w:sz w:val="21"/>
        </w:rPr>
      </w:pPr>
    </w:p>
    <w:p w14:paraId="67881FA6" w14:textId="77777777" w:rsidR="004B3A5B" w:rsidRDefault="00887670" w:rsidP="00F8070B">
      <w:pPr>
        <w:pStyle w:val="BodyText"/>
        <w:tabs>
          <w:tab w:val="left" w:pos="4770"/>
        </w:tabs>
        <w:ind w:right="8610"/>
      </w:pPr>
      <w:r>
        <w:t xml:space="preserve">COG Staff </w:t>
      </w:r>
    </w:p>
    <w:p w14:paraId="011401D5" w14:textId="456DC41A" w:rsidR="004B3A5B" w:rsidRDefault="001258B5" w:rsidP="00F8070B">
      <w:pPr>
        <w:pStyle w:val="BodyText"/>
        <w:tabs>
          <w:tab w:val="left" w:pos="4770"/>
        </w:tabs>
        <w:ind w:right="8610"/>
      </w:pPr>
      <w:r>
        <w:t>Ata Adeel</w:t>
      </w:r>
    </w:p>
    <w:p w14:paraId="7C3186A5" w14:textId="77777777" w:rsidR="004E39DD" w:rsidRDefault="00887670" w:rsidP="00F8070B">
      <w:pPr>
        <w:pStyle w:val="BodyText"/>
        <w:tabs>
          <w:tab w:val="left" w:pos="4770"/>
        </w:tabs>
        <w:ind w:right="8610"/>
      </w:pPr>
      <w:r>
        <w:t xml:space="preserve">Lindsay Smith Steve Bieber </w:t>
      </w:r>
    </w:p>
    <w:p w14:paraId="13A75CF1" w14:textId="1F08E4FA" w:rsidR="00584310" w:rsidRDefault="00887670" w:rsidP="00F8070B">
      <w:pPr>
        <w:pStyle w:val="BodyText"/>
        <w:tabs>
          <w:tab w:val="left" w:pos="4770"/>
        </w:tabs>
        <w:ind w:right="8610"/>
      </w:pPr>
      <w:r>
        <w:t xml:space="preserve">Brian LeCouteur </w:t>
      </w:r>
    </w:p>
    <w:p w14:paraId="39E383F9" w14:textId="684AC664" w:rsidR="00F75D0E" w:rsidRDefault="00F75D0E" w:rsidP="004E39DD">
      <w:pPr>
        <w:pStyle w:val="BodyText"/>
        <w:tabs>
          <w:tab w:val="left" w:pos="4770"/>
        </w:tabs>
        <w:ind w:right="8610"/>
      </w:pPr>
    </w:p>
    <w:p w14:paraId="1EFE3BA6" w14:textId="703FACF5" w:rsidR="00F75D0E" w:rsidRDefault="00F75D0E" w:rsidP="00761DDE">
      <w:pPr>
        <w:pStyle w:val="BodyText"/>
        <w:tabs>
          <w:tab w:val="left" w:pos="4770"/>
        </w:tabs>
        <w:ind w:left="100" w:right="8610"/>
      </w:pPr>
    </w:p>
    <w:sectPr w:rsidR="00F75D0E">
      <w:headerReference w:type="even" r:id="rId19"/>
      <w:headerReference w:type="default" r:id="rId20"/>
      <w:footerReference w:type="even" r:id="rId21"/>
      <w:footerReference w:type="default" r:id="rId22"/>
      <w:pgSz w:w="12240" w:h="15840"/>
      <w:pgMar w:top="1200" w:right="960" w:bottom="920" w:left="980" w:header="719"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7128" w14:textId="77777777" w:rsidR="000469A5" w:rsidRDefault="000469A5">
      <w:r>
        <w:separator/>
      </w:r>
    </w:p>
  </w:endnote>
  <w:endnote w:type="continuationSeparator" w:id="0">
    <w:p w14:paraId="533BB55B" w14:textId="77777777" w:rsidR="000469A5" w:rsidRDefault="0004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Gothic-BookItal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167148"/>
      <w:docPartObj>
        <w:docPartGallery w:val="Page Numbers (Bottom of Page)"/>
        <w:docPartUnique/>
      </w:docPartObj>
    </w:sdtPr>
    <w:sdtEndPr>
      <w:rPr>
        <w:noProof/>
      </w:rPr>
    </w:sdtEndPr>
    <w:sdtContent>
      <w:p w14:paraId="0AD06C4E" w14:textId="023D6A32" w:rsidR="00175DC5" w:rsidRDefault="00175D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A75CF8" w14:textId="1310D780" w:rsidR="00584310" w:rsidRDefault="0058431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5CF9" w14:textId="19BA238D" w:rsidR="00584310" w:rsidRDefault="00405962">
    <w:pPr>
      <w:pStyle w:val="BodyText"/>
      <w:spacing w:line="14" w:lineRule="auto"/>
      <w:rPr>
        <w:sz w:val="20"/>
      </w:rPr>
    </w:pPr>
    <w:r>
      <w:rPr>
        <w:noProof/>
      </w:rPr>
      <mc:AlternateContent>
        <mc:Choice Requires="wps">
          <w:drawing>
            <wp:anchor distT="0" distB="0" distL="114300" distR="114300" simplePos="0" relativeHeight="503307872" behindDoc="1" locked="0" layoutInCell="1" allowOverlap="1" wp14:anchorId="13A75CFD" wp14:editId="57C0C7B4">
              <wp:simplePos x="0" y="0"/>
              <wp:positionH relativeFrom="page">
                <wp:posOffset>6980555</wp:posOffset>
              </wp:positionH>
              <wp:positionV relativeFrom="page">
                <wp:posOffset>9455150</wp:posOffset>
              </wp:positionV>
              <wp:extent cx="133350" cy="18478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75D01" w14:textId="77777777" w:rsidR="00584310" w:rsidRDefault="00887670">
                          <w:pPr>
                            <w:pStyle w:val="BodyText"/>
                            <w:spacing w:before="20"/>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75CFD" id="_x0000_t202" coordsize="21600,21600" o:spt="202" path="m,l,21600r21600,l21600,xe">
              <v:stroke joinstyle="miter"/>
              <v:path gradientshapeok="t" o:connecttype="rect"/>
            </v:shapetype>
            <v:shape id="Text Box 1" o:spid="_x0000_s1028" type="#_x0000_t202" style="position:absolute;margin-left:549.65pt;margin-top:744.5pt;width:10.5pt;height:14.55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" filled="f" stroked="f">
              <v:textbox inset="0,0,0,0">
                <w:txbxContent>
                  <w:p w14:paraId="13A75D01" w14:textId="77777777" w:rsidR="00584310" w:rsidRDefault="00887670">
                    <w:pPr>
                      <w:pStyle w:val="BodyText"/>
                      <w:spacing w:before="20"/>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B00B" w14:textId="77777777" w:rsidR="000469A5" w:rsidRDefault="000469A5">
      <w:r>
        <w:separator/>
      </w:r>
    </w:p>
  </w:footnote>
  <w:footnote w:type="continuationSeparator" w:id="0">
    <w:p w14:paraId="64A6D0CB" w14:textId="77777777" w:rsidR="000469A5" w:rsidRDefault="0004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5CF6" w14:textId="7CC387EA" w:rsidR="00584310" w:rsidRDefault="00405962">
    <w:pPr>
      <w:pStyle w:val="BodyText"/>
      <w:spacing w:line="14" w:lineRule="auto"/>
      <w:rPr>
        <w:sz w:val="20"/>
      </w:rPr>
    </w:pPr>
    <w:r>
      <w:rPr>
        <w:noProof/>
      </w:rPr>
      <mc:AlternateContent>
        <mc:Choice Requires="wps">
          <w:drawing>
            <wp:anchor distT="0" distB="0" distL="114300" distR="114300" simplePos="0" relativeHeight="503307800" behindDoc="1" locked="0" layoutInCell="1" allowOverlap="1" wp14:anchorId="13A75CFA" wp14:editId="5FB8F1A3">
              <wp:simplePos x="0" y="0"/>
              <wp:positionH relativeFrom="page">
                <wp:posOffset>4810126</wp:posOffset>
              </wp:positionH>
              <wp:positionV relativeFrom="page">
                <wp:posOffset>442913</wp:posOffset>
              </wp:positionV>
              <wp:extent cx="2292350" cy="342900"/>
              <wp:effectExtent l="0" t="0" r="1270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75CFE" w14:textId="0BADE7BA" w:rsidR="00584310" w:rsidRDefault="00887670">
                          <w:pPr>
                            <w:pStyle w:val="BodyText"/>
                            <w:spacing w:before="20"/>
                            <w:ind w:left="980" w:right="4" w:hanging="961"/>
                          </w:pPr>
                          <w:r>
                            <w:t>FARM Committee Meeting (</w:t>
                          </w:r>
                          <w:r w:rsidR="00F76B45">
                            <w:t>10</w:t>
                          </w:r>
                          <w:r w:rsidR="0008309F">
                            <w:t>/</w:t>
                          </w:r>
                          <w:r w:rsidR="00F76B45">
                            <w:t>8</w:t>
                          </w:r>
                          <w:r>
                            <w:t xml:space="preserve">/21) </w:t>
                          </w:r>
                          <w:r>
                            <w:rPr>
                              <w:color w:val="FF0000"/>
                            </w:rPr>
                            <w:t xml:space="preserve">DRAFT </w:t>
                          </w:r>
                          <w:r>
                            <w:t>Meeting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75CFA" id="_x0000_t202" coordsize="21600,21600" o:spt="202" path="m,l,21600r21600,l21600,xe">
              <v:stroke joinstyle="miter"/>
              <v:path gradientshapeok="t" o:connecttype="rect"/>
            </v:shapetype>
            <v:shape id="Text Box 4" o:spid="_x0000_s1026" type="#_x0000_t202" style="position:absolute;margin-left:378.75pt;margin-top:34.9pt;width:180.5pt;height:27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" filled="f" stroked="f">
              <v:textbox inset="0,0,0,0">
                <w:txbxContent>
                  <w:p w14:paraId="13A75CFE" w14:textId="0BADE7BA" w:rsidR="00584310" w:rsidRDefault="00887670">
                    <w:pPr>
                      <w:pStyle w:val="BodyText"/>
                      <w:spacing w:before="20"/>
                      <w:ind w:left="980" w:right="4" w:hanging="961"/>
                    </w:pPr>
                    <w:r>
                      <w:t>FARM Committee Meeting (</w:t>
                    </w:r>
                    <w:r w:rsidR="00F76B45">
                      <w:t>10</w:t>
                    </w:r>
                    <w:r w:rsidR="0008309F">
                      <w:t>/</w:t>
                    </w:r>
                    <w:r w:rsidR="00F76B45">
                      <w:t>8</w:t>
                    </w:r>
                    <w:r>
                      <w:t xml:space="preserve">/21) </w:t>
                    </w:r>
                    <w:r>
                      <w:rPr>
                        <w:color w:val="FF0000"/>
                      </w:rPr>
                      <w:t xml:space="preserve">DRAFT </w:t>
                    </w:r>
                    <w:r>
                      <w:t>Meeting Summary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5CF7" w14:textId="13F1617A" w:rsidR="00584310" w:rsidRDefault="00405962">
    <w:pPr>
      <w:pStyle w:val="BodyText"/>
      <w:spacing w:line="14" w:lineRule="auto"/>
      <w:rPr>
        <w:sz w:val="20"/>
      </w:rPr>
    </w:pPr>
    <w:r>
      <w:rPr>
        <w:noProof/>
      </w:rPr>
      <mc:AlternateContent>
        <mc:Choice Requires="wps">
          <w:drawing>
            <wp:anchor distT="0" distB="0" distL="114300" distR="114300" simplePos="0" relativeHeight="503307824" behindDoc="1" locked="0" layoutInCell="1" allowOverlap="1" wp14:anchorId="13A75CFB" wp14:editId="654ECF3F">
              <wp:simplePos x="0" y="0"/>
              <wp:positionH relativeFrom="page">
                <wp:posOffset>4894343</wp:posOffset>
              </wp:positionH>
              <wp:positionV relativeFrom="page">
                <wp:posOffset>444043</wp:posOffset>
              </wp:positionV>
              <wp:extent cx="2209024" cy="342900"/>
              <wp:effectExtent l="0" t="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024"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75CFF" w14:textId="4BD5DC24" w:rsidR="00584310" w:rsidRDefault="00887670">
                          <w:pPr>
                            <w:pStyle w:val="BodyText"/>
                            <w:spacing w:before="20"/>
                            <w:ind w:left="980" w:right="4" w:hanging="961"/>
                          </w:pPr>
                          <w:r>
                            <w:t>FARM Committee Meeting (</w:t>
                          </w:r>
                          <w:r w:rsidR="00F76B45">
                            <w:t>10/8</w:t>
                          </w:r>
                          <w:r>
                            <w:t xml:space="preserve">/21) </w:t>
                          </w:r>
                          <w:r>
                            <w:rPr>
                              <w:color w:val="FF0000"/>
                            </w:rPr>
                            <w:t xml:space="preserve">DRAFT </w:t>
                          </w:r>
                          <w:r>
                            <w:t>Meeting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75CFB" id="_x0000_t202" coordsize="21600,21600" o:spt="202" path="m,l,21600r21600,l21600,xe">
              <v:stroke joinstyle="miter"/>
              <v:path gradientshapeok="t" o:connecttype="rect"/>
            </v:shapetype>
            <v:shape id="Text Box 3" o:spid="_x0000_s1027" type="#_x0000_t202" style="position:absolute;margin-left:385.4pt;margin-top:34.95pt;width:173.95pt;height:27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" filled="f" stroked="f">
              <v:textbox inset="0,0,0,0">
                <w:txbxContent>
                  <w:p w14:paraId="13A75CFF" w14:textId="4BD5DC24" w:rsidR="00584310" w:rsidRDefault="00887670">
                    <w:pPr>
                      <w:pStyle w:val="BodyText"/>
                      <w:spacing w:before="20"/>
                      <w:ind w:left="980" w:right="4" w:hanging="961"/>
                    </w:pPr>
                    <w:r>
                      <w:t>FARM Committee Meeting (</w:t>
                    </w:r>
                    <w:r w:rsidR="00F76B45">
                      <w:t>10/8</w:t>
                    </w:r>
                    <w:r>
                      <w:t xml:space="preserve">/21) </w:t>
                    </w:r>
                    <w:r>
                      <w:rPr>
                        <w:color w:val="FF0000"/>
                      </w:rPr>
                      <w:t xml:space="preserve">DRAFT </w:t>
                    </w:r>
                    <w:r>
                      <w:t>Meeting Summary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6C5"/>
    <w:multiLevelType w:val="hybridMultilevel"/>
    <w:tmpl w:val="4CA4C5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011EF8"/>
    <w:multiLevelType w:val="hybridMultilevel"/>
    <w:tmpl w:val="A134B3F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006088"/>
    <w:multiLevelType w:val="hybridMultilevel"/>
    <w:tmpl w:val="FFCCEC80"/>
    <w:lvl w:ilvl="0" w:tplc="04090003">
      <w:start w:val="1"/>
      <w:numFmt w:val="bullet"/>
      <w:lvlText w:val="o"/>
      <w:lvlJc w:val="left"/>
      <w:pPr>
        <w:ind w:left="2318" w:hanging="360"/>
      </w:pPr>
      <w:rPr>
        <w:rFonts w:ascii="Courier New" w:hAnsi="Courier New" w:cs="Courier New"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3" w15:restartNumberingAfterBreak="0">
    <w:nsid w:val="0AC97C64"/>
    <w:multiLevelType w:val="hybridMultilevel"/>
    <w:tmpl w:val="CC68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95AD5"/>
    <w:multiLevelType w:val="hybridMultilevel"/>
    <w:tmpl w:val="E46E00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A5540"/>
    <w:multiLevelType w:val="hybridMultilevel"/>
    <w:tmpl w:val="9FD8AC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C91031"/>
    <w:multiLevelType w:val="hybridMultilevel"/>
    <w:tmpl w:val="1200CE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06435"/>
    <w:multiLevelType w:val="hybridMultilevel"/>
    <w:tmpl w:val="349C8C2A"/>
    <w:lvl w:ilvl="0" w:tplc="A1E0880E">
      <w:start w:val="1"/>
      <w:numFmt w:val="decimal"/>
      <w:lvlText w:val="%1."/>
      <w:lvlJc w:val="left"/>
      <w:pPr>
        <w:ind w:left="100" w:hanging="361"/>
      </w:pPr>
      <w:rPr>
        <w:rFonts w:hint="default"/>
        <w:spacing w:val="0"/>
        <w:w w:val="100"/>
      </w:rPr>
    </w:lvl>
    <w:lvl w:ilvl="1" w:tplc="0CA0AF3C">
      <w:numFmt w:val="bullet"/>
      <w:lvlText w:val=""/>
      <w:lvlJc w:val="left"/>
      <w:pPr>
        <w:ind w:left="820" w:hanging="360"/>
      </w:pPr>
      <w:rPr>
        <w:rFonts w:ascii="Symbol" w:eastAsia="Symbol" w:hAnsi="Symbol" w:cs="Symbol" w:hint="default"/>
        <w:w w:val="100"/>
        <w:sz w:val="22"/>
        <w:szCs w:val="22"/>
      </w:rPr>
    </w:lvl>
    <w:lvl w:ilvl="2" w:tplc="1A8E3656">
      <w:numFmt w:val="bullet"/>
      <w:lvlText w:val="o"/>
      <w:lvlJc w:val="left"/>
      <w:pPr>
        <w:ind w:left="1540" w:hanging="360"/>
      </w:pPr>
      <w:rPr>
        <w:rFonts w:ascii="Courier New" w:eastAsia="Courier New" w:hAnsi="Courier New" w:cs="Courier New" w:hint="default"/>
        <w:w w:val="100"/>
        <w:sz w:val="22"/>
        <w:szCs w:val="22"/>
      </w:rPr>
    </w:lvl>
    <w:lvl w:ilvl="3" w:tplc="E2BCF610">
      <w:numFmt w:val="bullet"/>
      <w:lvlText w:val="•"/>
      <w:lvlJc w:val="left"/>
      <w:pPr>
        <w:ind w:left="4040" w:hanging="360"/>
      </w:pPr>
      <w:rPr>
        <w:rFonts w:hint="default"/>
      </w:rPr>
    </w:lvl>
    <w:lvl w:ilvl="4" w:tplc="8F58B538">
      <w:numFmt w:val="bullet"/>
      <w:lvlText w:val="•"/>
      <w:lvlJc w:val="left"/>
      <w:pPr>
        <w:ind w:left="4934" w:hanging="360"/>
      </w:pPr>
      <w:rPr>
        <w:rFonts w:hint="default"/>
      </w:rPr>
    </w:lvl>
    <w:lvl w:ilvl="5" w:tplc="C8F87DE4">
      <w:numFmt w:val="bullet"/>
      <w:lvlText w:val="•"/>
      <w:lvlJc w:val="left"/>
      <w:pPr>
        <w:ind w:left="5828" w:hanging="360"/>
      </w:pPr>
      <w:rPr>
        <w:rFonts w:hint="default"/>
      </w:rPr>
    </w:lvl>
    <w:lvl w:ilvl="6" w:tplc="3268140A">
      <w:numFmt w:val="bullet"/>
      <w:lvlText w:val="•"/>
      <w:lvlJc w:val="left"/>
      <w:pPr>
        <w:ind w:left="6722" w:hanging="360"/>
      </w:pPr>
      <w:rPr>
        <w:rFonts w:hint="default"/>
      </w:rPr>
    </w:lvl>
    <w:lvl w:ilvl="7" w:tplc="4C220A78">
      <w:numFmt w:val="bullet"/>
      <w:lvlText w:val="•"/>
      <w:lvlJc w:val="left"/>
      <w:pPr>
        <w:ind w:left="7617" w:hanging="360"/>
      </w:pPr>
      <w:rPr>
        <w:rFonts w:hint="default"/>
      </w:rPr>
    </w:lvl>
    <w:lvl w:ilvl="8" w:tplc="F5D46C98">
      <w:numFmt w:val="bullet"/>
      <w:lvlText w:val="•"/>
      <w:lvlJc w:val="left"/>
      <w:pPr>
        <w:ind w:left="8511" w:hanging="360"/>
      </w:pPr>
      <w:rPr>
        <w:rFonts w:hint="default"/>
      </w:rPr>
    </w:lvl>
  </w:abstractNum>
  <w:abstractNum w:abstractNumId="8" w15:restartNumberingAfterBreak="0">
    <w:nsid w:val="1904771A"/>
    <w:multiLevelType w:val="hybridMultilevel"/>
    <w:tmpl w:val="C1AC67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07888"/>
    <w:multiLevelType w:val="hybridMultilevel"/>
    <w:tmpl w:val="AFF4B0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7174A6"/>
    <w:multiLevelType w:val="hybridMultilevel"/>
    <w:tmpl w:val="AE0696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6911B0"/>
    <w:multiLevelType w:val="hybridMultilevel"/>
    <w:tmpl w:val="83ACEA7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0F92594"/>
    <w:multiLevelType w:val="hybridMultilevel"/>
    <w:tmpl w:val="293C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F3DD7"/>
    <w:multiLevelType w:val="hybridMultilevel"/>
    <w:tmpl w:val="330C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D7AF1"/>
    <w:multiLevelType w:val="hybridMultilevel"/>
    <w:tmpl w:val="52FE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7643"/>
    <w:multiLevelType w:val="hybridMultilevel"/>
    <w:tmpl w:val="8012B2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FAA4ACF"/>
    <w:multiLevelType w:val="hybridMultilevel"/>
    <w:tmpl w:val="8844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601A6"/>
    <w:multiLevelType w:val="hybridMultilevel"/>
    <w:tmpl w:val="E6F040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3102C54"/>
    <w:multiLevelType w:val="hybridMultilevel"/>
    <w:tmpl w:val="78FAB054"/>
    <w:lvl w:ilvl="0" w:tplc="3AC64D80">
      <w:numFmt w:val="bullet"/>
      <w:lvlText w:val="•"/>
      <w:lvlJc w:val="left"/>
      <w:pPr>
        <w:ind w:left="532" w:hanging="360"/>
      </w:pPr>
      <w:rPr>
        <w:rFonts w:ascii="Franklin Gothic Book" w:eastAsia="Franklin Gothic Book" w:hAnsi="Franklin Gothic Book" w:cs="Franklin Gothic Book" w:hint="default"/>
        <w:w w:val="100"/>
        <w:sz w:val="22"/>
        <w:szCs w:val="22"/>
      </w:rPr>
    </w:lvl>
    <w:lvl w:ilvl="1" w:tplc="956E3D34">
      <w:numFmt w:val="bullet"/>
      <w:lvlText w:val="o"/>
      <w:lvlJc w:val="left"/>
      <w:pPr>
        <w:ind w:left="1180" w:hanging="360"/>
      </w:pPr>
      <w:rPr>
        <w:rFonts w:ascii="Courier New" w:eastAsia="Courier New" w:hAnsi="Courier New" w:cs="Courier New" w:hint="default"/>
        <w:w w:val="100"/>
        <w:sz w:val="22"/>
        <w:szCs w:val="22"/>
      </w:rPr>
    </w:lvl>
    <w:lvl w:ilvl="2" w:tplc="5150FE96">
      <w:numFmt w:val="bullet"/>
      <w:lvlText w:val="•"/>
      <w:lvlJc w:val="left"/>
      <w:pPr>
        <w:ind w:left="2193" w:hanging="360"/>
      </w:pPr>
      <w:rPr>
        <w:rFonts w:hint="default"/>
      </w:rPr>
    </w:lvl>
    <w:lvl w:ilvl="3" w:tplc="6DD4EE58">
      <w:numFmt w:val="bullet"/>
      <w:lvlText w:val="•"/>
      <w:lvlJc w:val="left"/>
      <w:pPr>
        <w:ind w:left="3206" w:hanging="360"/>
      </w:pPr>
      <w:rPr>
        <w:rFonts w:hint="default"/>
      </w:rPr>
    </w:lvl>
    <w:lvl w:ilvl="4" w:tplc="3796C164">
      <w:numFmt w:val="bullet"/>
      <w:lvlText w:val="•"/>
      <w:lvlJc w:val="left"/>
      <w:pPr>
        <w:ind w:left="4220" w:hanging="360"/>
      </w:pPr>
      <w:rPr>
        <w:rFonts w:hint="default"/>
      </w:rPr>
    </w:lvl>
    <w:lvl w:ilvl="5" w:tplc="D0F263F4">
      <w:numFmt w:val="bullet"/>
      <w:lvlText w:val="•"/>
      <w:lvlJc w:val="left"/>
      <w:pPr>
        <w:ind w:left="5233" w:hanging="360"/>
      </w:pPr>
      <w:rPr>
        <w:rFonts w:hint="default"/>
      </w:rPr>
    </w:lvl>
    <w:lvl w:ilvl="6" w:tplc="F0B28A52">
      <w:numFmt w:val="bullet"/>
      <w:lvlText w:val="•"/>
      <w:lvlJc w:val="left"/>
      <w:pPr>
        <w:ind w:left="6246" w:hanging="360"/>
      </w:pPr>
      <w:rPr>
        <w:rFonts w:hint="default"/>
      </w:rPr>
    </w:lvl>
    <w:lvl w:ilvl="7" w:tplc="09FC8104">
      <w:numFmt w:val="bullet"/>
      <w:lvlText w:val="•"/>
      <w:lvlJc w:val="left"/>
      <w:pPr>
        <w:ind w:left="7260" w:hanging="360"/>
      </w:pPr>
      <w:rPr>
        <w:rFonts w:hint="default"/>
      </w:rPr>
    </w:lvl>
    <w:lvl w:ilvl="8" w:tplc="F6105A1C">
      <w:numFmt w:val="bullet"/>
      <w:lvlText w:val="•"/>
      <w:lvlJc w:val="left"/>
      <w:pPr>
        <w:ind w:left="8273" w:hanging="360"/>
      </w:pPr>
      <w:rPr>
        <w:rFonts w:hint="default"/>
      </w:rPr>
    </w:lvl>
  </w:abstractNum>
  <w:abstractNum w:abstractNumId="19" w15:restartNumberingAfterBreak="0">
    <w:nsid w:val="398561E8"/>
    <w:multiLevelType w:val="hybridMultilevel"/>
    <w:tmpl w:val="231E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933B7"/>
    <w:multiLevelType w:val="hybridMultilevel"/>
    <w:tmpl w:val="4DB230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C361C81"/>
    <w:multiLevelType w:val="hybridMultilevel"/>
    <w:tmpl w:val="72CC7F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E492C12"/>
    <w:multiLevelType w:val="hybridMultilevel"/>
    <w:tmpl w:val="647C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05077"/>
    <w:multiLevelType w:val="hybridMultilevel"/>
    <w:tmpl w:val="7CFA26B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C83C5C"/>
    <w:multiLevelType w:val="hybridMultilevel"/>
    <w:tmpl w:val="4534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57A68"/>
    <w:multiLevelType w:val="hybridMultilevel"/>
    <w:tmpl w:val="507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95E84"/>
    <w:multiLevelType w:val="hybridMultilevel"/>
    <w:tmpl w:val="4ABA25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74E1FE2"/>
    <w:multiLevelType w:val="hybridMultilevel"/>
    <w:tmpl w:val="F3F2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C3A46"/>
    <w:multiLevelType w:val="hybridMultilevel"/>
    <w:tmpl w:val="AD46F1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8CF425A"/>
    <w:multiLevelType w:val="hybridMultilevel"/>
    <w:tmpl w:val="6AD6F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11522"/>
    <w:multiLevelType w:val="hybridMultilevel"/>
    <w:tmpl w:val="E8221C2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15F40A4"/>
    <w:multiLevelType w:val="hybridMultilevel"/>
    <w:tmpl w:val="2468FD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094C0D"/>
    <w:multiLevelType w:val="hybridMultilevel"/>
    <w:tmpl w:val="AD7AB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20E93"/>
    <w:multiLevelType w:val="hybridMultilevel"/>
    <w:tmpl w:val="A0FA22B8"/>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4" w15:restartNumberingAfterBreak="0">
    <w:nsid w:val="72CF526A"/>
    <w:multiLevelType w:val="hybridMultilevel"/>
    <w:tmpl w:val="9D24D612"/>
    <w:lvl w:ilvl="0" w:tplc="CB02B378">
      <w:start w:val="5"/>
      <w:numFmt w:val="decimal"/>
      <w:lvlText w:val="%1."/>
      <w:lvlJc w:val="left"/>
      <w:pPr>
        <w:ind w:left="99" w:hanging="360"/>
      </w:pPr>
      <w:rPr>
        <w:rFonts w:ascii="Franklin Gothic Medium" w:hint="default"/>
      </w:rPr>
    </w:lvl>
    <w:lvl w:ilvl="1" w:tplc="04090019">
      <w:start w:val="1"/>
      <w:numFmt w:val="lowerLetter"/>
      <w:lvlText w:val="%2."/>
      <w:lvlJc w:val="left"/>
      <w:pPr>
        <w:ind w:left="819" w:hanging="360"/>
      </w:pPr>
    </w:lvl>
    <w:lvl w:ilvl="2" w:tplc="0409001B">
      <w:start w:val="1"/>
      <w:numFmt w:val="lowerRoman"/>
      <w:lvlText w:val="%3."/>
      <w:lvlJc w:val="right"/>
      <w:pPr>
        <w:ind w:left="1539" w:hanging="180"/>
      </w:pPr>
    </w:lvl>
    <w:lvl w:ilvl="3" w:tplc="0409000F" w:tentative="1">
      <w:start w:val="1"/>
      <w:numFmt w:val="decimal"/>
      <w:lvlText w:val="%4."/>
      <w:lvlJc w:val="left"/>
      <w:pPr>
        <w:ind w:left="2259" w:hanging="360"/>
      </w:pPr>
    </w:lvl>
    <w:lvl w:ilvl="4" w:tplc="04090019" w:tentative="1">
      <w:start w:val="1"/>
      <w:numFmt w:val="lowerLetter"/>
      <w:lvlText w:val="%5."/>
      <w:lvlJc w:val="left"/>
      <w:pPr>
        <w:ind w:left="2979" w:hanging="360"/>
      </w:pPr>
    </w:lvl>
    <w:lvl w:ilvl="5" w:tplc="0409001B" w:tentative="1">
      <w:start w:val="1"/>
      <w:numFmt w:val="lowerRoman"/>
      <w:lvlText w:val="%6."/>
      <w:lvlJc w:val="right"/>
      <w:pPr>
        <w:ind w:left="3699" w:hanging="180"/>
      </w:pPr>
    </w:lvl>
    <w:lvl w:ilvl="6" w:tplc="0409000F" w:tentative="1">
      <w:start w:val="1"/>
      <w:numFmt w:val="decimal"/>
      <w:lvlText w:val="%7."/>
      <w:lvlJc w:val="left"/>
      <w:pPr>
        <w:ind w:left="4419" w:hanging="360"/>
      </w:pPr>
    </w:lvl>
    <w:lvl w:ilvl="7" w:tplc="04090019" w:tentative="1">
      <w:start w:val="1"/>
      <w:numFmt w:val="lowerLetter"/>
      <w:lvlText w:val="%8."/>
      <w:lvlJc w:val="left"/>
      <w:pPr>
        <w:ind w:left="5139" w:hanging="360"/>
      </w:pPr>
    </w:lvl>
    <w:lvl w:ilvl="8" w:tplc="0409001B" w:tentative="1">
      <w:start w:val="1"/>
      <w:numFmt w:val="lowerRoman"/>
      <w:lvlText w:val="%9."/>
      <w:lvlJc w:val="right"/>
      <w:pPr>
        <w:ind w:left="5859" w:hanging="180"/>
      </w:pPr>
    </w:lvl>
  </w:abstractNum>
  <w:abstractNum w:abstractNumId="35" w15:restartNumberingAfterBreak="0">
    <w:nsid w:val="74801916"/>
    <w:multiLevelType w:val="hybridMultilevel"/>
    <w:tmpl w:val="20AA7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16037"/>
    <w:multiLevelType w:val="hybridMultilevel"/>
    <w:tmpl w:val="F85CA9E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E5029B"/>
    <w:multiLevelType w:val="hybridMultilevel"/>
    <w:tmpl w:val="B5B8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197"/>
    <w:multiLevelType w:val="hybridMultilevel"/>
    <w:tmpl w:val="60028D6A"/>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7F30109"/>
    <w:multiLevelType w:val="hybridMultilevel"/>
    <w:tmpl w:val="AF90CD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34"/>
  </w:num>
  <w:num w:numId="4">
    <w:abstractNumId w:val="21"/>
  </w:num>
  <w:num w:numId="5">
    <w:abstractNumId w:val="28"/>
  </w:num>
  <w:num w:numId="6">
    <w:abstractNumId w:val="9"/>
  </w:num>
  <w:num w:numId="7">
    <w:abstractNumId w:val="13"/>
  </w:num>
  <w:num w:numId="8">
    <w:abstractNumId w:val="15"/>
  </w:num>
  <w:num w:numId="9">
    <w:abstractNumId w:val="26"/>
  </w:num>
  <w:num w:numId="10">
    <w:abstractNumId w:val="25"/>
  </w:num>
  <w:num w:numId="11">
    <w:abstractNumId w:val="10"/>
  </w:num>
  <w:num w:numId="12">
    <w:abstractNumId w:val="11"/>
  </w:num>
  <w:num w:numId="13">
    <w:abstractNumId w:val="19"/>
  </w:num>
  <w:num w:numId="14">
    <w:abstractNumId w:val="0"/>
  </w:num>
  <w:num w:numId="15">
    <w:abstractNumId w:val="36"/>
  </w:num>
  <w:num w:numId="16">
    <w:abstractNumId w:val="1"/>
  </w:num>
  <w:num w:numId="17">
    <w:abstractNumId w:val="37"/>
  </w:num>
  <w:num w:numId="18">
    <w:abstractNumId w:val="22"/>
  </w:num>
  <w:num w:numId="19">
    <w:abstractNumId w:val="16"/>
  </w:num>
  <w:num w:numId="20">
    <w:abstractNumId w:val="6"/>
  </w:num>
  <w:num w:numId="21">
    <w:abstractNumId w:val="38"/>
  </w:num>
  <w:num w:numId="22">
    <w:abstractNumId w:val="4"/>
  </w:num>
  <w:num w:numId="23">
    <w:abstractNumId w:val="24"/>
  </w:num>
  <w:num w:numId="24">
    <w:abstractNumId w:val="31"/>
  </w:num>
  <w:num w:numId="25">
    <w:abstractNumId w:val="14"/>
  </w:num>
  <w:num w:numId="26">
    <w:abstractNumId w:val="39"/>
  </w:num>
  <w:num w:numId="27">
    <w:abstractNumId w:val="27"/>
  </w:num>
  <w:num w:numId="28">
    <w:abstractNumId w:val="8"/>
  </w:num>
  <w:num w:numId="29">
    <w:abstractNumId w:val="32"/>
  </w:num>
  <w:num w:numId="30">
    <w:abstractNumId w:val="3"/>
  </w:num>
  <w:num w:numId="31">
    <w:abstractNumId w:val="29"/>
  </w:num>
  <w:num w:numId="32">
    <w:abstractNumId w:val="12"/>
  </w:num>
  <w:num w:numId="33">
    <w:abstractNumId w:val="35"/>
  </w:num>
  <w:num w:numId="34">
    <w:abstractNumId w:val="5"/>
  </w:num>
  <w:num w:numId="35">
    <w:abstractNumId w:val="23"/>
  </w:num>
  <w:num w:numId="36">
    <w:abstractNumId w:val="2"/>
  </w:num>
  <w:num w:numId="37">
    <w:abstractNumId w:val="30"/>
  </w:num>
  <w:num w:numId="38">
    <w:abstractNumId w:val="33"/>
  </w:num>
  <w:num w:numId="39">
    <w:abstractNumId w:val="2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10"/>
    <w:rsid w:val="000001F5"/>
    <w:rsid w:val="00001A07"/>
    <w:rsid w:val="0000240E"/>
    <w:rsid w:val="00006450"/>
    <w:rsid w:val="00006B95"/>
    <w:rsid w:val="00007156"/>
    <w:rsid w:val="00011D03"/>
    <w:rsid w:val="0001409C"/>
    <w:rsid w:val="00015AA4"/>
    <w:rsid w:val="00020539"/>
    <w:rsid w:val="00023C74"/>
    <w:rsid w:val="00027C15"/>
    <w:rsid w:val="000414B3"/>
    <w:rsid w:val="000436D1"/>
    <w:rsid w:val="000469A5"/>
    <w:rsid w:val="00046C19"/>
    <w:rsid w:val="00050F1E"/>
    <w:rsid w:val="00062FCB"/>
    <w:rsid w:val="00064832"/>
    <w:rsid w:val="00080E92"/>
    <w:rsid w:val="00082634"/>
    <w:rsid w:val="0008309F"/>
    <w:rsid w:val="00083EB1"/>
    <w:rsid w:val="00092934"/>
    <w:rsid w:val="00097458"/>
    <w:rsid w:val="000A6CEE"/>
    <w:rsid w:val="000C7610"/>
    <w:rsid w:val="000E24DC"/>
    <w:rsid w:val="000E7FB7"/>
    <w:rsid w:val="000F1141"/>
    <w:rsid w:val="000F2560"/>
    <w:rsid w:val="000F39FF"/>
    <w:rsid w:val="00105659"/>
    <w:rsid w:val="001069B2"/>
    <w:rsid w:val="0011236E"/>
    <w:rsid w:val="00120F9D"/>
    <w:rsid w:val="0012195C"/>
    <w:rsid w:val="00121F45"/>
    <w:rsid w:val="001223BC"/>
    <w:rsid w:val="0012358B"/>
    <w:rsid w:val="001256A6"/>
    <w:rsid w:val="001258B5"/>
    <w:rsid w:val="00134FAB"/>
    <w:rsid w:val="00136BCB"/>
    <w:rsid w:val="00137638"/>
    <w:rsid w:val="001444E2"/>
    <w:rsid w:val="001659AA"/>
    <w:rsid w:val="0016624D"/>
    <w:rsid w:val="001662FD"/>
    <w:rsid w:val="001675D0"/>
    <w:rsid w:val="00167C9C"/>
    <w:rsid w:val="00170948"/>
    <w:rsid w:val="00172A20"/>
    <w:rsid w:val="001737E5"/>
    <w:rsid w:val="001738A8"/>
    <w:rsid w:val="00175DC5"/>
    <w:rsid w:val="00187493"/>
    <w:rsid w:val="00190DAE"/>
    <w:rsid w:val="00192770"/>
    <w:rsid w:val="001A13AE"/>
    <w:rsid w:val="001A6C70"/>
    <w:rsid w:val="001B19BC"/>
    <w:rsid w:val="001B4A76"/>
    <w:rsid w:val="001B4EC1"/>
    <w:rsid w:val="001C3ED3"/>
    <w:rsid w:val="001C4C5F"/>
    <w:rsid w:val="001D0C4A"/>
    <w:rsid w:val="001D189D"/>
    <w:rsid w:val="001D704E"/>
    <w:rsid w:val="001E1377"/>
    <w:rsid w:val="001E326A"/>
    <w:rsid w:val="001F116B"/>
    <w:rsid w:val="001F36E3"/>
    <w:rsid w:val="002020EE"/>
    <w:rsid w:val="00211978"/>
    <w:rsid w:val="00221023"/>
    <w:rsid w:val="00226CB0"/>
    <w:rsid w:val="00242884"/>
    <w:rsid w:val="00242C51"/>
    <w:rsid w:val="0024399E"/>
    <w:rsid w:val="002509C6"/>
    <w:rsid w:val="002519EE"/>
    <w:rsid w:val="002614C0"/>
    <w:rsid w:val="00265059"/>
    <w:rsid w:val="00265DE4"/>
    <w:rsid w:val="00266DC0"/>
    <w:rsid w:val="00272740"/>
    <w:rsid w:val="002810D5"/>
    <w:rsid w:val="002815D2"/>
    <w:rsid w:val="0028192E"/>
    <w:rsid w:val="002918F1"/>
    <w:rsid w:val="00291F54"/>
    <w:rsid w:val="00294B7E"/>
    <w:rsid w:val="002A799A"/>
    <w:rsid w:val="002B75B6"/>
    <w:rsid w:val="002B7C7C"/>
    <w:rsid w:val="002C07B3"/>
    <w:rsid w:val="002C41E1"/>
    <w:rsid w:val="002D5BA1"/>
    <w:rsid w:val="002D7CAB"/>
    <w:rsid w:val="002E2F1C"/>
    <w:rsid w:val="002E3D46"/>
    <w:rsid w:val="002F3419"/>
    <w:rsid w:val="003018CE"/>
    <w:rsid w:val="00302F23"/>
    <w:rsid w:val="0030363F"/>
    <w:rsid w:val="00305EF1"/>
    <w:rsid w:val="0031316F"/>
    <w:rsid w:val="00314F90"/>
    <w:rsid w:val="00316D43"/>
    <w:rsid w:val="00322617"/>
    <w:rsid w:val="00331B11"/>
    <w:rsid w:val="00342B02"/>
    <w:rsid w:val="003611B2"/>
    <w:rsid w:val="00362000"/>
    <w:rsid w:val="00366037"/>
    <w:rsid w:val="00375757"/>
    <w:rsid w:val="00387931"/>
    <w:rsid w:val="00392608"/>
    <w:rsid w:val="00396529"/>
    <w:rsid w:val="003A4B4D"/>
    <w:rsid w:val="003A7001"/>
    <w:rsid w:val="003A7F4D"/>
    <w:rsid w:val="003B07F4"/>
    <w:rsid w:val="003B2C1C"/>
    <w:rsid w:val="003C6717"/>
    <w:rsid w:val="003D5218"/>
    <w:rsid w:val="003D7522"/>
    <w:rsid w:val="003E4DAE"/>
    <w:rsid w:val="00404CE3"/>
    <w:rsid w:val="00405962"/>
    <w:rsid w:val="00415E0A"/>
    <w:rsid w:val="00417DDF"/>
    <w:rsid w:val="0042189F"/>
    <w:rsid w:val="00423ED1"/>
    <w:rsid w:val="004334CC"/>
    <w:rsid w:val="004375D2"/>
    <w:rsid w:val="00437803"/>
    <w:rsid w:val="00450591"/>
    <w:rsid w:val="00463D4E"/>
    <w:rsid w:val="00470279"/>
    <w:rsid w:val="00470840"/>
    <w:rsid w:val="004821B9"/>
    <w:rsid w:val="00483B2C"/>
    <w:rsid w:val="00483E1B"/>
    <w:rsid w:val="00484526"/>
    <w:rsid w:val="0049037D"/>
    <w:rsid w:val="0049561E"/>
    <w:rsid w:val="00495D74"/>
    <w:rsid w:val="004A28B0"/>
    <w:rsid w:val="004B3A5B"/>
    <w:rsid w:val="004C4F8E"/>
    <w:rsid w:val="004C6C35"/>
    <w:rsid w:val="004D304C"/>
    <w:rsid w:val="004D3FE5"/>
    <w:rsid w:val="004D554D"/>
    <w:rsid w:val="004D610C"/>
    <w:rsid w:val="004E39DD"/>
    <w:rsid w:val="004F2D80"/>
    <w:rsid w:val="00501B85"/>
    <w:rsid w:val="0050227B"/>
    <w:rsid w:val="00523F0B"/>
    <w:rsid w:val="00527EA1"/>
    <w:rsid w:val="00536B38"/>
    <w:rsid w:val="00536EE5"/>
    <w:rsid w:val="00540542"/>
    <w:rsid w:val="005435A6"/>
    <w:rsid w:val="00545E2D"/>
    <w:rsid w:val="00546D94"/>
    <w:rsid w:val="00550580"/>
    <w:rsid w:val="00552152"/>
    <w:rsid w:val="005556B0"/>
    <w:rsid w:val="0056202B"/>
    <w:rsid w:val="00564F5B"/>
    <w:rsid w:val="00565590"/>
    <w:rsid w:val="00567905"/>
    <w:rsid w:val="00570B48"/>
    <w:rsid w:val="005712D6"/>
    <w:rsid w:val="00574664"/>
    <w:rsid w:val="00581F2E"/>
    <w:rsid w:val="0058276A"/>
    <w:rsid w:val="00584310"/>
    <w:rsid w:val="00592830"/>
    <w:rsid w:val="005A3703"/>
    <w:rsid w:val="005A6BC3"/>
    <w:rsid w:val="005B543D"/>
    <w:rsid w:val="005D3E01"/>
    <w:rsid w:val="005E24A5"/>
    <w:rsid w:val="005E38AF"/>
    <w:rsid w:val="005F5149"/>
    <w:rsid w:val="005F5506"/>
    <w:rsid w:val="00601972"/>
    <w:rsid w:val="00601C9B"/>
    <w:rsid w:val="00603938"/>
    <w:rsid w:val="00605351"/>
    <w:rsid w:val="00606080"/>
    <w:rsid w:val="00606CA4"/>
    <w:rsid w:val="00610C61"/>
    <w:rsid w:val="00624B6A"/>
    <w:rsid w:val="0062783D"/>
    <w:rsid w:val="00631AAA"/>
    <w:rsid w:val="00631D51"/>
    <w:rsid w:val="00634342"/>
    <w:rsid w:val="00634512"/>
    <w:rsid w:val="00636501"/>
    <w:rsid w:val="00637BBC"/>
    <w:rsid w:val="00640FEF"/>
    <w:rsid w:val="00641062"/>
    <w:rsid w:val="00650605"/>
    <w:rsid w:val="006536D7"/>
    <w:rsid w:val="006664FD"/>
    <w:rsid w:val="00680725"/>
    <w:rsid w:val="00683504"/>
    <w:rsid w:val="006A1961"/>
    <w:rsid w:val="006A30A1"/>
    <w:rsid w:val="006A70D6"/>
    <w:rsid w:val="006B465E"/>
    <w:rsid w:val="006B636A"/>
    <w:rsid w:val="006D2320"/>
    <w:rsid w:val="006D46DF"/>
    <w:rsid w:val="006D655C"/>
    <w:rsid w:val="006D6CB4"/>
    <w:rsid w:val="006E4855"/>
    <w:rsid w:val="006F0B3F"/>
    <w:rsid w:val="006F72D4"/>
    <w:rsid w:val="007050E2"/>
    <w:rsid w:val="007145E9"/>
    <w:rsid w:val="00715FD1"/>
    <w:rsid w:val="007303DC"/>
    <w:rsid w:val="00731942"/>
    <w:rsid w:val="00733C34"/>
    <w:rsid w:val="00752AE7"/>
    <w:rsid w:val="007546F5"/>
    <w:rsid w:val="00757C8A"/>
    <w:rsid w:val="007613C8"/>
    <w:rsid w:val="00761DDE"/>
    <w:rsid w:val="00766234"/>
    <w:rsid w:val="00770D2E"/>
    <w:rsid w:val="00771F58"/>
    <w:rsid w:val="00775820"/>
    <w:rsid w:val="00780781"/>
    <w:rsid w:val="0079571A"/>
    <w:rsid w:val="007A087D"/>
    <w:rsid w:val="007A48C7"/>
    <w:rsid w:val="007A5E62"/>
    <w:rsid w:val="007A73F6"/>
    <w:rsid w:val="007A77CB"/>
    <w:rsid w:val="007B0B95"/>
    <w:rsid w:val="007B2AC9"/>
    <w:rsid w:val="007C4033"/>
    <w:rsid w:val="007D095F"/>
    <w:rsid w:val="007D3AF5"/>
    <w:rsid w:val="007E5FFB"/>
    <w:rsid w:val="007E77F8"/>
    <w:rsid w:val="007F20B4"/>
    <w:rsid w:val="007F4386"/>
    <w:rsid w:val="008009D4"/>
    <w:rsid w:val="008022C0"/>
    <w:rsid w:val="00803747"/>
    <w:rsid w:val="008116AC"/>
    <w:rsid w:val="00815715"/>
    <w:rsid w:val="0082399F"/>
    <w:rsid w:val="00832F75"/>
    <w:rsid w:val="00833B91"/>
    <w:rsid w:val="00834C4C"/>
    <w:rsid w:val="0083647A"/>
    <w:rsid w:val="00844A2D"/>
    <w:rsid w:val="0085021C"/>
    <w:rsid w:val="00850EBF"/>
    <w:rsid w:val="00852936"/>
    <w:rsid w:val="00860C4E"/>
    <w:rsid w:val="00861F34"/>
    <w:rsid w:val="00874882"/>
    <w:rsid w:val="00887670"/>
    <w:rsid w:val="008A3B4C"/>
    <w:rsid w:val="008C39F1"/>
    <w:rsid w:val="008E2A07"/>
    <w:rsid w:val="008F141F"/>
    <w:rsid w:val="00906AD6"/>
    <w:rsid w:val="009113FD"/>
    <w:rsid w:val="00912DA2"/>
    <w:rsid w:val="00914704"/>
    <w:rsid w:val="009223A1"/>
    <w:rsid w:val="0092331C"/>
    <w:rsid w:val="00931882"/>
    <w:rsid w:val="00932CB6"/>
    <w:rsid w:val="0093503D"/>
    <w:rsid w:val="00936A4B"/>
    <w:rsid w:val="009406D8"/>
    <w:rsid w:val="00944E15"/>
    <w:rsid w:val="00951396"/>
    <w:rsid w:val="00954F6B"/>
    <w:rsid w:val="00961876"/>
    <w:rsid w:val="009649F5"/>
    <w:rsid w:val="00970205"/>
    <w:rsid w:val="00982800"/>
    <w:rsid w:val="00986FCB"/>
    <w:rsid w:val="00990C4F"/>
    <w:rsid w:val="009974C5"/>
    <w:rsid w:val="009B4046"/>
    <w:rsid w:val="009B7674"/>
    <w:rsid w:val="009C0245"/>
    <w:rsid w:val="009C1273"/>
    <w:rsid w:val="009C21F0"/>
    <w:rsid w:val="009C732F"/>
    <w:rsid w:val="009D006E"/>
    <w:rsid w:val="009D2222"/>
    <w:rsid w:val="009E3042"/>
    <w:rsid w:val="009E38CF"/>
    <w:rsid w:val="009F3E8B"/>
    <w:rsid w:val="009F7316"/>
    <w:rsid w:val="00A024C5"/>
    <w:rsid w:val="00A03392"/>
    <w:rsid w:val="00A26B31"/>
    <w:rsid w:val="00A4536B"/>
    <w:rsid w:val="00A57F5D"/>
    <w:rsid w:val="00A768EF"/>
    <w:rsid w:val="00A76CC8"/>
    <w:rsid w:val="00A807D8"/>
    <w:rsid w:val="00A8160E"/>
    <w:rsid w:val="00A826A3"/>
    <w:rsid w:val="00A83A04"/>
    <w:rsid w:val="00A91DB6"/>
    <w:rsid w:val="00A92877"/>
    <w:rsid w:val="00A92F58"/>
    <w:rsid w:val="00A957C4"/>
    <w:rsid w:val="00A96EE8"/>
    <w:rsid w:val="00AA3ADE"/>
    <w:rsid w:val="00AA5467"/>
    <w:rsid w:val="00AC0F4E"/>
    <w:rsid w:val="00AD0785"/>
    <w:rsid w:val="00AD606F"/>
    <w:rsid w:val="00AE06FB"/>
    <w:rsid w:val="00AF6A9B"/>
    <w:rsid w:val="00B01CAF"/>
    <w:rsid w:val="00B10502"/>
    <w:rsid w:val="00B14062"/>
    <w:rsid w:val="00B200A8"/>
    <w:rsid w:val="00B2282A"/>
    <w:rsid w:val="00B264C4"/>
    <w:rsid w:val="00B41041"/>
    <w:rsid w:val="00B46B0C"/>
    <w:rsid w:val="00B5367C"/>
    <w:rsid w:val="00B53E01"/>
    <w:rsid w:val="00B648A9"/>
    <w:rsid w:val="00B66392"/>
    <w:rsid w:val="00B854B7"/>
    <w:rsid w:val="00B92F7F"/>
    <w:rsid w:val="00B93135"/>
    <w:rsid w:val="00B937D7"/>
    <w:rsid w:val="00B97C23"/>
    <w:rsid w:val="00BA2B60"/>
    <w:rsid w:val="00BA4273"/>
    <w:rsid w:val="00BA44B5"/>
    <w:rsid w:val="00BA542B"/>
    <w:rsid w:val="00BC52B1"/>
    <w:rsid w:val="00BD19BA"/>
    <w:rsid w:val="00BD2DFF"/>
    <w:rsid w:val="00BD70C9"/>
    <w:rsid w:val="00BF2767"/>
    <w:rsid w:val="00BF2BB5"/>
    <w:rsid w:val="00BF34E9"/>
    <w:rsid w:val="00C02ED7"/>
    <w:rsid w:val="00C03E80"/>
    <w:rsid w:val="00C0442E"/>
    <w:rsid w:val="00C054BD"/>
    <w:rsid w:val="00C058FB"/>
    <w:rsid w:val="00C066BF"/>
    <w:rsid w:val="00C148C2"/>
    <w:rsid w:val="00C27F8A"/>
    <w:rsid w:val="00C43BF1"/>
    <w:rsid w:val="00C44FC7"/>
    <w:rsid w:val="00C51754"/>
    <w:rsid w:val="00C60F48"/>
    <w:rsid w:val="00C64DD9"/>
    <w:rsid w:val="00C6635F"/>
    <w:rsid w:val="00C74426"/>
    <w:rsid w:val="00C84559"/>
    <w:rsid w:val="00C84F56"/>
    <w:rsid w:val="00C87F51"/>
    <w:rsid w:val="00C96A81"/>
    <w:rsid w:val="00CB7D50"/>
    <w:rsid w:val="00CC0B55"/>
    <w:rsid w:val="00CC40C3"/>
    <w:rsid w:val="00CC6B03"/>
    <w:rsid w:val="00CD3FF2"/>
    <w:rsid w:val="00CD4E77"/>
    <w:rsid w:val="00CE113A"/>
    <w:rsid w:val="00CE3483"/>
    <w:rsid w:val="00CE4461"/>
    <w:rsid w:val="00CE4DEE"/>
    <w:rsid w:val="00CF32AF"/>
    <w:rsid w:val="00CF7B85"/>
    <w:rsid w:val="00CF7EC1"/>
    <w:rsid w:val="00D049E6"/>
    <w:rsid w:val="00D10FC1"/>
    <w:rsid w:val="00D13FCB"/>
    <w:rsid w:val="00D17126"/>
    <w:rsid w:val="00D21B0A"/>
    <w:rsid w:val="00D25A58"/>
    <w:rsid w:val="00D35567"/>
    <w:rsid w:val="00D37233"/>
    <w:rsid w:val="00D439C3"/>
    <w:rsid w:val="00D7270E"/>
    <w:rsid w:val="00D739C7"/>
    <w:rsid w:val="00D7406F"/>
    <w:rsid w:val="00D83EDE"/>
    <w:rsid w:val="00D86D2A"/>
    <w:rsid w:val="00D86E5E"/>
    <w:rsid w:val="00D9059F"/>
    <w:rsid w:val="00D914A5"/>
    <w:rsid w:val="00DA226A"/>
    <w:rsid w:val="00DA22F0"/>
    <w:rsid w:val="00DA24CC"/>
    <w:rsid w:val="00DB0EE5"/>
    <w:rsid w:val="00DB0EFC"/>
    <w:rsid w:val="00DB0F3A"/>
    <w:rsid w:val="00DB31B8"/>
    <w:rsid w:val="00DB3AEA"/>
    <w:rsid w:val="00DB4C1C"/>
    <w:rsid w:val="00DB5084"/>
    <w:rsid w:val="00DC0937"/>
    <w:rsid w:val="00DC1F77"/>
    <w:rsid w:val="00DC3D87"/>
    <w:rsid w:val="00DC66A0"/>
    <w:rsid w:val="00DD66DF"/>
    <w:rsid w:val="00DE274C"/>
    <w:rsid w:val="00DE6163"/>
    <w:rsid w:val="00DF20DA"/>
    <w:rsid w:val="00DF4645"/>
    <w:rsid w:val="00E00890"/>
    <w:rsid w:val="00E04F0E"/>
    <w:rsid w:val="00E14ECD"/>
    <w:rsid w:val="00E33D76"/>
    <w:rsid w:val="00E4566E"/>
    <w:rsid w:val="00E465E0"/>
    <w:rsid w:val="00E50FC1"/>
    <w:rsid w:val="00E55306"/>
    <w:rsid w:val="00E675F6"/>
    <w:rsid w:val="00E67CC5"/>
    <w:rsid w:val="00E7091D"/>
    <w:rsid w:val="00E71DC0"/>
    <w:rsid w:val="00E8131E"/>
    <w:rsid w:val="00EA65FF"/>
    <w:rsid w:val="00EB195F"/>
    <w:rsid w:val="00EB3319"/>
    <w:rsid w:val="00EB410D"/>
    <w:rsid w:val="00EB5CAA"/>
    <w:rsid w:val="00EB7268"/>
    <w:rsid w:val="00EC4F59"/>
    <w:rsid w:val="00ED0DE7"/>
    <w:rsid w:val="00EE1635"/>
    <w:rsid w:val="00EE5A45"/>
    <w:rsid w:val="00EF0C0B"/>
    <w:rsid w:val="00EF74DC"/>
    <w:rsid w:val="00F01111"/>
    <w:rsid w:val="00F02B05"/>
    <w:rsid w:val="00F1679E"/>
    <w:rsid w:val="00F23EA0"/>
    <w:rsid w:val="00F32B99"/>
    <w:rsid w:val="00F41051"/>
    <w:rsid w:val="00F43249"/>
    <w:rsid w:val="00F450D9"/>
    <w:rsid w:val="00F53F95"/>
    <w:rsid w:val="00F56862"/>
    <w:rsid w:val="00F572CC"/>
    <w:rsid w:val="00F57EE2"/>
    <w:rsid w:val="00F614F4"/>
    <w:rsid w:val="00F71254"/>
    <w:rsid w:val="00F72472"/>
    <w:rsid w:val="00F72BB2"/>
    <w:rsid w:val="00F755AD"/>
    <w:rsid w:val="00F75B7E"/>
    <w:rsid w:val="00F75D0E"/>
    <w:rsid w:val="00F76B45"/>
    <w:rsid w:val="00F8070B"/>
    <w:rsid w:val="00F81961"/>
    <w:rsid w:val="00F9720A"/>
    <w:rsid w:val="00FA3ABA"/>
    <w:rsid w:val="00FA6F40"/>
    <w:rsid w:val="00FA73E1"/>
    <w:rsid w:val="00FA7BD3"/>
    <w:rsid w:val="00FB0692"/>
    <w:rsid w:val="00FB3252"/>
    <w:rsid w:val="00FB629A"/>
    <w:rsid w:val="00FC1BFA"/>
    <w:rsid w:val="00FC721F"/>
    <w:rsid w:val="00FD00E7"/>
    <w:rsid w:val="00FD1AD3"/>
    <w:rsid w:val="00FD5CC3"/>
    <w:rsid w:val="00FE4681"/>
    <w:rsid w:val="00FE4707"/>
    <w:rsid w:val="00FE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75BFD"/>
  <w15:docId w15:val="{CFBF4BDE-B39B-49A7-849F-9130943D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3"/>
      <w:ind w:left="100" w:right="540" w:hanging="2375"/>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74882"/>
    <w:rPr>
      <w:sz w:val="16"/>
      <w:szCs w:val="16"/>
    </w:rPr>
  </w:style>
  <w:style w:type="paragraph" w:styleId="CommentText">
    <w:name w:val="annotation text"/>
    <w:basedOn w:val="Normal"/>
    <w:link w:val="CommentTextChar"/>
    <w:uiPriority w:val="99"/>
    <w:unhideWhenUsed/>
    <w:rsid w:val="00874882"/>
    <w:rPr>
      <w:sz w:val="20"/>
      <w:szCs w:val="20"/>
    </w:rPr>
  </w:style>
  <w:style w:type="character" w:customStyle="1" w:styleId="CommentTextChar">
    <w:name w:val="Comment Text Char"/>
    <w:basedOn w:val="DefaultParagraphFont"/>
    <w:link w:val="CommentText"/>
    <w:uiPriority w:val="99"/>
    <w:rsid w:val="00874882"/>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874882"/>
    <w:rPr>
      <w:b/>
      <w:bCs/>
    </w:rPr>
  </w:style>
  <w:style w:type="character" w:customStyle="1" w:styleId="CommentSubjectChar">
    <w:name w:val="Comment Subject Char"/>
    <w:basedOn w:val="CommentTextChar"/>
    <w:link w:val="CommentSubject"/>
    <w:uiPriority w:val="99"/>
    <w:semiHidden/>
    <w:rsid w:val="00874882"/>
    <w:rPr>
      <w:rFonts w:ascii="Franklin Gothic Book" w:eastAsia="Franklin Gothic Book" w:hAnsi="Franklin Gothic Book" w:cs="Franklin Gothic Book"/>
      <w:b/>
      <w:bCs/>
      <w:sz w:val="20"/>
      <w:szCs w:val="20"/>
    </w:rPr>
  </w:style>
  <w:style w:type="paragraph" w:styleId="Revision">
    <w:name w:val="Revision"/>
    <w:hidden/>
    <w:uiPriority w:val="99"/>
    <w:semiHidden/>
    <w:rsid w:val="00A91DB6"/>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A91DB6"/>
    <w:rPr>
      <w:color w:val="0000FF" w:themeColor="hyperlink"/>
      <w:u w:val="single"/>
    </w:rPr>
  </w:style>
  <w:style w:type="character" w:styleId="UnresolvedMention">
    <w:name w:val="Unresolved Mention"/>
    <w:basedOn w:val="DefaultParagraphFont"/>
    <w:uiPriority w:val="99"/>
    <w:semiHidden/>
    <w:unhideWhenUsed/>
    <w:rsid w:val="00A91DB6"/>
    <w:rPr>
      <w:color w:val="605E5C"/>
      <w:shd w:val="clear" w:color="auto" w:fill="E1DFDD"/>
    </w:rPr>
  </w:style>
  <w:style w:type="paragraph" w:styleId="Header">
    <w:name w:val="header"/>
    <w:basedOn w:val="Normal"/>
    <w:link w:val="HeaderChar"/>
    <w:uiPriority w:val="99"/>
    <w:unhideWhenUsed/>
    <w:rsid w:val="00CF7B85"/>
    <w:pPr>
      <w:tabs>
        <w:tab w:val="center" w:pos="4680"/>
        <w:tab w:val="right" w:pos="9360"/>
      </w:tabs>
    </w:pPr>
  </w:style>
  <w:style w:type="character" w:customStyle="1" w:styleId="HeaderChar">
    <w:name w:val="Header Char"/>
    <w:basedOn w:val="DefaultParagraphFont"/>
    <w:link w:val="Header"/>
    <w:uiPriority w:val="99"/>
    <w:rsid w:val="00CF7B85"/>
    <w:rPr>
      <w:rFonts w:ascii="Franklin Gothic Book" w:eastAsia="Franklin Gothic Book" w:hAnsi="Franklin Gothic Book" w:cs="Franklin Gothic Book"/>
    </w:rPr>
  </w:style>
  <w:style w:type="paragraph" w:styleId="Footer">
    <w:name w:val="footer"/>
    <w:basedOn w:val="Normal"/>
    <w:link w:val="FooterChar"/>
    <w:uiPriority w:val="99"/>
    <w:unhideWhenUsed/>
    <w:rsid w:val="00CF7B85"/>
    <w:pPr>
      <w:tabs>
        <w:tab w:val="center" w:pos="4680"/>
        <w:tab w:val="right" w:pos="9360"/>
      </w:tabs>
    </w:pPr>
  </w:style>
  <w:style w:type="character" w:customStyle="1" w:styleId="FooterChar">
    <w:name w:val="Footer Char"/>
    <w:basedOn w:val="DefaultParagraphFont"/>
    <w:link w:val="Footer"/>
    <w:uiPriority w:val="99"/>
    <w:rsid w:val="00CF7B85"/>
    <w:rPr>
      <w:rFonts w:ascii="Franklin Gothic Book" w:eastAsia="Franklin Gothic Book" w:hAnsi="Franklin Gothic Book" w:cs="Franklin Gothic Book"/>
    </w:rPr>
  </w:style>
  <w:style w:type="paragraph" w:customStyle="1" w:styleId="4Item">
    <w:name w:val="4) Item"/>
    <w:next w:val="5Presenter"/>
    <w:qFormat/>
    <w:rsid w:val="00396529"/>
    <w:pPr>
      <w:tabs>
        <w:tab w:val="left" w:pos="1440"/>
        <w:tab w:val="left" w:pos="1800"/>
      </w:tabs>
      <w:suppressAutoHyphens/>
      <w:adjustRightInd w:val="0"/>
      <w:ind w:left="1800" w:hanging="1800"/>
      <w:textAlignment w:val="center"/>
    </w:pPr>
    <w:rPr>
      <w:rFonts w:ascii="Franklin Gothic Medium" w:eastAsiaTheme="minorEastAsia" w:hAnsi="Franklin Gothic Medium" w:cs="ITCFranklinGothicStd-Med"/>
      <w:caps/>
      <w:color w:val="000000"/>
      <w:spacing w:val="2"/>
      <w:lang w:eastAsia="ja-JP"/>
    </w:rPr>
  </w:style>
  <w:style w:type="paragraph" w:customStyle="1" w:styleId="5Presenter">
    <w:name w:val="5) Presenter"/>
    <w:qFormat/>
    <w:rsid w:val="00396529"/>
    <w:pPr>
      <w:tabs>
        <w:tab w:val="left" w:pos="1440"/>
        <w:tab w:val="left" w:pos="1800"/>
      </w:tabs>
      <w:suppressAutoHyphens/>
      <w:adjustRightInd w:val="0"/>
      <w:ind w:left="1800"/>
      <w:textAlignment w:val="center"/>
    </w:pPr>
    <w:rPr>
      <w:rFonts w:ascii="Franklin Gothic Book" w:eastAsiaTheme="minorEastAsia" w:hAnsi="Franklin Gothic Book" w:cs="ITCFranklinGothicStd-BookIt"/>
      <w:i/>
      <w:iCs/>
      <w:color w:val="000000"/>
      <w:lang w:eastAsia="ja-JP"/>
    </w:rPr>
  </w:style>
  <w:style w:type="paragraph" w:styleId="PlainText">
    <w:name w:val="Plain Text"/>
    <w:basedOn w:val="Normal"/>
    <w:link w:val="PlainTextChar"/>
    <w:uiPriority w:val="99"/>
    <w:unhideWhenUsed/>
    <w:rsid w:val="00E0089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00890"/>
    <w:rPr>
      <w:rFonts w:ascii="Consolas" w:hAnsi="Consolas"/>
      <w:sz w:val="21"/>
      <w:szCs w:val="21"/>
    </w:rPr>
  </w:style>
  <w:style w:type="character" w:styleId="FollowedHyperlink">
    <w:name w:val="FollowedHyperlink"/>
    <w:basedOn w:val="DefaultParagraphFont"/>
    <w:uiPriority w:val="99"/>
    <w:semiHidden/>
    <w:unhideWhenUsed/>
    <w:rsid w:val="00731942"/>
    <w:rPr>
      <w:color w:val="800080" w:themeColor="followedHyperlink"/>
      <w:u w:val="single"/>
    </w:rPr>
  </w:style>
  <w:style w:type="character" w:customStyle="1" w:styleId="fontstyle01">
    <w:name w:val="fontstyle01"/>
    <w:basedOn w:val="DefaultParagraphFont"/>
    <w:rsid w:val="00BA4273"/>
    <w:rPr>
      <w:rFonts w:ascii="FranklinGothic-BookItalic" w:hAnsi="FranklinGothic-BookItalic" w:hint="default"/>
      <w:b w:val="0"/>
      <w:bCs w:val="0"/>
      <w:i/>
      <w:iCs/>
      <w:color w:val="000000"/>
      <w:sz w:val="22"/>
      <w:szCs w:val="22"/>
    </w:rPr>
  </w:style>
  <w:style w:type="paragraph" w:customStyle="1" w:styleId="8Action">
    <w:name w:val="8) Action"/>
    <w:next w:val="4Item"/>
    <w:qFormat/>
    <w:rsid w:val="00FD1AD3"/>
    <w:pPr>
      <w:tabs>
        <w:tab w:val="left" w:pos="1440"/>
        <w:tab w:val="left" w:pos="1800"/>
      </w:tabs>
      <w:suppressAutoHyphens/>
      <w:adjustRightInd w:val="0"/>
      <w:spacing w:before="120"/>
      <w:ind w:left="1800"/>
      <w:textAlignment w:val="center"/>
    </w:pPr>
    <w:rPr>
      <w:rFonts w:ascii="Franklin Gothic Medium" w:eastAsiaTheme="minorEastAsia" w:hAnsi="Franklin Gothic Medium" w:cs="ITCFranklinGothicStd-Med"/>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91198">
      <w:bodyDiv w:val="1"/>
      <w:marLeft w:val="0"/>
      <w:marRight w:val="0"/>
      <w:marTop w:val="0"/>
      <w:marBottom w:val="0"/>
      <w:divBdr>
        <w:top w:val="none" w:sz="0" w:space="0" w:color="auto"/>
        <w:left w:val="none" w:sz="0" w:space="0" w:color="auto"/>
        <w:bottom w:val="none" w:sz="0" w:space="0" w:color="auto"/>
        <w:right w:val="none" w:sz="0" w:space="0" w:color="auto"/>
      </w:divBdr>
    </w:div>
    <w:div w:id="211034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events/2021/10/8/food-and-agriculture-regional-member-farm-ad-hoc-advisory-committee/" TargetMode="External"/><Relationship Id="rId13" Type="http://schemas.openxmlformats.org/officeDocument/2006/relationships/hyperlink" Target="https://www.marbidco.org/" TargetMode="External"/><Relationship Id="rId18" Type="http://schemas.openxmlformats.org/officeDocument/2006/relationships/hyperlink" Target="https://planning.baltimorecity.gov/sites/default/files/City%20Covid%20Report%20FINAL.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wcog.org/events/2021/10/8/food-and-agriculture-regional-member-farm-ad-hoc-advisory-committee/" TargetMode="External"/><Relationship Id="rId17" Type="http://schemas.openxmlformats.org/officeDocument/2006/relationships/hyperlink" Target="https://pwfoodrescue.org/" TargetMode="External"/><Relationship Id="rId2" Type="http://schemas.openxmlformats.org/officeDocument/2006/relationships/styles" Target="styles.xml"/><Relationship Id="rId16" Type="http://schemas.openxmlformats.org/officeDocument/2006/relationships/hyperlink" Target="https://www.actspwc.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cog.org/transportation/planning-areas/fairness-and-accessibility/environmental-justice/equity-emphasis-area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ive-inc.org/" TargetMode="External"/><Relationship Id="rId23" Type="http://schemas.openxmlformats.org/officeDocument/2006/relationships/fontTable" Target="fontTable.xml"/><Relationship Id="rId10" Type="http://schemas.openxmlformats.org/officeDocument/2006/relationships/hyperlink" Target="https://www.mwcog.org/events/2021/10/8/food-and-agriculture-regional-member-farm-ad-hoc-advisory-committe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nacostia.si.edu/Exhibitions/Details/Food-for-the-People-Eating-and-Activism-in-Greater-Washington-6536" TargetMode="External"/><Relationship Id="rId14" Type="http://schemas.openxmlformats.org/officeDocument/2006/relationships/hyperlink" Target="https://www.mwcog.org/events/2021/10/8/food-and-agriculture-regional-member-farm-ad-hoc-advisory-committe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8</Pages>
  <Words>3507</Words>
  <Characters>19992</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COG Agenda Template</vt:lpstr>
      <vt:lpstr>FOOD AND AGRICULTURE REGIONAL MEMBER AD-HOC COMMITTEE (FARM) MEETING SUMMARY (DR</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creator>Vida Russell</dc:creator>
  <cp:lastModifiedBy>Lindsay Smith</cp:lastModifiedBy>
  <cp:revision>206</cp:revision>
  <cp:lastPrinted>2021-08-12T16:35:00Z</cp:lastPrinted>
  <dcterms:created xsi:type="dcterms:W3CDTF">2021-10-27T17:11:00Z</dcterms:created>
  <dcterms:modified xsi:type="dcterms:W3CDTF">2021-11-05T15:39:00Z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for Microsoft 365</vt:lpwstr>
  </property>
  <property fmtid="{D5CDD505-2E9C-101B-9397-08002B2CF9AE}" pid="4" name="LastSaved">
    <vt:filetime>2021-06-07T00:00:00Z</vt:filetime>
  </property>
</Properties>
</file>