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13" w:rsidRPr="000A53D3" w:rsidRDefault="00B1778B" w:rsidP="00237313">
      <w:pPr>
        <w:autoSpaceDE w:val="0"/>
        <w:autoSpaceDN w:val="0"/>
        <w:adjustRightInd w:val="0"/>
        <w:spacing w:after="0" w:line="240" w:lineRule="auto"/>
        <w:jc w:val="center"/>
        <w:rPr>
          <w:rFonts w:ascii="Times New Roman" w:hAnsi="Times New Roman" w:cs="Times New Roman"/>
          <w:b/>
          <w:sz w:val="32"/>
          <w:szCs w:val="32"/>
        </w:rPr>
      </w:pPr>
      <w:r w:rsidRPr="000A53D3">
        <w:rPr>
          <w:rFonts w:ascii="Times New Roman" w:hAnsi="Times New Roman" w:cs="Times New Roman"/>
          <w:b/>
          <w:sz w:val="32"/>
          <w:szCs w:val="32"/>
        </w:rPr>
        <w:t xml:space="preserve">Draft Regional </w:t>
      </w:r>
      <w:r w:rsidR="00E577AF" w:rsidRPr="000A53D3">
        <w:rPr>
          <w:rFonts w:ascii="Times New Roman" w:hAnsi="Times New Roman" w:cs="Times New Roman"/>
          <w:b/>
          <w:sz w:val="32"/>
          <w:szCs w:val="32"/>
        </w:rPr>
        <w:t>Complete Streets Policy</w:t>
      </w:r>
      <w:r w:rsidR="00663A35">
        <w:rPr>
          <w:rStyle w:val="FootnoteReference"/>
          <w:rFonts w:ascii="Times New Roman" w:hAnsi="Times New Roman" w:cs="Times New Roman"/>
          <w:b/>
          <w:sz w:val="32"/>
          <w:szCs w:val="32"/>
        </w:rPr>
        <w:footnoteReference w:id="1"/>
      </w:r>
    </w:p>
    <w:p w:rsidR="00237313" w:rsidRDefault="00237313" w:rsidP="00237313">
      <w:pPr>
        <w:autoSpaceDE w:val="0"/>
        <w:autoSpaceDN w:val="0"/>
        <w:adjustRightInd w:val="0"/>
        <w:spacing w:after="0" w:line="240" w:lineRule="auto"/>
        <w:jc w:val="center"/>
        <w:rPr>
          <w:rFonts w:ascii="Times New Roman" w:hAnsi="Times New Roman" w:cs="Times New Roman"/>
          <w:sz w:val="24"/>
          <w:szCs w:val="24"/>
        </w:rPr>
      </w:pPr>
    </w:p>
    <w:p w:rsidR="00237313" w:rsidRDefault="00237313" w:rsidP="00237313">
      <w:pPr>
        <w:autoSpaceDE w:val="0"/>
        <w:autoSpaceDN w:val="0"/>
        <w:adjustRightInd w:val="0"/>
        <w:spacing w:after="0" w:line="240" w:lineRule="auto"/>
        <w:rPr>
          <w:rFonts w:ascii="Times New Roman" w:hAnsi="Times New Roman" w:cs="Times New Roman"/>
          <w:sz w:val="24"/>
          <w:szCs w:val="24"/>
        </w:rPr>
      </w:pPr>
    </w:p>
    <w:p w:rsidR="00B42A81" w:rsidRDefault="00B42A81" w:rsidP="00B42A81">
      <w:pPr>
        <w:autoSpaceDE w:val="0"/>
        <w:autoSpaceDN w:val="0"/>
        <w:adjustRightInd w:val="0"/>
        <w:spacing w:after="0" w:line="240" w:lineRule="auto"/>
        <w:ind w:firstLine="720"/>
        <w:rPr>
          <w:rFonts w:ascii="Times New Roman" w:hAnsi="Times New Roman" w:cs="Times New Roman"/>
          <w:sz w:val="24"/>
          <w:szCs w:val="24"/>
        </w:rPr>
      </w:pPr>
    </w:p>
    <w:p w:rsidR="00B42A81" w:rsidRDefault="00E577AF" w:rsidP="00237313">
      <w:pPr>
        <w:autoSpaceDE w:val="0"/>
        <w:autoSpaceDN w:val="0"/>
        <w:adjustRightInd w:val="0"/>
        <w:spacing w:after="0" w:line="240" w:lineRule="auto"/>
        <w:rPr>
          <w:rFonts w:ascii="Times New Roman" w:hAnsi="Times New Roman" w:cs="Times New Roman"/>
          <w:b/>
          <w:bCs/>
          <w:sz w:val="25"/>
          <w:szCs w:val="25"/>
        </w:rPr>
      </w:pPr>
      <w:r>
        <w:rPr>
          <w:rFonts w:ascii="Times New Roman" w:hAnsi="Times New Roman" w:cs="Times New Roman"/>
          <w:b/>
          <w:bCs/>
          <w:sz w:val="25"/>
          <w:szCs w:val="25"/>
        </w:rPr>
        <w:t>Definitions</w:t>
      </w:r>
    </w:p>
    <w:p w:rsidR="00E577AF" w:rsidRDefault="00E577AF" w:rsidP="00237313">
      <w:pPr>
        <w:autoSpaceDE w:val="0"/>
        <w:autoSpaceDN w:val="0"/>
        <w:adjustRightInd w:val="0"/>
        <w:spacing w:after="0" w:line="240" w:lineRule="auto"/>
        <w:rPr>
          <w:rFonts w:ascii="Times New Roman" w:hAnsi="Times New Roman" w:cs="Times New Roman"/>
          <w:b/>
          <w:bCs/>
          <w:sz w:val="25"/>
          <w:szCs w:val="25"/>
        </w:rPr>
      </w:pPr>
    </w:p>
    <w:p w:rsidR="00E577AF" w:rsidRPr="00E577AF" w:rsidRDefault="00E577AF" w:rsidP="00E577AF">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E577AF">
        <w:rPr>
          <w:rFonts w:ascii="Times New Roman" w:hAnsi="Times New Roman" w:cs="Times New Roman"/>
          <w:sz w:val="24"/>
          <w:szCs w:val="24"/>
        </w:rPr>
        <w:t>COMPLETE STREET.—The term ‘‘complete street’’ means a roadway that safely accommodates all travelers, particularly public transit users, bicyclists, pedestrians (including individuals of all ages and individuals with mobility, sensory, neurological, or hidden disabilities), motorists and freight vehicles, to enable all travelers to use the roadway safely and efficiently.</w:t>
      </w:r>
    </w:p>
    <w:p w:rsidR="00E577AF" w:rsidRPr="00E577AF" w:rsidRDefault="00E577AF" w:rsidP="00E577AF">
      <w:pPr>
        <w:pStyle w:val="ListParagraph"/>
        <w:autoSpaceDE w:val="0"/>
        <w:autoSpaceDN w:val="0"/>
        <w:adjustRightInd w:val="0"/>
        <w:spacing w:after="0" w:line="240" w:lineRule="auto"/>
        <w:rPr>
          <w:rFonts w:ascii="Times New Roman" w:hAnsi="Times New Roman" w:cs="Times New Roman"/>
          <w:sz w:val="24"/>
          <w:szCs w:val="24"/>
        </w:rPr>
      </w:pPr>
    </w:p>
    <w:p w:rsidR="00E577AF" w:rsidRDefault="00E577AF" w:rsidP="009E481E">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E577AF">
        <w:rPr>
          <w:rFonts w:ascii="Times New Roman" w:hAnsi="Times New Roman" w:cs="Times New Roman"/>
          <w:sz w:val="24"/>
          <w:szCs w:val="24"/>
        </w:rPr>
        <w:t xml:space="preserve">COMPLETE STREETS POLICY; COMPLETE STREETS PRINCIPLE.—The terms ‘‘complete streets policy’’ and ‘‘complete streets principle’’ mean </w:t>
      </w:r>
    </w:p>
    <w:p w:rsidR="009E481E" w:rsidRPr="009E481E" w:rsidRDefault="009E481E" w:rsidP="009E481E">
      <w:pPr>
        <w:autoSpaceDE w:val="0"/>
        <w:autoSpaceDN w:val="0"/>
        <w:adjustRightInd w:val="0"/>
        <w:spacing w:after="0" w:line="240" w:lineRule="auto"/>
        <w:rPr>
          <w:rFonts w:ascii="Times New Roman" w:hAnsi="Times New Roman" w:cs="Times New Roman"/>
          <w:sz w:val="24"/>
          <w:szCs w:val="24"/>
        </w:rPr>
      </w:pPr>
    </w:p>
    <w:p w:rsidR="00E577AF" w:rsidRDefault="00E577AF" w:rsidP="00E577A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E577AF">
        <w:rPr>
          <w:rFonts w:ascii="Times New Roman" w:hAnsi="Times New Roman" w:cs="Times New Roman"/>
          <w:sz w:val="24"/>
          <w:szCs w:val="24"/>
        </w:rPr>
        <w:t>transportation law, policy, or principle at the local, State, regional, or Federal level that ensures the safe and adequate accommodation, in all phases of project planning and development, of all users of the transportation system, including pedestrians, bicyclists, public transit</w:t>
      </w:r>
      <w:r>
        <w:rPr>
          <w:rFonts w:ascii="Times New Roman" w:hAnsi="Times New Roman" w:cs="Times New Roman"/>
          <w:sz w:val="24"/>
          <w:szCs w:val="24"/>
        </w:rPr>
        <w:t xml:space="preserve"> </w:t>
      </w:r>
      <w:r w:rsidRPr="00E577AF">
        <w:rPr>
          <w:rFonts w:ascii="Times New Roman" w:hAnsi="Times New Roman" w:cs="Times New Roman"/>
          <w:sz w:val="24"/>
          <w:szCs w:val="24"/>
        </w:rPr>
        <w:t>users, children, older individuals, individuals with disabilities, motorists, and freight vehicles;</w:t>
      </w:r>
      <w:r>
        <w:rPr>
          <w:rFonts w:ascii="Times New Roman" w:hAnsi="Times New Roman" w:cs="Times New Roman"/>
          <w:sz w:val="24"/>
          <w:szCs w:val="24"/>
        </w:rPr>
        <w:t xml:space="preserve"> </w:t>
      </w:r>
      <w:r w:rsidRPr="00E577AF">
        <w:rPr>
          <w:rFonts w:ascii="Times New Roman" w:hAnsi="Times New Roman" w:cs="Times New Roman"/>
          <w:sz w:val="24"/>
          <w:szCs w:val="24"/>
        </w:rPr>
        <w:t>and</w:t>
      </w:r>
    </w:p>
    <w:p w:rsidR="009E481E" w:rsidRPr="00E577AF" w:rsidRDefault="009E481E" w:rsidP="009E481E">
      <w:pPr>
        <w:pStyle w:val="ListParagraph"/>
        <w:autoSpaceDE w:val="0"/>
        <w:autoSpaceDN w:val="0"/>
        <w:adjustRightInd w:val="0"/>
        <w:spacing w:after="0" w:line="240" w:lineRule="auto"/>
        <w:ind w:left="1080"/>
        <w:rPr>
          <w:rFonts w:ascii="Times New Roman" w:hAnsi="Times New Roman" w:cs="Times New Roman"/>
          <w:sz w:val="24"/>
          <w:szCs w:val="24"/>
        </w:rPr>
      </w:pPr>
    </w:p>
    <w:p w:rsidR="00E577AF" w:rsidRPr="00E577AF" w:rsidRDefault="009E481E" w:rsidP="00E577A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w:t>
      </w:r>
      <w:r w:rsidR="00E577AF" w:rsidRPr="00E577AF">
        <w:rPr>
          <w:rFonts w:ascii="Times New Roman" w:hAnsi="Times New Roman" w:cs="Times New Roman"/>
          <w:sz w:val="24"/>
          <w:szCs w:val="24"/>
        </w:rPr>
        <w:t>he consideration of the safety and</w:t>
      </w:r>
      <w:r w:rsidR="00E577AF">
        <w:rPr>
          <w:rFonts w:ascii="Times New Roman" w:hAnsi="Times New Roman" w:cs="Times New Roman"/>
          <w:sz w:val="24"/>
          <w:szCs w:val="24"/>
        </w:rPr>
        <w:t xml:space="preserve"> </w:t>
      </w:r>
      <w:r w:rsidR="00E577AF" w:rsidRPr="00E577AF">
        <w:rPr>
          <w:rFonts w:ascii="Times New Roman" w:hAnsi="Times New Roman" w:cs="Times New Roman"/>
          <w:sz w:val="24"/>
          <w:szCs w:val="24"/>
        </w:rPr>
        <w:t>convenience of all users in all phases of project</w:t>
      </w:r>
      <w:r>
        <w:rPr>
          <w:rFonts w:ascii="Times New Roman" w:hAnsi="Times New Roman" w:cs="Times New Roman"/>
          <w:sz w:val="24"/>
          <w:szCs w:val="24"/>
        </w:rPr>
        <w:t xml:space="preserve"> </w:t>
      </w:r>
      <w:r w:rsidR="00E577AF" w:rsidRPr="00E577AF">
        <w:rPr>
          <w:rFonts w:ascii="Times New Roman" w:hAnsi="Times New Roman" w:cs="Times New Roman"/>
          <w:sz w:val="24"/>
          <w:szCs w:val="24"/>
        </w:rPr>
        <w:t>planning and development.</w:t>
      </w:r>
    </w:p>
    <w:p w:rsidR="001C2A5C" w:rsidRPr="00E577AF" w:rsidRDefault="001C2A5C" w:rsidP="00CA3B07">
      <w:pPr>
        <w:autoSpaceDE w:val="0"/>
        <w:autoSpaceDN w:val="0"/>
        <w:adjustRightInd w:val="0"/>
        <w:spacing w:after="0" w:line="240" w:lineRule="auto"/>
        <w:rPr>
          <w:rFonts w:ascii="Times New Roman" w:hAnsi="Times New Roman" w:cs="Times New Roman"/>
          <w:sz w:val="24"/>
          <w:szCs w:val="24"/>
        </w:rPr>
      </w:pPr>
    </w:p>
    <w:p w:rsidR="00EB405B" w:rsidRDefault="000A53D3" w:rsidP="00CA3B0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Proposed Complete Streets Policy of the National Capital Region Transportation Planning Board</w:t>
      </w:r>
    </w:p>
    <w:p w:rsidR="000A53D3" w:rsidRDefault="000A53D3" w:rsidP="00CA3B07">
      <w:pPr>
        <w:autoSpaceDE w:val="0"/>
        <w:autoSpaceDN w:val="0"/>
        <w:adjustRightInd w:val="0"/>
        <w:spacing w:after="0" w:line="240" w:lineRule="auto"/>
        <w:rPr>
          <w:rFonts w:ascii="Times New Roman" w:hAnsi="Times New Roman" w:cs="Times New Roman"/>
          <w:b/>
          <w:sz w:val="24"/>
          <w:szCs w:val="24"/>
        </w:rPr>
      </w:pPr>
    </w:p>
    <w:p w:rsidR="00DC7C6C" w:rsidRPr="006B3EF7" w:rsidRDefault="00DC7C6C" w:rsidP="00DC7C6C">
      <w:pPr>
        <w:autoSpaceDE w:val="0"/>
        <w:autoSpaceDN w:val="0"/>
        <w:adjustRightInd w:val="0"/>
        <w:spacing w:after="0" w:line="240" w:lineRule="auto"/>
        <w:rPr>
          <w:rFonts w:ascii="Times New Roman" w:hAnsi="Times New Roman" w:cs="Times New Roman"/>
          <w:i/>
          <w:sz w:val="24"/>
          <w:szCs w:val="24"/>
        </w:rPr>
      </w:pPr>
      <w:r w:rsidRPr="006B3EF7">
        <w:rPr>
          <w:rFonts w:ascii="Times New Roman" w:hAnsi="Times New Roman" w:cs="Times New Roman"/>
          <w:i/>
          <w:color w:val="000000"/>
          <w:sz w:val="24"/>
          <w:szCs w:val="24"/>
        </w:rPr>
        <w:t>Begin</w:t>
      </w:r>
      <w:r w:rsidR="000A53D3" w:rsidRPr="006B3EF7">
        <w:rPr>
          <w:rFonts w:ascii="Times New Roman" w:hAnsi="Times New Roman" w:cs="Times New Roman"/>
          <w:i/>
          <w:color w:val="000000"/>
          <w:sz w:val="24"/>
          <w:szCs w:val="24"/>
        </w:rPr>
        <w:t>n</w:t>
      </w:r>
      <w:r w:rsidR="006B3EF7">
        <w:rPr>
          <w:rFonts w:ascii="Times New Roman" w:hAnsi="Times New Roman" w:cs="Times New Roman"/>
          <w:i/>
          <w:color w:val="000000"/>
          <w:sz w:val="24"/>
          <w:szCs w:val="24"/>
        </w:rPr>
        <w:t>ing on the effective date of this</w:t>
      </w:r>
      <w:r w:rsidR="000A53D3" w:rsidRPr="006B3EF7">
        <w:rPr>
          <w:rFonts w:ascii="Times New Roman" w:hAnsi="Times New Roman" w:cs="Times New Roman"/>
          <w:i/>
          <w:color w:val="000000"/>
          <w:sz w:val="24"/>
          <w:szCs w:val="24"/>
        </w:rPr>
        <w:t xml:space="preserve"> policy, all </w:t>
      </w:r>
      <w:r w:rsidRPr="006B3EF7">
        <w:rPr>
          <w:rFonts w:ascii="Times New Roman" w:hAnsi="Times New Roman" w:cs="Times New Roman"/>
          <w:i/>
          <w:color w:val="000000"/>
          <w:sz w:val="24"/>
          <w:szCs w:val="24"/>
        </w:rPr>
        <w:t xml:space="preserve">federally funded </w:t>
      </w:r>
      <w:r w:rsidR="000A53D3" w:rsidRPr="006B3EF7">
        <w:rPr>
          <w:rFonts w:ascii="Times New Roman" w:hAnsi="Times New Roman" w:cs="Times New Roman"/>
          <w:i/>
          <w:color w:val="000000"/>
          <w:sz w:val="24"/>
          <w:szCs w:val="24"/>
        </w:rPr>
        <w:t xml:space="preserve">transportation projects under the jurisdiction of the </w:t>
      </w:r>
      <w:r w:rsidRPr="006B3EF7">
        <w:rPr>
          <w:rFonts w:ascii="Times New Roman" w:hAnsi="Times New Roman" w:cs="Times New Roman"/>
          <w:i/>
          <w:color w:val="000000"/>
          <w:sz w:val="24"/>
          <w:szCs w:val="24"/>
        </w:rPr>
        <w:t xml:space="preserve">National Capital Region </w:t>
      </w:r>
      <w:r w:rsidR="000A53D3" w:rsidRPr="006B3EF7">
        <w:rPr>
          <w:rFonts w:ascii="Times New Roman" w:hAnsi="Times New Roman" w:cs="Times New Roman"/>
          <w:i/>
          <w:color w:val="000000"/>
          <w:sz w:val="24"/>
          <w:szCs w:val="24"/>
        </w:rPr>
        <w:t>shall accommodate th</w:t>
      </w:r>
      <w:r w:rsidRPr="006B3EF7">
        <w:rPr>
          <w:rFonts w:ascii="Times New Roman" w:hAnsi="Times New Roman" w:cs="Times New Roman"/>
          <w:i/>
          <w:color w:val="000000"/>
          <w:sz w:val="24"/>
          <w:szCs w:val="24"/>
        </w:rPr>
        <w:t xml:space="preserve">e </w:t>
      </w:r>
      <w:r w:rsidR="000A53D3" w:rsidRPr="006B3EF7">
        <w:rPr>
          <w:rFonts w:ascii="Times New Roman" w:hAnsi="Times New Roman" w:cs="Times New Roman"/>
          <w:i/>
          <w:color w:val="000000"/>
          <w:sz w:val="24"/>
          <w:szCs w:val="24"/>
        </w:rPr>
        <w:t>safety and convenience of all users in accordance</w:t>
      </w:r>
      <w:r w:rsidRPr="006B3EF7">
        <w:rPr>
          <w:rFonts w:ascii="Times New Roman" w:hAnsi="Times New Roman" w:cs="Times New Roman"/>
          <w:i/>
          <w:color w:val="000000"/>
          <w:sz w:val="24"/>
          <w:szCs w:val="24"/>
        </w:rPr>
        <w:t xml:space="preserve"> with Complete S</w:t>
      </w:r>
      <w:r w:rsidR="000A53D3" w:rsidRPr="006B3EF7">
        <w:rPr>
          <w:rFonts w:ascii="Times New Roman" w:hAnsi="Times New Roman" w:cs="Times New Roman"/>
          <w:i/>
          <w:color w:val="000000"/>
          <w:sz w:val="24"/>
          <w:szCs w:val="24"/>
        </w:rPr>
        <w:t>treets principles.</w:t>
      </w:r>
      <w:r w:rsidRPr="006B3EF7">
        <w:rPr>
          <w:rFonts w:ascii="Times New Roman" w:hAnsi="Times New Roman" w:cs="Times New Roman"/>
          <w:i/>
          <w:color w:val="000000"/>
          <w:sz w:val="24"/>
          <w:szCs w:val="24"/>
        </w:rPr>
        <w:t xml:space="preserve"> </w:t>
      </w:r>
    </w:p>
    <w:p w:rsidR="006B3EF7" w:rsidRDefault="006B3EF7" w:rsidP="00DC7C6C">
      <w:pPr>
        <w:autoSpaceDE w:val="0"/>
        <w:autoSpaceDN w:val="0"/>
        <w:adjustRightInd w:val="0"/>
        <w:spacing w:after="0" w:line="240" w:lineRule="auto"/>
        <w:rPr>
          <w:rFonts w:ascii="Times New Roman" w:hAnsi="Times New Roman" w:cs="Times New Roman"/>
          <w:sz w:val="24"/>
          <w:szCs w:val="24"/>
        </w:rPr>
      </w:pPr>
    </w:p>
    <w:p w:rsidR="00DC7C6C" w:rsidRPr="00DC7C6C" w:rsidRDefault="006B3EF7" w:rsidP="00174053">
      <w:pPr>
        <w:autoSpaceDE w:val="0"/>
        <w:autoSpaceDN w:val="0"/>
        <w:adjustRightInd w:val="0"/>
        <w:spacing w:after="0" w:line="240" w:lineRule="auto"/>
        <w:ind w:firstLine="360"/>
        <w:rPr>
          <w:rFonts w:ascii="Times New Roman" w:hAnsi="Times New Roman" w:cs="Times New Roman"/>
          <w:color w:val="000000"/>
          <w:sz w:val="24"/>
          <w:szCs w:val="24"/>
        </w:rPr>
      </w:pPr>
      <w:r>
        <w:rPr>
          <w:rFonts w:ascii="Times New Roman" w:hAnsi="Times New Roman" w:cs="Times New Roman"/>
          <w:b/>
          <w:sz w:val="24"/>
          <w:szCs w:val="24"/>
        </w:rPr>
        <w:t xml:space="preserve">Inclusions </w:t>
      </w:r>
    </w:p>
    <w:p w:rsidR="00DC7C6C" w:rsidRPr="00DC7C6C" w:rsidRDefault="00DC7C6C" w:rsidP="000A53D3">
      <w:pPr>
        <w:autoSpaceDE w:val="0"/>
        <w:autoSpaceDN w:val="0"/>
        <w:adjustRightInd w:val="0"/>
        <w:spacing w:after="0" w:line="240" w:lineRule="auto"/>
        <w:rPr>
          <w:rFonts w:ascii="Times New Roman" w:hAnsi="Times New Roman" w:cs="Times New Roman"/>
          <w:color w:val="000000"/>
          <w:sz w:val="24"/>
          <w:szCs w:val="24"/>
        </w:rPr>
      </w:pPr>
    </w:p>
    <w:p w:rsidR="00CA3B07" w:rsidRPr="00EB405B" w:rsidRDefault="00DC7C6C" w:rsidP="00EB405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A3B07" w:rsidRPr="00EB405B">
        <w:rPr>
          <w:rFonts w:ascii="Times New Roman" w:hAnsi="Times New Roman" w:cs="Times New Roman"/>
          <w:sz w:val="24"/>
          <w:szCs w:val="24"/>
        </w:rPr>
        <w:t>ll projects funded through the T</w:t>
      </w:r>
      <w:r w:rsidR="00EB405B" w:rsidRPr="00EB405B">
        <w:rPr>
          <w:rFonts w:ascii="Times New Roman" w:hAnsi="Times New Roman" w:cs="Times New Roman"/>
          <w:sz w:val="24"/>
          <w:szCs w:val="24"/>
        </w:rPr>
        <w:t xml:space="preserve">ransportation </w:t>
      </w:r>
      <w:r w:rsidR="00CA3B07" w:rsidRPr="00EB405B">
        <w:rPr>
          <w:rFonts w:ascii="Times New Roman" w:hAnsi="Times New Roman" w:cs="Times New Roman"/>
          <w:sz w:val="24"/>
          <w:szCs w:val="24"/>
        </w:rPr>
        <w:t>I</w:t>
      </w:r>
      <w:r w:rsidR="00EB405B" w:rsidRPr="00EB405B">
        <w:rPr>
          <w:rFonts w:ascii="Times New Roman" w:hAnsi="Times New Roman" w:cs="Times New Roman"/>
          <w:sz w:val="24"/>
          <w:szCs w:val="24"/>
        </w:rPr>
        <w:t xml:space="preserve">mprovement </w:t>
      </w:r>
      <w:r w:rsidR="00CA3B07" w:rsidRPr="00EB405B">
        <w:rPr>
          <w:rFonts w:ascii="Times New Roman" w:hAnsi="Times New Roman" w:cs="Times New Roman"/>
          <w:sz w:val="24"/>
          <w:szCs w:val="24"/>
        </w:rPr>
        <w:t>P</w:t>
      </w:r>
      <w:r w:rsidR="00EB405B" w:rsidRPr="00EB405B">
        <w:rPr>
          <w:rFonts w:ascii="Times New Roman" w:hAnsi="Times New Roman" w:cs="Times New Roman"/>
          <w:sz w:val="24"/>
          <w:szCs w:val="24"/>
        </w:rPr>
        <w:t>rogram shall</w:t>
      </w:r>
      <w:r w:rsidR="001C2A5C" w:rsidRPr="00EB405B">
        <w:rPr>
          <w:rFonts w:ascii="Times New Roman" w:hAnsi="Times New Roman" w:cs="Times New Roman"/>
          <w:sz w:val="24"/>
          <w:szCs w:val="24"/>
        </w:rPr>
        <w:t xml:space="preserve"> accommodate the safety and convenience of all users in accordance w</w:t>
      </w:r>
      <w:r w:rsidR="00EB405B" w:rsidRPr="00EB405B">
        <w:rPr>
          <w:rFonts w:ascii="Times New Roman" w:hAnsi="Times New Roman" w:cs="Times New Roman"/>
          <w:sz w:val="24"/>
          <w:szCs w:val="24"/>
        </w:rPr>
        <w:t xml:space="preserve">ith </w:t>
      </w:r>
      <w:r w:rsidR="009E00C5">
        <w:rPr>
          <w:rFonts w:ascii="Times New Roman" w:hAnsi="Times New Roman" w:cs="Times New Roman"/>
          <w:sz w:val="24"/>
          <w:szCs w:val="24"/>
        </w:rPr>
        <w:t>Complete S</w:t>
      </w:r>
      <w:r w:rsidR="00EB405B" w:rsidRPr="00EB405B">
        <w:rPr>
          <w:rFonts w:ascii="Times New Roman" w:hAnsi="Times New Roman" w:cs="Times New Roman"/>
          <w:sz w:val="24"/>
          <w:szCs w:val="24"/>
        </w:rPr>
        <w:t xml:space="preserve">treets principles.  </w:t>
      </w:r>
      <w:r w:rsidR="009B54C1">
        <w:rPr>
          <w:rFonts w:ascii="Times New Roman" w:hAnsi="Times New Roman" w:cs="Times New Roman"/>
          <w:sz w:val="24"/>
          <w:szCs w:val="24"/>
        </w:rPr>
        <w:t>S</w:t>
      </w:r>
      <w:r w:rsidR="00CA3B07" w:rsidRPr="00EB405B">
        <w:rPr>
          <w:rFonts w:ascii="Times New Roman" w:hAnsi="Times New Roman" w:cs="Times New Roman"/>
          <w:sz w:val="24"/>
          <w:szCs w:val="24"/>
        </w:rPr>
        <w:t>idewalks, shared use paths, street crossings, pedestrian signals, signs, street furniture, transit stops</w:t>
      </w:r>
      <w:r w:rsidR="00EB405B" w:rsidRPr="00EB405B">
        <w:rPr>
          <w:rFonts w:ascii="Times New Roman" w:hAnsi="Times New Roman" w:cs="Times New Roman"/>
          <w:sz w:val="24"/>
          <w:szCs w:val="24"/>
        </w:rPr>
        <w:t xml:space="preserve"> </w:t>
      </w:r>
      <w:r w:rsidR="00CA3B07" w:rsidRPr="00EB405B">
        <w:rPr>
          <w:rFonts w:ascii="Times New Roman" w:hAnsi="Times New Roman" w:cs="Times New Roman"/>
          <w:sz w:val="24"/>
          <w:szCs w:val="24"/>
        </w:rPr>
        <w:t>and facilities, and all connecting pathways should be designed, constructed, operated and maintained so that all</w:t>
      </w:r>
      <w:r w:rsidR="00EB405B" w:rsidRPr="00EB405B">
        <w:rPr>
          <w:rFonts w:ascii="Times New Roman" w:hAnsi="Times New Roman" w:cs="Times New Roman"/>
          <w:sz w:val="24"/>
          <w:szCs w:val="24"/>
        </w:rPr>
        <w:t xml:space="preserve"> </w:t>
      </w:r>
      <w:r w:rsidR="00CA3B07" w:rsidRPr="00EB405B">
        <w:rPr>
          <w:rFonts w:ascii="Times New Roman" w:hAnsi="Times New Roman" w:cs="Times New Roman"/>
          <w:sz w:val="24"/>
          <w:szCs w:val="24"/>
        </w:rPr>
        <w:t>modes, including pedestrians</w:t>
      </w:r>
      <w:r w:rsidR="006B3EF7">
        <w:rPr>
          <w:rFonts w:ascii="Times New Roman" w:hAnsi="Times New Roman" w:cs="Times New Roman"/>
          <w:sz w:val="24"/>
          <w:szCs w:val="24"/>
        </w:rPr>
        <w:t>, bicyclists, transit vehicles and users, freight vehicles, motorists,</w:t>
      </w:r>
      <w:r w:rsidR="00CA3B07" w:rsidRPr="00EB405B">
        <w:rPr>
          <w:rFonts w:ascii="Times New Roman" w:hAnsi="Times New Roman" w:cs="Times New Roman"/>
          <w:sz w:val="24"/>
          <w:szCs w:val="24"/>
        </w:rPr>
        <w:t xml:space="preserve"> and people with disabilities, can travel safely and independently.</w:t>
      </w:r>
    </w:p>
    <w:p w:rsidR="00EB405B" w:rsidRPr="00EB405B" w:rsidRDefault="00EB405B" w:rsidP="00CA3B07">
      <w:pPr>
        <w:autoSpaceDE w:val="0"/>
        <w:autoSpaceDN w:val="0"/>
        <w:adjustRightInd w:val="0"/>
        <w:spacing w:after="0" w:line="240" w:lineRule="auto"/>
        <w:rPr>
          <w:rFonts w:ascii="Times New Roman" w:hAnsi="Times New Roman" w:cs="Times New Roman"/>
          <w:sz w:val="24"/>
          <w:szCs w:val="24"/>
        </w:rPr>
      </w:pPr>
    </w:p>
    <w:p w:rsidR="00F367D0" w:rsidRPr="00F367D0" w:rsidRDefault="006B3EF7" w:rsidP="00F367D0">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367D0">
        <w:rPr>
          <w:rFonts w:ascii="Times New Roman" w:eastAsia="Times New Roman" w:hAnsi="Times New Roman" w:cs="Times New Roman"/>
          <w:sz w:val="24"/>
          <w:szCs w:val="24"/>
        </w:rPr>
        <w:t>Complete Streets principles shall apply to new road construction and road modification projects, including design, planning, construction, reconstruction, rehabilitation, maintenance, and operations, for the en</w:t>
      </w:r>
      <w:r w:rsidR="00174053" w:rsidRPr="00F367D0">
        <w:rPr>
          <w:rFonts w:ascii="Times New Roman" w:eastAsia="Times New Roman" w:hAnsi="Times New Roman" w:cs="Times New Roman"/>
          <w:sz w:val="24"/>
          <w:szCs w:val="24"/>
        </w:rPr>
        <w:t>tire right-of-way.</w:t>
      </w:r>
      <w:r w:rsidR="00F367D0" w:rsidRPr="00F367D0">
        <w:rPr>
          <w:rFonts w:ascii="Times New Roman" w:eastAsia="Times New Roman" w:hAnsi="Times New Roman" w:cs="Times New Roman"/>
          <w:sz w:val="24"/>
          <w:szCs w:val="24"/>
        </w:rPr>
        <w:t xml:space="preserve">  In particular, </w:t>
      </w:r>
    </w:p>
    <w:p w:rsidR="001E572A" w:rsidRDefault="001E572A" w:rsidP="00F367D0">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1E572A">
        <w:rPr>
          <w:rFonts w:ascii="Times New Roman" w:hAnsi="Times New Roman" w:cs="Times New Roman"/>
          <w:sz w:val="24"/>
          <w:szCs w:val="24"/>
        </w:rPr>
        <w:t>T</w:t>
      </w:r>
      <w:r w:rsidR="00F367D0" w:rsidRPr="001E572A">
        <w:rPr>
          <w:rFonts w:ascii="Times New Roman" w:hAnsi="Times New Roman" w:cs="Times New Roman"/>
          <w:sz w:val="24"/>
          <w:szCs w:val="24"/>
        </w:rPr>
        <w:t xml:space="preserve">he design and construction of new facilities should anticipate likely future demand for bicycling and walking facilities and not preclude the provision of future improvements.  </w:t>
      </w:r>
    </w:p>
    <w:p w:rsidR="00F367D0" w:rsidRDefault="00F367D0" w:rsidP="00F367D0">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1E572A">
        <w:rPr>
          <w:rFonts w:ascii="Times New Roman" w:hAnsi="Times New Roman" w:cs="Times New Roman"/>
          <w:sz w:val="24"/>
          <w:szCs w:val="24"/>
        </w:rPr>
        <w:t>Transportation projects should address the need for bicy</w:t>
      </w:r>
      <w:r w:rsidR="009B54C1">
        <w:rPr>
          <w:rFonts w:ascii="Times New Roman" w:hAnsi="Times New Roman" w:cs="Times New Roman"/>
          <w:sz w:val="24"/>
          <w:szCs w:val="24"/>
        </w:rPr>
        <w:t xml:space="preserve">clists and pedestrians to cross </w:t>
      </w:r>
      <w:r w:rsidRPr="001E572A">
        <w:rPr>
          <w:rFonts w:ascii="Times New Roman" w:hAnsi="Times New Roman" w:cs="Times New Roman"/>
          <w:sz w:val="24"/>
          <w:szCs w:val="24"/>
        </w:rPr>
        <w:t>corridors as well as travel along them. Even where bicyclists and pedestrians may not commonly travel along a corridor that is being improved or constructed, they will likely need to be able to cross that corridor safely and conveniently. Therefore, the design of intersections and interchanges shall accommodate bicyclists and pedestrians in a manner that is safe, accessible and convenient.</w:t>
      </w:r>
    </w:p>
    <w:p w:rsidR="009B54C1" w:rsidRPr="009B54C1" w:rsidRDefault="009B54C1" w:rsidP="009B54C1">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 projects should address</w:t>
      </w:r>
      <w:r w:rsidRPr="009B54C1">
        <w:rPr>
          <w:rFonts w:ascii="Times New Roman" w:hAnsi="Times New Roman" w:cs="Times New Roman"/>
          <w:sz w:val="24"/>
          <w:szCs w:val="24"/>
        </w:rPr>
        <w:t xml:space="preserve"> the need for pedestrians and bicyclist to access transit. Transit users rely on walking and cycling to link transit stops with destinations and special attention must be given to facilities near transit for traveling along roads, crossing roadways, and connectivity to destinations.</w:t>
      </w:r>
    </w:p>
    <w:p w:rsidR="009B54C1" w:rsidRPr="001E572A" w:rsidRDefault="009B54C1" w:rsidP="009B54C1">
      <w:pPr>
        <w:pStyle w:val="ListParagraph"/>
        <w:autoSpaceDE w:val="0"/>
        <w:autoSpaceDN w:val="0"/>
        <w:adjustRightInd w:val="0"/>
        <w:spacing w:after="0" w:line="240" w:lineRule="auto"/>
        <w:ind w:left="1440"/>
        <w:rPr>
          <w:rFonts w:ascii="Times New Roman" w:hAnsi="Times New Roman" w:cs="Times New Roman"/>
          <w:sz w:val="24"/>
          <w:szCs w:val="24"/>
        </w:rPr>
      </w:pPr>
    </w:p>
    <w:p w:rsidR="00174053" w:rsidRPr="00174053" w:rsidRDefault="00174053" w:rsidP="00174053">
      <w:pPr>
        <w:pStyle w:val="ListParagraph"/>
        <w:shd w:val="clear" w:color="auto" w:fill="FAFAFA"/>
        <w:spacing w:after="0" w:line="240" w:lineRule="auto"/>
        <w:rPr>
          <w:rFonts w:ascii="Times New Roman" w:eastAsia="Times New Roman" w:hAnsi="Times New Roman" w:cs="Times New Roman"/>
          <w:sz w:val="24"/>
          <w:szCs w:val="24"/>
        </w:rPr>
      </w:pPr>
    </w:p>
    <w:p w:rsidR="006B3EF7" w:rsidRDefault="00174053" w:rsidP="006B3EF7">
      <w:pPr>
        <w:pStyle w:val="ListParagraph"/>
        <w:numPr>
          <w:ilvl w:val="0"/>
          <w:numId w:val="3"/>
        </w:numPr>
        <w:shd w:val="clear" w:color="auto" w:fill="FAFAFA"/>
        <w:spacing w:after="0" w:line="240" w:lineRule="auto"/>
        <w:rPr>
          <w:rFonts w:ascii="Times New Roman" w:eastAsia="Times New Roman" w:hAnsi="Times New Roman" w:cs="Times New Roman"/>
          <w:sz w:val="24"/>
          <w:szCs w:val="24"/>
        </w:rPr>
      </w:pPr>
      <w:r w:rsidRPr="00174053">
        <w:rPr>
          <w:rFonts w:ascii="Times New Roman" w:eastAsia="Times New Roman" w:hAnsi="Times New Roman" w:cs="Times New Roman"/>
          <w:sz w:val="24"/>
          <w:szCs w:val="24"/>
        </w:rPr>
        <w:t>I</w:t>
      </w:r>
      <w:r w:rsidR="006B3EF7" w:rsidRPr="00174053">
        <w:rPr>
          <w:rFonts w:ascii="Times New Roman" w:eastAsia="Times New Roman" w:hAnsi="Times New Roman" w:cs="Times New Roman"/>
          <w:sz w:val="24"/>
          <w:szCs w:val="24"/>
        </w:rPr>
        <w:t xml:space="preserve">mprovements for the safe and convenient travel by pedestrians or </w:t>
      </w:r>
      <w:r w:rsidR="00F367D0">
        <w:rPr>
          <w:rFonts w:ascii="Times New Roman" w:eastAsia="Times New Roman" w:hAnsi="Times New Roman" w:cs="Times New Roman"/>
          <w:sz w:val="24"/>
          <w:szCs w:val="24"/>
        </w:rPr>
        <w:t xml:space="preserve">bicyclists on and </w:t>
      </w:r>
      <w:r w:rsidR="006B3EF7" w:rsidRPr="00174053">
        <w:rPr>
          <w:rFonts w:ascii="Times New Roman" w:eastAsia="Times New Roman" w:hAnsi="Times New Roman" w:cs="Times New Roman"/>
          <w:sz w:val="24"/>
          <w:szCs w:val="24"/>
        </w:rPr>
        <w:t>across streets shall be fully assessed, considered, and documented as a routine element of pavement resurfacing projects</w:t>
      </w:r>
    </w:p>
    <w:p w:rsidR="00174053" w:rsidRPr="00174053" w:rsidRDefault="00174053" w:rsidP="00174053">
      <w:pPr>
        <w:pStyle w:val="ListParagraph"/>
        <w:shd w:val="clear" w:color="auto" w:fill="FAFAFA"/>
        <w:spacing w:after="0" w:line="240" w:lineRule="auto"/>
        <w:rPr>
          <w:rFonts w:ascii="Times New Roman" w:eastAsia="Times New Roman" w:hAnsi="Times New Roman" w:cs="Times New Roman"/>
          <w:sz w:val="24"/>
          <w:szCs w:val="24"/>
        </w:rPr>
      </w:pPr>
    </w:p>
    <w:p w:rsidR="006B3EF7" w:rsidRPr="00174053" w:rsidRDefault="00174053" w:rsidP="00EB405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74053">
        <w:rPr>
          <w:rFonts w:ascii="Times New Roman" w:hAnsi="Times New Roman" w:cs="Times New Roman"/>
          <w:sz w:val="24"/>
          <w:szCs w:val="24"/>
        </w:rPr>
        <w:t>Transportation projects shall comply with up-to-date design standards, particularly standards relating to providing access for individuals with disabilities</w:t>
      </w:r>
    </w:p>
    <w:p w:rsidR="006B3EF7" w:rsidRPr="006B3EF7" w:rsidRDefault="006B3EF7" w:rsidP="006B3EF7">
      <w:pPr>
        <w:pStyle w:val="ListParagraph"/>
        <w:rPr>
          <w:rFonts w:ascii="Times New Roman" w:hAnsi="Times New Roman" w:cs="Times New Roman"/>
          <w:sz w:val="24"/>
          <w:szCs w:val="24"/>
        </w:rPr>
      </w:pPr>
    </w:p>
    <w:p w:rsidR="00663A35" w:rsidRPr="00663A35" w:rsidRDefault="00663A35" w:rsidP="00EB405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Complete S</w:t>
      </w:r>
      <w:r w:rsidRPr="00663A35">
        <w:rPr>
          <w:rFonts w:ascii="Times New Roman" w:hAnsi="Times New Roman" w:cs="Times New Roman"/>
          <w:sz w:val="24"/>
          <w:szCs w:val="24"/>
        </w:rPr>
        <w:t>treets principles should be applied in due consideration of the urban, suburban, or rural context in which a project is located</w:t>
      </w:r>
      <w:r w:rsidR="00F367D0">
        <w:rPr>
          <w:rFonts w:ascii="Times New Roman" w:hAnsi="Times New Roman" w:cs="Times New Roman"/>
          <w:sz w:val="24"/>
          <w:szCs w:val="24"/>
        </w:rPr>
        <w:t xml:space="preserve">.  </w:t>
      </w:r>
      <w:r w:rsidR="00AC0C50">
        <w:rPr>
          <w:rFonts w:ascii="Times New Roman" w:hAnsi="Times New Roman" w:cs="Times New Roman"/>
          <w:sz w:val="24"/>
          <w:szCs w:val="24"/>
        </w:rPr>
        <w:t xml:space="preserve">While all users should be accommodated, modal priorities may vary by area and facility.  </w:t>
      </w:r>
      <w:r w:rsidR="00F367D0">
        <w:rPr>
          <w:rFonts w:ascii="Times New Roman" w:hAnsi="Times New Roman" w:cs="Times New Roman"/>
          <w:sz w:val="24"/>
          <w:szCs w:val="24"/>
        </w:rPr>
        <w:t xml:space="preserve">One size does not fit all.  </w:t>
      </w:r>
    </w:p>
    <w:p w:rsidR="00663A35" w:rsidRDefault="00663A35" w:rsidP="00663A35">
      <w:pPr>
        <w:ind w:left="360"/>
        <w:rPr>
          <w:rFonts w:ascii="Times New Roman" w:hAnsi="Times New Roman" w:cs="Times New Roman"/>
          <w:sz w:val="24"/>
          <w:szCs w:val="24"/>
        </w:rPr>
      </w:pPr>
    </w:p>
    <w:p w:rsidR="00663A35" w:rsidRDefault="00FA1E4F" w:rsidP="00663A35">
      <w:pPr>
        <w:ind w:left="360"/>
        <w:rPr>
          <w:rFonts w:ascii="Times New Roman" w:hAnsi="Times New Roman" w:cs="Times New Roman"/>
          <w:b/>
          <w:sz w:val="24"/>
          <w:szCs w:val="24"/>
        </w:rPr>
      </w:pPr>
      <w:r>
        <w:rPr>
          <w:rFonts w:ascii="Times New Roman" w:hAnsi="Times New Roman" w:cs="Times New Roman"/>
          <w:b/>
          <w:sz w:val="24"/>
          <w:szCs w:val="24"/>
        </w:rPr>
        <w:t>Exemptions</w:t>
      </w:r>
    </w:p>
    <w:p w:rsidR="00663A35" w:rsidRDefault="00FA1E4F" w:rsidP="00E256CA">
      <w:pPr>
        <w:pStyle w:val="ListParagraph"/>
        <w:numPr>
          <w:ilvl w:val="0"/>
          <w:numId w:val="9"/>
        </w:numPr>
        <w:shd w:val="clear" w:color="auto" w:fill="FAFAF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policy </w:t>
      </w:r>
      <w:r w:rsidR="00663A35" w:rsidRPr="00FA1E4F">
        <w:rPr>
          <w:rFonts w:ascii="Times New Roman" w:eastAsia="Times New Roman" w:hAnsi="Times New Roman" w:cs="Times New Roman"/>
          <w:sz w:val="24"/>
          <w:szCs w:val="24"/>
        </w:rPr>
        <w:t xml:space="preserve">shall not apply to a new road construction or modification project for which, as of </w:t>
      </w:r>
      <w:r>
        <w:rPr>
          <w:rFonts w:ascii="Times New Roman" w:eastAsia="Times New Roman" w:hAnsi="Times New Roman" w:cs="Times New Roman"/>
          <w:sz w:val="24"/>
          <w:szCs w:val="24"/>
        </w:rPr>
        <w:t>the effective date of the adoption of the</w:t>
      </w:r>
      <w:r w:rsidR="00663A35" w:rsidRPr="00FA1E4F">
        <w:rPr>
          <w:rFonts w:ascii="Times New Roman" w:eastAsia="Times New Roman" w:hAnsi="Times New Roman" w:cs="Times New Roman"/>
          <w:sz w:val="24"/>
          <w:szCs w:val="24"/>
        </w:rPr>
        <w:t xml:space="preserve"> policy, at least 30 percent of the design phase is completed.</w:t>
      </w:r>
    </w:p>
    <w:p w:rsidR="00E256CA" w:rsidRPr="00E256CA" w:rsidRDefault="00E256CA" w:rsidP="00E256CA">
      <w:pPr>
        <w:pStyle w:val="ListParagraph"/>
        <w:shd w:val="clear" w:color="auto" w:fill="FAFAFA"/>
        <w:spacing w:after="0" w:line="240" w:lineRule="auto"/>
        <w:rPr>
          <w:rFonts w:ascii="Times New Roman" w:eastAsia="Times New Roman" w:hAnsi="Times New Roman" w:cs="Times New Roman"/>
          <w:sz w:val="24"/>
          <w:szCs w:val="24"/>
        </w:rPr>
      </w:pPr>
    </w:p>
    <w:p w:rsidR="00FA1E4F" w:rsidRDefault="00FA1E4F" w:rsidP="00FA1E4F">
      <w:pPr>
        <w:pStyle w:val="ListParagraph"/>
        <w:numPr>
          <w:ilvl w:val="0"/>
          <w:numId w:val="9"/>
        </w:numPr>
        <w:shd w:val="clear" w:color="auto" w:fill="FAFAF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A1E4F">
        <w:rPr>
          <w:rFonts w:ascii="Times New Roman" w:eastAsia="Times New Roman" w:hAnsi="Times New Roman" w:cs="Times New Roman"/>
          <w:sz w:val="24"/>
          <w:szCs w:val="24"/>
        </w:rPr>
        <w:t>n affected roadway prohibits, by law, use of the roadway by specified users, in which case a greater effort shall be made to accommodate those specified users elsewhere, including on roadways that cross or otherwise inte</w:t>
      </w:r>
      <w:r w:rsidR="00E256CA">
        <w:rPr>
          <w:rFonts w:ascii="Times New Roman" w:eastAsia="Times New Roman" w:hAnsi="Times New Roman" w:cs="Times New Roman"/>
          <w:sz w:val="24"/>
          <w:szCs w:val="24"/>
        </w:rPr>
        <w:t>rsect with the affected roadway.</w:t>
      </w:r>
    </w:p>
    <w:p w:rsidR="00FA1E4F" w:rsidRPr="00FA1E4F" w:rsidRDefault="00FA1E4F" w:rsidP="00FA1E4F">
      <w:pPr>
        <w:pStyle w:val="ListParagraph"/>
        <w:rPr>
          <w:rFonts w:ascii="Times New Roman" w:eastAsia="Times New Roman" w:hAnsi="Times New Roman" w:cs="Times New Roman"/>
          <w:sz w:val="24"/>
          <w:szCs w:val="24"/>
        </w:rPr>
      </w:pPr>
    </w:p>
    <w:p w:rsidR="00FA1E4F" w:rsidRDefault="00FA1E4F" w:rsidP="00FA1E4F">
      <w:pPr>
        <w:pStyle w:val="ListParagraph"/>
        <w:numPr>
          <w:ilvl w:val="0"/>
          <w:numId w:val="9"/>
        </w:numPr>
        <w:shd w:val="clear" w:color="auto" w:fill="FAFAFA"/>
        <w:spacing w:after="0" w:line="240" w:lineRule="auto"/>
        <w:rPr>
          <w:rFonts w:ascii="Times New Roman" w:eastAsia="Times New Roman" w:hAnsi="Times New Roman" w:cs="Times New Roman"/>
          <w:sz w:val="24"/>
          <w:szCs w:val="24"/>
        </w:rPr>
      </w:pPr>
      <w:r w:rsidRPr="00FA1E4F">
        <w:rPr>
          <w:rFonts w:ascii="Times New Roman" w:eastAsia="Times New Roman" w:hAnsi="Times New Roman" w:cs="Times New Roman"/>
          <w:sz w:val="24"/>
          <w:szCs w:val="24"/>
        </w:rPr>
        <w:t xml:space="preserve">The cost to the exempted project in achieving compliance with the applicable complete streets policy would be excessively disproportionate (as defined in the 2001 </w:t>
      </w:r>
      <w:r>
        <w:rPr>
          <w:rFonts w:ascii="Times New Roman" w:eastAsia="Times New Roman" w:hAnsi="Times New Roman" w:cs="Times New Roman"/>
          <w:sz w:val="24"/>
          <w:szCs w:val="24"/>
        </w:rPr>
        <w:t xml:space="preserve">US </w:t>
      </w:r>
      <w:r w:rsidRPr="00FA1E4F">
        <w:rPr>
          <w:rFonts w:ascii="Times New Roman" w:eastAsia="Times New Roman" w:hAnsi="Times New Roman" w:cs="Times New Roman"/>
          <w:sz w:val="24"/>
          <w:szCs w:val="24"/>
        </w:rPr>
        <w:t>Department of Transportation Guidance on Accommodating Bicycle and Pedestrian Travel), as compared to the need or probable use of a particular complete street; or</w:t>
      </w:r>
    </w:p>
    <w:p w:rsidR="00FA1E4F" w:rsidRPr="00FA1E4F" w:rsidRDefault="00FA1E4F" w:rsidP="00FA1E4F">
      <w:pPr>
        <w:pStyle w:val="ListParagraph"/>
        <w:rPr>
          <w:rFonts w:ascii="Times New Roman" w:eastAsia="Times New Roman" w:hAnsi="Times New Roman" w:cs="Times New Roman"/>
          <w:sz w:val="24"/>
          <w:szCs w:val="24"/>
        </w:rPr>
      </w:pPr>
    </w:p>
    <w:p w:rsidR="00FA1E4F" w:rsidRDefault="00FA1E4F" w:rsidP="00FA1E4F">
      <w:pPr>
        <w:pStyle w:val="ListParagraph"/>
        <w:numPr>
          <w:ilvl w:val="0"/>
          <w:numId w:val="9"/>
        </w:numPr>
        <w:shd w:val="clear" w:color="auto" w:fill="FAFAFA"/>
        <w:spacing w:after="0" w:line="240" w:lineRule="auto"/>
        <w:rPr>
          <w:rFonts w:ascii="Times New Roman" w:eastAsia="Times New Roman" w:hAnsi="Times New Roman" w:cs="Times New Roman"/>
          <w:sz w:val="24"/>
          <w:szCs w:val="24"/>
        </w:rPr>
      </w:pPr>
      <w:r w:rsidRPr="00FA1E4F">
        <w:rPr>
          <w:rFonts w:ascii="Times New Roman" w:eastAsia="Times New Roman" w:hAnsi="Times New Roman" w:cs="Times New Roman"/>
          <w:sz w:val="24"/>
          <w:szCs w:val="24"/>
        </w:rPr>
        <w:t>The existing and planned population and employment densities or level of transit service around</w:t>
      </w:r>
      <w:r w:rsidR="00E92614">
        <w:rPr>
          <w:rFonts w:ascii="Times New Roman" w:eastAsia="Times New Roman" w:hAnsi="Times New Roman" w:cs="Times New Roman"/>
          <w:sz w:val="24"/>
          <w:szCs w:val="24"/>
        </w:rPr>
        <w:t xml:space="preserve"> a particular roadway are</w:t>
      </w:r>
      <w:r>
        <w:rPr>
          <w:rFonts w:ascii="Times New Roman" w:eastAsia="Times New Roman" w:hAnsi="Times New Roman" w:cs="Times New Roman"/>
          <w:sz w:val="24"/>
          <w:szCs w:val="24"/>
        </w:rPr>
        <w:t xml:space="preserve"> so low</w:t>
      </w:r>
      <w:r w:rsidRPr="00FA1E4F">
        <w:rPr>
          <w:rFonts w:ascii="Times New Roman" w:eastAsia="Times New Roman" w:hAnsi="Times New Roman" w:cs="Times New Roman"/>
          <w:sz w:val="24"/>
          <w:szCs w:val="24"/>
        </w:rPr>
        <w:t xml:space="preserve"> that there is a documented absence of a need to implement the applica</w:t>
      </w:r>
      <w:r w:rsidR="00E92614">
        <w:rPr>
          <w:rFonts w:ascii="Times New Roman" w:eastAsia="Times New Roman" w:hAnsi="Times New Roman" w:cs="Times New Roman"/>
          <w:sz w:val="24"/>
          <w:szCs w:val="24"/>
        </w:rPr>
        <w:t>ble complete streets policy,</w:t>
      </w:r>
    </w:p>
    <w:p w:rsidR="00E92614" w:rsidRPr="00E92614" w:rsidRDefault="00E92614" w:rsidP="00E92614">
      <w:pPr>
        <w:pStyle w:val="ListParagraph"/>
        <w:rPr>
          <w:rFonts w:ascii="Times New Roman" w:eastAsia="Times New Roman" w:hAnsi="Times New Roman" w:cs="Times New Roman"/>
          <w:sz w:val="24"/>
          <w:szCs w:val="24"/>
        </w:rPr>
      </w:pPr>
    </w:p>
    <w:p w:rsidR="00E92614" w:rsidRPr="00E92614" w:rsidRDefault="00E92614" w:rsidP="00E92614">
      <w:pPr>
        <w:pStyle w:val="ListParagraph"/>
        <w:numPr>
          <w:ilvl w:val="0"/>
          <w:numId w:val="9"/>
        </w:numPr>
        <w:shd w:val="clear" w:color="auto" w:fill="FAFAF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367D0">
        <w:rPr>
          <w:rFonts w:ascii="Times New Roman" w:eastAsia="Times New Roman" w:hAnsi="Times New Roman" w:cs="Times New Roman"/>
          <w:sz w:val="24"/>
          <w:szCs w:val="24"/>
        </w:rPr>
        <w:t>roject-specific exemptions shall</w:t>
      </w:r>
      <w:r>
        <w:rPr>
          <w:rFonts w:ascii="Times New Roman" w:eastAsia="Times New Roman" w:hAnsi="Times New Roman" w:cs="Times New Roman"/>
          <w:sz w:val="24"/>
          <w:szCs w:val="24"/>
        </w:rPr>
        <w:t xml:space="preserve"> be </w:t>
      </w:r>
      <w:r w:rsidRPr="00E92614">
        <w:rPr>
          <w:rFonts w:ascii="Times New Roman" w:eastAsia="Times New Roman" w:hAnsi="Times New Roman" w:cs="Times New Roman"/>
          <w:sz w:val="24"/>
          <w:szCs w:val="24"/>
        </w:rPr>
        <w:t>approved by</w:t>
      </w:r>
      <w:r>
        <w:rPr>
          <w:rFonts w:ascii="Times New Roman" w:eastAsia="Times New Roman" w:hAnsi="Times New Roman" w:cs="Times New Roman"/>
          <w:sz w:val="24"/>
          <w:szCs w:val="24"/>
        </w:rPr>
        <w:t xml:space="preserve"> </w:t>
      </w:r>
      <w:r w:rsidRPr="00E92614">
        <w:rPr>
          <w:rFonts w:ascii="Times New Roman" w:eastAsia="Times New Roman" w:hAnsi="Times New Roman" w:cs="Times New Roman"/>
          <w:sz w:val="24"/>
          <w:szCs w:val="24"/>
        </w:rPr>
        <w:t>a senio</w:t>
      </w:r>
      <w:r>
        <w:rPr>
          <w:rFonts w:ascii="Times New Roman" w:eastAsia="Times New Roman" w:hAnsi="Times New Roman" w:cs="Times New Roman"/>
          <w:sz w:val="24"/>
          <w:szCs w:val="24"/>
        </w:rPr>
        <w:t>r manager of the responsible agency.</w:t>
      </w:r>
    </w:p>
    <w:p w:rsidR="009E00C5" w:rsidRPr="009E00C5" w:rsidRDefault="009E00C5" w:rsidP="009E00C5">
      <w:pPr>
        <w:autoSpaceDE w:val="0"/>
        <w:autoSpaceDN w:val="0"/>
        <w:adjustRightInd w:val="0"/>
        <w:spacing w:after="0" w:line="240" w:lineRule="auto"/>
        <w:rPr>
          <w:rFonts w:ascii="Times New Roman" w:hAnsi="Times New Roman" w:cs="Times New Roman"/>
          <w:sz w:val="24"/>
          <w:szCs w:val="24"/>
        </w:rPr>
      </w:pPr>
    </w:p>
    <w:p w:rsidR="00EB405B" w:rsidRPr="00EB405B" w:rsidRDefault="00EB405B" w:rsidP="00EB405B">
      <w:pPr>
        <w:autoSpaceDE w:val="0"/>
        <w:autoSpaceDN w:val="0"/>
        <w:adjustRightInd w:val="0"/>
        <w:spacing w:after="0" w:line="240" w:lineRule="auto"/>
        <w:rPr>
          <w:rFonts w:ascii="Times New Roman" w:hAnsi="Times New Roman" w:cs="Times New Roman"/>
          <w:sz w:val="24"/>
          <w:szCs w:val="24"/>
        </w:rPr>
      </w:pPr>
    </w:p>
    <w:p w:rsidR="00EB405B" w:rsidRPr="009B54C1" w:rsidRDefault="009B54C1" w:rsidP="009B54C1">
      <w:pPr>
        <w:autoSpaceDE w:val="0"/>
        <w:autoSpaceDN w:val="0"/>
        <w:adjustRightInd w:val="0"/>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Documentation and Reporting</w:t>
      </w:r>
    </w:p>
    <w:p w:rsidR="009E00C5" w:rsidRPr="009E00C5" w:rsidRDefault="009E00C5" w:rsidP="009E00C5">
      <w:pPr>
        <w:autoSpaceDE w:val="0"/>
        <w:autoSpaceDN w:val="0"/>
        <w:adjustRightInd w:val="0"/>
        <w:spacing w:after="0" w:line="240" w:lineRule="auto"/>
        <w:rPr>
          <w:rFonts w:ascii="Times New Roman" w:hAnsi="Times New Roman" w:cs="Times New Roman"/>
          <w:sz w:val="24"/>
          <w:szCs w:val="24"/>
        </w:rPr>
      </w:pPr>
    </w:p>
    <w:p w:rsidR="003C35AC" w:rsidRPr="003C35AC" w:rsidRDefault="009B54C1" w:rsidP="003C35AC">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 Planning Board staff shall conduct an annu</w:t>
      </w:r>
      <w:r w:rsidR="003C35AC">
        <w:rPr>
          <w:rFonts w:ascii="Times New Roman" w:hAnsi="Times New Roman" w:cs="Times New Roman"/>
          <w:sz w:val="24"/>
          <w:szCs w:val="24"/>
        </w:rPr>
        <w:t xml:space="preserve">al survey of the TPB member agencies </w:t>
      </w:r>
      <w:r>
        <w:rPr>
          <w:rFonts w:ascii="Times New Roman" w:hAnsi="Times New Roman" w:cs="Times New Roman"/>
          <w:sz w:val="24"/>
          <w:szCs w:val="24"/>
        </w:rPr>
        <w:t xml:space="preserve">regarding their </w:t>
      </w:r>
      <w:r w:rsidR="003C35AC">
        <w:rPr>
          <w:rFonts w:ascii="Times New Roman" w:hAnsi="Times New Roman" w:cs="Times New Roman"/>
          <w:sz w:val="24"/>
          <w:szCs w:val="24"/>
        </w:rPr>
        <w:t xml:space="preserve">adoption and </w:t>
      </w:r>
      <w:r>
        <w:rPr>
          <w:rFonts w:ascii="Times New Roman" w:hAnsi="Times New Roman" w:cs="Times New Roman"/>
          <w:sz w:val="24"/>
          <w:szCs w:val="24"/>
        </w:rPr>
        <w:t>implementation of the region</w:t>
      </w:r>
      <w:r w:rsidR="003C35AC">
        <w:rPr>
          <w:rFonts w:ascii="Times New Roman" w:hAnsi="Times New Roman" w:cs="Times New Roman"/>
          <w:sz w:val="24"/>
          <w:szCs w:val="24"/>
        </w:rPr>
        <w:t>al and agency Complete Streets p</w:t>
      </w:r>
      <w:r>
        <w:rPr>
          <w:rFonts w:ascii="Times New Roman" w:hAnsi="Times New Roman" w:cs="Times New Roman"/>
          <w:sz w:val="24"/>
          <w:szCs w:val="24"/>
        </w:rPr>
        <w:t>olicies.</w:t>
      </w:r>
    </w:p>
    <w:p w:rsidR="003C35AC" w:rsidRPr="003C35AC" w:rsidRDefault="003C35AC" w:rsidP="003C35AC">
      <w:pPr>
        <w:pStyle w:val="ListParagraph"/>
        <w:rPr>
          <w:rFonts w:ascii="Times New Roman" w:hAnsi="Times New Roman" w:cs="Times New Roman"/>
          <w:sz w:val="24"/>
          <w:szCs w:val="24"/>
        </w:rPr>
      </w:pPr>
    </w:p>
    <w:p w:rsidR="009B54C1" w:rsidRPr="006F1686" w:rsidRDefault="009B54C1" w:rsidP="009B54C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Transportation Planning Board member agencies will be encouraged to report </w:t>
      </w:r>
      <w:r w:rsidR="003C35AC">
        <w:rPr>
          <w:rFonts w:ascii="Times New Roman" w:hAnsi="Times New Roman" w:cs="Times New Roman"/>
          <w:sz w:val="24"/>
          <w:szCs w:val="24"/>
        </w:rPr>
        <w:t xml:space="preserve">on an annual basis </w:t>
      </w:r>
      <w:r>
        <w:rPr>
          <w:rFonts w:ascii="Times New Roman" w:hAnsi="Times New Roman" w:cs="Times New Roman"/>
          <w:sz w:val="24"/>
          <w:szCs w:val="24"/>
        </w:rPr>
        <w:t>their progress on implementation of the regional Complete Streets pol</w:t>
      </w:r>
      <w:r w:rsidR="001D6FDA">
        <w:rPr>
          <w:rFonts w:ascii="Times New Roman" w:hAnsi="Times New Roman" w:cs="Times New Roman"/>
          <w:sz w:val="24"/>
          <w:szCs w:val="24"/>
        </w:rPr>
        <w:t xml:space="preserve">icy as well as their agency policies.   </w:t>
      </w:r>
      <w:r>
        <w:rPr>
          <w:rFonts w:ascii="Times New Roman" w:hAnsi="Times New Roman" w:cs="Times New Roman"/>
          <w:sz w:val="24"/>
          <w:szCs w:val="24"/>
        </w:rPr>
        <w:t xml:space="preserve"> </w:t>
      </w:r>
    </w:p>
    <w:p w:rsidR="00CA3B07" w:rsidRDefault="00CA3B07" w:rsidP="00237313">
      <w:pPr>
        <w:autoSpaceDE w:val="0"/>
        <w:autoSpaceDN w:val="0"/>
        <w:adjustRightInd w:val="0"/>
        <w:spacing w:after="0" w:line="240" w:lineRule="auto"/>
        <w:rPr>
          <w:rFonts w:ascii="Times New Roman" w:hAnsi="Times New Roman" w:cs="Times New Roman"/>
          <w:b/>
          <w:bCs/>
          <w:sz w:val="25"/>
          <w:szCs w:val="25"/>
        </w:rPr>
      </w:pPr>
    </w:p>
    <w:p w:rsidR="00237313" w:rsidRDefault="009B54C1" w:rsidP="009B54C1">
      <w:pPr>
        <w:autoSpaceDE w:val="0"/>
        <w:autoSpaceDN w:val="0"/>
        <w:adjustRightInd w:val="0"/>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Promotion</w:t>
      </w:r>
    </w:p>
    <w:p w:rsidR="009B54C1" w:rsidRDefault="009B54C1" w:rsidP="00F54BA0">
      <w:pPr>
        <w:autoSpaceDE w:val="0"/>
        <w:autoSpaceDN w:val="0"/>
        <w:adjustRightInd w:val="0"/>
        <w:spacing w:after="0" w:line="240" w:lineRule="auto"/>
        <w:rPr>
          <w:rFonts w:ascii="Times New Roman" w:hAnsi="Times New Roman" w:cs="Times New Roman"/>
          <w:sz w:val="24"/>
          <w:szCs w:val="24"/>
        </w:rPr>
      </w:pPr>
    </w:p>
    <w:p w:rsidR="00F54BA0" w:rsidRDefault="00F54BA0" w:rsidP="00F54BA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Transportation Planning Board member agency and jurisdiction is encouraged to adopt its own Complete Streets policy.   </w:t>
      </w:r>
    </w:p>
    <w:p w:rsidR="00F54BA0" w:rsidRDefault="00F54BA0" w:rsidP="00F54BA0">
      <w:pPr>
        <w:pStyle w:val="ListParagraph"/>
        <w:autoSpaceDE w:val="0"/>
        <w:autoSpaceDN w:val="0"/>
        <w:adjustRightInd w:val="0"/>
        <w:spacing w:after="0" w:line="240" w:lineRule="auto"/>
        <w:rPr>
          <w:rFonts w:ascii="Times New Roman" w:hAnsi="Times New Roman" w:cs="Times New Roman"/>
          <w:sz w:val="24"/>
          <w:szCs w:val="24"/>
        </w:rPr>
      </w:pPr>
    </w:p>
    <w:p w:rsidR="00237313" w:rsidRPr="00F54BA0" w:rsidRDefault="00F54BA0" w:rsidP="0023731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37313" w:rsidRPr="00F54BA0">
        <w:rPr>
          <w:rFonts w:ascii="Times New Roman" w:hAnsi="Times New Roman" w:cs="Times New Roman"/>
          <w:sz w:val="24"/>
          <w:szCs w:val="24"/>
        </w:rPr>
        <w:t xml:space="preserve">s feasible, the </w:t>
      </w:r>
      <w:r w:rsidR="002C6439" w:rsidRPr="00F54BA0">
        <w:rPr>
          <w:rFonts w:ascii="Times New Roman" w:hAnsi="Times New Roman" w:cs="Times New Roman"/>
          <w:sz w:val="24"/>
          <w:szCs w:val="24"/>
        </w:rPr>
        <w:t>Washington Region</w:t>
      </w:r>
      <w:r>
        <w:rPr>
          <w:rFonts w:ascii="Times New Roman" w:hAnsi="Times New Roman" w:cs="Times New Roman"/>
          <w:sz w:val="24"/>
          <w:szCs w:val="24"/>
        </w:rPr>
        <w:t xml:space="preserve"> will conduct training</w:t>
      </w:r>
      <w:r w:rsidR="00237313" w:rsidRPr="00F54BA0">
        <w:rPr>
          <w:rFonts w:ascii="Times New Roman" w:hAnsi="Times New Roman" w:cs="Times New Roman"/>
          <w:sz w:val="24"/>
          <w:szCs w:val="24"/>
        </w:rPr>
        <w:t xml:space="preserve"> on Complete Streets best</w:t>
      </w:r>
      <w:r>
        <w:rPr>
          <w:rFonts w:ascii="Times New Roman" w:hAnsi="Times New Roman" w:cs="Times New Roman"/>
          <w:sz w:val="24"/>
          <w:szCs w:val="24"/>
        </w:rPr>
        <w:t xml:space="preserve"> </w:t>
      </w:r>
      <w:r w:rsidR="00237313" w:rsidRPr="00F54BA0">
        <w:rPr>
          <w:rFonts w:ascii="Times New Roman" w:hAnsi="Times New Roman" w:cs="Times New Roman"/>
          <w:sz w:val="24"/>
          <w:szCs w:val="24"/>
        </w:rPr>
        <w:t>practices for personnel responsible for the design, construction, and maintenance of</w:t>
      </w:r>
      <w:r>
        <w:rPr>
          <w:rFonts w:ascii="Times New Roman" w:hAnsi="Times New Roman" w:cs="Times New Roman"/>
          <w:sz w:val="24"/>
          <w:szCs w:val="24"/>
        </w:rPr>
        <w:t xml:space="preserve"> </w:t>
      </w:r>
      <w:r w:rsidR="00237313" w:rsidRPr="00F54BA0">
        <w:rPr>
          <w:rFonts w:ascii="Times New Roman" w:hAnsi="Times New Roman" w:cs="Times New Roman"/>
          <w:sz w:val="24"/>
          <w:szCs w:val="24"/>
        </w:rPr>
        <w:t>streets.</w:t>
      </w:r>
    </w:p>
    <w:p w:rsidR="00703B96" w:rsidRDefault="00703B96" w:rsidP="00237313"/>
    <w:sectPr w:rsidR="00703B96" w:rsidSect="00703B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C50" w:rsidRDefault="00AC0C50" w:rsidP="00663A35">
      <w:pPr>
        <w:spacing w:after="0" w:line="240" w:lineRule="auto"/>
      </w:pPr>
      <w:r>
        <w:separator/>
      </w:r>
    </w:p>
  </w:endnote>
  <w:endnote w:type="continuationSeparator" w:id="0">
    <w:p w:rsidR="00AC0C50" w:rsidRDefault="00AC0C50" w:rsidP="00663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C50" w:rsidRDefault="00AC0C50" w:rsidP="00663A35">
      <w:pPr>
        <w:spacing w:after="0" w:line="240" w:lineRule="auto"/>
      </w:pPr>
      <w:r>
        <w:separator/>
      </w:r>
    </w:p>
  </w:footnote>
  <w:footnote w:type="continuationSeparator" w:id="0">
    <w:p w:rsidR="00AC0C50" w:rsidRDefault="00AC0C50" w:rsidP="00663A35">
      <w:pPr>
        <w:spacing w:after="0" w:line="240" w:lineRule="auto"/>
      </w:pPr>
      <w:r>
        <w:continuationSeparator/>
      </w:r>
    </w:p>
  </w:footnote>
  <w:footnote w:id="1">
    <w:p w:rsidR="00AC0C50" w:rsidRDefault="00AC0C50">
      <w:pPr>
        <w:pStyle w:val="FootnoteText"/>
      </w:pPr>
      <w:r>
        <w:rPr>
          <w:rStyle w:val="FootnoteReference"/>
        </w:rPr>
        <w:footnoteRef/>
      </w:r>
      <w:r>
        <w:t xml:space="preserve"> </w:t>
      </w:r>
      <w:proofErr w:type="gramStart"/>
      <w:r>
        <w:t>Adapted from the relevant sections the federal complete streets bill, S584 Complete Streets Bill of 2009.</w:t>
      </w:r>
      <w:proofErr w:type="gram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B27AD"/>
    <w:multiLevelType w:val="hybridMultilevel"/>
    <w:tmpl w:val="97B6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134DC"/>
    <w:multiLevelType w:val="hybridMultilevel"/>
    <w:tmpl w:val="5370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22A01"/>
    <w:multiLevelType w:val="hybridMultilevel"/>
    <w:tmpl w:val="640A6E10"/>
    <w:lvl w:ilvl="0" w:tplc="35EAAF2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E1352"/>
    <w:multiLevelType w:val="hybridMultilevel"/>
    <w:tmpl w:val="E4FC3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75DA3"/>
    <w:multiLevelType w:val="hybridMultilevel"/>
    <w:tmpl w:val="42AC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E60309"/>
    <w:multiLevelType w:val="hybridMultilevel"/>
    <w:tmpl w:val="63AC1784"/>
    <w:lvl w:ilvl="0" w:tplc="35EAA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FB6BE9"/>
    <w:multiLevelType w:val="hybridMultilevel"/>
    <w:tmpl w:val="440CD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42691A"/>
    <w:multiLevelType w:val="hybridMultilevel"/>
    <w:tmpl w:val="BAF62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C63D5E"/>
    <w:multiLevelType w:val="hybridMultilevel"/>
    <w:tmpl w:val="502893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46D0E"/>
    <w:multiLevelType w:val="hybridMultilevel"/>
    <w:tmpl w:val="EA848B84"/>
    <w:lvl w:ilvl="0" w:tplc="35EAAF2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77678C"/>
    <w:multiLevelType w:val="hybridMultilevel"/>
    <w:tmpl w:val="BB1CCF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B2A7A"/>
    <w:multiLevelType w:val="hybridMultilevel"/>
    <w:tmpl w:val="164A6E60"/>
    <w:lvl w:ilvl="0" w:tplc="8E7A4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6"/>
  </w:num>
  <w:num w:numId="5">
    <w:abstractNumId w:val="11"/>
  </w:num>
  <w:num w:numId="6">
    <w:abstractNumId w:val="5"/>
  </w:num>
  <w:num w:numId="7">
    <w:abstractNumId w:val="9"/>
  </w:num>
  <w:num w:numId="8">
    <w:abstractNumId w:val="2"/>
  </w:num>
  <w:num w:numId="9">
    <w:abstractNumId w:val="8"/>
  </w:num>
  <w:num w:numId="10">
    <w:abstractNumId w:val="0"/>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7313"/>
    <w:rsid w:val="000A53D3"/>
    <w:rsid w:val="00174053"/>
    <w:rsid w:val="00186134"/>
    <w:rsid w:val="001C2A5C"/>
    <w:rsid w:val="001D6FDA"/>
    <w:rsid w:val="001E572A"/>
    <w:rsid w:val="00237313"/>
    <w:rsid w:val="002C6439"/>
    <w:rsid w:val="003C35AC"/>
    <w:rsid w:val="00663A35"/>
    <w:rsid w:val="006B3EF7"/>
    <w:rsid w:val="006D6A61"/>
    <w:rsid w:val="006F1686"/>
    <w:rsid w:val="00703B96"/>
    <w:rsid w:val="00745E2D"/>
    <w:rsid w:val="009940A9"/>
    <w:rsid w:val="009B54C1"/>
    <w:rsid w:val="009E00C5"/>
    <w:rsid w:val="009E481E"/>
    <w:rsid w:val="00AC0C50"/>
    <w:rsid w:val="00B1778B"/>
    <w:rsid w:val="00B42A81"/>
    <w:rsid w:val="00B95207"/>
    <w:rsid w:val="00CA3B07"/>
    <w:rsid w:val="00DC7C6C"/>
    <w:rsid w:val="00E256CA"/>
    <w:rsid w:val="00E577AF"/>
    <w:rsid w:val="00E92614"/>
    <w:rsid w:val="00EB405B"/>
    <w:rsid w:val="00F12C5C"/>
    <w:rsid w:val="00F367D0"/>
    <w:rsid w:val="00F54BA0"/>
    <w:rsid w:val="00FA1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05B"/>
    <w:pPr>
      <w:ind w:left="720"/>
      <w:contextualSpacing/>
    </w:pPr>
  </w:style>
  <w:style w:type="paragraph" w:styleId="FootnoteText">
    <w:name w:val="footnote text"/>
    <w:basedOn w:val="Normal"/>
    <w:link w:val="FootnoteTextChar"/>
    <w:uiPriority w:val="99"/>
    <w:semiHidden/>
    <w:unhideWhenUsed/>
    <w:rsid w:val="00663A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A35"/>
    <w:rPr>
      <w:sz w:val="20"/>
      <w:szCs w:val="20"/>
    </w:rPr>
  </w:style>
  <w:style w:type="character" w:styleId="FootnoteReference">
    <w:name w:val="footnote reference"/>
    <w:basedOn w:val="DefaultParagraphFont"/>
    <w:uiPriority w:val="99"/>
    <w:semiHidden/>
    <w:unhideWhenUsed/>
    <w:rsid w:val="00663A35"/>
    <w:rPr>
      <w:vertAlign w:val="superscript"/>
    </w:rPr>
  </w:style>
</w:styles>
</file>

<file path=word/webSettings.xml><?xml version="1.0" encoding="utf-8"?>
<w:webSettings xmlns:r="http://schemas.openxmlformats.org/officeDocument/2006/relationships" xmlns:w="http://schemas.openxmlformats.org/wordprocessingml/2006/main">
  <w:divs>
    <w:div w:id="204800278">
      <w:bodyDiv w:val="1"/>
      <w:marLeft w:val="0"/>
      <w:marRight w:val="0"/>
      <w:marTop w:val="0"/>
      <w:marBottom w:val="0"/>
      <w:divBdr>
        <w:top w:val="none" w:sz="0" w:space="0" w:color="auto"/>
        <w:left w:val="none" w:sz="0" w:space="0" w:color="auto"/>
        <w:bottom w:val="none" w:sz="0" w:space="0" w:color="auto"/>
        <w:right w:val="none" w:sz="0" w:space="0" w:color="auto"/>
      </w:divBdr>
      <w:divsChild>
        <w:div w:id="371660528">
          <w:marLeft w:val="0"/>
          <w:marRight w:val="0"/>
          <w:marTop w:val="0"/>
          <w:marBottom w:val="0"/>
          <w:divBdr>
            <w:top w:val="none" w:sz="0" w:space="0" w:color="auto"/>
            <w:left w:val="none" w:sz="0" w:space="0" w:color="auto"/>
            <w:bottom w:val="none" w:sz="0" w:space="0" w:color="auto"/>
            <w:right w:val="none" w:sz="0" w:space="0" w:color="auto"/>
          </w:divBdr>
          <w:divsChild>
            <w:div w:id="10694016">
              <w:marLeft w:val="0"/>
              <w:marRight w:val="0"/>
              <w:marTop w:val="0"/>
              <w:marBottom w:val="0"/>
              <w:divBdr>
                <w:top w:val="none" w:sz="0" w:space="0" w:color="auto"/>
                <w:left w:val="none" w:sz="0" w:space="0" w:color="auto"/>
                <w:bottom w:val="none" w:sz="0" w:space="0" w:color="auto"/>
                <w:right w:val="none" w:sz="0" w:space="0" w:color="auto"/>
              </w:divBdr>
              <w:divsChild>
                <w:div w:id="256404444">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678432980">
                      <w:marLeft w:val="0"/>
                      <w:marRight w:val="0"/>
                      <w:marTop w:val="0"/>
                      <w:marBottom w:val="0"/>
                      <w:divBdr>
                        <w:top w:val="none" w:sz="0" w:space="0" w:color="auto"/>
                        <w:left w:val="none" w:sz="0" w:space="0" w:color="auto"/>
                        <w:bottom w:val="none" w:sz="0" w:space="0" w:color="auto"/>
                        <w:right w:val="none" w:sz="0" w:space="0" w:color="auto"/>
                      </w:divBdr>
                      <w:divsChild>
                        <w:div w:id="842547232">
                          <w:marLeft w:val="0"/>
                          <w:marRight w:val="0"/>
                          <w:marTop w:val="0"/>
                          <w:marBottom w:val="0"/>
                          <w:divBdr>
                            <w:top w:val="none" w:sz="0" w:space="0" w:color="auto"/>
                            <w:left w:val="none" w:sz="0" w:space="0" w:color="auto"/>
                            <w:bottom w:val="none" w:sz="0" w:space="0" w:color="auto"/>
                            <w:right w:val="none" w:sz="0" w:space="0" w:color="auto"/>
                          </w:divBdr>
                          <w:divsChild>
                            <w:div w:id="66921389">
                              <w:marLeft w:val="0"/>
                              <w:marRight w:val="0"/>
                              <w:marTop w:val="0"/>
                              <w:marBottom w:val="0"/>
                              <w:divBdr>
                                <w:top w:val="none" w:sz="0" w:space="0" w:color="auto"/>
                                <w:left w:val="none" w:sz="0" w:space="0" w:color="auto"/>
                                <w:bottom w:val="none" w:sz="0" w:space="0" w:color="auto"/>
                                <w:right w:val="none" w:sz="0" w:space="0" w:color="auto"/>
                              </w:divBdr>
                              <w:divsChild>
                                <w:div w:id="207692913">
                                  <w:marLeft w:val="0"/>
                                  <w:marRight w:val="0"/>
                                  <w:marTop w:val="0"/>
                                  <w:marBottom w:val="0"/>
                                  <w:divBdr>
                                    <w:top w:val="none" w:sz="0" w:space="0" w:color="auto"/>
                                    <w:left w:val="none" w:sz="0" w:space="0" w:color="auto"/>
                                    <w:bottom w:val="none" w:sz="0" w:space="0" w:color="auto"/>
                                    <w:right w:val="none" w:sz="0" w:space="0" w:color="auto"/>
                                  </w:divBdr>
                                  <w:divsChild>
                                    <w:div w:id="4189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960689">
      <w:bodyDiv w:val="1"/>
      <w:marLeft w:val="0"/>
      <w:marRight w:val="0"/>
      <w:marTop w:val="0"/>
      <w:marBottom w:val="0"/>
      <w:divBdr>
        <w:top w:val="none" w:sz="0" w:space="0" w:color="auto"/>
        <w:left w:val="none" w:sz="0" w:space="0" w:color="auto"/>
        <w:bottom w:val="none" w:sz="0" w:space="0" w:color="auto"/>
        <w:right w:val="none" w:sz="0" w:space="0" w:color="auto"/>
      </w:divBdr>
      <w:divsChild>
        <w:div w:id="2050912595">
          <w:marLeft w:val="0"/>
          <w:marRight w:val="0"/>
          <w:marTop w:val="0"/>
          <w:marBottom w:val="0"/>
          <w:divBdr>
            <w:top w:val="none" w:sz="0" w:space="0" w:color="auto"/>
            <w:left w:val="none" w:sz="0" w:space="0" w:color="auto"/>
            <w:bottom w:val="none" w:sz="0" w:space="0" w:color="auto"/>
            <w:right w:val="none" w:sz="0" w:space="0" w:color="auto"/>
          </w:divBdr>
          <w:divsChild>
            <w:div w:id="926353829">
              <w:marLeft w:val="0"/>
              <w:marRight w:val="0"/>
              <w:marTop w:val="0"/>
              <w:marBottom w:val="0"/>
              <w:divBdr>
                <w:top w:val="none" w:sz="0" w:space="0" w:color="auto"/>
                <w:left w:val="none" w:sz="0" w:space="0" w:color="auto"/>
                <w:bottom w:val="none" w:sz="0" w:space="0" w:color="auto"/>
                <w:right w:val="none" w:sz="0" w:space="0" w:color="auto"/>
              </w:divBdr>
              <w:divsChild>
                <w:div w:id="841435002">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1275135658">
                      <w:marLeft w:val="0"/>
                      <w:marRight w:val="0"/>
                      <w:marTop w:val="0"/>
                      <w:marBottom w:val="0"/>
                      <w:divBdr>
                        <w:top w:val="none" w:sz="0" w:space="0" w:color="auto"/>
                        <w:left w:val="none" w:sz="0" w:space="0" w:color="auto"/>
                        <w:bottom w:val="none" w:sz="0" w:space="0" w:color="auto"/>
                        <w:right w:val="none" w:sz="0" w:space="0" w:color="auto"/>
                      </w:divBdr>
                      <w:divsChild>
                        <w:div w:id="338699412">
                          <w:marLeft w:val="0"/>
                          <w:marRight w:val="0"/>
                          <w:marTop w:val="0"/>
                          <w:marBottom w:val="0"/>
                          <w:divBdr>
                            <w:top w:val="none" w:sz="0" w:space="0" w:color="auto"/>
                            <w:left w:val="none" w:sz="0" w:space="0" w:color="auto"/>
                            <w:bottom w:val="none" w:sz="0" w:space="0" w:color="auto"/>
                            <w:right w:val="none" w:sz="0" w:space="0" w:color="auto"/>
                          </w:divBdr>
                          <w:divsChild>
                            <w:div w:id="1192456317">
                              <w:marLeft w:val="0"/>
                              <w:marRight w:val="0"/>
                              <w:marTop w:val="0"/>
                              <w:marBottom w:val="0"/>
                              <w:divBdr>
                                <w:top w:val="none" w:sz="0" w:space="0" w:color="auto"/>
                                <w:left w:val="none" w:sz="0" w:space="0" w:color="auto"/>
                                <w:bottom w:val="none" w:sz="0" w:space="0" w:color="auto"/>
                                <w:right w:val="none" w:sz="0" w:space="0" w:color="auto"/>
                              </w:divBdr>
                              <w:divsChild>
                                <w:div w:id="899946996">
                                  <w:marLeft w:val="0"/>
                                  <w:marRight w:val="0"/>
                                  <w:marTop w:val="0"/>
                                  <w:marBottom w:val="0"/>
                                  <w:divBdr>
                                    <w:top w:val="none" w:sz="0" w:space="0" w:color="auto"/>
                                    <w:left w:val="none" w:sz="0" w:space="0" w:color="auto"/>
                                    <w:bottom w:val="none" w:sz="0" w:space="0" w:color="auto"/>
                                    <w:right w:val="none" w:sz="0" w:space="0" w:color="auto"/>
                                  </w:divBdr>
                                  <w:divsChild>
                                    <w:div w:id="19690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42286">
      <w:bodyDiv w:val="1"/>
      <w:marLeft w:val="0"/>
      <w:marRight w:val="0"/>
      <w:marTop w:val="0"/>
      <w:marBottom w:val="0"/>
      <w:divBdr>
        <w:top w:val="none" w:sz="0" w:space="0" w:color="auto"/>
        <w:left w:val="none" w:sz="0" w:space="0" w:color="auto"/>
        <w:bottom w:val="none" w:sz="0" w:space="0" w:color="auto"/>
        <w:right w:val="none" w:sz="0" w:space="0" w:color="auto"/>
      </w:divBdr>
      <w:divsChild>
        <w:div w:id="2104261672">
          <w:marLeft w:val="0"/>
          <w:marRight w:val="0"/>
          <w:marTop w:val="0"/>
          <w:marBottom w:val="0"/>
          <w:divBdr>
            <w:top w:val="none" w:sz="0" w:space="0" w:color="auto"/>
            <w:left w:val="none" w:sz="0" w:space="0" w:color="auto"/>
            <w:bottom w:val="none" w:sz="0" w:space="0" w:color="auto"/>
            <w:right w:val="none" w:sz="0" w:space="0" w:color="auto"/>
          </w:divBdr>
          <w:divsChild>
            <w:div w:id="1595479662">
              <w:marLeft w:val="0"/>
              <w:marRight w:val="0"/>
              <w:marTop w:val="0"/>
              <w:marBottom w:val="0"/>
              <w:divBdr>
                <w:top w:val="none" w:sz="0" w:space="0" w:color="auto"/>
                <w:left w:val="none" w:sz="0" w:space="0" w:color="auto"/>
                <w:bottom w:val="none" w:sz="0" w:space="0" w:color="auto"/>
                <w:right w:val="none" w:sz="0" w:space="0" w:color="auto"/>
              </w:divBdr>
              <w:divsChild>
                <w:div w:id="545793946">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1315719661">
                      <w:marLeft w:val="0"/>
                      <w:marRight w:val="0"/>
                      <w:marTop w:val="0"/>
                      <w:marBottom w:val="0"/>
                      <w:divBdr>
                        <w:top w:val="none" w:sz="0" w:space="0" w:color="auto"/>
                        <w:left w:val="none" w:sz="0" w:space="0" w:color="auto"/>
                        <w:bottom w:val="none" w:sz="0" w:space="0" w:color="auto"/>
                        <w:right w:val="none" w:sz="0" w:space="0" w:color="auto"/>
                      </w:divBdr>
                      <w:divsChild>
                        <w:div w:id="1961183292">
                          <w:marLeft w:val="0"/>
                          <w:marRight w:val="0"/>
                          <w:marTop w:val="0"/>
                          <w:marBottom w:val="0"/>
                          <w:divBdr>
                            <w:top w:val="none" w:sz="0" w:space="0" w:color="auto"/>
                            <w:left w:val="none" w:sz="0" w:space="0" w:color="auto"/>
                            <w:bottom w:val="none" w:sz="0" w:space="0" w:color="auto"/>
                            <w:right w:val="none" w:sz="0" w:space="0" w:color="auto"/>
                          </w:divBdr>
                          <w:divsChild>
                            <w:div w:id="130289758">
                              <w:marLeft w:val="0"/>
                              <w:marRight w:val="0"/>
                              <w:marTop w:val="0"/>
                              <w:marBottom w:val="0"/>
                              <w:divBdr>
                                <w:top w:val="none" w:sz="0" w:space="0" w:color="auto"/>
                                <w:left w:val="none" w:sz="0" w:space="0" w:color="auto"/>
                                <w:bottom w:val="none" w:sz="0" w:space="0" w:color="auto"/>
                                <w:right w:val="none" w:sz="0" w:space="0" w:color="auto"/>
                              </w:divBdr>
                              <w:divsChild>
                                <w:div w:id="41247251">
                                  <w:marLeft w:val="0"/>
                                  <w:marRight w:val="0"/>
                                  <w:marTop w:val="0"/>
                                  <w:marBottom w:val="0"/>
                                  <w:divBdr>
                                    <w:top w:val="none" w:sz="0" w:space="0" w:color="auto"/>
                                    <w:left w:val="none" w:sz="0" w:space="0" w:color="auto"/>
                                    <w:bottom w:val="none" w:sz="0" w:space="0" w:color="auto"/>
                                    <w:right w:val="none" w:sz="0" w:space="0" w:color="auto"/>
                                  </w:divBdr>
                                  <w:divsChild>
                                    <w:div w:id="1856070926">
                                      <w:marLeft w:val="0"/>
                                      <w:marRight w:val="0"/>
                                      <w:marTop w:val="0"/>
                                      <w:marBottom w:val="0"/>
                                      <w:divBdr>
                                        <w:top w:val="none" w:sz="0" w:space="0" w:color="auto"/>
                                        <w:left w:val="none" w:sz="0" w:space="0" w:color="auto"/>
                                        <w:bottom w:val="none" w:sz="0" w:space="0" w:color="auto"/>
                                        <w:right w:val="none" w:sz="0" w:space="0" w:color="auto"/>
                                      </w:divBdr>
                                      <w:divsChild>
                                        <w:div w:id="9289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683159">
      <w:bodyDiv w:val="1"/>
      <w:marLeft w:val="0"/>
      <w:marRight w:val="0"/>
      <w:marTop w:val="0"/>
      <w:marBottom w:val="0"/>
      <w:divBdr>
        <w:top w:val="none" w:sz="0" w:space="0" w:color="auto"/>
        <w:left w:val="none" w:sz="0" w:space="0" w:color="auto"/>
        <w:bottom w:val="none" w:sz="0" w:space="0" w:color="auto"/>
        <w:right w:val="none" w:sz="0" w:space="0" w:color="auto"/>
      </w:divBdr>
      <w:divsChild>
        <w:div w:id="2115127390">
          <w:marLeft w:val="0"/>
          <w:marRight w:val="0"/>
          <w:marTop w:val="0"/>
          <w:marBottom w:val="0"/>
          <w:divBdr>
            <w:top w:val="none" w:sz="0" w:space="0" w:color="auto"/>
            <w:left w:val="none" w:sz="0" w:space="0" w:color="auto"/>
            <w:bottom w:val="none" w:sz="0" w:space="0" w:color="auto"/>
            <w:right w:val="none" w:sz="0" w:space="0" w:color="auto"/>
          </w:divBdr>
          <w:divsChild>
            <w:div w:id="870729516">
              <w:marLeft w:val="0"/>
              <w:marRight w:val="0"/>
              <w:marTop w:val="0"/>
              <w:marBottom w:val="0"/>
              <w:divBdr>
                <w:top w:val="none" w:sz="0" w:space="0" w:color="auto"/>
                <w:left w:val="none" w:sz="0" w:space="0" w:color="auto"/>
                <w:bottom w:val="none" w:sz="0" w:space="0" w:color="auto"/>
                <w:right w:val="none" w:sz="0" w:space="0" w:color="auto"/>
              </w:divBdr>
              <w:divsChild>
                <w:div w:id="1322470817">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780152524">
                      <w:marLeft w:val="0"/>
                      <w:marRight w:val="0"/>
                      <w:marTop w:val="0"/>
                      <w:marBottom w:val="0"/>
                      <w:divBdr>
                        <w:top w:val="none" w:sz="0" w:space="0" w:color="auto"/>
                        <w:left w:val="none" w:sz="0" w:space="0" w:color="auto"/>
                        <w:bottom w:val="none" w:sz="0" w:space="0" w:color="auto"/>
                        <w:right w:val="none" w:sz="0" w:space="0" w:color="auto"/>
                      </w:divBdr>
                      <w:divsChild>
                        <w:div w:id="1251431558">
                          <w:marLeft w:val="0"/>
                          <w:marRight w:val="0"/>
                          <w:marTop w:val="0"/>
                          <w:marBottom w:val="0"/>
                          <w:divBdr>
                            <w:top w:val="none" w:sz="0" w:space="0" w:color="auto"/>
                            <w:left w:val="none" w:sz="0" w:space="0" w:color="auto"/>
                            <w:bottom w:val="none" w:sz="0" w:space="0" w:color="auto"/>
                            <w:right w:val="none" w:sz="0" w:space="0" w:color="auto"/>
                          </w:divBdr>
                          <w:divsChild>
                            <w:div w:id="1694116138">
                              <w:marLeft w:val="0"/>
                              <w:marRight w:val="0"/>
                              <w:marTop w:val="0"/>
                              <w:marBottom w:val="0"/>
                              <w:divBdr>
                                <w:top w:val="none" w:sz="0" w:space="0" w:color="auto"/>
                                <w:left w:val="none" w:sz="0" w:space="0" w:color="auto"/>
                                <w:bottom w:val="none" w:sz="0" w:space="0" w:color="auto"/>
                                <w:right w:val="none" w:sz="0" w:space="0" w:color="auto"/>
                              </w:divBdr>
                              <w:divsChild>
                                <w:div w:id="1021081614">
                                  <w:marLeft w:val="0"/>
                                  <w:marRight w:val="0"/>
                                  <w:marTop w:val="0"/>
                                  <w:marBottom w:val="0"/>
                                  <w:divBdr>
                                    <w:top w:val="none" w:sz="0" w:space="0" w:color="auto"/>
                                    <w:left w:val="none" w:sz="0" w:space="0" w:color="auto"/>
                                    <w:bottom w:val="none" w:sz="0" w:space="0" w:color="auto"/>
                                    <w:right w:val="none" w:sz="0" w:space="0" w:color="auto"/>
                                  </w:divBdr>
                                  <w:divsChild>
                                    <w:div w:id="1394426936">
                                      <w:marLeft w:val="0"/>
                                      <w:marRight w:val="0"/>
                                      <w:marTop w:val="0"/>
                                      <w:marBottom w:val="0"/>
                                      <w:divBdr>
                                        <w:top w:val="none" w:sz="0" w:space="0" w:color="auto"/>
                                        <w:left w:val="none" w:sz="0" w:space="0" w:color="auto"/>
                                        <w:bottom w:val="none" w:sz="0" w:space="0" w:color="auto"/>
                                        <w:right w:val="none" w:sz="0" w:space="0" w:color="auto"/>
                                      </w:divBdr>
                                      <w:divsChild>
                                        <w:div w:id="449512140">
                                          <w:marLeft w:val="0"/>
                                          <w:marRight w:val="0"/>
                                          <w:marTop w:val="0"/>
                                          <w:marBottom w:val="0"/>
                                          <w:divBdr>
                                            <w:top w:val="none" w:sz="0" w:space="0" w:color="auto"/>
                                            <w:left w:val="none" w:sz="0" w:space="0" w:color="auto"/>
                                            <w:bottom w:val="none" w:sz="0" w:space="0" w:color="auto"/>
                                            <w:right w:val="none" w:sz="0" w:space="0" w:color="auto"/>
                                          </w:divBdr>
                                        </w:div>
                                        <w:div w:id="14137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011824">
      <w:bodyDiv w:val="1"/>
      <w:marLeft w:val="0"/>
      <w:marRight w:val="0"/>
      <w:marTop w:val="0"/>
      <w:marBottom w:val="0"/>
      <w:divBdr>
        <w:top w:val="none" w:sz="0" w:space="0" w:color="auto"/>
        <w:left w:val="none" w:sz="0" w:space="0" w:color="auto"/>
        <w:bottom w:val="none" w:sz="0" w:space="0" w:color="auto"/>
        <w:right w:val="none" w:sz="0" w:space="0" w:color="auto"/>
      </w:divBdr>
      <w:divsChild>
        <w:div w:id="1194997773">
          <w:marLeft w:val="0"/>
          <w:marRight w:val="0"/>
          <w:marTop w:val="0"/>
          <w:marBottom w:val="0"/>
          <w:divBdr>
            <w:top w:val="none" w:sz="0" w:space="0" w:color="auto"/>
            <w:left w:val="none" w:sz="0" w:space="0" w:color="auto"/>
            <w:bottom w:val="none" w:sz="0" w:space="0" w:color="auto"/>
            <w:right w:val="none" w:sz="0" w:space="0" w:color="auto"/>
          </w:divBdr>
          <w:divsChild>
            <w:div w:id="151914271">
              <w:marLeft w:val="0"/>
              <w:marRight w:val="0"/>
              <w:marTop w:val="0"/>
              <w:marBottom w:val="0"/>
              <w:divBdr>
                <w:top w:val="none" w:sz="0" w:space="0" w:color="auto"/>
                <w:left w:val="none" w:sz="0" w:space="0" w:color="auto"/>
                <w:bottom w:val="none" w:sz="0" w:space="0" w:color="auto"/>
                <w:right w:val="none" w:sz="0" w:space="0" w:color="auto"/>
              </w:divBdr>
              <w:divsChild>
                <w:div w:id="1817645751">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525600674">
                      <w:marLeft w:val="0"/>
                      <w:marRight w:val="0"/>
                      <w:marTop w:val="0"/>
                      <w:marBottom w:val="0"/>
                      <w:divBdr>
                        <w:top w:val="none" w:sz="0" w:space="0" w:color="auto"/>
                        <w:left w:val="none" w:sz="0" w:space="0" w:color="auto"/>
                        <w:bottom w:val="none" w:sz="0" w:space="0" w:color="auto"/>
                        <w:right w:val="none" w:sz="0" w:space="0" w:color="auto"/>
                      </w:divBdr>
                      <w:divsChild>
                        <w:div w:id="789712277">
                          <w:marLeft w:val="0"/>
                          <w:marRight w:val="0"/>
                          <w:marTop w:val="0"/>
                          <w:marBottom w:val="0"/>
                          <w:divBdr>
                            <w:top w:val="none" w:sz="0" w:space="0" w:color="auto"/>
                            <w:left w:val="none" w:sz="0" w:space="0" w:color="auto"/>
                            <w:bottom w:val="none" w:sz="0" w:space="0" w:color="auto"/>
                            <w:right w:val="none" w:sz="0" w:space="0" w:color="auto"/>
                          </w:divBdr>
                          <w:divsChild>
                            <w:div w:id="887641522">
                              <w:marLeft w:val="0"/>
                              <w:marRight w:val="0"/>
                              <w:marTop w:val="0"/>
                              <w:marBottom w:val="0"/>
                              <w:divBdr>
                                <w:top w:val="none" w:sz="0" w:space="0" w:color="auto"/>
                                <w:left w:val="none" w:sz="0" w:space="0" w:color="auto"/>
                                <w:bottom w:val="none" w:sz="0" w:space="0" w:color="auto"/>
                                <w:right w:val="none" w:sz="0" w:space="0" w:color="auto"/>
                              </w:divBdr>
                              <w:divsChild>
                                <w:div w:id="374504164">
                                  <w:marLeft w:val="0"/>
                                  <w:marRight w:val="0"/>
                                  <w:marTop w:val="0"/>
                                  <w:marBottom w:val="0"/>
                                  <w:divBdr>
                                    <w:top w:val="none" w:sz="0" w:space="0" w:color="auto"/>
                                    <w:left w:val="none" w:sz="0" w:space="0" w:color="auto"/>
                                    <w:bottom w:val="none" w:sz="0" w:space="0" w:color="auto"/>
                                    <w:right w:val="none" w:sz="0" w:space="0" w:color="auto"/>
                                  </w:divBdr>
                                  <w:divsChild>
                                    <w:div w:id="15474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181074">
      <w:bodyDiv w:val="1"/>
      <w:marLeft w:val="0"/>
      <w:marRight w:val="0"/>
      <w:marTop w:val="0"/>
      <w:marBottom w:val="0"/>
      <w:divBdr>
        <w:top w:val="none" w:sz="0" w:space="0" w:color="auto"/>
        <w:left w:val="none" w:sz="0" w:space="0" w:color="auto"/>
        <w:bottom w:val="none" w:sz="0" w:space="0" w:color="auto"/>
        <w:right w:val="none" w:sz="0" w:space="0" w:color="auto"/>
      </w:divBdr>
      <w:divsChild>
        <w:div w:id="253244158">
          <w:marLeft w:val="0"/>
          <w:marRight w:val="0"/>
          <w:marTop w:val="0"/>
          <w:marBottom w:val="0"/>
          <w:divBdr>
            <w:top w:val="none" w:sz="0" w:space="0" w:color="auto"/>
            <w:left w:val="none" w:sz="0" w:space="0" w:color="auto"/>
            <w:bottom w:val="none" w:sz="0" w:space="0" w:color="auto"/>
            <w:right w:val="none" w:sz="0" w:space="0" w:color="auto"/>
          </w:divBdr>
          <w:divsChild>
            <w:div w:id="1732388590">
              <w:marLeft w:val="0"/>
              <w:marRight w:val="0"/>
              <w:marTop w:val="0"/>
              <w:marBottom w:val="0"/>
              <w:divBdr>
                <w:top w:val="none" w:sz="0" w:space="0" w:color="auto"/>
                <w:left w:val="none" w:sz="0" w:space="0" w:color="auto"/>
                <w:bottom w:val="none" w:sz="0" w:space="0" w:color="auto"/>
                <w:right w:val="none" w:sz="0" w:space="0" w:color="auto"/>
              </w:divBdr>
              <w:divsChild>
                <w:div w:id="1550414095">
                  <w:marLeft w:val="0"/>
                  <w:marRight w:val="0"/>
                  <w:marTop w:val="0"/>
                  <w:marBottom w:val="0"/>
                  <w:divBdr>
                    <w:top w:val="single" w:sz="12" w:space="24" w:color="E6E6E6"/>
                    <w:left w:val="single" w:sz="12" w:space="24" w:color="E6E6E6"/>
                    <w:bottom w:val="single" w:sz="12" w:space="24" w:color="E6E6E6"/>
                    <w:right w:val="single" w:sz="12" w:space="24" w:color="E6E6E6"/>
                  </w:divBdr>
                  <w:divsChild>
                    <w:div w:id="397283842">
                      <w:marLeft w:val="0"/>
                      <w:marRight w:val="0"/>
                      <w:marTop w:val="0"/>
                      <w:marBottom w:val="0"/>
                      <w:divBdr>
                        <w:top w:val="none" w:sz="0" w:space="0" w:color="auto"/>
                        <w:left w:val="none" w:sz="0" w:space="0" w:color="auto"/>
                        <w:bottom w:val="none" w:sz="0" w:space="0" w:color="auto"/>
                        <w:right w:val="none" w:sz="0" w:space="0" w:color="auto"/>
                      </w:divBdr>
                      <w:divsChild>
                        <w:div w:id="1522545728">
                          <w:marLeft w:val="0"/>
                          <w:marRight w:val="0"/>
                          <w:marTop w:val="0"/>
                          <w:marBottom w:val="0"/>
                          <w:divBdr>
                            <w:top w:val="none" w:sz="0" w:space="0" w:color="auto"/>
                            <w:left w:val="none" w:sz="0" w:space="0" w:color="auto"/>
                            <w:bottom w:val="none" w:sz="0" w:space="0" w:color="auto"/>
                            <w:right w:val="none" w:sz="0" w:space="0" w:color="auto"/>
                          </w:divBdr>
                          <w:divsChild>
                            <w:div w:id="240413352">
                              <w:marLeft w:val="0"/>
                              <w:marRight w:val="0"/>
                              <w:marTop w:val="0"/>
                              <w:marBottom w:val="0"/>
                              <w:divBdr>
                                <w:top w:val="none" w:sz="0" w:space="0" w:color="auto"/>
                                <w:left w:val="none" w:sz="0" w:space="0" w:color="auto"/>
                                <w:bottom w:val="none" w:sz="0" w:space="0" w:color="auto"/>
                                <w:right w:val="none" w:sz="0" w:space="0" w:color="auto"/>
                              </w:divBdr>
                              <w:divsChild>
                                <w:div w:id="217320356">
                                  <w:marLeft w:val="0"/>
                                  <w:marRight w:val="0"/>
                                  <w:marTop w:val="0"/>
                                  <w:marBottom w:val="0"/>
                                  <w:divBdr>
                                    <w:top w:val="none" w:sz="0" w:space="0" w:color="auto"/>
                                    <w:left w:val="none" w:sz="0" w:space="0" w:color="auto"/>
                                    <w:bottom w:val="none" w:sz="0" w:space="0" w:color="auto"/>
                                    <w:right w:val="none" w:sz="0" w:space="0" w:color="auto"/>
                                  </w:divBdr>
                                  <w:divsChild>
                                    <w:div w:id="4189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0A95E-5CC3-43F7-BAC5-DEFE5A82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mfarrell</dc:creator>
  <cp:lastModifiedBy>mfarrell</cp:lastModifiedBy>
  <cp:revision>6</cp:revision>
  <dcterms:created xsi:type="dcterms:W3CDTF">2011-09-08T15:32:00Z</dcterms:created>
  <dcterms:modified xsi:type="dcterms:W3CDTF">2011-09-08T18:32:00Z</dcterms:modified>
</cp:coreProperties>
</file>